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Smlouva o dílo </w:t>
      </w:r>
    </w:p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:rsidR="00B37793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:rsidR="00B37793" w:rsidRPr="00C00FBB" w:rsidRDefault="00B37793" w:rsidP="00754224">
      <w:pPr>
        <w:spacing w:after="0" w:line="240" w:lineRule="auto"/>
        <w:rPr>
          <w:rStyle w:val="bblockheadtitle"/>
          <w:rFonts w:ascii="Arial" w:hAnsi="Arial" w:cs="Arial"/>
          <w:sz w:val="23"/>
          <w:szCs w:val="23"/>
        </w:rPr>
      </w:pPr>
      <w:r w:rsidRPr="00C00FBB">
        <w:rPr>
          <w:rStyle w:val="bblockheadtitles"/>
          <w:rFonts w:ascii="Arial" w:hAnsi="Arial" w:cs="Arial"/>
          <w:sz w:val="23"/>
          <w:szCs w:val="23"/>
        </w:rPr>
        <w:t>Výpis z Registru ekonomických subjektů ČSÚ v ARES</w:t>
      </w:r>
      <w:r w:rsidRPr="00C00FBB">
        <w:rPr>
          <w:rStyle w:val="bblockheadtitle"/>
          <w:rFonts w:ascii="Arial" w:hAnsi="Arial" w:cs="Arial"/>
          <w:sz w:val="23"/>
          <w:szCs w:val="23"/>
        </w:rPr>
        <w:t xml:space="preserve"> tvoří přílohu této smlouvy č. 1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KURINEC s.r.o.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Podlahové krytiny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em Chýnovská 142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Libčice nad Vltavou 252 66</w:t>
      </w:r>
    </w:p>
    <w:p w:rsidR="00BA2FD0" w:rsidRPr="00C00FBB" w:rsidRDefault="00385D2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27878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856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CZ27878856</w:t>
      </w:r>
    </w:p>
    <w:p w:rsidR="00BA2FD0" w:rsidRPr="00C00FBB" w:rsidRDefault="000C03B2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a níž jedná 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Martin Kurinec, 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jednatel společnosti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Výpis z obchodního rejstříku tvoří přílohu této smlouvy č.2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„zhotovitel“,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 uzavírají tuto </w:t>
      </w: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Smlouvu o dílo</w:t>
      </w: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Předmět smlouvy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Pře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dmětem této smlouvy je dodávka a montáž PVC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(dále jen díla).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F3546C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Specifikace díla: </w:t>
      </w: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Dílo je specifikováno v cenové nabídce 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ze dne 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4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.201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na dodávku a montáž pvc, kde jsou podrobně specifikovány montážní práce a materiál. 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souhrnu bude provedeno:</w:t>
      </w: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090CAA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Příprava podkladu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penetrace, broušení stěrky, lepení a řezání pvc,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svařování a soklování pvc – 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101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m2</w:t>
      </w:r>
    </w:p>
    <w:p w:rsidR="00F3546C" w:rsidRPr="00C6150D" w:rsidRDefault="00C6150D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6150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Přivezení materiálu a manipulace s odpadem (demontáž stávající krytiny a ekologickou likvidaci zajistí škola)</w:t>
      </w:r>
    </w:p>
    <w:p w:rsidR="00F3546C" w:rsidRPr="00C00FBB" w:rsidRDefault="00F3546C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 xml:space="preserve">Jako nová krytina bude použit 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Premium Elipse 21020994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090CAA" w:rsidRPr="00C00FBB" w:rsidRDefault="00090CA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Doba plnění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se zavazuje na základě této smlouvy provést dílo v době od 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30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7.2018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do 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10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Smluvní strany se dohodly, že dílo bude provedeno v těchto etapách: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6E34DC" w:rsidRDefault="00BA2FD0" w:rsidP="006E34DC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přípravné práce, které zahrnují: 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nákup, dovoz materiálu, 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přípravu podkladů pro montáž krytiny </w:t>
      </w:r>
      <w:r w:rsidR="00F3546C" w:rsidRP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do </w:t>
      </w:r>
      <w:r w:rsidR="0047104D" w:rsidRP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3.8</w:t>
      </w:r>
      <w:r w:rsidR="00F3546C" w:rsidRP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2018</w:t>
      </w:r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b)      hlavní 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práce, které zahrnují: montáž nov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é krytiny, lištování do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9.8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2018</w:t>
      </w:r>
    </w:p>
    <w:p w:rsidR="00C6150D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c)      do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končovací práce, které zahrnují úkli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 a</w:t>
      </w:r>
      <w:r w:rsidR="00C6150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přípravu odpadu pro odvoz 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do </w:t>
      </w:r>
      <w:r w:rsidR="00C6150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C6150D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</w:t>
      </w:r>
      <w:bookmarkStart w:id="0" w:name="_GoBack"/>
      <w:bookmarkEnd w:id="0"/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10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2018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Zahá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jení díla je podmíněno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předáním připravených a zcela vyklizených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objednatelem zhotoviteli, o čemž bude proveden záznam.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47104D" w:rsidP="0047104D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 prodlením objednavatele, např.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předání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 domluveném termínu, se prodlužuje zhotoviteli termín plnění.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provedení díla v rozsahu této smlouvy činní: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0428A9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102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398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,-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Kč bez DPH.</w:t>
      </w:r>
    </w:p>
    <w:p w:rsidR="00BA2FD0" w:rsidRPr="00C00FBB" w:rsidRDefault="000428A9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21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503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58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 DPH</w:t>
      </w:r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elkem 123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901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23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IV.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Platební podmínky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dení díla bude uhrazena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následujícím způsobem: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16433D" w:rsidRDefault="0016433D" w:rsidP="0016433D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Zhotoviteli poskytne objednatel zálohu na nákup materiálnu ve výši 60.000,- Kč celkové ceny díla a to základě vystavené faktury s přesnou specifikací materiálu a jeho množství.</w:t>
      </w:r>
    </w:p>
    <w:p w:rsidR="0016433D" w:rsidRDefault="0016433D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16433D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Doplatek ve výši 63.901,23 Kč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bude uhr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azen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základě vystavené faktury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Podmínkou vystavení faktury na tuto 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částku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protokolární převzetí části díla specifikované v článku II: odst. 2 písm. 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b, c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) této smlouvy bez vad a nedodělků.</w:t>
      </w:r>
    </w:p>
    <w:p w:rsidR="00C74C4E" w:rsidRPr="00C00FBB" w:rsidRDefault="00C74C4E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C74C4E" w:rsidRPr="00C00FBB" w:rsidRDefault="00C74C4E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>Splatnost faktur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y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bude 5 pracovních dnů.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Přílohou každé faktury </w:t>
      </w:r>
      <w:r w:rsidR="00950B1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bude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Protokol o převzetí díla bez vad a nedodělků</w:t>
      </w:r>
      <w:r w:rsidR="009D33B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podepsaný zástupcem objednatele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Nebude-li faktura obsahovat všechny povinné náležitosti, </w:t>
      </w:r>
      <w:r w:rsidR="009D33B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například Prot</w:t>
      </w:r>
      <w:r w:rsidR="00AB78D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okol o převzetí </w:t>
      </w:r>
      <w:r w:rsidR="009D33B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díla,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vrátí objednatel zhotoviteli fakturu k přepracování. Nová lhůta splatnosti běží ode dne doručení bezvadné faktury.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Veškeré náklady, které vzniknou zhotoviteli nad rámec této smlouvy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zhotovitel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BA2FD0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povinen neprodleně oznámit objednateli.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950B1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   Za nesplnění termínu plnění dle čl. II zaplatí zhotovitel objednateli sankci ve výši 0,05 % z celkové ceny díla za každý i započatý den prodlení. Sankci zaplatí zhotovitel na účet objednatele do 10 dnů ode dne uplatnění sankce.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950B1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4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   Za prodlení s úhradou splátek ceny za provedení díla zaplatí objednatel zhotoviteli na jeho účet sankci ve výši 0,05 % dlužné částky, a to za každý i započatý den prodlení. Sankci zaplatí objednatel na účet zhotovitele do 10 dnů ode dne uplatnění sankce.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Záruční doba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54224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předmět této smlouvy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tzn. dodaný materiál a provedené práce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poskytuje zhotovitel objednateli záruční dobu v délce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měsíců.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Záruční doba začíná běžet dnem podpisu záznamu o splnění, předání a převzetí díla.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Vady díla bude objednatel v průběhu záruční doby reklamovat písemně na adrese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zhotovitele. Zhotovitel bezplatně odstraní reklamovanou vadu v místě objednatele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47104D" w:rsidP="00686074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termínu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pěti dnů ode dne reklamace.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 dobu odstraňování vady se prodlužuje záruční doba.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Případné neodstranitelné vady, které budou bránit užívání předmětu smlouvy, nahradí zhotovitel objednateli novým, bezvadným plněním.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Součinnost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 splnění předmětu této smlouvy poskytne objednatel zhotoviteli nezbytnou součinnost v tomto rozsahu: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75422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Zpřístupní prostory školy po dobu provádění prací a to včetně dnů pracovního 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lidu a volna denně od 8 do 16 hod.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VII.</w:t>
      </w: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Pojištění odpovědnosti za škodu</w:t>
      </w:r>
    </w:p>
    <w:p w:rsidR="0047104D" w:rsidRPr="00C00FBB" w:rsidRDefault="0047104D" w:rsidP="0047104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Zhotovitel se zavazuje být po celou dobu trvání této smlouvy pojištěn pro případ vzniku odpovědnosti za způs</w:t>
      </w:r>
      <w:r w:rsidR="00044F8E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obenou škodu ve výši alespoň 2</w:t>
      </w:r>
      <w:r w:rsidR="006E34DC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00</w:t>
      </w: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.000,- Kč a trvání tohoto pojištění kdykoli na vyzvání objednateli prokázat.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VIII.</w:t>
      </w: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Platnost smlouvy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IX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197BBF" w:rsidP="00541D16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Záležitosti neupravené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touto smlouvou se řídí obecně platnými právními předpisy České republiky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zejména občanským zákoníkem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Změny a doplnění této smlouvy jsou možné pouze v písemné podobě a na základě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vzájemné dohody obou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Tato smlouva se uzavírá ve dvou vyhotoveních, z nichž každá smluvní strana obdrží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jedno.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Obě smluvní strany prohlašují, že si tuto smlouvu před podpisem přečetly,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porozuměly jejímu obsahu, s obsahem souhlasí, a že je tato smlouva projevem jejich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svobodné vůle.</w:t>
      </w:r>
    </w:p>
    <w:p w:rsidR="00314FE5" w:rsidRPr="00C00FBB" w:rsidRDefault="00314FE5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>Smluvní strany výslovně souhlasí s tím, aby text této smlouvy byl zveřejněn v registru smluv. Zveřejnění v registru smluv zajistí Objednatel</w:t>
      </w:r>
      <w:r w:rsidR="00DA64F0">
        <w:rPr>
          <w:rFonts w:ascii="Arial" w:hAnsi="Arial" w:cs="Arial"/>
          <w:sz w:val="23"/>
          <w:szCs w:val="23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EE488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AB78D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4</w:t>
      </w:r>
      <w:r w:rsidR="00493B4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AB78D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7.2018</w:t>
      </w:r>
    </w:p>
    <w:p w:rsidR="0016433D" w:rsidRPr="00C00FBB" w:rsidRDefault="0016433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04097B" w:rsidRPr="0004097B" w:rsidRDefault="00BA2FD0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Objednatel:                                                        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:rsidR="00314FE5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KURINEC s.r.o. </w:t>
      </w:r>
    </w:p>
    <w:p w:rsidR="0016433D" w:rsidRDefault="0016433D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16433D" w:rsidRPr="00C00FBB" w:rsidRDefault="0016433D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:rsidR="00314FE5" w:rsidRPr="00C00FBB" w:rsidRDefault="00D661CE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:rsidR="00BA2FD0" w:rsidRPr="00C00FBB" w:rsidRDefault="00314FE5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Martin Kurinec, jednatel</w:t>
      </w:r>
    </w:p>
    <w:sectPr w:rsidR="00BA2FD0" w:rsidRPr="00C00FBB" w:rsidSect="005B4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C0" w:rsidRDefault="006010C0" w:rsidP="00754224">
      <w:pPr>
        <w:spacing w:after="0" w:line="240" w:lineRule="auto"/>
      </w:pPr>
      <w:r>
        <w:separator/>
      </w:r>
    </w:p>
  </w:endnote>
  <w:endnote w:type="continuationSeparator" w:id="0">
    <w:p w:rsidR="006010C0" w:rsidRDefault="006010C0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53562"/>
      <w:docPartObj>
        <w:docPartGallery w:val="Page Numbers (Bottom of Page)"/>
        <w:docPartUnique/>
      </w:docPartObj>
    </w:sdtPr>
    <w:sdtEndPr/>
    <w:sdtContent>
      <w:p w:rsidR="00754224" w:rsidRDefault="00320D9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C615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4224" w:rsidRDefault="00754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C0" w:rsidRDefault="006010C0" w:rsidP="00754224">
      <w:pPr>
        <w:spacing w:after="0" w:line="240" w:lineRule="auto"/>
      </w:pPr>
      <w:r>
        <w:separator/>
      </w:r>
    </w:p>
  </w:footnote>
  <w:footnote w:type="continuationSeparator" w:id="0">
    <w:p w:rsidR="006010C0" w:rsidRDefault="006010C0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6"/>
  </w:num>
  <w:num w:numId="5">
    <w:abstractNumId w:val="23"/>
  </w:num>
  <w:num w:numId="6">
    <w:abstractNumId w:val="17"/>
  </w:num>
  <w:num w:numId="7">
    <w:abstractNumId w:val="20"/>
  </w:num>
  <w:num w:numId="8">
    <w:abstractNumId w:val="4"/>
  </w:num>
  <w:num w:numId="9">
    <w:abstractNumId w:val="10"/>
  </w:num>
  <w:num w:numId="10">
    <w:abstractNumId w:val="15"/>
  </w:num>
  <w:num w:numId="11">
    <w:abstractNumId w:val="19"/>
  </w:num>
  <w:num w:numId="12">
    <w:abstractNumId w:val="22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21"/>
  </w:num>
  <w:num w:numId="18">
    <w:abstractNumId w:val="18"/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D0"/>
    <w:rsid w:val="0004097B"/>
    <w:rsid w:val="000428A9"/>
    <w:rsid w:val="00044F8E"/>
    <w:rsid w:val="00046A4B"/>
    <w:rsid w:val="00090CAA"/>
    <w:rsid w:val="000C03B2"/>
    <w:rsid w:val="000D4C65"/>
    <w:rsid w:val="00104193"/>
    <w:rsid w:val="0016433D"/>
    <w:rsid w:val="00171E7E"/>
    <w:rsid w:val="00197BBF"/>
    <w:rsid w:val="001A789D"/>
    <w:rsid w:val="00257D64"/>
    <w:rsid w:val="002D26B5"/>
    <w:rsid w:val="00314FE5"/>
    <w:rsid w:val="00320D91"/>
    <w:rsid w:val="0033159A"/>
    <w:rsid w:val="003673C9"/>
    <w:rsid w:val="00376698"/>
    <w:rsid w:val="00385D23"/>
    <w:rsid w:val="004242F8"/>
    <w:rsid w:val="00445351"/>
    <w:rsid w:val="0047104D"/>
    <w:rsid w:val="00493B4F"/>
    <w:rsid w:val="00541D16"/>
    <w:rsid w:val="005B42D7"/>
    <w:rsid w:val="005F7F3B"/>
    <w:rsid w:val="006010C0"/>
    <w:rsid w:val="00624788"/>
    <w:rsid w:val="006457B0"/>
    <w:rsid w:val="0068350E"/>
    <w:rsid w:val="00686074"/>
    <w:rsid w:val="006C651D"/>
    <w:rsid w:val="006D54C1"/>
    <w:rsid w:val="006E34DC"/>
    <w:rsid w:val="006F5CB7"/>
    <w:rsid w:val="00754224"/>
    <w:rsid w:val="007B6207"/>
    <w:rsid w:val="007C01A1"/>
    <w:rsid w:val="00806C0D"/>
    <w:rsid w:val="008646C8"/>
    <w:rsid w:val="008B5E22"/>
    <w:rsid w:val="008D2B1D"/>
    <w:rsid w:val="00950B1D"/>
    <w:rsid w:val="009D33B6"/>
    <w:rsid w:val="00AB78D3"/>
    <w:rsid w:val="00B00B1F"/>
    <w:rsid w:val="00B37793"/>
    <w:rsid w:val="00B607A8"/>
    <w:rsid w:val="00BA2FD0"/>
    <w:rsid w:val="00BC18F8"/>
    <w:rsid w:val="00C00FBB"/>
    <w:rsid w:val="00C06B98"/>
    <w:rsid w:val="00C6150D"/>
    <w:rsid w:val="00C72318"/>
    <w:rsid w:val="00C74C4E"/>
    <w:rsid w:val="00C94928"/>
    <w:rsid w:val="00CA1F4B"/>
    <w:rsid w:val="00D661CE"/>
    <w:rsid w:val="00D7260A"/>
    <w:rsid w:val="00DA64F0"/>
    <w:rsid w:val="00DB696B"/>
    <w:rsid w:val="00E623CD"/>
    <w:rsid w:val="00EE488B"/>
    <w:rsid w:val="00F3546C"/>
    <w:rsid w:val="00F53C84"/>
    <w:rsid w:val="00F569B9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D68B"/>
  <w15:docId w15:val="{2D8FAF4F-2BDB-4CF4-BD74-8DB3445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789D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d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4DBAA-0F5F-4BD5-8528-AF0A8154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Uživatel systému Windows</cp:lastModifiedBy>
  <cp:revision>6</cp:revision>
  <cp:lastPrinted>2016-07-26T10:20:00Z</cp:lastPrinted>
  <dcterms:created xsi:type="dcterms:W3CDTF">2018-07-11T08:15:00Z</dcterms:created>
  <dcterms:modified xsi:type="dcterms:W3CDTF">2018-07-16T15:01:00Z</dcterms:modified>
</cp:coreProperties>
</file>