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AE604E">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484FC5">
        <w:rPr>
          <w:rFonts w:ascii="Arial" w:hAnsi="Arial" w:cs="Arial"/>
          <w:b/>
          <w:sz w:val="22"/>
          <w:szCs w:val="22"/>
        </w:rPr>
        <w:t>756/2018</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330370" w:rsidRDefault="00A02A56" w:rsidP="00E95E53">
      <w:pPr>
        <w:tabs>
          <w:tab w:val="left" w:pos="4080"/>
        </w:tabs>
        <w:jc w:val="center"/>
        <w:rPr>
          <w:rFonts w:ascii="Arial" w:hAnsi="Arial" w:cs="Arial"/>
          <w:b/>
        </w:rPr>
      </w:pPr>
      <w:r w:rsidRPr="00A02A56">
        <w:rPr>
          <w:rFonts w:ascii="Arial" w:hAnsi="Arial" w:cs="Arial"/>
          <w:b/>
        </w:rPr>
        <w:t>Podlahy dílny a garáže v budově 02 na PD Česká Lípa</w:t>
      </w:r>
    </w:p>
    <w:p w:rsidR="00A02A56" w:rsidRPr="00386410" w:rsidRDefault="00A02A56"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591B46" w:rsidRPr="00432702" w:rsidRDefault="00591B46" w:rsidP="00591B46">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591B46" w:rsidRPr="00432702" w:rsidRDefault="00591B46" w:rsidP="00591B4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Povodí Ohře, státní podnik je zapsán v </w:t>
      </w:r>
      <w:r w:rsidR="00CC62B1">
        <w:rPr>
          <w:rFonts w:ascii="Arial" w:hAnsi="Arial" w:cs="Arial"/>
          <w:sz w:val="22"/>
          <w:szCs w:val="22"/>
        </w:rPr>
        <w:t>O</w:t>
      </w:r>
      <w:r w:rsidRPr="00D74A50">
        <w:rPr>
          <w:rFonts w:ascii="Arial" w:hAnsi="Arial" w:cs="Arial"/>
          <w:sz w:val="22"/>
          <w:szCs w:val="22"/>
        </w:rPr>
        <w:t xml:space="preserve">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591B46" w:rsidRPr="00386410" w:rsidRDefault="00591B46" w:rsidP="00CC62B1">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CC62B1" w:rsidRPr="00CC62B1">
        <w:rPr>
          <w:rFonts w:ascii="Arial" w:hAnsi="Arial" w:cs="Arial"/>
          <w:b/>
          <w:sz w:val="22"/>
          <w:szCs w:val="22"/>
        </w:rPr>
        <w:t xml:space="preserve">KDK </w:t>
      </w:r>
      <w:proofErr w:type="spellStart"/>
      <w:r w:rsidR="00CC62B1" w:rsidRPr="00CC62B1">
        <w:rPr>
          <w:rFonts w:ascii="Arial" w:hAnsi="Arial" w:cs="Arial"/>
          <w:b/>
          <w:sz w:val="22"/>
          <w:szCs w:val="22"/>
        </w:rPr>
        <w:t>eko</w:t>
      </w:r>
      <w:proofErr w:type="spellEnd"/>
      <w:r w:rsidR="00CC62B1" w:rsidRPr="00CC62B1">
        <w:rPr>
          <w:rFonts w:ascii="Arial" w:hAnsi="Arial" w:cs="Arial"/>
          <w:b/>
          <w:sz w:val="22"/>
          <w:szCs w:val="22"/>
        </w:rPr>
        <w:t xml:space="preserve"> FLOOR, s.r.o.</w:t>
      </w:r>
    </w:p>
    <w:p w:rsidR="00591B46" w:rsidRPr="00CC62B1" w:rsidRDefault="00591B46" w:rsidP="00CC62B1">
      <w:pPr>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00CC62B1">
        <w:rPr>
          <w:rFonts w:ascii="Arial" w:hAnsi="Arial" w:cs="Arial"/>
          <w:b/>
          <w:sz w:val="22"/>
          <w:szCs w:val="22"/>
        </w:rPr>
        <w:tab/>
      </w:r>
      <w:r w:rsidR="00CC62B1" w:rsidRPr="00CC62B1">
        <w:rPr>
          <w:rFonts w:ascii="Arial" w:hAnsi="Arial" w:cs="Arial"/>
          <w:sz w:val="22"/>
          <w:szCs w:val="22"/>
        </w:rPr>
        <w:t>Prokopova 198/2, 130 00 Praha 3</w:t>
      </w:r>
    </w:p>
    <w:p w:rsidR="00591B46" w:rsidRPr="00CC62B1" w:rsidRDefault="00591B46" w:rsidP="00CC62B1">
      <w:pPr>
        <w:tabs>
          <w:tab w:val="left" w:pos="3828"/>
        </w:tabs>
        <w:jc w:val="both"/>
        <w:rPr>
          <w:rFonts w:ascii="Arial" w:hAnsi="Arial" w:cs="Arial"/>
          <w:sz w:val="22"/>
          <w:szCs w:val="22"/>
        </w:rPr>
      </w:pPr>
      <w:r w:rsidRPr="00CC62B1">
        <w:rPr>
          <w:rFonts w:ascii="Arial" w:hAnsi="Arial" w:cs="Arial"/>
          <w:b/>
          <w:sz w:val="22"/>
          <w:szCs w:val="22"/>
        </w:rPr>
        <w:t>IČO:</w:t>
      </w:r>
      <w:r w:rsidRPr="00CC62B1">
        <w:rPr>
          <w:rFonts w:ascii="Arial" w:hAnsi="Arial" w:cs="Arial"/>
          <w:sz w:val="22"/>
          <w:szCs w:val="22"/>
        </w:rPr>
        <w:tab/>
      </w:r>
      <w:r w:rsidR="00CC62B1" w:rsidRPr="00CC62B1">
        <w:rPr>
          <w:rFonts w:ascii="Arial" w:hAnsi="Arial" w:cs="Arial"/>
          <w:sz w:val="22"/>
          <w:szCs w:val="22"/>
        </w:rPr>
        <w:t>25410393</w:t>
      </w:r>
    </w:p>
    <w:p w:rsidR="00591B46" w:rsidRPr="00CC62B1" w:rsidRDefault="00591B46" w:rsidP="00CC62B1">
      <w:pPr>
        <w:tabs>
          <w:tab w:val="left" w:pos="3828"/>
        </w:tabs>
        <w:jc w:val="both"/>
        <w:rPr>
          <w:rFonts w:ascii="Arial" w:hAnsi="Arial" w:cs="Arial"/>
          <w:sz w:val="22"/>
          <w:szCs w:val="22"/>
        </w:rPr>
      </w:pPr>
      <w:r w:rsidRPr="00CC62B1">
        <w:rPr>
          <w:rFonts w:ascii="Arial" w:hAnsi="Arial" w:cs="Arial"/>
          <w:b/>
          <w:sz w:val="22"/>
          <w:szCs w:val="22"/>
        </w:rPr>
        <w:t>DIČ:</w:t>
      </w:r>
      <w:r w:rsidRPr="00CC62B1">
        <w:rPr>
          <w:rFonts w:ascii="Arial" w:hAnsi="Arial" w:cs="Arial"/>
          <w:sz w:val="22"/>
          <w:szCs w:val="22"/>
        </w:rPr>
        <w:tab/>
      </w:r>
      <w:r w:rsidR="00CC62B1" w:rsidRPr="00CC62B1">
        <w:rPr>
          <w:rFonts w:ascii="Arial" w:hAnsi="Arial" w:cs="Arial"/>
          <w:sz w:val="22"/>
          <w:szCs w:val="22"/>
        </w:rPr>
        <w:t>CZ25410393</w:t>
      </w:r>
    </w:p>
    <w:p w:rsidR="00591B46" w:rsidRPr="00386410" w:rsidRDefault="00591B46" w:rsidP="00CC62B1">
      <w:pPr>
        <w:tabs>
          <w:tab w:val="left" w:pos="3828"/>
        </w:tabs>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CC62B1" w:rsidRPr="00CC62B1">
        <w:rPr>
          <w:rFonts w:ascii="Arial" w:hAnsi="Arial" w:cs="Arial"/>
          <w:sz w:val="22"/>
          <w:szCs w:val="22"/>
        </w:rPr>
        <w:t>Petrem Kláskem, jednatelem společnosti</w:t>
      </w:r>
    </w:p>
    <w:p w:rsidR="00591B46" w:rsidRPr="00386410" w:rsidRDefault="00591B46" w:rsidP="00591B46">
      <w:pPr>
        <w:tabs>
          <w:tab w:val="left" w:pos="3960"/>
        </w:tabs>
        <w:jc w:val="both"/>
        <w:rPr>
          <w:rFonts w:ascii="Arial" w:hAnsi="Arial" w:cs="Arial"/>
          <w:sz w:val="22"/>
          <w:szCs w:val="22"/>
        </w:rPr>
      </w:pPr>
    </w:p>
    <w:p w:rsidR="00591B46" w:rsidRPr="00386410" w:rsidRDefault="00591B46" w:rsidP="00591B46">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00CC62B1">
        <w:rPr>
          <w:rFonts w:ascii="Arial" w:hAnsi="Arial" w:cs="Arial"/>
          <w:sz w:val="22"/>
          <w:szCs w:val="22"/>
        </w:rPr>
        <w:t xml:space="preserve"> Městského soudu v Praze, v oddílu C</w:t>
      </w:r>
      <w:r w:rsidRPr="00386410">
        <w:rPr>
          <w:rFonts w:ascii="Arial" w:hAnsi="Arial" w:cs="Arial"/>
          <w:sz w:val="22"/>
          <w:szCs w:val="22"/>
        </w:rPr>
        <w:t xml:space="preserve">, vložce </w:t>
      </w:r>
      <w:r w:rsidR="00CC62B1">
        <w:rPr>
          <w:rFonts w:ascii="Arial" w:hAnsi="Arial" w:cs="Arial"/>
          <w:sz w:val="22"/>
          <w:szCs w:val="22"/>
        </w:rPr>
        <w:br/>
      </w:r>
      <w:r w:rsidRPr="00386410">
        <w:rPr>
          <w:rFonts w:ascii="Arial" w:hAnsi="Arial" w:cs="Arial"/>
          <w:sz w:val="22"/>
          <w:szCs w:val="22"/>
        </w:rPr>
        <w:t xml:space="preserve">č. </w:t>
      </w:r>
      <w:r w:rsidR="00CC62B1" w:rsidRPr="00CC62B1">
        <w:rPr>
          <w:rFonts w:ascii="Arial" w:hAnsi="Arial" w:cs="Arial"/>
          <w:sz w:val="22"/>
          <w:szCs w:val="22"/>
        </w:rPr>
        <w:t>128418</w:t>
      </w:r>
    </w:p>
    <w:p w:rsidR="00CC62B1" w:rsidRDefault="00CC62B1" w:rsidP="00591B46">
      <w:pPr>
        <w:widowControl w:val="0"/>
        <w:spacing w:line="240" w:lineRule="atLeast"/>
        <w:rPr>
          <w:rFonts w:ascii="Arial" w:hAnsi="Arial" w:cs="Arial"/>
          <w:sz w:val="22"/>
          <w:szCs w:val="22"/>
        </w:rPr>
      </w:pPr>
    </w:p>
    <w:p w:rsidR="00591B46" w:rsidRDefault="00591B46" w:rsidP="00591B4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A3FBD" w:rsidRDefault="00985301" w:rsidP="00864AB4">
      <w:pPr>
        <w:jc w:val="both"/>
        <w:rPr>
          <w:rFonts w:ascii="Arial" w:hAnsi="Arial" w:cs="Arial"/>
          <w:iCs/>
          <w:sz w:val="22"/>
          <w:szCs w:val="22"/>
        </w:rPr>
      </w:pPr>
      <w:r w:rsidRPr="00985301">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požadovaných k uveřejnění dle zákona č. 340/2015 Sb. o registru smluv. Zveřejnění smlouvy a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3516F9" w:rsidRDefault="00985301"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Vzhledem k tomu, že si objednatel přeje, aby </w:t>
      </w:r>
      <w:r w:rsidR="00AE604E">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591B46" w:rsidRDefault="00A02A56" w:rsidP="00A02A56">
      <w:pPr>
        <w:jc w:val="center"/>
        <w:rPr>
          <w:rFonts w:ascii="Arial" w:hAnsi="Arial" w:cs="Arial"/>
          <w:b/>
          <w:sz w:val="22"/>
          <w:szCs w:val="22"/>
        </w:rPr>
      </w:pPr>
      <w:r w:rsidRPr="00A02A56">
        <w:rPr>
          <w:rFonts w:ascii="Arial" w:hAnsi="Arial" w:cs="Arial"/>
          <w:b/>
          <w:sz w:val="22"/>
          <w:szCs w:val="22"/>
        </w:rPr>
        <w:t>Podlahy dílny a garáže v budově 02 na PD Česká Lípa</w:t>
      </w:r>
    </w:p>
    <w:p w:rsidR="00A02A56" w:rsidRDefault="00A02A56"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AE604E">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CC62B1" w:rsidRPr="006439F3" w:rsidRDefault="00CC62B1" w:rsidP="00CC62B1">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439F3">
        <w:rPr>
          <w:rFonts w:ascii="Arial" w:hAnsi="Arial" w:cs="Arial"/>
          <w:sz w:val="22"/>
          <w:szCs w:val="22"/>
        </w:rPr>
        <w:t xml:space="preserve">Smlouva </w:t>
      </w:r>
    </w:p>
    <w:p w:rsidR="00CC62B1" w:rsidRPr="006439F3" w:rsidRDefault="00CC62B1" w:rsidP="00CC62B1">
      <w:pPr>
        <w:widowControl w:val="0"/>
        <w:spacing w:before="120"/>
        <w:ind w:left="709"/>
        <w:jc w:val="both"/>
        <w:rPr>
          <w:rFonts w:ascii="Arial" w:hAnsi="Arial" w:cs="Arial"/>
          <w:snapToGrid w:val="0"/>
          <w:sz w:val="22"/>
          <w:szCs w:val="22"/>
        </w:rPr>
      </w:pPr>
      <w:r>
        <w:rPr>
          <w:rFonts w:ascii="Arial" w:hAnsi="Arial" w:cs="Arial"/>
          <w:snapToGrid w:val="0"/>
          <w:sz w:val="22"/>
          <w:szCs w:val="22"/>
        </w:rPr>
        <w:tab/>
      </w:r>
      <w:r w:rsidRPr="006439F3">
        <w:rPr>
          <w:rFonts w:ascii="Arial" w:hAnsi="Arial" w:cs="Arial"/>
          <w:snapToGrid w:val="0"/>
          <w:sz w:val="22"/>
          <w:szCs w:val="22"/>
        </w:rPr>
        <w:tab/>
        <w:t>nedílnou součástí smlouvy se stává:</w:t>
      </w:r>
    </w:p>
    <w:p w:rsidR="00CC62B1" w:rsidRDefault="00CC62B1" w:rsidP="00CC62B1">
      <w:pPr>
        <w:pStyle w:val="Odstavecseseznamem"/>
        <w:widowControl w:val="0"/>
        <w:spacing w:before="120"/>
        <w:ind w:left="540"/>
        <w:jc w:val="both"/>
        <w:rPr>
          <w:rFonts w:ascii="Arial" w:hAnsi="Arial" w:cs="Arial"/>
          <w:color w:val="auto"/>
          <w:sz w:val="22"/>
          <w:szCs w:val="22"/>
        </w:rPr>
      </w:pPr>
      <w:r w:rsidRPr="006439F3">
        <w:rPr>
          <w:rFonts w:ascii="Arial" w:hAnsi="Arial" w:cs="Arial"/>
          <w:sz w:val="22"/>
          <w:szCs w:val="22"/>
        </w:rPr>
        <w:tab/>
      </w:r>
      <w:r w:rsidRPr="006439F3">
        <w:rPr>
          <w:rFonts w:ascii="Arial" w:hAnsi="Arial" w:cs="Arial"/>
          <w:color w:val="auto"/>
          <w:sz w:val="22"/>
          <w:szCs w:val="22"/>
        </w:rPr>
        <w:tab/>
        <w:t xml:space="preserve">Příloha </w:t>
      </w:r>
      <w:proofErr w:type="gramStart"/>
      <w:r w:rsidRPr="006439F3">
        <w:rPr>
          <w:rFonts w:ascii="Arial" w:hAnsi="Arial" w:cs="Arial"/>
          <w:color w:val="auto"/>
          <w:sz w:val="22"/>
          <w:szCs w:val="22"/>
        </w:rPr>
        <w:t>č. 1 k SOD - zajištění</w:t>
      </w:r>
      <w:proofErr w:type="gramEnd"/>
      <w:r w:rsidRPr="006439F3">
        <w:rPr>
          <w:rFonts w:ascii="Arial" w:hAnsi="Arial" w:cs="Arial"/>
          <w:color w:val="auto"/>
          <w:sz w:val="22"/>
          <w:szCs w:val="22"/>
        </w:rPr>
        <w:t xml:space="preserve"> BOZP a PO</w:t>
      </w:r>
    </w:p>
    <w:p w:rsidR="00CC62B1" w:rsidRPr="006439F3" w:rsidRDefault="00CC62B1" w:rsidP="00CC62B1">
      <w:pPr>
        <w:pStyle w:val="Odstavecseseznamem"/>
        <w:widowControl w:val="0"/>
        <w:spacing w:before="120"/>
        <w:ind w:left="540"/>
        <w:jc w:val="both"/>
        <w:rPr>
          <w:rFonts w:ascii="Arial" w:hAnsi="Arial" w:cs="Arial"/>
          <w:snapToGrid w:val="0"/>
          <w:color w:val="auto"/>
          <w:sz w:val="22"/>
          <w:szCs w:val="22"/>
        </w:rPr>
      </w:pPr>
      <w:r>
        <w:rPr>
          <w:rFonts w:ascii="Arial" w:hAnsi="Arial" w:cs="Arial"/>
          <w:snapToGrid w:val="0"/>
          <w:color w:val="auto"/>
          <w:sz w:val="22"/>
          <w:szCs w:val="22"/>
        </w:rPr>
        <w:tab/>
      </w:r>
      <w:r>
        <w:rPr>
          <w:rFonts w:ascii="Arial" w:hAnsi="Arial" w:cs="Arial"/>
          <w:snapToGrid w:val="0"/>
          <w:color w:val="auto"/>
          <w:sz w:val="22"/>
          <w:szCs w:val="22"/>
        </w:rPr>
        <w:tab/>
      </w:r>
      <w:r w:rsidRPr="006439F3">
        <w:rPr>
          <w:rFonts w:ascii="Arial" w:hAnsi="Arial" w:cs="Arial"/>
          <w:color w:val="auto"/>
          <w:sz w:val="22"/>
          <w:szCs w:val="22"/>
        </w:rPr>
        <w:t xml:space="preserve">Příloha č. </w:t>
      </w:r>
      <w:r>
        <w:rPr>
          <w:rFonts w:ascii="Arial" w:hAnsi="Arial" w:cs="Arial"/>
          <w:color w:val="auto"/>
          <w:sz w:val="22"/>
          <w:szCs w:val="22"/>
        </w:rPr>
        <w:t>2</w:t>
      </w:r>
      <w:r w:rsidRPr="006439F3">
        <w:rPr>
          <w:rFonts w:ascii="Arial" w:hAnsi="Arial" w:cs="Arial"/>
          <w:color w:val="auto"/>
          <w:sz w:val="22"/>
          <w:szCs w:val="22"/>
        </w:rPr>
        <w:t xml:space="preserve"> k </w:t>
      </w:r>
      <w:proofErr w:type="gramStart"/>
      <w:r w:rsidRPr="006439F3">
        <w:rPr>
          <w:rFonts w:ascii="Arial" w:hAnsi="Arial" w:cs="Arial"/>
          <w:color w:val="auto"/>
          <w:sz w:val="22"/>
          <w:szCs w:val="22"/>
        </w:rPr>
        <w:t>SOD</w:t>
      </w:r>
      <w:proofErr w:type="gramEnd"/>
      <w:r w:rsidRPr="006439F3">
        <w:rPr>
          <w:rFonts w:ascii="Arial" w:hAnsi="Arial" w:cs="Arial"/>
          <w:color w:val="auto"/>
          <w:sz w:val="22"/>
          <w:szCs w:val="22"/>
        </w:rPr>
        <w:t xml:space="preserve"> </w:t>
      </w:r>
      <w:r>
        <w:rPr>
          <w:rFonts w:ascii="Arial" w:hAnsi="Arial" w:cs="Arial"/>
          <w:color w:val="auto"/>
          <w:sz w:val="22"/>
          <w:szCs w:val="22"/>
        </w:rPr>
        <w:t>–</w:t>
      </w:r>
      <w:r w:rsidRPr="006439F3">
        <w:rPr>
          <w:rFonts w:ascii="Arial" w:hAnsi="Arial" w:cs="Arial"/>
          <w:color w:val="auto"/>
          <w:sz w:val="22"/>
          <w:szCs w:val="22"/>
        </w:rPr>
        <w:t xml:space="preserve"> </w:t>
      </w:r>
      <w:r>
        <w:rPr>
          <w:rFonts w:ascii="Arial" w:hAnsi="Arial" w:cs="Arial"/>
          <w:color w:val="auto"/>
          <w:sz w:val="22"/>
          <w:szCs w:val="22"/>
        </w:rPr>
        <w:t>cenová nabídka</w:t>
      </w:r>
    </w:p>
    <w:p w:rsidR="00CC62B1" w:rsidRPr="006439F3" w:rsidRDefault="00CC62B1" w:rsidP="00CC62B1">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6439F3">
        <w:rPr>
          <w:rFonts w:ascii="Arial" w:hAnsi="Arial" w:cs="Arial"/>
          <w:sz w:val="22"/>
          <w:szCs w:val="22"/>
        </w:rPr>
        <w:t xml:space="preserve">Výzva k podání nabídky do výběrového řízení </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CC62B1" w:rsidRPr="00653562" w:rsidRDefault="00CC62B1" w:rsidP="00CC62B1">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23432/2018</w:t>
      </w:r>
      <w:r w:rsidRPr="00432702">
        <w:rPr>
          <w:rFonts w:cs="Arial"/>
          <w:sz w:val="22"/>
          <w:szCs w:val="22"/>
        </w:rPr>
        <w:br/>
        <w:t xml:space="preserve">dne </w:t>
      </w:r>
      <w:r>
        <w:rPr>
          <w:rFonts w:cs="Arial"/>
          <w:sz w:val="22"/>
          <w:szCs w:val="22"/>
        </w:rPr>
        <w:t xml:space="preserve">23.5.2018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18.6.2018.</w:t>
      </w:r>
    </w:p>
    <w:p w:rsidR="00864AB4" w:rsidRPr="00653562" w:rsidRDefault="00864AB4" w:rsidP="00864AB4">
      <w:pPr>
        <w:pStyle w:val="Zkladntext"/>
        <w:widowControl/>
        <w:ind w:left="426"/>
        <w:jc w:val="both"/>
        <w:rPr>
          <w:rFonts w:cs="Arial"/>
          <w:b/>
          <w:color w:val="auto"/>
          <w:sz w:val="22"/>
          <w:szCs w:val="22"/>
        </w:rPr>
      </w:pPr>
    </w:p>
    <w:p w:rsidR="00AE604E" w:rsidRPr="00386410" w:rsidRDefault="00AE604E" w:rsidP="00AE604E">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Default="00591B46" w:rsidP="00591B46">
      <w:pPr>
        <w:pStyle w:val="Zkladntext"/>
        <w:widowControl/>
        <w:numPr>
          <w:ilvl w:val="0"/>
          <w:numId w:val="1"/>
        </w:numPr>
        <w:ind w:left="426" w:hanging="426"/>
        <w:jc w:val="both"/>
        <w:rPr>
          <w:rFonts w:cs="Arial"/>
          <w:snapToGrid w:val="0"/>
          <w:sz w:val="22"/>
          <w:szCs w:val="22"/>
        </w:rPr>
      </w:pPr>
      <w:r>
        <w:rPr>
          <w:rFonts w:cs="Arial"/>
          <w:sz w:val="22"/>
          <w:szCs w:val="22"/>
        </w:rPr>
        <w:t>Zhotovitel</w:t>
      </w:r>
      <w:r w:rsidRPr="00386410">
        <w:rPr>
          <w:rFonts w:cs="Arial"/>
          <w:snapToGrid w:val="0"/>
          <w:sz w:val="22"/>
          <w:szCs w:val="22"/>
        </w:rPr>
        <w:t xml:space="preserve"> prohlašuje, že si pečlivě prostudoval veškeré zadávací podklady a seznámil se  </w:t>
      </w:r>
      <w:r>
        <w:rPr>
          <w:rFonts w:cs="Arial"/>
          <w:snapToGrid w:val="0"/>
          <w:sz w:val="22"/>
          <w:szCs w:val="22"/>
        </w:rPr>
        <w:t xml:space="preserve">se </w:t>
      </w:r>
      <w:r w:rsidRPr="00386410">
        <w:rPr>
          <w:rFonts w:cs="Arial"/>
          <w:snapToGrid w:val="0"/>
          <w:sz w:val="22"/>
          <w:szCs w:val="22"/>
        </w:rPr>
        <w:t>staveništěm tak, aby mohlo být dílo řádně provedeno podle ustanovení této smlouvy, není třeba žádných změn nebo úprav zadání</w:t>
      </w:r>
    </w:p>
    <w:p w:rsidR="00591B46" w:rsidRPr="00386410" w:rsidRDefault="00591B46" w:rsidP="00591B46">
      <w:pPr>
        <w:pStyle w:val="Zkladntext"/>
        <w:widowControl/>
        <w:jc w:val="both"/>
        <w:rPr>
          <w:rFonts w:cs="Arial"/>
          <w:snapToGrid w:val="0"/>
          <w:sz w:val="22"/>
          <w:szCs w:val="22"/>
        </w:rPr>
      </w:pPr>
    </w:p>
    <w:p w:rsidR="00591B46" w:rsidRPr="00410FA6" w:rsidRDefault="00591B46" w:rsidP="00591B4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591B46" w:rsidRDefault="00591B46" w:rsidP="00591B4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A02A56" w:rsidRDefault="00A02A56" w:rsidP="00A02A56">
      <w:pPr>
        <w:overflowPunct/>
        <w:autoSpaceDE/>
        <w:autoSpaceDN/>
        <w:adjustRightInd/>
        <w:ind w:left="4320" w:hanging="3888"/>
        <w:textAlignment w:val="auto"/>
        <w:rPr>
          <w:rFonts w:ascii="Arial" w:hAnsi="Arial" w:cs="Arial"/>
          <w:b/>
          <w:sz w:val="22"/>
          <w:szCs w:val="22"/>
        </w:rPr>
      </w:pPr>
      <w:r w:rsidRPr="00454D43">
        <w:rPr>
          <w:rFonts w:ascii="Arial" w:hAnsi="Arial" w:cs="Arial"/>
          <w:b/>
          <w:sz w:val="22"/>
          <w:szCs w:val="22"/>
        </w:rPr>
        <w:t>Zahájení díla:</w:t>
      </w:r>
      <w:r>
        <w:rPr>
          <w:rFonts w:ascii="Arial" w:hAnsi="Arial" w:cs="Arial"/>
          <w:b/>
          <w:sz w:val="22"/>
          <w:szCs w:val="22"/>
        </w:rPr>
        <w:tab/>
      </w:r>
      <w:r w:rsidRPr="005D30C8">
        <w:rPr>
          <w:rFonts w:ascii="Arial" w:hAnsi="Arial" w:cs="Arial"/>
          <w:b/>
          <w:sz w:val="22"/>
          <w:szCs w:val="22"/>
        </w:rPr>
        <w:t>bez zbytečného odkladu po nabytí účinnosti této smlouvy</w:t>
      </w:r>
    </w:p>
    <w:p w:rsidR="00B368E0" w:rsidRDefault="00B368E0" w:rsidP="00B368E0">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00A02A56">
        <w:rPr>
          <w:rFonts w:ascii="Arial" w:hAnsi="Arial" w:cs="Arial"/>
          <w:b/>
          <w:sz w:val="22"/>
          <w:szCs w:val="22"/>
        </w:rPr>
        <w:t xml:space="preserve">do </w:t>
      </w:r>
      <w:proofErr w:type="gramStart"/>
      <w:r w:rsidR="00EA1F0E">
        <w:rPr>
          <w:rFonts w:ascii="Arial" w:hAnsi="Arial" w:cs="Arial"/>
          <w:b/>
          <w:sz w:val="22"/>
          <w:szCs w:val="22"/>
        </w:rPr>
        <w:t>28</w:t>
      </w:r>
      <w:r w:rsidR="00AE604E">
        <w:rPr>
          <w:rFonts w:ascii="Arial" w:hAnsi="Arial" w:cs="Arial"/>
          <w:b/>
          <w:sz w:val="22"/>
          <w:szCs w:val="22"/>
        </w:rPr>
        <w:t>.</w:t>
      </w:r>
      <w:r w:rsidR="00EA1F0E">
        <w:rPr>
          <w:rFonts w:ascii="Arial" w:hAnsi="Arial" w:cs="Arial"/>
          <w:b/>
          <w:sz w:val="22"/>
          <w:szCs w:val="22"/>
        </w:rPr>
        <w:t>9</w:t>
      </w:r>
      <w:r w:rsidR="000B2BEB" w:rsidRPr="00A74C6D">
        <w:rPr>
          <w:rFonts w:ascii="Arial" w:hAnsi="Arial" w:cs="Arial"/>
          <w:b/>
          <w:sz w:val="22"/>
          <w:szCs w:val="22"/>
        </w:rPr>
        <w:t>.201</w:t>
      </w:r>
      <w:r w:rsidR="00591B46">
        <w:rPr>
          <w:rFonts w:ascii="Arial" w:hAnsi="Arial" w:cs="Arial"/>
          <w:b/>
          <w:sz w:val="22"/>
          <w:szCs w:val="22"/>
        </w:rPr>
        <w:t>8</w:t>
      </w:r>
      <w:proofErr w:type="gramEnd"/>
    </w:p>
    <w:p w:rsidR="00FE1CDE" w:rsidRPr="000B2BEB" w:rsidRDefault="00FE1CDE" w:rsidP="0095748D">
      <w:pPr>
        <w:overflowPunct/>
        <w:autoSpaceDE/>
        <w:autoSpaceDN/>
        <w:adjustRightInd/>
        <w:ind w:left="426"/>
        <w:textAlignment w:val="auto"/>
        <w:rPr>
          <w:rFonts w:ascii="Arial" w:hAnsi="Arial" w:cs="Arial"/>
          <w:i/>
          <w:sz w:val="22"/>
          <w:szCs w:val="22"/>
        </w:rPr>
      </w:pPr>
    </w:p>
    <w:p w:rsidR="00E95E53" w:rsidRPr="000B2BEB" w:rsidRDefault="006C1018" w:rsidP="0095748D">
      <w:pPr>
        <w:overflowPunct/>
        <w:autoSpaceDE/>
        <w:autoSpaceDN/>
        <w:adjustRightInd/>
        <w:ind w:left="426"/>
        <w:textAlignment w:val="auto"/>
        <w:rPr>
          <w:rFonts w:ascii="Arial" w:hAnsi="Arial" w:cs="Arial"/>
          <w:i/>
          <w:sz w:val="22"/>
          <w:szCs w:val="22"/>
        </w:rPr>
      </w:pPr>
      <w:r w:rsidRPr="000B2BEB">
        <w:rPr>
          <w:rFonts w:ascii="Arial" w:hAnsi="Arial" w:cs="Arial"/>
          <w:i/>
          <w:sz w:val="22"/>
          <w:szCs w:val="22"/>
        </w:rPr>
        <w:t xml:space="preserve">Pozn.: Termín plnění </w:t>
      </w:r>
      <w:r w:rsidR="000B2BEB" w:rsidRPr="000B2BEB">
        <w:rPr>
          <w:rFonts w:ascii="Arial" w:hAnsi="Arial" w:cs="Arial"/>
          <w:i/>
          <w:sz w:val="22"/>
          <w:szCs w:val="22"/>
        </w:rPr>
        <w:t xml:space="preserve">je včetně technologických přestávek a klimatických vlivů </w:t>
      </w:r>
      <w:r w:rsidR="000B2BEB">
        <w:rPr>
          <w:rFonts w:ascii="Arial" w:hAnsi="Arial" w:cs="Arial"/>
          <w:i/>
          <w:sz w:val="22"/>
          <w:szCs w:val="22"/>
        </w:rPr>
        <w:br/>
      </w:r>
      <w:r w:rsidR="000B2BEB" w:rsidRPr="000B2BEB">
        <w:rPr>
          <w:rFonts w:ascii="Arial" w:hAnsi="Arial" w:cs="Arial"/>
          <w:i/>
          <w:sz w:val="22"/>
          <w:szCs w:val="22"/>
        </w:rPr>
        <w:t>(např. zvýšené průtoky).</w:t>
      </w:r>
    </w:p>
    <w:p w:rsidR="006C1018" w:rsidRDefault="006C1018" w:rsidP="0095748D">
      <w:pPr>
        <w:overflowPunct/>
        <w:autoSpaceDE/>
        <w:autoSpaceDN/>
        <w:adjustRightInd/>
        <w:ind w:left="426"/>
        <w:textAlignment w:val="auto"/>
        <w:rPr>
          <w:rFonts w:ascii="Arial" w:hAnsi="Arial" w:cs="Arial"/>
          <w:sz w:val="22"/>
          <w:szCs w:val="22"/>
        </w:rPr>
      </w:pPr>
    </w:p>
    <w:p w:rsidR="00FC51E1" w:rsidRPr="00591B46" w:rsidRDefault="00AE604E" w:rsidP="00B368E0">
      <w:pPr>
        <w:widowControl w:val="0"/>
        <w:numPr>
          <w:ilvl w:val="0"/>
          <w:numId w:val="13"/>
        </w:numPr>
        <w:jc w:val="both"/>
        <w:rPr>
          <w:rFonts w:ascii="Arial" w:hAnsi="Arial" w:cs="Arial"/>
          <w:sz w:val="22"/>
          <w:szCs w:val="22"/>
        </w:rPr>
      </w:pPr>
      <w:r>
        <w:rPr>
          <w:rFonts w:ascii="Arial" w:hAnsi="Arial" w:cs="Arial"/>
          <w:sz w:val="22"/>
          <w:szCs w:val="22"/>
        </w:rPr>
        <w:t>Zhotovitel</w:t>
      </w:r>
      <w:r w:rsidR="00FC51E1">
        <w:rPr>
          <w:rFonts w:ascii="Arial" w:hAnsi="Arial" w:cs="Arial"/>
          <w:color w:val="000000"/>
          <w:sz w:val="22"/>
          <w:szCs w:val="22"/>
        </w:rPr>
        <w:t xml:space="preserve"> se zavazuje, že v době ode dne zahájení díla do předání </w:t>
      </w:r>
      <w:r w:rsidR="00B368E0">
        <w:rPr>
          <w:rFonts w:ascii="Arial" w:hAnsi="Arial" w:cs="Arial"/>
          <w:snapToGrid w:val="0"/>
          <w:sz w:val="22"/>
          <w:szCs w:val="22"/>
        </w:rPr>
        <w:t>místa plnění díla</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591B46" w:rsidRDefault="00591B46" w:rsidP="00591B46">
      <w:pPr>
        <w:widowControl w:val="0"/>
        <w:jc w:val="both"/>
        <w:rPr>
          <w:rFonts w:ascii="Arial" w:hAnsi="Arial" w:cs="Arial"/>
          <w:sz w:val="22"/>
          <w:szCs w:val="22"/>
        </w:rPr>
      </w:pPr>
    </w:p>
    <w:p w:rsidR="00591B46" w:rsidRPr="00AE604E" w:rsidRDefault="00591B46" w:rsidP="00591B46">
      <w:pPr>
        <w:widowControl w:val="0"/>
        <w:ind w:left="360"/>
        <w:jc w:val="both"/>
        <w:rPr>
          <w:rFonts w:ascii="Arial" w:hAnsi="Arial" w:cs="Arial"/>
          <w:sz w:val="22"/>
          <w:szCs w:val="22"/>
        </w:rPr>
      </w:pPr>
      <w:r w:rsidRPr="00591B46">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AE604E" w:rsidRPr="00AE604E" w:rsidRDefault="00AE604E" w:rsidP="00AE604E">
      <w:pPr>
        <w:widowControl w:val="0"/>
        <w:jc w:val="both"/>
        <w:rPr>
          <w:rFonts w:ascii="Arial" w:hAnsi="Arial" w:cs="Arial"/>
          <w:sz w:val="22"/>
          <w:szCs w:val="22"/>
        </w:rPr>
      </w:pPr>
    </w:p>
    <w:p w:rsidR="00AE604E" w:rsidRDefault="00AE604E" w:rsidP="00AE604E">
      <w:pPr>
        <w:widowControl w:val="0"/>
        <w:ind w:left="360"/>
        <w:jc w:val="both"/>
        <w:rPr>
          <w:rFonts w:ascii="Arial" w:hAnsi="Arial" w:cs="Arial"/>
          <w:sz w:val="22"/>
          <w:szCs w:val="22"/>
        </w:rPr>
      </w:pP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B368E0">
      <w:pPr>
        <w:widowControl w:val="0"/>
        <w:numPr>
          <w:ilvl w:val="0"/>
          <w:numId w:val="13"/>
        </w:numPr>
        <w:jc w:val="both"/>
        <w:rPr>
          <w:rFonts w:ascii="Arial" w:hAnsi="Arial" w:cs="Arial"/>
          <w:sz w:val="22"/>
          <w:szCs w:val="22"/>
        </w:rPr>
      </w:pPr>
      <w:r w:rsidRPr="00386410">
        <w:rPr>
          <w:rFonts w:ascii="Arial" w:hAnsi="Arial" w:cs="Arial"/>
          <w:sz w:val="22"/>
          <w:szCs w:val="22"/>
        </w:rPr>
        <w:t xml:space="preserve">Dílo bude dokončeno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FE1CDE" w:rsidRPr="00386410" w:rsidRDefault="00FE1CDE">
      <w:pPr>
        <w:pStyle w:val="Zkladntext"/>
        <w:widowControl/>
        <w:jc w:val="both"/>
        <w:rPr>
          <w:rFonts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E604E">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E604E">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AE604E">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F41C0" w:rsidRPr="006C1018" w:rsidRDefault="006F41C0" w:rsidP="006F41C0">
      <w:pPr>
        <w:ind w:firstLine="360"/>
        <w:jc w:val="both"/>
        <w:rPr>
          <w:rFonts w:ascii="Arial" w:hAnsi="Arial" w:cs="Arial"/>
          <w:b/>
          <w:sz w:val="22"/>
          <w:szCs w:val="22"/>
        </w:rPr>
      </w:pPr>
      <w:r w:rsidRPr="006C1018">
        <w:rPr>
          <w:rFonts w:ascii="Arial" w:hAnsi="Arial" w:cs="Arial"/>
          <w:b/>
          <w:sz w:val="22"/>
          <w:szCs w:val="22"/>
        </w:rPr>
        <w:t>Celková smluvní cena za dílo bez DPH</w:t>
      </w:r>
      <w:r w:rsidRPr="006C1018">
        <w:rPr>
          <w:rFonts w:ascii="Arial" w:hAnsi="Arial" w:cs="Arial"/>
          <w:b/>
          <w:sz w:val="22"/>
          <w:szCs w:val="22"/>
        </w:rPr>
        <w:tab/>
      </w:r>
      <w:r w:rsidRPr="006C1018">
        <w:rPr>
          <w:rFonts w:ascii="Arial" w:hAnsi="Arial" w:cs="Arial"/>
          <w:b/>
          <w:sz w:val="22"/>
          <w:szCs w:val="22"/>
        </w:rPr>
        <w:tab/>
      </w:r>
      <w:r w:rsidR="00CC62B1">
        <w:rPr>
          <w:rFonts w:ascii="Arial" w:hAnsi="Arial" w:cs="Arial"/>
          <w:b/>
          <w:sz w:val="22"/>
          <w:szCs w:val="22"/>
        </w:rPr>
        <w:t>138.980,00</w:t>
      </w:r>
      <w:r w:rsidRPr="006C1018">
        <w:rPr>
          <w:rFonts w:ascii="Arial" w:hAnsi="Arial" w:cs="Arial"/>
          <w:b/>
          <w:sz w:val="22"/>
          <w:szCs w:val="22"/>
        </w:rPr>
        <w:t xml:space="preserve"> Kč</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AE604E">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AE604E" w:rsidRPr="00204C71" w:rsidRDefault="00AE604E" w:rsidP="00AE604E">
      <w:pPr>
        <w:pStyle w:val="Citace1"/>
        <w:numPr>
          <w:ilvl w:val="3"/>
          <w:numId w:val="38"/>
        </w:numPr>
        <w:spacing w:after="0" w:line="240" w:lineRule="auto"/>
        <w:ind w:left="360"/>
        <w:jc w:val="both"/>
        <w:rPr>
          <w:rFonts w:ascii="Arial" w:hAnsi="Arial" w:cs="Arial"/>
          <w:b/>
          <w:i w:val="0"/>
          <w:color w:val="auto"/>
          <w:sz w:val="22"/>
          <w:szCs w:val="22"/>
        </w:rPr>
      </w:pPr>
      <w:r w:rsidRPr="00204C71">
        <w:rPr>
          <w:rFonts w:ascii="Arial" w:hAnsi="Arial" w:cs="Arial"/>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sidR="00204C71">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sidR="00204C71">
        <w:rPr>
          <w:rFonts w:ascii="Arial" w:hAnsi="Arial" w:cs="Arial"/>
          <w:b/>
          <w:i w:val="0"/>
          <w:color w:val="auto"/>
          <w:sz w:val="22"/>
          <w:szCs w:val="22"/>
        </w:rPr>
        <w:t>.</w:t>
      </w:r>
    </w:p>
    <w:p w:rsidR="00204C71" w:rsidRPr="00204C71" w:rsidRDefault="00204C71" w:rsidP="00204C71">
      <w:pPr>
        <w:ind w:firstLine="360"/>
      </w:pPr>
      <w:r w:rsidRPr="00204C71">
        <w:rPr>
          <w:rFonts w:ascii="Arial" w:hAnsi="Arial" w:cs="Arial"/>
          <w:color w:val="000000"/>
          <w:sz w:val="22"/>
          <w:szCs w:val="22"/>
        </w:rPr>
        <w:t xml:space="preserve">Předat faktury lze i elektronicky na adresu: </w:t>
      </w:r>
      <w:r w:rsidR="007F6CD6">
        <w:rPr>
          <w:rFonts w:ascii="Arial" w:hAnsi="Arial" w:cs="Arial"/>
          <w:b/>
          <w:bCs/>
          <w:sz w:val="22"/>
          <w:szCs w:val="22"/>
        </w:rPr>
        <w:t>…………………</w:t>
      </w:r>
      <w:proofErr w:type="gramStart"/>
      <w:r w:rsidR="007F6CD6">
        <w:rPr>
          <w:rFonts w:ascii="Arial" w:hAnsi="Arial" w:cs="Arial"/>
          <w:b/>
          <w:bCs/>
          <w:sz w:val="22"/>
          <w:szCs w:val="22"/>
        </w:rPr>
        <w:t>…..</w:t>
      </w:r>
      <w:proofErr w:type="gramEnd"/>
    </w:p>
    <w:p w:rsidR="00AE604E" w:rsidRPr="00AE604E" w:rsidRDefault="00AE604E" w:rsidP="00AE604E">
      <w:pPr>
        <w:ind w:left="426"/>
        <w:jc w:val="both"/>
        <w:rPr>
          <w:rFonts w:ascii="Arial" w:hAnsi="Arial" w:cs="Arial"/>
          <w:sz w:val="22"/>
          <w:szCs w:val="22"/>
        </w:rPr>
      </w:pPr>
    </w:p>
    <w:p w:rsidR="00AE604E" w:rsidRPr="00AE604E" w:rsidRDefault="00AE604E" w:rsidP="00AE604E">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0B7C6B" w:rsidRPr="006E2DAF" w:rsidRDefault="000B7C6B" w:rsidP="000B7C6B">
      <w:pPr>
        <w:tabs>
          <w:tab w:val="left" w:pos="360"/>
        </w:tabs>
        <w:ind w:left="360"/>
        <w:jc w:val="both"/>
        <w:rPr>
          <w:rFonts w:ascii="Arial" w:hAnsi="Arial" w:cs="Arial"/>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lastRenderedPageBreak/>
        <w:t xml:space="preserve">Pokud bude objednatelem výjimečně převzato dílo, které vykazuje ojedinělé drobné vady, které samy o sobě ani ve spojení s jinými nebrání řádnému užívání díla, </w:t>
      </w:r>
      <w:r w:rsidR="00AE604E">
        <w:rPr>
          <w:rFonts w:ascii="Arial" w:hAnsi="Arial" w:cs="Arial"/>
          <w:sz w:val="22"/>
          <w:szCs w:val="22"/>
        </w:rPr>
        <w:t>zhotovitel</w:t>
      </w:r>
      <w:r w:rsidRPr="00947CB1">
        <w:rPr>
          <w:rFonts w:ascii="Arial" w:hAnsi="Arial" w:cs="Arial"/>
          <w:sz w:val="22"/>
          <w:szCs w:val="22"/>
        </w:rPr>
        <w:t xml:space="preserve"> vystaví dílčí fakturu za provedené práce nejvýše do 95% celkové smluvní ceny, pokud nebude dohodnuto jinak.</w:t>
      </w:r>
    </w:p>
    <w:p w:rsidR="00712369" w:rsidRPr="00947CB1" w:rsidRDefault="00712369" w:rsidP="00712369">
      <w:pPr>
        <w:pStyle w:val="Odstavecseseznamem"/>
        <w:spacing w:after="0" w:line="240" w:lineRule="auto"/>
        <w:ind w:left="426"/>
        <w:jc w:val="both"/>
        <w:rPr>
          <w:rFonts w:ascii="Arial" w:hAnsi="Arial" w:cs="Arial"/>
          <w:color w:val="auto"/>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AE604E">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712369" w:rsidRPr="00712369" w:rsidRDefault="00712369" w:rsidP="00712369">
      <w:pPr>
        <w:jc w:val="both"/>
        <w:rPr>
          <w:rFonts w:ascii="Arial" w:hAnsi="Arial" w:cs="Arial"/>
          <w:sz w:val="22"/>
          <w:szCs w:val="22"/>
        </w:rPr>
      </w:pPr>
    </w:p>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AE604E">
        <w:rPr>
          <w:rFonts w:ascii="Arial" w:hAnsi="Arial" w:cs="Arial"/>
          <w:color w:val="auto"/>
          <w:sz w:val="22"/>
          <w:szCs w:val="22"/>
        </w:rPr>
        <w:t>zhotovitel</w:t>
      </w:r>
      <w:r w:rsidR="00FF5046">
        <w:rPr>
          <w:rFonts w:ascii="Arial" w:hAnsi="Arial" w:cs="Arial"/>
          <w:color w:val="auto"/>
          <w:sz w:val="22"/>
          <w:szCs w:val="22"/>
        </w:rPr>
        <w:t>i</w:t>
      </w:r>
      <w:r w:rsidRPr="00905EAD">
        <w:rPr>
          <w:rFonts w:ascii="Arial" w:hAnsi="Arial" w:cs="Arial"/>
          <w:color w:val="auto"/>
          <w:sz w:val="22"/>
          <w:szCs w:val="22"/>
        </w:rPr>
        <w:t xml:space="preserve"> fakturu k opravě. Lhůta pro zaplacení pak počíná běžet od doby vrácení opravené faktury.</w:t>
      </w:r>
    </w:p>
    <w:p w:rsidR="00864AB4" w:rsidRPr="002113D7" w:rsidRDefault="00864AB4" w:rsidP="00864AB4"/>
    <w:p w:rsidR="00864AB4" w:rsidRPr="009B5D5A"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AE604E">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AE604E">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864AB4" w:rsidRPr="002113D7" w:rsidRDefault="00864AB4" w:rsidP="00864AB4"/>
    <w:p w:rsidR="00864AB4" w:rsidRPr="00204C71"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204C71">
        <w:rPr>
          <w:rFonts w:ascii="Arial" w:hAnsi="Arial" w:cs="Arial"/>
          <w:b/>
          <w:color w:val="auto"/>
          <w:sz w:val="22"/>
          <w:szCs w:val="22"/>
        </w:rPr>
        <w:t>Splatnost faktury je 30 dnů od data doručení faktury objednateli.</w:t>
      </w:r>
    </w:p>
    <w:p w:rsidR="00864AB4" w:rsidRPr="001D1432" w:rsidRDefault="00864AB4" w:rsidP="00864AB4"/>
    <w:p w:rsidR="00864AB4" w:rsidRPr="0059593F"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AE604E">
        <w:rPr>
          <w:rFonts w:ascii="Arial" w:hAnsi="Arial" w:cs="Arial"/>
          <w:color w:val="auto"/>
          <w:sz w:val="22"/>
          <w:szCs w:val="22"/>
        </w:rPr>
        <w:t>zhotovitel</w:t>
      </w:r>
      <w:r w:rsidR="00FF5046">
        <w:rPr>
          <w:rFonts w:ascii="Arial" w:hAnsi="Arial" w:cs="Arial"/>
          <w:color w:val="auto"/>
          <w:sz w:val="22"/>
          <w:szCs w:val="22"/>
        </w:rPr>
        <w:t>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w:t>
      </w:r>
      <w:r w:rsidR="00AE604E">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AE604E">
        <w:t>zhotovitel</w:t>
      </w:r>
      <w:r w:rsidR="00FF5046">
        <w:t>i</w:t>
      </w:r>
      <w:r w:rsidRPr="00950E20">
        <w:t xml:space="preserve">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 xml:space="preserve">Pokud </w:t>
      </w:r>
      <w:r w:rsidR="00AE604E">
        <w:t>zhotovitel</w:t>
      </w:r>
      <w:r w:rsidRPr="00BB0930">
        <w:t xml:space="preserve"> neodstraní vady díla uvedené v protokolu o předání a převzetí díla ve stanoveném termínu, je povinen zaplatit objednateli smluvní pokutu ve výši 1 000,- Kč za každou vadu, u níž je </w:t>
      </w:r>
      <w:r w:rsidR="00AE604E">
        <w:t>zhotovitel</w:t>
      </w:r>
      <w:r w:rsidRPr="00BB0930">
        <w:t xml:space="preserve"> v prodlení, a za každý i započatý den prodlení.</w:t>
      </w:r>
    </w:p>
    <w:p w:rsidR="00712369" w:rsidRDefault="00712369" w:rsidP="00712369">
      <w:pPr>
        <w:pStyle w:val="A-odstavecodsazensodrkami"/>
        <w:numPr>
          <w:ilvl w:val="0"/>
          <w:numId w:val="0"/>
        </w:numPr>
      </w:pPr>
    </w:p>
    <w:p w:rsidR="00712369" w:rsidRDefault="00712369" w:rsidP="00712369">
      <w:pPr>
        <w:pStyle w:val="A-odstavecodsazensodrkami"/>
        <w:numPr>
          <w:ilvl w:val="0"/>
          <w:numId w:val="4"/>
        </w:numPr>
      </w:pPr>
      <w:r w:rsidRPr="00712369">
        <w:t xml:space="preserve">Při nesplnění termínu vyklizení </w:t>
      </w:r>
      <w:r w:rsidR="00AE604E">
        <w:t>místa plnění</w:t>
      </w:r>
      <w:r w:rsidRPr="00712369">
        <w:t xml:space="preserve"> ve stavu požadovaného objednatelem, </w:t>
      </w:r>
      <w:r w:rsidRPr="00712369">
        <w:br/>
        <w:t xml:space="preserve">resp. původního stavu, oproti dohodnutému termínu, zaplatí </w:t>
      </w:r>
      <w:r w:rsidR="00AE604E">
        <w:t>zhotovitel</w:t>
      </w:r>
      <w:r w:rsidRPr="00712369">
        <w:t xml:space="preserve"> objednateli smluvní pokutu ve výši 0,05% z ceny díla a každý i započatý den prodlení, nejvýše však </w:t>
      </w:r>
      <w:r w:rsidRPr="00712369">
        <w:br/>
        <w:t>50 000,- Kč za den.</w:t>
      </w:r>
    </w:p>
    <w:p w:rsidR="00591B46" w:rsidRDefault="00591B46" w:rsidP="00591B46">
      <w:pPr>
        <w:pStyle w:val="Odstavecseseznamem"/>
      </w:pPr>
    </w:p>
    <w:p w:rsidR="00591B46" w:rsidRDefault="00591B46"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591B46" w:rsidRDefault="00591B46" w:rsidP="00591B46">
      <w:pPr>
        <w:pStyle w:val="Odstavecseseznamem"/>
      </w:pPr>
    </w:p>
    <w:p w:rsidR="00864AB4" w:rsidRDefault="00864AB4"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Sankce za porušení předpisů BOZP.</w:t>
      </w:r>
      <w:r w:rsidR="00591B46" w:rsidRPr="00591B46">
        <w:rPr>
          <w:rFonts w:ascii="Arial" w:hAnsi="Arial" w:cs="Arial"/>
          <w:color w:val="auto"/>
          <w:sz w:val="22"/>
          <w:szCs w:val="22"/>
        </w:rPr>
        <w:t xml:space="preserve"> </w:t>
      </w:r>
      <w:r w:rsidRPr="00591B46">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591B46" w:rsidRPr="00591B46" w:rsidRDefault="00591B46" w:rsidP="00591B46">
      <w:pPr>
        <w:rPr>
          <w:rFonts w:ascii="Arial" w:hAnsi="Arial" w:cs="Arial"/>
          <w:sz w:val="22"/>
          <w:szCs w:val="22"/>
        </w:rPr>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AE604E">
        <w:t>zhotovitel</w:t>
      </w:r>
      <w:r>
        <w:t xml:space="preserve">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 xml:space="preserve">Zaplacením sankce není dotčen nárok objednatele na náhradu škody způsobené mu porušením povinnosti </w:t>
      </w:r>
      <w:r w:rsidR="00AE604E">
        <w:t>zhotovitel</w:t>
      </w:r>
      <w:r w:rsidRPr="00123217">
        <w:t>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591B46" w:rsidRPr="00BB16E1" w:rsidRDefault="00591B46" w:rsidP="00591B46">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591B46" w:rsidRPr="002A1D58" w:rsidRDefault="00591B46" w:rsidP="00591B46">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591B46"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591B46" w:rsidRPr="002A1D58"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91B46" w:rsidRDefault="00591B46" w:rsidP="00591B46">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591B46" w:rsidRPr="004070EF" w:rsidRDefault="00591B46" w:rsidP="00591B46">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591B46" w:rsidRPr="00591B46" w:rsidRDefault="00591B46" w:rsidP="00591B46">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sidRPr="00591B46">
        <w:rPr>
          <w:rFonts w:cs="Arial"/>
          <w:b/>
          <w:color w:val="auto"/>
          <w:sz w:val="22"/>
          <w:szCs w:val="22"/>
        </w:rPr>
        <w:t xml:space="preserve">60 </w:t>
      </w:r>
      <w:r w:rsidRPr="00591B46">
        <w:rPr>
          <w:rFonts w:cs="Arial"/>
          <w:b/>
          <w:sz w:val="22"/>
          <w:szCs w:val="22"/>
        </w:rPr>
        <w:t>měsíců ode dne předání a převzetí díla objednatelem.</w:t>
      </w:r>
    </w:p>
    <w:p w:rsidR="00591B46"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591B46" w:rsidRDefault="00591B46" w:rsidP="00591B46">
      <w:pPr>
        <w:pStyle w:val="Zkladntext"/>
        <w:widowControl/>
        <w:tabs>
          <w:tab w:val="left" w:pos="360"/>
        </w:tabs>
        <w:ind w:left="360"/>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591B46" w:rsidRPr="00386410" w:rsidRDefault="00591B46" w:rsidP="00591B46">
      <w:pPr>
        <w:pStyle w:val="Zkladntext"/>
        <w:widowControl/>
        <w:jc w:val="both"/>
        <w:rPr>
          <w:rFonts w:cs="Arial"/>
          <w:sz w:val="22"/>
          <w:szCs w:val="22"/>
        </w:rPr>
      </w:pPr>
    </w:p>
    <w:p w:rsidR="00591B46" w:rsidRPr="00386410" w:rsidRDefault="00591B46" w:rsidP="00591B46">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w:t>
      </w:r>
      <w:r w:rsidRPr="00386410">
        <w:rPr>
          <w:rFonts w:cs="Arial"/>
          <w:sz w:val="22"/>
          <w:szCs w:val="22"/>
        </w:rPr>
        <w:lastRenderedPageBreak/>
        <w:t>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591B46" w:rsidRPr="00386410"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AE604E"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AE604E">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AE604E"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91B46" w:rsidRDefault="00591B46" w:rsidP="00591B46">
      <w:pPr>
        <w:widowControl w:val="0"/>
        <w:overflowPunct/>
        <w:autoSpaceDE/>
        <w:autoSpaceDN/>
        <w:adjustRightInd/>
        <w:ind w:left="2160" w:firstLine="720"/>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Druhá smluvní strana (zhotovitel, kupující, prodávající, pronajímatel, nájemce, atd.) prohlašuje, že se seznámila se zásadami, hodnotami a cíli </w:t>
      </w:r>
      <w:proofErr w:type="spellStart"/>
      <w:r w:rsidRPr="006B2803">
        <w:rPr>
          <w:rFonts w:cs="Arial"/>
          <w:sz w:val="22"/>
          <w:szCs w:val="22"/>
        </w:rPr>
        <w:t>Compliance</w:t>
      </w:r>
      <w:proofErr w:type="spellEnd"/>
      <w:r w:rsidRPr="006B2803">
        <w:rPr>
          <w:rFonts w:cs="Arial"/>
          <w:sz w:val="22"/>
          <w:szCs w:val="22"/>
        </w:rPr>
        <w:t xml:space="preserve"> programu Povodí Ohře, </w:t>
      </w:r>
      <w:proofErr w:type="spellStart"/>
      <w:proofErr w:type="gramStart"/>
      <w:r w:rsidRPr="006B2803">
        <w:rPr>
          <w:rFonts w:cs="Arial"/>
          <w:sz w:val="22"/>
          <w:szCs w:val="22"/>
        </w:rPr>
        <w:t>s.p</w:t>
      </w:r>
      <w:proofErr w:type="spellEnd"/>
      <w:r w:rsidRPr="006B2803">
        <w:rPr>
          <w:rFonts w:cs="Arial"/>
          <w:sz w:val="22"/>
          <w:szCs w:val="22"/>
        </w:rPr>
        <w:t>.</w:t>
      </w:r>
      <w:proofErr w:type="gramEnd"/>
      <w:r w:rsidRPr="006B2803">
        <w:rPr>
          <w:rFonts w:cs="Arial"/>
          <w:sz w:val="22"/>
          <w:szCs w:val="22"/>
        </w:rPr>
        <w:t xml:space="preserve">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A4988" w:rsidRDefault="00AA4988" w:rsidP="0098025D">
      <w:pPr>
        <w:widowControl w:val="0"/>
        <w:overflowPunct/>
        <w:autoSpaceDE/>
        <w:autoSpaceDN/>
        <w:adjustRightInd/>
        <w:jc w:val="both"/>
        <w:textAlignment w:val="auto"/>
        <w:rPr>
          <w:rFonts w:ascii="Arial" w:hAnsi="Arial" w:cs="Arial"/>
          <w:sz w:val="22"/>
          <w:szCs w:val="22"/>
        </w:rPr>
      </w:pPr>
    </w:p>
    <w:p w:rsidR="00591B46" w:rsidRDefault="00591B46" w:rsidP="0098025D">
      <w:pPr>
        <w:widowControl w:val="0"/>
        <w:overflowPunct/>
        <w:autoSpaceDE/>
        <w:autoSpaceDN/>
        <w:adjustRightInd/>
        <w:jc w:val="both"/>
        <w:textAlignment w:val="auto"/>
        <w:rPr>
          <w:rFonts w:ascii="Arial" w:hAnsi="Arial" w:cs="Arial"/>
          <w:sz w:val="22"/>
          <w:szCs w:val="22"/>
        </w:rPr>
      </w:pPr>
    </w:p>
    <w:p w:rsidR="00591B46" w:rsidRPr="00454D43" w:rsidRDefault="00591B46" w:rsidP="00591B46">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Pr="00454D43">
        <w:rPr>
          <w:rFonts w:cs="Arial"/>
          <w:b/>
          <w:color w:val="auto"/>
          <w:sz w:val="22"/>
          <w:szCs w:val="22"/>
          <w:u w:val="single"/>
        </w:rPr>
        <w:t>. ZÁVĚREČNÁ USTANOVENÍ</w:t>
      </w:r>
    </w:p>
    <w:p w:rsidR="00591B46" w:rsidRPr="00454D43" w:rsidRDefault="00591B46" w:rsidP="00591B46">
      <w:pPr>
        <w:widowControl w:val="0"/>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1B46" w:rsidRDefault="00591B46" w:rsidP="00591B46">
      <w:pPr>
        <w:pStyle w:val="Zkladntext"/>
        <w:widowControl/>
        <w:tabs>
          <w:tab w:val="left" w:pos="360"/>
        </w:tabs>
        <w:jc w:val="both"/>
        <w:textAlignment w:val="auto"/>
        <w:rPr>
          <w:rFonts w:cs="Arial"/>
          <w:color w:val="auto"/>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1B46" w:rsidRDefault="00591B46" w:rsidP="00591B46">
      <w:pPr>
        <w:pStyle w:val="Zkladntext"/>
        <w:widowControl/>
        <w:tabs>
          <w:tab w:val="left" w:pos="360"/>
        </w:tabs>
        <w:jc w:val="both"/>
        <w:textAlignment w:val="auto"/>
        <w:rPr>
          <w:rFonts w:cs="Arial"/>
          <w:color w:val="auto"/>
          <w:sz w:val="22"/>
          <w:szCs w:val="22"/>
        </w:rPr>
      </w:pPr>
    </w:p>
    <w:p w:rsidR="00591B46" w:rsidRPr="00386410"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1B46" w:rsidRPr="00386410" w:rsidRDefault="00591B46" w:rsidP="00591B46">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1B46" w:rsidRPr="00386410" w:rsidRDefault="00591B46" w:rsidP="00591B46">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91B46" w:rsidRDefault="00591B46" w:rsidP="00591B46">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91B46" w:rsidRDefault="00591B46" w:rsidP="00591B46">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91B46" w:rsidRPr="00386410" w:rsidRDefault="00591B46" w:rsidP="00591B46">
      <w:pPr>
        <w:pStyle w:val="Zkladntext"/>
        <w:widowControl/>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91B46" w:rsidRDefault="00591B46" w:rsidP="00591B46">
      <w:pPr>
        <w:pStyle w:val="Zkladntext"/>
        <w:keepNext/>
        <w:widowControl/>
        <w:tabs>
          <w:tab w:val="left" w:pos="360"/>
        </w:tabs>
        <w:jc w:val="both"/>
        <w:rPr>
          <w:rFonts w:cs="Arial"/>
          <w:b/>
          <w:sz w:val="22"/>
          <w:szCs w:val="22"/>
        </w:rPr>
      </w:pPr>
    </w:p>
    <w:p w:rsidR="00591B46" w:rsidRPr="00005B63"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591B46" w:rsidRPr="00454D43" w:rsidRDefault="00591B46" w:rsidP="00591B46">
      <w:pPr>
        <w:pStyle w:val="Zkladntext"/>
        <w:widowControl/>
        <w:tabs>
          <w:tab w:val="left" w:pos="360"/>
        </w:tabs>
        <w:jc w:val="both"/>
        <w:rPr>
          <w:color w:val="auto"/>
          <w:sz w:val="22"/>
          <w:szCs w:val="22"/>
        </w:rPr>
      </w:pPr>
    </w:p>
    <w:p w:rsidR="00591B46" w:rsidRPr="00454D43" w:rsidRDefault="00591B46" w:rsidP="00591B46">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sidR="00CC62B1">
        <w:rPr>
          <w:rFonts w:ascii="Arial" w:hAnsi="Arial" w:cs="Arial"/>
          <w:sz w:val="22"/>
          <w:szCs w:val="22"/>
        </w:rPr>
        <w:t> České</w:t>
      </w:r>
      <w:proofErr w:type="gramEnd"/>
      <w:r w:rsidR="00CC62B1">
        <w:rPr>
          <w:rFonts w:ascii="Arial" w:hAnsi="Arial" w:cs="Arial"/>
          <w:sz w:val="22"/>
          <w:szCs w:val="22"/>
        </w:rPr>
        <w:t xml:space="preserve"> Lípě </w:t>
      </w:r>
      <w:r w:rsidRPr="003145AD">
        <w:rPr>
          <w:rFonts w:ascii="Arial" w:hAnsi="Arial" w:cs="Arial"/>
          <w:sz w:val="22"/>
          <w:szCs w:val="22"/>
        </w:rPr>
        <w:t>dne…………..</w:t>
      </w: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sidR="00AE604E">
        <w:rPr>
          <w:rFonts w:ascii="Arial" w:hAnsi="Arial" w:cs="Arial"/>
          <w:sz w:val="22"/>
          <w:szCs w:val="22"/>
        </w:rPr>
        <w:t>zhotovitel</w:t>
      </w:r>
      <w:r>
        <w:rPr>
          <w:rFonts w:ascii="Arial" w:hAnsi="Arial" w:cs="Arial"/>
          <w:sz w:val="22"/>
          <w:szCs w:val="22"/>
        </w:rPr>
        <w:t>e</w:t>
      </w:r>
    </w:p>
    <w:p w:rsidR="006F41C0" w:rsidRPr="00432702" w:rsidRDefault="006F41C0" w:rsidP="006F41C0">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7F6CD6">
        <w:rPr>
          <w:rFonts w:ascii="Arial" w:hAnsi="Arial" w:cs="Arial"/>
          <w:sz w:val="22"/>
          <w:szCs w:val="22"/>
        </w:rPr>
        <w:tab/>
      </w:r>
      <w:r w:rsidR="007F6CD6">
        <w:rPr>
          <w:rFonts w:ascii="Arial" w:hAnsi="Arial" w:cs="Arial"/>
          <w:sz w:val="22"/>
          <w:szCs w:val="22"/>
        </w:rPr>
        <w:tab/>
      </w:r>
      <w:r w:rsidR="00CC62B1">
        <w:rPr>
          <w:rFonts w:ascii="Arial" w:hAnsi="Arial" w:cs="Arial"/>
          <w:sz w:val="22"/>
          <w:szCs w:val="22"/>
        </w:rPr>
        <w:t>Petr Klásek</w:t>
      </w:r>
    </w:p>
    <w:p w:rsidR="00863475" w:rsidRDefault="00CC62B1" w:rsidP="006F41C0">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6CD6">
        <w:rPr>
          <w:rFonts w:ascii="Arial" w:hAnsi="Arial" w:cs="Arial"/>
          <w:sz w:val="22"/>
          <w:szCs w:val="22"/>
        </w:rPr>
        <w:tab/>
      </w:r>
      <w:r w:rsidR="007F6CD6">
        <w:rPr>
          <w:rFonts w:ascii="Arial" w:hAnsi="Arial" w:cs="Arial"/>
          <w:sz w:val="22"/>
          <w:szCs w:val="22"/>
        </w:rPr>
        <w:tab/>
      </w:r>
      <w:r w:rsidR="007F6CD6">
        <w:rPr>
          <w:rFonts w:ascii="Arial" w:hAnsi="Arial" w:cs="Arial"/>
          <w:sz w:val="22"/>
          <w:szCs w:val="22"/>
        </w:rPr>
        <w:tab/>
      </w:r>
      <w:bookmarkStart w:id="0" w:name="_GoBack"/>
      <w:bookmarkEnd w:id="0"/>
      <w:r>
        <w:rPr>
          <w:rFonts w:ascii="Arial" w:hAnsi="Arial" w:cs="Arial"/>
          <w:sz w:val="22"/>
          <w:szCs w:val="22"/>
        </w:rPr>
        <w:t>jednatel společnosti</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76" w:rsidRDefault="00F64076">
      <w:r>
        <w:separator/>
      </w:r>
    </w:p>
  </w:endnote>
  <w:endnote w:type="continuationSeparator" w:id="0">
    <w:p w:rsidR="00F64076" w:rsidRDefault="00F6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F6CD6">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F6CD6">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76" w:rsidRDefault="00F64076">
      <w:r>
        <w:separator/>
      </w:r>
    </w:p>
  </w:footnote>
  <w:footnote w:type="continuationSeparator" w:id="0">
    <w:p w:rsidR="00F64076" w:rsidRDefault="00F64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BEB"/>
    <w:rsid w:val="000B2E4B"/>
    <w:rsid w:val="000B3C0B"/>
    <w:rsid w:val="000B7C6B"/>
    <w:rsid w:val="000E119B"/>
    <w:rsid w:val="000F6EBA"/>
    <w:rsid w:val="00102F02"/>
    <w:rsid w:val="001059B7"/>
    <w:rsid w:val="0011076F"/>
    <w:rsid w:val="00114CFD"/>
    <w:rsid w:val="00123974"/>
    <w:rsid w:val="00123B05"/>
    <w:rsid w:val="001310FB"/>
    <w:rsid w:val="00133429"/>
    <w:rsid w:val="001431E3"/>
    <w:rsid w:val="00145445"/>
    <w:rsid w:val="00151C33"/>
    <w:rsid w:val="001556E2"/>
    <w:rsid w:val="00191A3B"/>
    <w:rsid w:val="001C04BD"/>
    <w:rsid w:val="001D3524"/>
    <w:rsid w:val="001D6BE7"/>
    <w:rsid w:val="001F276C"/>
    <w:rsid w:val="001F7612"/>
    <w:rsid w:val="002001D9"/>
    <w:rsid w:val="0020184F"/>
    <w:rsid w:val="002044E5"/>
    <w:rsid w:val="00204C71"/>
    <w:rsid w:val="002113D7"/>
    <w:rsid w:val="002157FE"/>
    <w:rsid w:val="00241CC6"/>
    <w:rsid w:val="00255B29"/>
    <w:rsid w:val="00271CF6"/>
    <w:rsid w:val="002727B2"/>
    <w:rsid w:val="002810BB"/>
    <w:rsid w:val="002841E7"/>
    <w:rsid w:val="002A59FE"/>
    <w:rsid w:val="002B1846"/>
    <w:rsid w:val="002B32CB"/>
    <w:rsid w:val="002C50E0"/>
    <w:rsid w:val="002D1039"/>
    <w:rsid w:val="002D299B"/>
    <w:rsid w:val="002D59BF"/>
    <w:rsid w:val="002E73A1"/>
    <w:rsid w:val="00302394"/>
    <w:rsid w:val="00312AFD"/>
    <w:rsid w:val="00312BF9"/>
    <w:rsid w:val="003139A9"/>
    <w:rsid w:val="00327DB4"/>
    <w:rsid w:val="00330370"/>
    <w:rsid w:val="00341CBF"/>
    <w:rsid w:val="00345399"/>
    <w:rsid w:val="00346C0D"/>
    <w:rsid w:val="003516F9"/>
    <w:rsid w:val="00356915"/>
    <w:rsid w:val="00386410"/>
    <w:rsid w:val="00390F08"/>
    <w:rsid w:val="003A15B7"/>
    <w:rsid w:val="003A7BC6"/>
    <w:rsid w:val="003B2A08"/>
    <w:rsid w:val="003C1782"/>
    <w:rsid w:val="003D1892"/>
    <w:rsid w:val="003D38EF"/>
    <w:rsid w:val="003D5481"/>
    <w:rsid w:val="004167CE"/>
    <w:rsid w:val="004237EB"/>
    <w:rsid w:val="004258CF"/>
    <w:rsid w:val="004263A6"/>
    <w:rsid w:val="00431AB2"/>
    <w:rsid w:val="004335FB"/>
    <w:rsid w:val="00437893"/>
    <w:rsid w:val="004433D8"/>
    <w:rsid w:val="004516B2"/>
    <w:rsid w:val="00451D8C"/>
    <w:rsid w:val="00484FC5"/>
    <w:rsid w:val="004943EB"/>
    <w:rsid w:val="004A2984"/>
    <w:rsid w:val="004B2043"/>
    <w:rsid w:val="004D164D"/>
    <w:rsid w:val="004D2632"/>
    <w:rsid w:val="004E0521"/>
    <w:rsid w:val="004E7D23"/>
    <w:rsid w:val="00512F40"/>
    <w:rsid w:val="00516E1F"/>
    <w:rsid w:val="00520647"/>
    <w:rsid w:val="005247CA"/>
    <w:rsid w:val="005302CD"/>
    <w:rsid w:val="00563146"/>
    <w:rsid w:val="005666E4"/>
    <w:rsid w:val="005668D0"/>
    <w:rsid w:val="00566F54"/>
    <w:rsid w:val="00581592"/>
    <w:rsid w:val="00591B46"/>
    <w:rsid w:val="00595DCE"/>
    <w:rsid w:val="005B1728"/>
    <w:rsid w:val="005B53AA"/>
    <w:rsid w:val="005C10DB"/>
    <w:rsid w:val="005C6983"/>
    <w:rsid w:val="005F1C85"/>
    <w:rsid w:val="005F217B"/>
    <w:rsid w:val="005F34D9"/>
    <w:rsid w:val="00602394"/>
    <w:rsid w:val="0060531F"/>
    <w:rsid w:val="0067189F"/>
    <w:rsid w:val="0068009D"/>
    <w:rsid w:val="00681859"/>
    <w:rsid w:val="00685210"/>
    <w:rsid w:val="00687E88"/>
    <w:rsid w:val="006A302C"/>
    <w:rsid w:val="006C1018"/>
    <w:rsid w:val="006C64E2"/>
    <w:rsid w:val="006D29A4"/>
    <w:rsid w:val="006D4CF2"/>
    <w:rsid w:val="006E5F9A"/>
    <w:rsid w:val="006F41C0"/>
    <w:rsid w:val="007111BD"/>
    <w:rsid w:val="00712369"/>
    <w:rsid w:val="00714263"/>
    <w:rsid w:val="00725550"/>
    <w:rsid w:val="00734FF3"/>
    <w:rsid w:val="00740ADB"/>
    <w:rsid w:val="0074616E"/>
    <w:rsid w:val="00771122"/>
    <w:rsid w:val="00790434"/>
    <w:rsid w:val="0079435D"/>
    <w:rsid w:val="007A041D"/>
    <w:rsid w:val="007D5107"/>
    <w:rsid w:val="007F14CA"/>
    <w:rsid w:val="007F41FE"/>
    <w:rsid w:val="007F60BA"/>
    <w:rsid w:val="007F6CD6"/>
    <w:rsid w:val="007F7071"/>
    <w:rsid w:val="007F7B0E"/>
    <w:rsid w:val="00811B43"/>
    <w:rsid w:val="008156E1"/>
    <w:rsid w:val="00821D11"/>
    <w:rsid w:val="00830AC2"/>
    <w:rsid w:val="00830D88"/>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05FBF"/>
    <w:rsid w:val="009177F7"/>
    <w:rsid w:val="00917F5B"/>
    <w:rsid w:val="00921CCC"/>
    <w:rsid w:val="009231A4"/>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4F06"/>
    <w:rsid w:val="009D2E1E"/>
    <w:rsid w:val="009D5612"/>
    <w:rsid w:val="009E623B"/>
    <w:rsid w:val="00A02A56"/>
    <w:rsid w:val="00A1328C"/>
    <w:rsid w:val="00A2023D"/>
    <w:rsid w:val="00A43B3A"/>
    <w:rsid w:val="00A71E04"/>
    <w:rsid w:val="00A72B4B"/>
    <w:rsid w:val="00A8568B"/>
    <w:rsid w:val="00A903B8"/>
    <w:rsid w:val="00A930F6"/>
    <w:rsid w:val="00A96966"/>
    <w:rsid w:val="00AA0137"/>
    <w:rsid w:val="00AA1BE2"/>
    <w:rsid w:val="00AA4988"/>
    <w:rsid w:val="00AB1358"/>
    <w:rsid w:val="00AB3ADF"/>
    <w:rsid w:val="00AB507D"/>
    <w:rsid w:val="00AD1BFF"/>
    <w:rsid w:val="00AD1CF0"/>
    <w:rsid w:val="00AE604E"/>
    <w:rsid w:val="00AE6E47"/>
    <w:rsid w:val="00AF0169"/>
    <w:rsid w:val="00B14AD1"/>
    <w:rsid w:val="00B20CF7"/>
    <w:rsid w:val="00B34EBF"/>
    <w:rsid w:val="00B368E0"/>
    <w:rsid w:val="00B63BF5"/>
    <w:rsid w:val="00B640F3"/>
    <w:rsid w:val="00B76C65"/>
    <w:rsid w:val="00B92AF5"/>
    <w:rsid w:val="00BA1909"/>
    <w:rsid w:val="00BB5F46"/>
    <w:rsid w:val="00BB77F0"/>
    <w:rsid w:val="00BC6B58"/>
    <w:rsid w:val="00BD5E01"/>
    <w:rsid w:val="00BF3D9B"/>
    <w:rsid w:val="00C0154D"/>
    <w:rsid w:val="00C079FC"/>
    <w:rsid w:val="00C1063F"/>
    <w:rsid w:val="00C20C4F"/>
    <w:rsid w:val="00C516BF"/>
    <w:rsid w:val="00C56345"/>
    <w:rsid w:val="00C66556"/>
    <w:rsid w:val="00C7519E"/>
    <w:rsid w:val="00C754D6"/>
    <w:rsid w:val="00C9156E"/>
    <w:rsid w:val="00CA763C"/>
    <w:rsid w:val="00CC0E56"/>
    <w:rsid w:val="00CC62B1"/>
    <w:rsid w:val="00CF35ED"/>
    <w:rsid w:val="00D276F7"/>
    <w:rsid w:val="00D41B2F"/>
    <w:rsid w:val="00D533AF"/>
    <w:rsid w:val="00D56190"/>
    <w:rsid w:val="00D64D59"/>
    <w:rsid w:val="00D74CA0"/>
    <w:rsid w:val="00D75EBF"/>
    <w:rsid w:val="00D83C7B"/>
    <w:rsid w:val="00D87104"/>
    <w:rsid w:val="00D94469"/>
    <w:rsid w:val="00D968F8"/>
    <w:rsid w:val="00DC10D8"/>
    <w:rsid w:val="00DC6ACE"/>
    <w:rsid w:val="00DD0E1B"/>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A1F0E"/>
    <w:rsid w:val="00EB418C"/>
    <w:rsid w:val="00EB6A5C"/>
    <w:rsid w:val="00ED1285"/>
    <w:rsid w:val="00ED1664"/>
    <w:rsid w:val="00ED2006"/>
    <w:rsid w:val="00ED33E2"/>
    <w:rsid w:val="00EE43D6"/>
    <w:rsid w:val="00EF1E4B"/>
    <w:rsid w:val="00EF744B"/>
    <w:rsid w:val="00F05460"/>
    <w:rsid w:val="00F22DC0"/>
    <w:rsid w:val="00F25381"/>
    <w:rsid w:val="00F27BE3"/>
    <w:rsid w:val="00F352E0"/>
    <w:rsid w:val="00F52D0A"/>
    <w:rsid w:val="00F54D46"/>
    <w:rsid w:val="00F5552E"/>
    <w:rsid w:val="00F62C69"/>
    <w:rsid w:val="00F64076"/>
    <w:rsid w:val="00F657CB"/>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804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D87A-52F9-4AB2-B012-25FDCFFE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2018-07-16T13:24:00Z</dcterms:created>
  <dcterms:modified xsi:type="dcterms:W3CDTF">2018-07-16T13:25:00Z</dcterms:modified>
</cp:coreProperties>
</file>