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33" w:rsidRDefault="004F7533" w:rsidP="00A044AE">
      <w:pPr>
        <w:spacing w:after="0"/>
        <w:jc w:val="center"/>
        <w:rPr>
          <w:rFonts w:asciiTheme="minorHAnsi" w:hAnsiTheme="minorHAnsi"/>
          <w:b/>
          <w:sz w:val="32"/>
          <w:szCs w:val="24"/>
        </w:rPr>
      </w:pPr>
    </w:p>
    <w:p w:rsidR="00AB7D5B" w:rsidRPr="004F7533" w:rsidRDefault="0060432F" w:rsidP="00A044AE">
      <w:pPr>
        <w:spacing w:after="0"/>
        <w:jc w:val="center"/>
        <w:rPr>
          <w:rFonts w:asciiTheme="minorHAnsi" w:hAnsiTheme="minorHAnsi"/>
          <w:b/>
          <w:sz w:val="32"/>
          <w:szCs w:val="24"/>
        </w:rPr>
      </w:pPr>
      <w:r w:rsidRPr="004F7533">
        <w:rPr>
          <w:rFonts w:asciiTheme="minorHAnsi" w:hAnsiTheme="minorHAnsi"/>
          <w:b/>
          <w:sz w:val="32"/>
          <w:szCs w:val="24"/>
        </w:rPr>
        <w:t>Kupní smlouva</w:t>
      </w:r>
    </w:p>
    <w:p w:rsidR="0060432F" w:rsidRPr="004F7533" w:rsidRDefault="0060432F" w:rsidP="00A044AE">
      <w:pPr>
        <w:spacing w:after="0"/>
        <w:jc w:val="center"/>
        <w:rPr>
          <w:rFonts w:asciiTheme="minorHAnsi" w:hAnsiTheme="minorHAnsi"/>
          <w:sz w:val="20"/>
          <w:szCs w:val="24"/>
        </w:rPr>
      </w:pPr>
      <w:r w:rsidRPr="004F7533">
        <w:rPr>
          <w:rFonts w:asciiTheme="minorHAnsi" w:hAnsiTheme="minorHAnsi"/>
          <w:sz w:val="20"/>
          <w:szCs w:val="24"/>
        </w:rPr>
        <w:t xml:space="preserve">uzavřená dle ust. § </w:t>
      </w:r>
      <w:smartTag w:uri="urn:schemas-microsoft-com:office:smarttags" w:element="metricconverter">
        <w:smartTagPr>
          <w:attr w:name="ProductID" w:val="2079 a"/>
        </w:smartTagPr>
        <w:r w:rsidRPr="004F7533">
          <w:rPr>
            <w:rFonts w:asciiTheme="minorHAnsi" w:hAnsiTheme="minorHAnsi"/>
            <w:sz w:val="20"/>
            <w:szCs w:val="24"/>
          </w:rPr>
          <w:t>2079 a</w:t>
        </w:r>
      </w:smartTag>
      <w:r w:rsidRPr="004F7533">
        <w:rPr>
          <w:rFonts w:asciiTheme="minorHAnsi" w:hAnsiTheme="minorHAnsi"/>
          <w:sz w:val="20"/>
          <w:szCs w:val="24"/>
        </w:rPr>
        <w:t xml:space="preserve"> násl. zák. č. 89/</w:t>
      </w:r>
      <w:r w:rsidR="007B3CD9" w:rsidRPr="004F7533">
        <w:rPr>
          <w:rFonts w:asciiTheme="minorHAnsi" w:hAnsiTheme="minorHAnsi"/>
          <w:sz w:val="20"/>
          <w:szCs w:val="24"/>
        </w:rPr>
        <w:t>2012 Sb., občanského zákoníku</w:t>
      </w:r>
    </w:p>
    <w:p w:rsidR="00BC67FD" w:rsidRPr="004F7533" w:rsidRDefault="00BC67FD" w:rsidP="00A044AE">
      <w:pPr>
        <w:spacing w:after="0"/>
        <w:jc w:val="center"/>
        <w:rPr>
          <w:rFonts w:asciiTheme="minorHAnsi" w:hAnsiTheme="minorHAnsi"/>
          <w:sz w:val="24"/>
          <w:szCs w:val="24"/>
        </w:rPr>
      </w:pPr>
    </w:p>
    <w:p w:rsidR="00AE221D" w:rsidRPr="004F7533" w:rsidRDefault="00AE221D" w:rsidP="00A044AE">
      <w:pPr>
        <w:spacing w:after="0"/>
        <w:rPr>
          <w:rFonts w:asciiTheme="minorHAnsi" w:hAnsiTheme="minorHAnsi"/>
          <w:b/>
          <w:sz w:val="24"/>
          <w:szCs w:val="24"/>
        </w:rPr>
      </w:pPr>
    </w:p>
    <w:p w:rsidR="000D2322" w:rsidRPr="004F7533" w:rsidRDefault="00BC67FD" w:rsidP="000D2322">
      <w:pPr>
        <w:spacing w:after="0"/>
        <w:rPr>
          <w:rFonts w:asciiTheme="minorHAnsi" w:hAnsiTheme="minorHAnsi"/>
          <w:b/>
          <w:sz w:val="24"/>
          <w:szCs w:val="24"/>
        </w:rPr>
      </w:pPr>
      <w:r w:rsidRPr="004F7533">
        <w:rPr>
          <w:rFonts w:asciiTheme="minorHAnsi" w:hAnsiTheme="minorHAnsi"/>
          <w:b/>
          <w:sz w:val="24"/>
          <w:szCs w:val="24"/>
        </w:rPr>
        <w:t>Kupující:</w:t>
      </w:r>
      <w:r w:rsidR="000D2322" w:rsidRPr="004F7533">
        <w:rPr>
          <w:rFonts w:asciiTheme="minorHAnsi" w:hAnsiTheme="minorHAnsi"/>
          <w:b/>
          <w:sz w:val="24"/>
          <w:szCs w:val="24"/>
        </w:rPr>
        <w:tab/>
      </w:r>
      <w:r w:rsidR="000D2322" w:rsidRPr="004F7533">
        <w:rPr>
          <w:rFonts w:asciiTheme="minorHAnsi" w:hAnsiTheme="minorHAnsi"/>
          <w:b/>
          <w:sz w:val="24"/>
          <w:szCs w:val="24"/>
        </w:rPr>
        <w:tab/>
      </w:r>
      <w:r w:rsidR="003506B1" w:rsidRPr="004F7533">
        <w:rPr>
          <w:rFonts w:asciiTheme="minorHAnsi" w:hAnsiTheme="minorHAnsi"/>
          <w:b/>
          <w:sz w:val="24"/>
          <w:szCs w:val="24"/>
        </w:rPr>
        <w:t>České vysoké učení technické v</w:t>
      </w:r>
      <w:r w:rsidR="004F7533" w:rsidRPr="004F7533">
        <w:rPr>
          <w:rFonts w:asciiTheme="minorHAnsi" w:hAnsiTheme="minorHAnsi"/>
          <w:b/>
          <w:sz w:val="24"/>
          <w:szCs w:val="24"/>
        </w:rPr>
        <w:t> </w:t>
      </w:r>
      <w:r w:rsidR="003506B1" w:rsidRPr="004F7533">
        <w:rPr>
          <w:rFonts w:asciiTheme="minorHAnsi" w:hAnsiTheme="minorHAnsi"/>
          <w:b/>
          <w:sz w:val="24"/>
          <w:szCs w:val="24"/>
        </w:rPr>
        <w:t>Praze</w:t>
      </w:r>
      <w:r w:rsidR="004F7533" w:rsidRPr="004F7533">
        <w:rPr>
          <w:rFonts w:asciiTheme="minorHAnsi" w:hAnsiTheme="minorHAnsi"/>
          <w:b/>
          <w:sz w:val="24"/>
          <w:szCs w:val="24"/>
        </w:rPr>
        <w:t>, Fakulta stavební</w:t>
      </w:r>
    </w:p>
    <w:p w:rsidR="000D2322" w:rsidRPr="004F7533" w:rsidRDefault="000D2322" w:rsidP="000D2322">
      <w:pPr>
        <w:spacing w:after="0"/>
        <w:rPr>
          <w:rFonts w:asciiTheme="minorHAnsi" w:hAnsiTheme="minorHAnsi"/>
          <w:sz w:val="24"/>
          <w:szCs w:val="24"/>
        </w:rPr>
      </w:pPr>
      <w:r w:rsidRPr="004F7533">
        <w:rPr>
          <w:rFonts w:asciiTheme="minorHAnsi" w:hAnsiTheme="minorHAnsi"/>
          <w:sz w:val="24"/>
          <w:szCs w:val="24"/>
        </w:rPr>
        <w:t>Sídlo:</w:t>
      </w:r>
      <w:r w:rsidRPr="004F7533">
        <w:rPr>
          <w:rFonts w:asciiTheme="minorHAnsi" w:hAnsiTheme="minorHAnsi"/>
          <w:sz w:val="24"/>
          <w:szCs w:val="24"/>
        </w:rPr>
        <w:tab/>
      </w:r>
      <w:r w:rsidRPr="004F7533">
        <w:rPr>
          <w:rFonts w:asciiTheme="minorHAnsi" w:hAnsiTheme="minorHAnsi"/>
          <w:sz w:val="24"/>
          <w:szCs w:val="24"/>
        </w:rPr>
        <w:tab/>
      </w:r>
      <w:r w:rsidRPr="004F7533">
        <w:rPr>
          <w:rFonts w:asciiTheme="minorHAnsi" w:hAnsiTheme="minorHAnsi"/>
          <w:sz w:val="24"/>
          <w:szCs w:val="24"/>
        </w:rPr>
        <w:tab/>
      </w:r>
      <w:r w:rsidR="003506B1" w:rsidRPr="004F7533">
        <w:rPr>
          <w:rFonts w:asciiTheme="minorHAnsi" w:hAnsiTheme="minorHAnsi"/>
          <w:sz w:val="24"/>
          <w:szCs w:val="24"/>
        </w:rPr>
        <w:t xml:space="preserve">Thákurova 7, </w:t>
      </w:r>
      <w:proofErr w:type="gramStart"/>
      <w:r w:rsidR="003506B1" w:rsidRPr="004F7533">
        <w:rPr>
          <w:rFonts w:asciiTheme="minorHAnsi" w:hAnsiTheme="minorHAnsi"/>
          <w:sz w:val="24"/>
          <w:szCs w:val="24"/>
        </w:rPr>
        <w:t>166 29  Praha</w:t>
      </w:r>
      <w:proofErr w:type="gramEnd"/>
      <w:r w:rsidR="003506B1" w:rsidRPr="004F7533">
        <w:rPr>
          <w:rFonts w:asciiTheme="minorHAnsi" w:hAnsiTheme="minorHAnsi"/>
          <w:sz w:val="24"/>
          <w:szCs w:val="24"/>
        </w:rPr>
        <w:t xml:space="preserve"> 6</w:t>
      </w:r>
      <w:r w:rsidRPr="004F7533">
        <w:rPr>
          <w:rFonts w:asciiTheme="minorHAnsi" w:hAnsiTheme="minorHAnsi"/>
          <w:sz w:val="24"/>
          <w:szCs w:val="24"/>
        </w:rPr>
        <w:t xml:space="preserve"> </w:t>
      </w:r>
    </w:p>
    <w:p w:rsidR="000D2322" w:rsidRPr="004F7533" w:rsidRDefault="000D2322" w:rsidP="000D2322">
      <w:pPr>
        <w:spacing w:after="0"/>
        <w:rPr>
          <w:rFonts w:asciiTheme="minorHAnsi" w:hAnsiTheme="minorHAnsi"/>
          <w:sz w:val="24"/>
          <w:szCs w:val="24"/>
        </w:rPr>
      </w:pPr>
      <w:r w:rsidRPr="004F7533">
        <w:rPr>
          <w:rFonts w:asciiTheme="minorHAnsi" w:hAnsiTheme="minorHAnsi"/>
          <w:sz w:val="24"/>
          <w:szCs w:val="24"/>
        </w:rPr>
        <w:t>IČ:</w:t>
      </w:r>
      <w:r w:rsidRPr="004F7533">
        <w:rPr>
          <w:rFonts w:asciiTheme="minorHAnsi" w:hAnsiTheme="minorHAnsi"/>
          <w:sz w:val="24"/>
          <w:szCs w:val="24"/>
        </w:rPr>
        <w:tab/>
      </w:r>
      <w:r w:rsidRPr="004F7533">
        <w:rPr>
          <w:rFonts w:asciiTheme="minorHAnsi" w:hAnsiTheme="minorHAnsi"/>
          <w:sz w:val="24"/>
          <w:szCs w:val="24"/>
        </w:rPr>
        <w:tab/>
      </w:r>
      <w:r w:rsidRPr="004F7533">
        <w:rPr>
          <w:rFonts w:asciiTheme="minorHAnsi" w:hAnsiTheme="minorHAnsi"/>
          <w:sz w:val="24"/>
          <w:szCs w:val="24"/>
        </w:rPr>
        <w:tab/>
      </w:r>
      <w:r w:rsidR="004F7533" w:rsidRPr="004F7533">
        <w:rPr>
          <w:rFonts w:asciiTheme="minorHAnsi" w:hAnsiTheme="minorHAnsi"/>
          <w:sz w:val="24"/>
          <w:szCs w:val="24"/>
        </w:rPr>
        <w:t>68407700</w:t>
      </w:r>
    </w:p>
    <w:p w:rsidR="004F7533" w:rsidRPr="004F7533" w:rsidRDefault="004F7533" w:rsidP="000D2322">
      <w:pPr>
        <w:spacing w:after="0"/>
        <w:rPr>
          <w:rFonts w:asciiTheme="minorHAnsi" w:hAnsiTheme="minorHAnsi"/>
          <w:sz w:val="24"/>
          <w:szCs w:val="24"/>
        </w:rPr>
      </w:pPr>
      <w:r w:rsidRPr="004F7533">
        <w:rPr>
          <w:rFonts w:asciiTheme="minorHAnsi" w:hAnsiTheme="minorHAnsi"/>
          <w:sz w:val="24"/>
          <w:szCs w:val="24"/>
        </w:rPr>
        <w:t>DIČ:</w:t>
      </w:r>
      <w:r w:rsidRPr="004F7533">
        <w:rPr>
          <w:rFonts w:asciiTheme="minorHAnsi" w:hAnsiTheme="minorHAnsi"/>
          <w:sz w:val="24"/>
          <w:szCs w:val="24"/>
        </w:rPr>
        <w:tab/>
      </w:r>
      <w:r w:rsidRPr="004F7533">
        <w:rPr>
          <w:rFonts w:asciiTheme="minorHAnsi" w:hAnsiTheme="minorHAnsi"/>
          <w:sz w:val="24"/>
          <w:szCs w:val="24"/>
        </w:rPr>
        <w:tab/>
      </w:r>
      <w:r w:rsidRPr="004F7533">
        <w:rPr>
          <w:rFonts w:asciiTheme="minorHAnsi" w:hAnsiTheme="minorHAnsi"/>
          <w:sz w:val="24"/>
          <w:szCs w:val="24"/>
        </w:rPr>
        <w:tab/>
        <w:t>CZ68407700</w:t>
      </w:r>
    </w:p>
    <w:p w:rsidR="004F7533" w:rsidRPr="004F7533" w:rsidRDefault="004F7533" w:rsidP="004F7533">
      <w:pPr>
        <w:spacing w:after="0"/>
        <w:rPr>
          <w:rFonts w:asciiTheme="minorHAnsi" w:hAnsiTheme="minorHAnsi"/>
          <w:sz w:val="24"/>
          <w:szCs w:val="24"/>
        </w:rPr>
      </w:pPr>
      <w:r w:rsidRPr="004F7533">
        <w:rPr>
          <w:rFonts w:asciiTheme="minorHAnsi" w:hAnsiTheme="minorHAnsi"/>
          <w:sz w:val="24"/>
          <w:szCs w:val="24"/>
        </w:rPr>
        <w:t>Zastoupený:</w:t>
      </w:r>
      <w:r w:rsidRPr="004F7533">
        <w:rPr>
          <w:rFonts w:asciiTheme="minorHAnsi" w:hAnsiTheme="minorHAnsi"/>
          <w:sz w:val="24"/>
          <w:szCs w:val="24"/>
        </w:rPr>
        <w:tab/>
      </w:r>
      <w:r w:rsidRPr="004F7533">
        <w:rPr>
          <w:rFonts w:asciiTheme="minorHAnsi" w:hAnsiTheme="minorHAnsi"/>
          <w:sz w:val="24"/>
          <w:szCs w:val="24"/>
        </w:rPr>
        <w:tab/>
        <w:t xml:space="preserve">prof. Ing. Jiří Máca, CSc., děkan </w:t>
      </w:r>
      <w:proofErr w:type="spellStart"/>
      <w:r w:rsidRPr="004F7533">
        <w:rPr>
          <w:rFonts w:asciiTheme="minorHAnsi" w:hAnsiTheme="minorHAnsi"/>
          <w:sz w:val="24"/>
          <w:szCs w:val="24"/>
        </w:rPr>
        <w:t>FSv</w:t>
      </w:r>
      <w:proofErr w:type="spellEnd"/>
      <w:r w:rsidRPr="004F7533">
        <w:rPr>
          <w:rFonts w:asciiTheme="minorHAnsi" w:hAnsiTheme="minorHAnsi"/>
          <w:sz w:val="24"/>
          <w:szCs w:val="24"/>
        </w:rPr>
        <w:t xml:space="preserve"> ČVUT</w:t>
      </w:r>
    </w:p>
    <w:p w:rsidR="00AE221D" w:rsidRPr="004F7533" w:rsidRDefault="00AE221D" w:rsidP="00A044AE">
      <w:pPr>
        <w:spacing w:after="0"/>
        <w:rPr>
          <w:rFonts w:asciiTheme="minorHAnsi" w:hAnsiTheme="minorHAnsi"/>
          <w:sz w:val="24"/>
          <w:szCs w:val="24"/>
        </w:rPr>
      </w:pPr>
    </w:p>
    <w:p w:rsidR="00BC67FD" w:rsidRPr="004F7533" w:rsidRDefault="00AF0E98" w:rsidP="00A044AE">
      <w:pPr>
        <w:spacing w:after="0"/>
        <w:rPr>
          <w:rFonts w:asciiTheme="minorHAnsi" w:hAnsiTheme="minorHAnsi"/>
          <w:sz w:val="24"/>
          <w:szCs w:val="24"/>
        </w:rPr>
      </w:pPr>
      <w:r w:rsidRPr="004F7533">
        <w:rPr>
          <w:rFonts w:asciiTheme="minorHAnsi" w:hAnsiTheme="minorHAnsi"/>
          <w:sz w:val="24"/>
          <w:szCs w:val="24"/>
        </w:rPr>
        <w:t xml:space="preserve">na straně jedné </w:t>
      </w:r>
      <w:r w:rsidR="00BC67FD" w:rsidRPr="004F7533">
        <w:rPr>
          <w:rFonts w:asciiTheme="minorHAnsi" w:hAnsiTheme="minorHAnsi"/>
          <w:sz w:val="24"/>
          <w:szCs w:val="24"/>
        </w:rPr>
        <w:t>(dále jen „</w:t>
      </w:r>
      <w:r w:rsidR="00BC67FD" w:rsidRPr="004F7533">
        <w:rPr>
          <w:rFonts w:asciiTheme="minorHAnsi" w:hAnsiTheme="minorHAnsi"/>
          <w:b/>
          <w:sz w:val="24"/>
          <w:szCs w:val="24"/>
        </w:rPr>
        <w:t>kupující</w:t>
      </w:r>
      <w:r w:rsidR="00BC67FD" w:rsidRPr="004F7533">
        <w:rPr>
          <w:rFonts w:asciiTheme="minorHAnsi" w:hAnsiTheme="minorHAnsi"/>
          <w:sz w:val="24"/>
          <w:szCs w:val="24"/>
        </w:rPr>
        <w:t>“)</w:t>
      </w:r>
    </w:p>
    <w:p w:rsidR="00BC67FD" w:rsidRPr="004F7533" w:rsidRDefault="00BC67FD" w:rsidP="00A044AE">
      <w:pPr>
        <w:spacing w:after="0"/>
        <w:rPr>
          <w:rFonts w:asciiTheme="minorHAnsi" w:hAnsiTheme="minorHAnsi"/>
          <w:sz w:val="24"/>
          <w:szCs w:val="24"/>
        </w:rPr>
      </w:pPr>
    </w:p>
    <w:p w:rsidR="00AE221D" w:rsidRPr="004F7533" w:rsidRDefault="00AE221D" w:rsidP="00A044AE">
      <w:pPr>
        <w:spacing w:after="0"/>
        <w:rPr>
          <w:rFonts w:asciiTheme="minorHAnsi" w:hAnsiTheme="minorHAnsi"/>
          <w:sz w:val="24"/>
          <w:szCs w:val="24"/>
        </w:rPr>
      </w:pPr>
      <w:r w:rsidRPr="004F7533">
        <w:rPr>
          <w:rFonts w:asciiTheme="minorHAnsi" w:hAnsiTheme="minorHAnsi"/>
          <w:sz w:val="24"/>
          <w:szCs w:val="24"/>
        </w:rPr>
        <w:t>a</w:t>
      </w:r>
    </w:p>
    <w:p w:rsidR="00AE221D" w:rsidRPr="004F7533" w:rsidRDefault="00AE221D" w:rsidP="00A044AE">
      <w:pPr>
        <w:spacing w:after="0"/>
        <w:rPr>
          <w:rFonts w:asciiTheme="minorHAnsi" w:hAnsiTheme="minorHAnsi"/>
          <w:sz w:val="24"/>
          <w:szCs w:val="24"/>
        </w:rPr>
      </w:pPr>
    </w:p>
    <w:p w:rsidR="00BC67FD" w:rsidRPr="004F7533" w:rsidRDefault="00BC67FD" w:rsidP="00A044AE">
      <w:pPr>
        <w:spacing w:after="0"/>
        <w:rPr>
          <w:rFonts w:asciiTheme="minorHAnsi" w:hAnsiTheme="minorHAnsi"/>
          <w:b/>
          <w:sz w:val="24"/>
          <w:szCs w:val="24"/>
        </w:rPr>
      </w:pPr>
      <w:r w:rsidRPr="004F7533">
        <w:rPr>
          <w:rFonts w:asciiTheme="minorHAnsi" w:hAnsiTheme="minorHAnsi"/>
          <w:b/>
          <w:sz w:val="24"/>
          <w:szCs w:val="24"/>
        </w:rPr>
        <w:t>Prodávající:</w:t>
      </w:r>
      <w:r w:rsidR="000D2322" w:rsidRPr="004F7533">
        <w:rPr>
          <w:rFonts w:asciiTheme="minorHAnsi" w:hAnsiTheme="minorHAnsi"/>
          <w:b/>
          <w:sz w:val="24"/>
          <w:szCs w:val="24"/>
        </w:rPr>
        <w:tab/>
      </w:r>
      <w:r w:rsidR="000D2322" w:rsidRPr="004F7533">
        <w:rPr>
          <w:rFonts w:asciiTheme="minorHAnsi" w:hAnsiTheme="minorHAnsi"/>
          <w:b/>
          <w:sz w:val="24"/>
          <w:szCs w:val="24"/>
        </w:rPr>
        <w:tab/>
      </w:r>
      <w:r w:rsidR="004F7533" w:rsidRPr="004F7533">
        <w:rPr>
          <w:rFonts w:asciiTheme="minorHAnsi" w:hAnsiTheme="minorHAnsi"/>
          <w:b/>
          <w:sz w:val="24"/>
          <w:szCs w:val="24"/>
        </w:rPr>
        <w:t>GISAT s.r.o.</w:t>
      </w:r>
    </w:p>
    <w:p w:rsidR="00BC67FD" w:rsidRPr="004F7533" w:rsidRDefault="00BC67FD" w:rsidP="00A044AE">
      <w:pPr>
        <w:spacing w:after="0"/>
        <w:rPr>
          <w:rFonts w:asciiTheme="minorHAnsi" w:hAnsiTheme="minorHAnsi"/>
          <w:sz w:val="24"/>
          <w:szCs w:val="24"/>
        </w:rPr>
      </w:pPr>
      <w:r w:rsidRPr="004F7533">
        <w:rPr>
          <w:rFonts w:asciiTheme="minorHAnsi" w:hAnsiTheme="minorHAnsi"/>
          <w:sz w:val="24"/>
          <w:szCs w:val="24"/>
        </w:rPr>
        <w:t>Se sídlem:</w:t>
      </w:r>
      <w:r w:rsidR="000D2322" w:rsidRPr="004F7533">
        <w:rPr>
          <w:rFonts w:asciiTheme="minorHAnsi" w:hAnsiTheme="minorHAnsi"/>
          <w:b/>
          <w:sz w:val="24"/>
          <w:szCs w:val="24"/>
        </w:rPr>
        <w:tab/>
      </w:r>
      <w:r w:rsidR="000D2322" w:rsidRPr="004F7533">
        <w:rPr>
          <w:rFonts w:asciiTheme="minorHAnsi" w:hAnsiTheme="minorHAnsi"/>
          <w:b/>
          <w:sz w:val="24"/>
          <w:szCs w:val="24"/>
        </w:rPr>
        <w:tab/>
      </w:r>
      <w:r w:rsidR="004F7533" w:rsidRPr="004F7533">
        <w:rPr>
          <w:rFonts w:asciiTheme="minorHAnsi" w:hAnsiTheme="minorHAnsi"/>
          <w:sz w:val="24"/>
          <w:szCs w:val="24"/>
        </w:rPr>
        <w:t>Milady Horákové 57, 170 00 Praha 7</w:t>
      </w:r>
    </w:p>
    <w:p w:rsidR="00BC67FD" w:rsidRPr="004F7533" w:rsidRDefault="00BC67FD" w:rsidP="00A044AE">
      <w:pPr>
        <w:spacing w:after="0"/>
        <w:rPr>
          <w:rFonts w:asciiTheme="minorHAnsi" w:hAnsiTheme="minorHAnsi"/>
          <w:sz w:val="24"/>
          <w:szCs w:val="24"/>
        </w:rPr>
      </w:pPr>
      <w:r w:rsidRPr="004F7533">
        <w:rPr>
          <w:rFonts w:asciiTheme="minorHAnsi" w:hAnsiTheme="minorHAnsi"/>
          <w:sz w:val="24"/>
          <w:szCs w:val="24"/>
        </w:rPr>
        <w:t>IČ:</w:t>
      </w:r>
      <w:r w:rsidR="007E3422" w:rsidRPr="004F7533">
        <w:rPr>
          <w:rFonts w:asciiTheme="minorHAnsi" w:hAnsiTheme="minorHAnsi"/>
          <w:sz w:val="24"/>
          <w:szCs w:val="24"/>
        </w:rPr>
        <w:t xml:space="preserve"> </w:t>
      </w:r>
      <w:r w:rsidR="000D2322" w:rsidRPr="004F7533">
        <w:rPr>
          <w:rFonts w:asciiTheme="minorHAnsi" w:hAnsiTheme="minorHAnsi"/>
          <w:sz w:val="24"/>
          <w:szCs w:val="24"/>
        </w:rPr>
        <w:tab/>
      </w:r>
      <w:r w:rsidR="000D2322" w:rsidRPr="004F7533">
        <w:rPr>
          <w:rFonts w:asciiTheme="minorHAnsi" w:hAnsiTheme="minorHAnsi"/>
          <w:sz w:val="24"/>
          <w:szCs w:val="24"/>
        </w:rPr>
        <w:tab/>
      </w:r>
      <w:r w:rsidR="000D2322" w:rsidRPr="004F7533">
        <w:rPr>
          <w:rFonts w:asciiTheme="minorHAnsi" w:hAnsiTheme="minorHAnsi"/>
          <w:sz w:val="24"/>
          <w:szCs w:val="24"/>
        </w:rPr>
        <w:tab/>
      </w:r>
      <w:r w:rsidR="004F7533" w:rsidRPr="004F7533">
        <w:rPr>
          <w:rFonts w:asciiTheme="minorHAnsi" w:hAnsiTheme="minorHAnsi"/>
          <w:sz w:val="24"/>
          <w:szCs w:val="24"/>
        </w:rPr>
        <w:t>26438003</w:t>
      </w:r>
    </w:p>
    <w:p w:rsidR="00BC67FD" w:rsidRPr="004F7533" w:rsidRDefault="00BC67FD" w:rsidP="00A044AE">
      <w:pPr>
        <w:spacing w:after="0"/>
        <w:rPr>
          <w:rFonts w:asciiTheme="minorHAnsi" w:hAnsiTheme="minorHAnsi"/>
          <w:sz w:val="24"/>
          <w:szCs w:val="24"/>
        </w:rPr>
      </w:pPr>
      <w:r w:rsidRPr="004F7533">
        <w:rPr>
          <w:rFonts w:asciiTheme="minorHAnsi" w:hAnsiTheme="minorHAnsi"/>
          <w:sz w:val="24"/>
          <w:szCs w:val="24"/>
        </w:rPr>
        <w:t>DIČ:</w:t>
      </w:r>
      <w:r w:rsidR="007E3422" w:rsidRPr="004F7533">
        <w:rPr>
          <w:rFonts w:asciiTheme="minorHAnsi" w:hAnsiTheme="minorHAnsi"/>
          <w:sz w:val="24"/>
          <w:szCs w:val="24"/>
        </w:rPr>
        <w:t xml:space="preserve"> </w:t>
      </w:r>
      <w:r w:rsidR="000D2322" w:rsidRPr="004F7533">
        <w:rPr>
          <w:rFonts w:asciiTheme="minorHAnsi" w:hAnsiTheme="minorHAnsi"/>
          <w:sz w:val="24"/>
          <w:szCs w:val="24"/>
        </w:rPr>
        <w:tab/>
      </w:r>
      <w:r w:rsidR="000D2322" w:rsidRPr="004F7533">
        <w:rPr>
          <w:rFonts w:asciiTheme="minorHAnsi" w:hAnsiTheme="minorHAnsi"/>
          <w:sz w:val="24"/>
          <w:szCs w:val="24"/>
        </w:rPr>
        <w:tab/>
      </w:r>
      <w:r w:rsidR="000D2322" w:rsidRPr="004F7533">
        <w:rPr>
          <w:rFonts w:asciiTheme="minorHAnsi" w:hAnsiTheme="minorHAnsi"/>
          <w:sz w:val="24"/>
          <w:szCs w:val="24"/>
        </w:rPr>
        <w:tab/>
      </w:r>
      <w:r w:rsidR="004F7533" w:rsidRPr="004F7533">
        <w:rPr>
          <w:rFonts w:asciiTheme="minorHAnsi" w:hAnsiTheme="minorHAnsi"/>
          <w:sz w:val="24"/>
          <w:szCs w:val="24"/>
        </w:rPr>
        <w:t>CZ26438003</w:t>
      </w:r>
    </w:p>
    <w:p w:rsidR="00BC67FD" w:rsidRPr="004F7533" w:rsidRDefault="00500EA3" w:rsidP="00A044AE">
      <w:pPr>
        <w:spacing w:after="0"/>
        <w:rPr>
          <w:rFonts w:asciiTheme="minorHAnsi" w:hAnsiTheme="minorHAnsi"/>
          <w:sz w:val="24"/>
          <w:szCs w:val="24"/>
        </w:rPr>
      </w:pPr>
      <w:r w:rsidRPr="004F7533">
        <w:rPr>
          <w:rFonts w:asciiTheme="minorHAnsi" w:hAnsiTheme="minorHAnsi"/>
          <w:sz w:val="24"/>
          <w:szCs w:val="24"/>
        </w:rPr>
        <w:t>Zastoupený</w:t>
      </w:r>
      <w:r w:rsidR="00BC67FD" w:rsidRPr="004F7533">
        <w:rPr>
          <w:rFonts w:asciiTheme="minorHAnsi" w:hAnsiTheme="minorHAnsi"/>
          <w:sz w:val="24"/>
          <w:szCs w:val="24"/>
        </w:rPr>
        <w:t>:</w:t>
      </w:r>
      <w:r w:rsidR="000D2322" w:rsidRPr="004F7533">
        <w:rPr>
          <w:rFonts w:asciiTheme="minorHAnsi" w:hAnsiTheme="minorHAnsi"/>
          <w:sz w:val="24"/>
          <w:szCs w:val="24"/>
        </w:rPr>
        <w:tab/>
      </w:r>
      <w:r w:rsidR="000D2322" w:rsidRPr="004F7533">
        <w:rPr>
          <w:rFonts w:asciiTheme="minorHAnsi" w:hAnsiTheme="minorHAnsi"/>
          <w:sz w:val="24"/>
          <w:szCs w:val="24"/>
        </w:rPr>
        <w:tab/>
      </w:r>
      <w:r w:rsidR="004F7533" w:rsidRPr="004F7533">
        <w:rPr>
          <w:rFonts w:asciiTheme="minorHAnsi" w:hAnsiTheme="minorHAnsi"/>
          <w:sz w:val="24"/>
          <w:szCs w:val="24"/>
        </w:rPr>
        <w:t>Zdeňkou Kolářovou, jednatelkou společnosti</w:t>
      </w:r>
    </w:p>
    <w:p w:rsidR="004F7533" w:rsidRPr="004F7533" w:rsidRDefault="009F3509" w:rsidP="004F7533">
      <w:pPr>
        <w:spacing w:after="0"/>
        <w:rPr>
          <w:rFonts w:asciiTheme="minorHAnsi" w:hAnsiTheme="minorHAnsi"/>
          <w:sz w:val="24"/>
          <w:szCs w:val="24"/>
        </w:rPr>
      </w:pPr>
      <w:r w:rsidRPr="004F7533">
        <w:rPr>
          <w:rFonts w:asciiTheme="minorHAnsi" w:hAnsiTheme="minorHAnsi"/>
          <w:sz w:val="24"/>
          <w:szCs w:val="24"/>
        </w:rPr>
        <w:t>Bankovní spojení:</w:t>
      </w:r>
      <w:r w:rsidR="000D2322" w:rsidRPr="004F7533">
        <w:rPr>
          <w:rFonts w:asciiTheme="minorHAnsi" w:hAnsiTheme="minorHAnsi"/>
          <w:sz w:val="24"/>
          <w:szCs w:val="24"/>
        </w:rPr>
        <w:tab/>
      </w:r>
      <w:r w:rsidR="0017471D">
        <w:rPr>
          <w:rFonts w:asciiTheme="minorHAnsi" w:hAnsiTheme="minorHAnsi"/>
          <w:sz w:val="24"/>
          <w:szCs w:val="24"/>
        </w:rPr>
        <w:t>xxxxxxxxxxxxxxxxxxxxxx</w:t>
      </w:r>
      <w:bookmarkStart w:id="0" w:name="_GoBack"/>
      <w:bookmarkEnd w:id="0"/>
    </w:p>
    <w:p w:rsidR="009F3509" w:rsidRPr="004F7533" w:rsidRDefault="004F7533" w:rsidP="004F7533">
      <w:pPr>
        <w:spacing w:after="0"/>
        <w:rPr>
          <w:rFonts w:asciiTheme="minorHAnsi" w:hAnsiTheme="minorHAnsi"/>
          <w:sz w:val="24"/>
          <w:szCs w:val="24"/>
        </w:rPr>
      </w:pPr>
      <w:r w:rsidRPr="004F7533">
        <w:rPr>
          <w:rFonts w:asciiTheme="minorHAnsi" w:hAnsiTheme="minorHAnsi"/>
          <w:sz w:val="24"/>
          <w:szCs w:val="24"/>
        </w:rPr>
        <w:t xml:space="preserve">Číslo účtu: </w:t>
      </w:r>
      <w:r w:rsidRPr="004F7533">
        <w:rPr>
          <w:rFonts w:asciiTheme="minorHAnsi" w:hAnsiTheme="minorHAnsi"/>
          <w:sz w:val="24"/>
          <w:szCs w:val="24"/>
        </w:rPr>
        <w:tab/>
      </w:r>
      <w:r w:rsidRPr="004F7533">
        <w:rPr>
          <w:rFonts w:asciiTheme="minorHAnsi" w:hAnsiTheme="minorHAnsi"/>
          <w:sz w:val="24"/>
          <w:szCs w:val="24"/>
        </w:rPr>
        <w:tab/>
      </w:r>
      <w:proofErr w:type="spellStart"/>
      <w:r w:rsidR="0017471D">
        <w:rPr>
          <w:rFonts w:asciiTheme="minorHAnsi" w:hAnsiTheme="minorHAnsi"/>
          <w:sz w:val="24"/>
          <w:szCs w:val="24"/>
        </w:rPr>
        <w:t>xxxxxxxxxxxxxxxxxx</w:t>
      </w:r>
      <w:proofErr w:type="spellEnd"/>
    </w:p>
    <w:p w:rsidR="00AE221D" w:rsidRPr="004F7533" w:rsidRDefault="00AE221D" w:rsidP="00A044AE">
      <w:pPr>
        <w:spacing w:after="0"/>
        <w:rPr>
          <w:rFonts w:asciiTheme="minorHAnsi" w:hAnsiTheme="minorHAnsi"/>
          <w:sz w:val="24"/>
          <w:szCs w:val="24"/>
        </w:rPr>
      </w:pPr>
    </w:p>
    <w:p w:rsidR="00BC67FD" w:rsidRPr="004F7533" w:rsidRDefault="00AF0E98" w:rsidP="00A044AE">
      <w:pPr>
        <w:spacing w:after="0"/>
        <w:rPr>
          <w:rFonts w:asciiTheme="minorHAnsi" w:hAnsiTheme="minorHAnsi"/>
          <w:sz w:val="24"/>
          <w:szCs w:val="24"/>
        </w:rPr>
      </w:pPr>
      <w:r w:rsidRPr="004F7533">
        <w:rPr>
          <w:rFonts w:asciiTheme="minorHAnsi" w:hAnsiTheme="minorHAnsi"/>
          <w:sz w:val="24"/>
          <w:szCs w:val="24"/>
        </w:rPr>
        <w:t xml:space="preserve">na straně druhé </w:t>
      </w:r>
      <w:r w:rsidR="00BC67FD" w:rsidRPr="004F7533">
        <w:rPr>
          <w:rFonts w:asciiTheme="minorHAnsi" w:hAnsiTheme="minorHAnsi"/>
          <w:sz w:val="24"/>
          <w:szCs w:val="24"/>
        </w:rPr>
        <w:t>(dále jen „</w:t>
      </w:r>
      <w:r w:rsidR="00BC67FD" w:rsidRPr="004F7533">
        <w:rPr>
          <w:rFonts w:asciiTheme="minorHAnsi" w:hAnsiTheme="minorHAnsi"/>
          <w:b/>
          <w:sz w:val="24"/>
          <w:szCs w:val="24"/>
        </w:rPr>
        <w:t>prodávající</w:t>
      </w:r>
      <w:r w:rsidR="00BC67FD" w:rsidRPr="004F7533">
        <w:rPr>
          <w:rFonts w:asciiTheme="minorHAnsi" w:hAnsiTheme="minorHAnsi"/>
          <w:sz w:val="24"/>
          <w:szCs w:val="24"/>
        </w:rPr>
        <w:t>“)</w:t>
      </w:r>
    </w:p>
    <w:p w:rsidR="00AE221D" w:rsidRPr="004F7533" w:rsidRDefault="00AE221D" w:rsidP="00A044AE">
      <w:pPr>
        <w:spacing w:after="0"/>
        <w:rPr>
          <w:rFonts w:asciiTheme="minorHAnsi" w:hAnsiTheme="minorHAnsi"/>
          <w:sz w:val="24"/>
          <w:szCs w:val="24"/>
        </w:rPr>
      </w:pPr>
    </w:p>
    <w:p w:rsidR="00AE221D" w:rsidRPr="004F7533" w:rsidRDefault="00AE221D" w:rsidP="00A044AE">
      <w:pPr>
        <w:spacing w:after="0"/>
        <w:rPr>
          <w:rFonts w:asciiTheme="minorHAnsi" w:hAnsiTheme="minorHAnsi"/>
          <w:sz w:val="24"/>
          <w:szCs w:val="24"/>
        </w:rPr>
      </w:pPr>
      <w:r w:rsidRPr="004F7533">
        <w:rPr>
          <w:rFonts w:asciiTheme="minorHAnsi" w:hAnsiTheme="minorHAnsi"/>
          <w:sz w:val="24"/>
          <w:szCs w:val="24"/>
        </w:rPr>
        <w:t xml:space="preserve">prodávající a kupující dále </w:t>
      </w:r>
      <w:r w:rsidR="001E1244" w:rsidRPr="004F7533">
        <w:rPr>
          <w:rFonts w:asciiTheme="minorHAnsi" w:hAnsiTheme="minorHAnsi"/>
          <w:sz w:val="24"/>
          <w:szCs w:val="24"/>
        </w:rPr>
        <w:t>také jako</w:t>
      </w:r>
      <w:r w:rsidRPr="004F7533">
        <w:rPr>
          <w:rFonts w:asciiTheme="minorHAnsi" w:hAnsiTheme="minorHAnsi"/>
          <w:sz w:val="24"/>
          <w:szCs w:val="24"/>
        </w:rPr>
        <w:t xml:space="preserve"> „</w:t>
      </w:r>
      <w:r w:rsidRPr="004F7533">
        <w:rPr>
          <w:rFonts w:asciiTheme="minorHAnsi" w:hAnsiTheme="minorHAnsi"/>
          <w:b/>
          <w:sz w:val="24"/>
          <w:szCs w:val="24"/>
        </w:rPr>
        <w:t>smluvní strany</w:t>
      </w:r>
      <w:r w:rsidR="001E1244" w:rsidRPr="004F7533">
        <w:rPr>
          <w:rFonts w:asciiTheme="minorHAnsi" w:hAnsiTheme="minorHAnsi"/>
          <w:sz w:val="24"/>
          <w:szCs w:val="24"/>
        </w:rPr>
        <w:t>“</w:t>
      </w:r>
    </w:p>
    <w:p w:rsidR="00C3716E" w:rsidRPr="004F7533" w:rsidRDefault="00C3716E" w:rsidP="00A044AE">
      <w:pPr>
        <w:spacing w:after="0"/>
        <w:rPr>
          <w:rFonts w:asciiTheme="minorHAnsi" w:hAnsiTheme="minorHAnsi"/>
          <w:sz w:val="24"/>
          <w:szCs w:val="24"/>
        </w:rPr>
      </w:pPr>
      <w:r w:rsidRPr="004F7533">
        <w:rPr>
          <w:rFonts w:asciiTheme="minorHAnsi" w:hAnsiTheme="minorHAnsi"/>
          <w:sz w:val="24"/>
          <w:szCs w:val="24"/>
        </w:rPr>
        <w:t>nebo jednotlivě jako „</w:t>
      </w:r>
      <w:r w:rsidRPr="004F7533">
        <w:rPr>
          <w:rFonts w:asciiTheme="minorHAnsi" w:hAnsiTheme="minorHAnsi"/>
          <w:b/>
          <w:sz w:val="24"/>
          <w:szCs w:val="24"/>
        </w:rPr>
        <w:t>smluvní strana</w:t>
      </w:r>
      <w:r w:rsidRPr="004F7533">
        <w:rPr>
          <w:rFonts w:asciiTheme="minorHAnsi" w:hAnsiTheme="minorHAnsi"/>
          <w:sz w:val="24"/>
          <w:szCs w:val="24"/>
        </w:rPr>
        <w:t>“</w:t>
      </w:r>
    </w:p>
    <w:p w:rsidR="00AE221D" w:rsidRPr="004F7533" w:rsidRDefault="00AE221D" w:rsidP="00A044AE">
      <w:pPr>
        <w:spacing w:after="0"/>
        <w:rPr>
          <w:rFonts w:asciiTheme="minorHAnsi" w:hAnsiTheme="minorHAnsi"/>
          <w:sz w:val="24"/>
          <w:szCs w:val="24"/>
        </w:rPr>
      </w:pPr>
    </w:p>
    <w:p w:rsidR="00BC67FD" w:rsidRPr="004F7533" w:rsidRDefault="001E1244" w:rsidP="00A044AE">
      <w:pPr>
        <w:spacing w:after="0"/>
        <w:jc w:val="both"/>
        <w:rPr>
          <w:rFonts w:asciiTheme="minorHAnsi" w:hAnsiTheme="minorHAnsi"/>
          <w:b/>
          <w:sz w:val="24"/>
          <w:szCs w:val="24"/>
        </w:rPr>
      </w:pPr>
      <w:r w:rsidRPr="004F7533">
        <w:rPr>
          <w:rFonts w:asciiTheme="minorHAnsi" w:hAnsiTheme="minorHAnsi"/>
          <w:sz w:val="24"/>
          <w:szCs w:val="24"/>
        </w:rPr>
        <w:t>tí</w:t>
      </w:r>
      <w:r w:rsidR="00B06742" w:rsidRPr="004F7533">
        <w:rPr>
          <w:rFonts w:asciiTheme="minorHAnsi" w:hAnsiTheme="minorHAnsi"/>
          <w:sz w:val="24"/>
          <w:szCs w:val="24"/>
        </w:rPr>
        <w:t xml:space="preserve">mto </w:t>
      </w:r>
      <w:r w:rsidR="0069676D" w:rsidRPr="004F7533">
        <w:rPr>
          <w:rFonts w:asciiTheme="minorHAnsi" w:hAnsiTheme="minorHAnsi"/>
          <w:sz w:val="24"/>
          <w:szCs w:val="24"/>
        </w:rPr>
        <w:t xml:space="preserve">uzavírají tuto kupní smlouvu v souladu s ustanovením § </w:t>
      </w:r>
      <w:smartTag w:uri="urn:schemas-microsoft-com:office:smarttags" w:element="metricconverter">
        <w:smartTagPr>
          <w:attr w:name="ProductID" w:val="2079 a"/>
        </w:smartTagPr>
        <w:r w:rsidR="0069676D" w:rsidRPr="004F7533">
          <w:rPr>
            <w:rFonts w:asciiTheme="minorHAnsi" w:hAnsiTheme="minorHAnsi"/>
            <w:sz w:val="24"/>
            <w:szCs w:val="24"/>
          </w:rPr>
          <w:t>2079 a</w:t>
        </w:r>
      </w:smartTag>
      <w:r w:rsidR="0069676D" w:rsidRPr="004F7533">
        <w:rPr>
          <w:rFonts w:asciiTheme="minorHAnsi" w:hAnsiTheme="minorHAnsi"/>
          <w:sz w:val="24"/>
          <w:szCs w:val="24"/>
        </w:rPr>
        <w:t xml:space="preserve"> násl. zák</w:t>
      </w:r>
      <w:r w:rsidR="005A635A" w:rsidRPr="004F7533">
        <w:rPr>
          <w:rFonts w:asciiTheme="minorHAnsi" w:hAnsiTheme="minorHAnsi"/>
          <w:sz w:val="24"/>
          <w:szCs w:val="24"/>
        </w:rPr>
        <w:t>ona</w:t>
      </w:r>
      <w:r w:rsidR="0069676D" w:rsidRPr="004F7533">
        <w:rPr>
          <w:rFonts w:asciiTheme="minorHAnsi" w:hAnsiTheme="minorHAnsi"/>
          <w:sz w:val="24"/>
          <w:szCs w:val="24"/>
        </w:rPr>
        <w:t xml:space="preserve"> č. 89/2012 Sb., občansk</w:t>
      </w:r>
      <w:r w:rsidR="005A635A" w:rsidRPr="004F7533">
        <w:rPr>
          <w:rFonts w:asciiTheme="minorHAnsi" w:hAnsiTheme="minorHAnsi"/>
          <w:sz w:val="24"/>
          <w:szCs w:val="24"/>
        </w:rPr>
        <w:t>ý</w:t>
      </w:r>
      <w:r w:rsidR="0069676D" w:rsidRPr="004F7533">
        <w:rPr>
          <w:rFonts w:asciiTheme="minorHAnsi" w:hAnsiTheme="minorHAnsi"/>
          <w:sz w:val="24"/>
          <w:szCs w:val="24"/>
        </w:rPr>
        <w:t xml:space="preserve"> zákoník</w:t>
      </w:r>
      <w:r w:rsidR="00076147" w:rsidRPr="004F7533">
        <w:rPr>
          <w:rFonts w:asciiTheme="minorHAnsi" w:hAnsiTheme="minorHAnsi"/>
          <w:sz w:val="24"/>
          <w:szCs w:val="24"/>
        </w:rPr>
        <w:t xml:space="preserve">, v platném </w:t>
      </w:r>
      <w:r w:rsidR="00500EA3" w:rsidRPr="004F7533">
        <w:rPr>
          <w:rFonts w:asciiTheme="minorHAnsi" w:hAnsiTheme="minorHAnsi"/>
          <w:sz w:val="24"/>
          <w:szCs w:val="24"/>
        </w:rPr>
        <w:t xml:space="preserve">a účinném </w:t>
      </w:r>
      <w:r w:rsidR="00076147" w:rsidRPr="004F7533">
        <w:rPr>
          <w:rFonts w:asciiTheme="minorHAnsi" w:hAnsiTheme="minorHAnsi"/>
          <w:sz w:val="24"/>
          <w:szCs w:val="24"/>
        </w:rPr>
        <w:t>znění</w:t>
      </w:r>
      <w:r w:rsidR="00F23287" w:rsidRPr="004F7533">
        <w:rPr>
          <w:rFonts w:asciiTheme="minorHAnsi" w:hAnsiTheme="minorHAnsi"/>
          <w:sz w:val="24"/>
          <w:szCs w:val="24"/>
        </w:rPr>
        <w:t xml:space="preserve"> (dále jen „</w:t>
      </w:r>
      <w:r w:rsidR="00F23287" w:rsidRPr="004F7533">
        <w:rPr>
          <w:rFonts w:asciiTheme="minorHAnsi" w:hAnsiTheme="minorHAnsi"/>
          <w:b/>
          <w:sz w:val="24"/>
          <w:szCs w:val="24"/>
        </w:rPr>
        <w:t>občanský zákoník</w:t>
      </w:r>
      <w:r w:rsidR="000D2322" w:rsidRPr="004F7533">
        <w:rPr>
          <w:rFonts w:asciiTheme="minorHAnsi" w:hAnsiTheme="minorHAnsi"/>
          <w:sz w:val="24"/>
          <w:szCs w:val="24"/>
        </w:rPr>
        <w:t>)</w:t>
      </w:r>
      <w:r w:rsidR="000D2322" w:rsidRPr="004F7533">
        <w:rPr>
          <w:rFonts w:asciiTheme="minorHAnsi" w:hAnsiTheme="minorHAnsi"/>
          <w:b/>
          <w:sz w:val="24"/>
          <w:szCs w:val="24"/>
        </w:rPr>
        <w:t>.</w:t>
      </w:r>
      <w:r w:rsidR="00E04BB5" w:rsidRPr="004F7533">
        <w:rPr>
          <w:rFonts w:asciiTheme="minorHAnsi" w:hAnsiTheme="minorHAnsi"/>
          <w:b/>
          <w:sz w:val="24"/>
          <w:szCs w:val="24"/>
        </w:rPr>
        <w:t xml:space="preserve"> </w:t>
      </w:r>
    </w:p>
    <w:p w:rsidR="004F7533" w:rsidRPr="004F7533" w:rsidRDefault="004F7533" w:rsidP="00A044AE">
      <w:pPr>
        <w:spacing w:after="0"/>
        <w:jc w:val="both"/>
        <w:rPr>
          <w:rFonts w:asciiTheme="minorHAnsi" w:hAnsiTheme="minorHAnsi"/>
          <w:sz w:val="24"/>
          <w:szCs w:val="24"/>
        </w:rPr>
      </w:pPr>
    </w:p>
    <w:p w:rsidR="00023BFF" w:rsidRPr="004F7533" w:rsidRDefault="00023BFF" w:rsidP="00044077">
      <w:pPr>
        <w:keepNext/>
        <w:numPr>
          <w:ilvl w:val="0"/>
          <w:numId w:val="18"/>
        </w:numPr>
        <w:spacing w:after="0"/>
        <w:ind w:left="284" w:hanging="284"/>
        <w:jc w:val="center"/>
        <w:rPr>
          <w:rFonts w:asciiTheme="minorHAnsi" w:hAnsiTheme="minorHAnsi"/>
          <w:b/>
          <w:sz w:val="24"/>
          <w:szCs w:val="24"/>
        </w:rPr>
      </w:pPr>
      <w:r w:rsidRPr="004F7533">
        <w:rPr>
          <w:rFonts w:asciiTheme="minorHAnsi" w:hAnsiTheme="minorHAnsi"/>
          <w:b/>
          <w:sz w:val="24"/>
          <w:szCs w:val="24"/>
        </w:rPr>
        <w:t>Předmět smlouvy</w:t>
      </w:r>
    </w:p>
    <w:p w:rsidR="00E5748A" w:rsidRPr="004F7533" w:rsidRDefault="00E5748A" w:rsidP="00EF7476">
      <w:pPr>
        <w:spacing w:after="0"/>
        <w:ind w:left="284" w:hanging="284"/>
        <w:rPr>
          <w:rFonts w:asciiTheme="minorHAnsi" w:hAnsiTheme="minorHAnsi"/>
          <w:b/>
          <w:sz w:val="24"/>
          <w:szCs w:val="24"/>
        </w:rPr>
      </w:pPr>
    </w:p>
    <w:p w:rsidR="004F7533" w:rsidRPr="004F7533" w:rsidRDefault="004F7533" w:rsidP="0027452E">
      <w:pPr>
        <w:numPr>
          <w:ilvl w:val="0"/>
          <w:numId w:val="3"/>
        </w:numPr>
        <w:spacing w:after="0"/>
        <w:ind w:left="284" w:hanging="284"/>
        <w:jc w:val="both"/>
        <w:rPr>
          <w:rFonts w:asciiTheme="minorHAnsi" w:hAnsiTheme="minorHAnsi"/>
          <w:sz w:val="24"/>
          <w:szCs w:val="24"/>
        </w:rPr>
      </w:pPr>
      <w:r w:rsidRPr="004F7533">
        <w:rPr>
          <w:rFonts w:asciiTheme="minorHAnsi" w:hAnsiTheme="minorHAnsi"/>
          <w:sz w:val="24"/>
          <w:szCs w:val="24"/>
        </w:rPr>
        <w:t xml:space="preserve">Předmětem koupě je dodávka programu pro zpracování dat </w:t>
      </w:r>
      <w:r w:rsidR="00CA2568">
        <w:rPr>
          <w:rFonts w:asciiTheme="minorHAnsi" w:hAnsiTheme="minorHAnsi"/>
          <w:sz w:val="24"/>
          <w:szCs w:val="24"/>
        </w:rPr>
        <w:t>DPZ</w:t>
      </w:r>
      <w:r w:rsidRPr="004F7533">
        <w:rPr>
          <w:rFonts w:asciiTheme="minorHAnsi" w:hAnsiTheme="minorHAnsi"/>
          <w:sz w:val="24"/>
          <w:szCs w:val="24"/>
        </w:rPr>
        <w:t xml:space="preserve"> </w:t>
      </w:r>
      <w:r w:rsidR="00CA2568">
        <w:rPr>
          <w:rFonts w:asciiTheme="minorHAnsi" w:hAnsiTheme="minorHAnsi"/>
          <w:sz w:val="24"/>
          <w:szCs w:val="24"/>
        </w:rPr>
        <w:t>a výukových družicových dat.</w:t>
      </w:r>
    </w:p>
    <w:p w:rsidR="004F7533" w:rsidRPr="004F7533" w:rsidRDefault="004F7533" w:rsidP="0027452E">
      <w:pPr>
        <w:numPr>
          <w:ilvl w:val="0"/>
          <w:numId w:val="3"/>
        </w:numPr>
        <w:spacing w:after="0"/>
        <w:ind w:left="284" w:hanging="284"/>
        <w:jc w:val="both"/>
        <w:rPr>
          <w:rFonts w:asciiTheme="minorHAnsi" w:hAnsiTheme="minorHAnsi"/>
          <w:sz w:val="24"/>
          <w:szCs w:val="24"/>
        </w:rPr>
      </w:pPr>
      <w:r w:rsidRPr="004F7533">
        <w:rPr>
          <w:rFonts w:asciiTheme="minorHAnsi" w:hAnsiTheme="minorHAnsi"/>
          <w:sz w:val="24"/>
          <w:szCs w:val="24"/>
        </w:rPr>
        <w:t>Předměty tvořícími dodávku se rozumí:</w:t>
      </w:r>
    </w:p>
    <w:p w:rsidR="004F7533" w:rsidRPr="00CA2568" w:rsidRDefault="00C40A5B" w:rsidP="004F7533">
      <w:pPr>
        <w:numPr>
          <w:ilvl w:val="0"/>
          <w:numId w:val="25"/>
        </w:numPr>
        <w:spacing w:after="0"/>
        <w:jc w:val="both"/>
        <w:rPr>
          <w:rFonts w:asciiTheme="minorHAnsi" w:hAnsiTheme="minorHAnsi"/>
          <w:sz w:val="24"/>
          <w:szCs w:val="24"/>
        </w:rPr>
      </w:pPr>
      <w:r>
        <w:rPr>
          <w:sz w:val="24"/>
          <w:szCs w:val="24"/>
        </w:rPr>
        <w:t xml:space="preserve">Program </w:t>
      </w:r>
      <w:proofErr w:type="spellStart"/>
      <w:r w:rsidR="004F7533" w:rsidRPr="00E50D9C">
        <w:rPr>
          <w:sz w:val="24"/>
          <w:szCs w:val="24"/>
        </w:rPr>
        <w:t>Geomatica</w:t>
      </w:r>
      <w:proofErr w:type="spellEnd"/>
      <w:r w:rsidR="004F7533" w:rsidRPr="00E50D9C">
        <w:rPr>
          <w:sz w:val="24"/>
          <w:szCs w:val="24"/>
        </w:rPr>
        <w:t xml:space="preserve"> </w:t>
      </w:r>
      <w:proofErr w:type="spellStart"/>
      <w:r w:rsidR="004F7533" w:rsidRPr="00E50D9C">
        <w:rPr>
          <w:sz w:val="24"/>
          <w:szCs w:val="24"/>
        </w:rPr>
        <w:t>Educational</w:t>
      </w:r>
      <w:proofErr w:type="spellEnd"/>
      <w:r w:rsidR="004F7533" w:rsidRPr="00E50D9C">
        <w:rPr>
          <w:sz w:val="24"/>
          <w:szCs w:val="24"/>
        </w:rPr>
        <w:t xml:space="preserve"> </w:t>
      </w:r>
      <w:proofErr w:type="spellStart"/>
      <w:r w:rsidR="004F7533" w:rsidRPr="00E50D9C">
        <w:rPr>
          <w:sz w:val="24"/>
          <w:szCs w:val="24"/>
        </w:rPr>
        <w:t>Suite</w:t>
      </w:r>
      <w:proofErr w:type="spellEnd"/>
      <w:r w:rsidR="004F7533" w:rsidRPr="00E50D9C">
        <w:rPr>
          <w:sz w:val="24"/>
          <w:szCs w:val="24"/>
        </w:rPr>
        <w:t xml:space="preserve"> (8 </w:t>
      </w:r>
      <w:proofErr w:type="spellStart"/>
      <w:r w:rsidR="004F7533" w:rsidRPr="00E50D9C">
        <w:rPr>
          <w:sz w:val="24"/>
          <w:szCs w:val="24"/>
        </w:rPr>
        <w:t>users</w:t>
      </w:r>
      <w:proofErr w:type="spellEnd"/>
      <w:r w:rsidR="004F7533">
        <w:rPr>
          <w:sz w:val="24"/>
          <w:szCs w:val="24"/>
        </w:rPr>
        <w:t>)</w:t>
      </w:r>
    </w:p>
    <w:p w:rsidR="00CA2568" w:rsidRPr="004F7533" w:rsidRDefault="00CA2568" w:rsidP="004F7533">
      <w:pPr>
        <w:numPr>
          <w:ilvl w:val="0"/>
          <w:numId w:val="25"/>
        </w:numPr>
        <w:spacing w:after="0"/>
        <w:jc w:val="both"/>
        <w:rPr>
          <w:rFonts w:asciiTheme="minorHAnsi" w:hAnsiTheme="minorHAnsi"/>
          <w:sz w:val="24"/>
          <w:szCs w:val="24"/>
        </w:rPr>
      </w:pPr>
      <w:r w:rsidRPr="004F7533">
        <w:rPr>
          <w:rFonts w:asciiTheme="minorHAnsi" w:hAnsiTheme="minorHAnsi"/>
          <w:sz w:val="24"/>
          <w:szCs w:val="24"/>
        </w:rPr>
        <w:t xml:space="preserve">Upgrade </w:t>
      </w:r>
      <w:proofErr w:type="spellStart"/>
      <w:r w:rsidRPr="004F7533">
        <w:rPr>
          <w:rFonts w:asciiTheme="minorHAnsi" w:hAnsiTheme="minorHAnsi"/>
          <w:sz w:val="24"/>
          <w:szCs w:val="24"/>
        </w:rPr>
        <w:t>Geomatica</w:t>
      </w:r>
      <w:proofErr w:type="spellEnd"/>
      <w:r w:rsidRPr="004F7533">
        <w:rPr>
          <w:rFonts w:asciiTheme="minorHAnsi" w:hAnsiTheme="minorHAnsi"/>
          <w:sz w:val="24"/>
          <w:szCs w:val="24"/>
        </w:rPr>
        <w:t xml:space="preserve"> </w:t>
      </w:r>
      <w:proofErr w:type="spellStart"/>
      <w:r w:rsidRPr="004F7533">
        <w:rPr>
          <w:rFonts w:asciiTheme="minorHAnsi" w:hAnsiTheme="minorHAnsi"/>
          <w:sz w:val="24"/>
          <w:szCs w:val="24"/>
        </w:rPr>
        <w:t>Educational</w:t>
      </w:r>
      <w:proofErr w:type="spellEnd"/>
      <w:r w:rsidRPr="004F7533">
        <w:rPr>
          <w:rFonts w:asciiTheme="minorHAnsi" w:hAnsiTheme="minorHAnsi"/>
          <w:sz w:val="24"/>
          <w:szCs w:val="24"/>
        </w:rPr>
        <w:t xml:space="preserve"> </w:t>
      </w:r>
      <w:proofErr w:type="spellStart"/>
      <w:r w:rsidRPr="004F7533">
        <w:rPr>
          <w:rFonts w:asciiTheme="minorHAnsi" w:hAnsiTheme="minorHAnsi"/>
          <w:sz w:val="24"/>
          <w:szCs w:val="24"/>
        </w:rPr>
        <w:t>Suite</w:t>
      </w:r>
      <w:proofErr w:type="spellEnd"/>
      <w:r w:rsidRPr="004F7533">
        <w:rPr>
          <w:rFonts w:asciiTheme="minorHAnsi" w:hAnsiTheme="minorHAnsi"/>
          <w:sz w:val="24"/>
          <w:szCs w:val="24"/>
        </w:rPr>
        <w:t xml:space="preserve"> (single + 20 </w:t>
      </w:r>
      <w:proofErr w:type="spellStart"/>
      <w:r w:rsidRPr="004F7533">
        <w:rPr>
          <w:rFonts w:asciiTheme="minorHAnsi" w:hAnsiTheme="minorHAnsi"/>
          <w:sz w:val="24"/>
          <w:szCs w:val="24"/>
        </w:rPr>
        <w:t>users</w:t>
      </w:r>
      <w:proofErr w:type="spellEnd"/>
      <w:r w:rsidRPr="004F7533">
        <w:rPr>
          <w:rFonts w:asciiTheme="minorHAnsi" w:hAnsiTheme="minorHAnsi"/>
          <w:sz w:val="24"/>
          <w:szCs w:val="24"/>
        </w:rPr>
        <w:t>)</w:t>
      </w:r>
    </w:p>
    <w:p w:rsidR="004F7533" w:rsidRPr="004F7533" w:rsidRDefault="004F7533" w:rsidP="004F7533">
      <w:pPr>
        <w:numPr>
          <w:ilvl w:val="0"/>
          <w:numId w:val="25"/>
        </w:numPr>
        <w:spacing w:after="0"/>
        <w:jc w:val="both"/>
        <w:rPr>
          <w:rFonts w:asciiTheme="minorHAnsi" w:hAnsiTheme="minorHAnsi"/>
          <w:sz w:val="24"/>
          <w:szCs w:val="24"/>
        </w:rPr>
      </w:pPr>
      <w:r>
        <w:rPr>
          <w:rFonts w:asciiTheme="minorHAnsi" w:hAnsiTheme="minorHAnsi"/>
          <w:sz w:val="24"/>
          <w:szCs w:val="24"/>
        </w:rPr>
        <w:t>V</w:t>
      </w:r>
      <w:r w:rsidRPr="004F7533">
        <w:rPr>
          <w:rFonts w:asciiTheme="minorHAnsi" w:hAnsiTheme="minorHAnsi"/>
          <w:sz w:val="24"/>
          <w:szCs w:val="24"/>
        </w:rPr>
        <w:t>ýukov</w:t>
      </w:r>
      <w:r>
        <w:rPr>
          <w:rFonts w:asciiTheme="minorHAnsi" w:hAnsiTheme="minorHAnsi"/>
          <w:sz w:val="24"/>
          <w:szCs w:val="24"/>
        </w:rPr>
        <w:t>á</w:t>
      </w:r>
      <w:r w:rsidRPr="004F7533">
        <w:rPr>
          <w:rFonts w:asciiTheme="minorHAnsi" w:hAnsiTheme="minorHAnsi"/>
          <w:sz w:val="24"/>
          <w:szCs w:val="24"/>
        </w:rPr>
        <w:t xml:space="preserve"> družicová data WorldView-2</w:t>
      </w:r>
    </w:p>
    <w:p w:rsidR="004F7533" w:rsidRPr="004F7533" w:rsidRDefault="004F7533" w:rsidP="004F7533">
      <w:pPr>
        <w:spacing w:after="0"/>
        <w:ind w:left="720"/>
        <w:jc w:val="both"/>
        <w:rPr>
          <w:rFonts w:asciiTheme="minorHAnsi" w:hAnsiTheme="minorHAnsi"/>
          <w:sz w:val="24"/>
          <w:szCs w:val="24"/>
        </w:rPr>
      </w:pPr>
    </w:p>
    <w:p w:rsidR="004F7533" w:rsidRPr="004F7533" w:rsidRDefault="004F7533" w:rsidP="0027452E">
      <w:pPr>
        <w:numPr>
          <w:ilvl w:val="0"/>
          <w:numId w:val="3"/>
        </w:numPr>
        <w:spacing w:after="0"/>
        <w:ind w:left="284" w:hanging="284"/>
        <w:jc w:val="both"/>
        <w:rPr>
          <w:rFonts w:asciiTheme="minorHAnsi" w:hAnsiTheme="minorHAnsi"/>
          <w:sz w:val="24"/>
          <w:szCs w:val="24"/>
        </w:rPr>
      </w:pPr>
      <w:r w:rsidRPr="004F7533">
        <w:rPr>
          <w:rFonts w:asciiTheme="minorHAnsi" w:hAnsiTheme="minorHAnsi"/>
          <w:sz w:val="24"/>
          <w:szCs w:val="24"/>
        </w:rPr>
        <w:lastRenderedPageBreak/>
        <w:t>Prodávající prohlašuje, že je oprávněným di</w:t>
      </w:r>
      <w:r w:rsidR="00CA2568">
        <w:rPr>
          <w:rFonts w:asciiTheme="minorHAnsi" w:hAnsiTheme="minorHAnsi"/>
          <w:sz w:val="24"/>
          <w:szCs w:val="24"/>
        </w:rPr>
        <w:t>stributorem software společností</w:t>
      </w:r>
      <w:r w:rsidRPr="004F7533">
        <w:rPr>
          <w:rFonts w:asciiTheme="minorHAnsi" w:hAnsiTheme="minorHAnsi"/>
          <w:sz w:val="24"/>
          <w:szCs w:val="24"/>
        </w:rPr>
        <w:t xml:space="preserve"> PCI </w:t>
      </w:r>
      <w:proofErr w:type="spellStart"/>
      <w:r w:rsidRPr="004F7533">
        <w:rPr>
          <w:rFonts w:asciiTheme="minorHAnsi" w:hAnsiTheme="minorHAnsi"/>
          <w:sz w:val="24"/>
          <w:szCs w:val="24"/>
        </w:rPr>
        <w:t>Geomatics</w:t>
      </w:r>
      <w:proofErr w:type="spellEnd"/>
      <w:r w:rsidRPr="004F7533">
        <w:rPr>
          <w:rFonts w:asciiTheme="minorHAnsi" w:hAnsiTheme="minorHAnsi"/>
          <w:sz w:val="24"/>
          <w:szCs w:val="24"/>
        </w:rPr>
        <w:t xml:space="preserve"> </w:t>
      </w:r>
      <w:r>
        <w:rPr>
          <w:rFonts w:asciiTheme="minorHAnsi" w:hAnsiTheme="minorHAnsi"/>
          <w:sz w:val="24"/>
          <w:szCs w:val="24"/>
        </w:rPr>
        <w:t xml:space="preserve">a </w:t>
      </w:r>
      <w:proofErr w:type="spellStart"/>
      <w:r>
        <w:rPr>
          <w:sz w:val="24"/>
          <w:szCs w:val="24"/>
        </w:rPr>
        <w:t>European</w:t>
      </w:r>
      <w:proofErr w:type="spellEnd"/>
      <w:r>
        <w:rPr>
          <w:sz w:val="24"/>
          <w:szCs w:val="24"/>
        </w:rPr>
        <w:t xml:space="preserve"> </w:t>
      </w:r>
      <w:proofErr w:type="spellStart"/>
      <w:r>
        <w:rPr>
          <w:sz w:val="24"/>
          <w:szCs w:val="24"/>
        </w:rPr>
        <w:t>Space</w:t>
      </w:r>
      <w:proofErr w:type="spellEnd"/>
      <w:r>
        <w:rPr>
          <w:sz w:val="24"/>
          <w:szCs w:val="24"/>
        </w:rPr>
        <w:t xml:space="preserve"> </w:t>
      </w:r>
      <w:proofErr w:type="spellStart"/>
      <w:r>
        <w:rPr>
          <w:sz w:val="24"/>
          <w:szCs w:val="24"/>
        </w:rPr>
        <w:t>Imaging</w:t>
      </w:r>
      <w:proofErr w:type="spellEnd"/>
      <w:r>
        <w:rPr>
          <w:sz w:val="24"/>
          <w:szCs w:val="24"/>
        </w:rPr>
        <w:t xml:space="preserve"> </w:t>
      </w:r>
      <w:r w:rsidRPr="004F7533">
        <w:rPr>
          <w:rFonts w:asciiTheme="minorHAnsi" w:hAnsiTheme="minorHAnsi"/>
          <w:sz w:val="24"/>
          <w:szCs w:val="24"/>
        </w:rPr>
        <w:t>na území České republiky.</w:t>
      </w:r>
    </w:p>
    <w:p w:rsidR="00BA63EA" w:rsidRPr="004F7533" w:rsidRDefault="004F7533" w:rsidP="0027452E">
      <w:pPr>
        <w:numPr>
          <w:ilvl w:val="0"/>
          <w:numId w:val="3"/>
        </w:numPr>
        <w:spacing w:after="0"/>
        <w:ind w:left="284" w:hanging="284"/>
        <w:jc w:val="both"/>
        <w:rPr>
          <w:rFonts w:asciiTheme="minorHAnsi" w:hAnsiTheme="minorHAnsi"/>
          <w:sz w:val="24"/>
          <w:szCs w:val="24"/>
        </w:rPr>
      </w:pPr>
      <w:r w:rsidRPr="004F7533">
        <w:rPr>
          <w:rFonts w:asciiTheme="minorHAnsi" w:hAnsiTheme="minorHAnsi"/>
          <w:sz w:val="24"/>
          <w:szCs w:val="24"/>
        </w:rPr>
        <w:t>Kupující se touto smlouvou zavazuje program</w:t>
      </w:r>
      <w:r w:rsidR="00CA2568">
        <w:rPr>
          <w:rFonts w:asciiTheme="minorHAnsi" w:hAnsiTheme="minorHAnsi"/>
          <w:sz w:val="24"/>
          <w:szCs w:val="24"/>
        </w:rPr>
        <w:t xml:space="preserve"> a data</w:t>
      </w:r>
      <w:r w:rsidRPr="004F7533">
        <w:rPr>
          <w:rFonts w:asciiTheme="minorHAnsi" w:hAnsiTheme="minorHAnsi"/>
          <w:sz w:val="24"/>
          <w:szCs w:val="24"/>
        </w:rPr>
        <w:t xml:space="preserve"> převzít a zaplatit prodávajícímu dohodnutou kupní cenu, a to vše za dále uvedených podmínek.</w:t>
      </w:r>
      <w:r w:rsidR="00BA63EA" w:rsidRPr="004F7533">
        <w:rPr>
          <w:rFonts w:asciiTheme="minorHAnsi" w:hAnsiTheme="minorHAnsi"/>
          <w:sz w:val="24"/>
          <w:szCs w:val="24"/>
        </w:rPr>
        <w:t xml:space="preserve"> </w:t>
      </w:r>
    </w:p>
    <w:p w:rsidR="001B3D47" w:rsidRPr="004F7533" w:rsidRDefault="001B3D47" w:rsidP="001B3D47">
      <w:pPr>
        <w:pStyle w:val="Odstavecseseznamem"/>
        <w:spacing w:after="0"/>
        <w:ind w:left="0"/>
        <w:rPr>
          <w:rFonts w:asciiTheme="minorHAnsi" w:hAnsiTheme="minorHAnsi"/>
          <w:sz w:val="24"/>
          <w:szCs w:val="24"/>
        </w:rPr>
      </w:pPr>
    </w:p>
    <w:p w:rsidR="00023BFF" w:rsidRPr="004F7533" w:rsidRDefault="00023BFF" w:rsidP="00EF7476">
      <w:pPr>
        <w:numPr>
          <w:ilvl w:val="0"/>
          <w:numId w:val="18"/>
        </w:numPr>
        <w:spacing w:after="0"/>
        <w:ind w:left="284" w:hanging="284"/>
        <w:jc w:val="center"/>
        <w:rPr>
          <w:rFonts w:asciiTheme="minorHAnsi" w:hAnsiTheme="minorHAnsi"/>
          <w:b/>
          <w:sz w:val="24"/>
          <w:szCs w:val="24"/>
        </w:rPr>
      </w:pPr>
      <w:r w:rsidRPr="004F7533">
        <w:rPr>
          <w:rFonts w:asciiTheme="minorHAnsi" w:hAnsiTheme="minorHAnsi"/>
          <w:b/>
          <w:sz w:val="24"/>
          <w:szCs w:val="24"/>
        </w:rPr>
        <w:t>Kupní cena</w:t>
      </w:r>
    </w:p>
    <w:p w:rsidR="00E5748A" w:rsidRPr="004F7533" w:rsidRDefault="00E5748A" w:rsidP="00EF7476">
      <w:pPr>
        <w:spacing w:after="0"/>
        <w:ind w:left="284" w:hanging="284"/>
        <w:rPr>
          <w:rFonts w:asciiTheme="minorHAnsi" w:hAnsiTheme="minorHAnsi"/>
          <w:b/>
          <w:sz w:val="24"/>
          <w:szCs w:val="24"/>
        </w:rPr>
      </w:pPr>
    </w:p>
    <w:p w:rsidR="001B3D47" w:rsidRDefault="008D718A" w:rsidP="0027452E">
      <w:pPr>
        <w:numPr>
          <w:ilvl w:val="0"/>
          <w:numId w:val="26"/>
        </w:numPr>
        <w:spacing w:after="0"/>
        <w:ind w:left="284" w:hanging="284"/>
        <w:jc w:val="both"/>
        <w:rPr>
          <w:rFonts w:asciiTheme="minorHAnsi" w:hAnsiTheme="minorHAnsi"/>
          <w:sz w:val="24"/>
          <w:szCs w:val="24"/>
        </w:rPr>
      </w:pPr>
      <w:r w:rsidRPr="004F7533">
        <w:rPr>
          <w:rFonts w:asciiTheme="minorHAnsi" w:hAnsiTheme="minorHAnsi"/>
          <w:sz w:val="24"/>
          <w:szCs w:val="24"/>
        </w:rPr>
        <w:t xml:space="preserve">Kupní cena činí: </w:t>
      </w:r>
      <w:r w:rsidR="00CA2568">
        <w:rPr>
          <w:rFonts w:asciiTheme="minorHAnsi" w:hAnsiTheme="minorHAnsi"/>
          <w:sz w:val="24"/>
          <w:szCs w:val="24"/>
        </w:rPr>
        <w:t>329 800</w:t>
      </w:r>
      <w:r w:rsidRPr="004F7533">
        <w:rPr>
          <w:rFonts w:asciiTheme="minorHAnsi" w:hAnsiTheme="minorHAnsi"/>
          <w:sz w:val="24"/>
          <w:szCs w:val="24"/>
        </w:rPr>
        <w:t>,- Kč bez DPH</w:t>
      </w:r>
      <w:r w:rsidR="00E11534" w:rsidRPr="004F7533">
        <w:rPr>
          <w:rFonts w:asciiTheme="minorHAnsi" w:hAnsiTheme="minorHAnsi"/>
          <w:sz w:val="24"/>
          <w:szCs w:val="24"/>
        </w:rPr>
        <w:t>, tj.</w:t>
      </w:r>
      <w:r w:rsidR="005D2F7B" w:rsidRPr="004F7533">
        <w:rPr>
          <w:rFonts w:asciiTheme="minorHAnsi" w:hAnsiTheme="minorHAnsi"/>
          <w:sz w:val="24"/>
          <w:szCs w:val="24"/>
        </w:rPr>
        <w:t xml:space="preserve"> </w:t>
      </w:r>
      <w:r w:rsidR="00CA2568">
        <w:rPr>
          <w:rFonts w:asciiTheme="minorHAnsi" w:hAnsiTheme="minorHAnsi"/>
          <w:sz w:val="24"/>
          <w:szCs w:val="24"/>
        </w:rPr>
        <w:t>399 058</w:t>
      </w:r>
      <w:r w:rsidR="00E11534" w:rsidRPr="004F7533">
        <w:rPr>
          <w:rFonts w:asciiTheme="minorHAnsi" w:hAnsiTheme="minorHAnsi"/>
          <w:sz w:val="24"/>
          <w:szCs w:val="24"/>
        </w:rPr>
        <w:t xml:space="preserve">,- Kč vč. </w:t>
      </w:r>
      <w:r w:rsidR="006C405F" w:rsidRPr="004F7533">
        <w:rPr>
          <w:rFonts w:asciiTheme="minorHAnsi" w:hAnsiTheme="minorHAnsi"/>
          <w:sz w:val="24"/>
          <w:szCs w:val="24"/>
        </w:rPr>
        <w:t>21</w:t>
      </w:r>
      <w:r w:rsidR="00E11534" w:rsidRPr="004F7533">
        <w:rPr>
          <w:rFonts w:asciiTheme="minorHAnsi" w:hAnsiTheme="minorHAnsi"/>
          <w:sz w:val="24"/>
          <w:szCs w:val="24"/>
        </w:rPr>
        <w:t>% DPH</w:t>
      </w:r>
      <w:r w:rsidRPr="004F7533">
        <w:rPr>
          <w:rFonts w:asciiTheme="minorHAnsi" w:hAnsiTheme="minorHAnsi"/>
          <w:sz w:val="24"/>
          <w:szCs w:val="24"/>
        </w:rPr>
        <w:t>.</w:t>
      </w:r>
    </w:p>
    <w:p w:rsidR="000C23A2" w:rsidRDefault="00CA2568" w:rsidP="0027452E">
      <w:pPr>
        <w:numPr>
          <w:ilvl w:val="0"/>
          <w:numId w:val="26"/>
        </w:numPr>
        <w:spacing w:after="0"/>
        <w:ind w:left="284" w:hanging="284"/>
        <w:jc w:val="both"/>
        <w:rPr>
          <w:rFonts w:asciiTheme="minorHAnsi" w:hAnsiTheme="minorHAnsi"/>
          <w:sz w:val="24"/>
          <w:szCs w:val="24"/>
        </w:rPr>
      </w:pPr>
      <w:r w:rsidRPr="00CA2568">
        <w:rPr>
          <w:rFonts w:asciiTheme="minorHAnsi" w:hAnsiTheme="minorHAnsi"/>
          <w:sz w:val="24"/>
          <w:szCs w:val="24"/>
        </w:rPr>
        <w:t xml:space="preserve">Sjednána kupní cena je dohodnuta jako nejvýše přípustná a nepřekročitelná a zahrnuje veškeré náklady prodávajícího spojené s dodáním předmětu koupě na místo uvedené v čl. </w:t>
      </w:r>
      <w:r>
        <w:rPr>
          <w:rFonts w:asciiTheme="minorHAnsi" w:hAnsiTheme="minorHAnsi"/>
          <w:sz w:val="24"/>
          <w:szCs w:val="24"/>
        </w:rPr>
        <w:t>V</w:t>
      </w:r>
      <w:r w:rsidRPr="00CA2568">
        <w:rPr>
          <w:rFonts w:asciiTheme="minorHAnsi" w:hAnsiTheme="minorHAnsi"/>
          <w:sz w:val="24"/>
          <w:szCs w:val="24"/>
        </w:rPr>
        <w:t xml:space="preserve">, odst. </w:t>
      </w:r>
      <w:r>
        <w:rPr>
          <w:rFonts w:asciiTheme="minorHAnsi" w:hAnsiTheme="minorHAnsi"/>
          <w:sz w:val="24"/>
          <w:szCs w:val="24"/>
        </w:rPr>
        <w:t>1</w:t>
      </w:r>
      <w:r w:rsidRPr="00CA2568">
        <w:rPr>
          <w:rFonts w:asciiTheme="minorHAnsi" w:hAnsiTheme="minorHAnsi"/>
          <w:sz w:val="24"/>
          <w:szCs w:val="24"/>
        </w:rPr>
        <w:t xml:space="preserve"> této smlouvy (poplatky, cla, vedlejší náklady apod.).</w:t>
      </w:r>
    </w:p>
    <w:p w:rsidR="001B3D47" w:rsidRPr="004F7533" w:rsidRDefault="001B3D47" w:rsidP="00CA2568">
      <w:pPr>
        <w:spacing w:after="0"/>
        <w:jc w:val="both"/>
        <w:rPr>
          <w:rFonts w:asciiTheme="minorHAnsi" w:hAnsiTheme="minorHAnsi"/>
          <w:sz w:val="24"/>
          <w:szCs w:val="24"/>
        </w:rPr>
      </w:pPr>
    </w:p>
    <w:p w:rsidR="00023BFF" w:rsidRPr="004F7533" w:rsidRDefault="00023BFF" w:rsidP="00EF7476">
      <w:pPr>
        <w:numPr>
          <w:ilvl w:val="0"/>
          <w:numId w:val="18"/>
        </w:numPr>
        <w:spacing w:after="0"/>
        <w:ind w:left="284" w:hanging="284"/>
        <w:jc w:val="center"/>
        <w:rPr>
          <w:rFonts w:asciiTheme="minorHAnsi" w:hAnsiTheme="minorHAnsi"/>
          <w:b/>
          <w:sz w:val="24"/>
          <w:szCs w:val="24"/>
        </w:rPr>
      </w:pPr>
      <w:r w:rsidRPr="004F7533">
        <w:rPr>
          <w:rFonts w:asciiTheme="minorHAnsi" w:hAnsiTheme="minorHAnsi"/>
          <w:b/>
          <w:sz w:val="24"/>
          <w:szCs w:val="24"/>
        </w:rPr>
        <w:t>Platební podmínky</w:t>
      </w:r>
    </w:p>
    <w:p w:rsidR="00E5748A" w:rsidRPr="004F7533" w:rsidRDefault="00E5748A" w:rsidP="00EF7476">
      <w:pPr>
        <w:spacing w:after="0"/>
        <w:ind w:left="284" w:hanging="284"/>
        <w:rPr>
          <w:rFonts w:asciiTheme="minorHAnsi" w:hAnsiTheme="minorHAnsi"/>
          <w:b/>
          <w:sz w:val="24"/>
          <w:szCs w:val="24"/>
        </w:rPr>
      </w:pPr>
    </w:p>
    <w:p w:rsidR="00690CD7" w:rsidRDefault="00690CD7" w:rsidP="00EF7476">
      <w:pPr>
        <w:numPr>
          <w:ilvl w:val="0"/>
          <w:numId w:val="4"/>
        </w:numPr>
        <w:spacing w:after="0"/>
        <w:ind w:left="284" w:hanging="284"/>
        <w:jc w:val="both"/>
        <w:rPr>
          <w:rFonts w:asciiTheme="minorHAnsi" w:hAnsiTheme="minorHAnsi"/>
          <w:sz w:val="24"/>
          <w:szCs w:val="24"/>
        </w:rPr>
      </w:pPr>
      <w:r w:rsidRPr="004F7533">
        <w:rPr>
          <w:rFonts w:asciiTheme="minorHAnsi" w:hAnsiTheme="minorHAnsi"/>
          <w:sz w:val="24"/>
          <w:szCs w:val="24"/>
        </w:rPr>
        <w:t xml:space="preserve">Kupující se zavazuje zaplatit </w:t>
      </w:r>
      <w:r w:rsidR="00FC02E3" w:rsidRPr="004F7533">
        <w:rPr>
          <w:rFonts w:asciiTheme="minorHAnsi" w:hAnsiTheme="minorHAnsi"/>
          <w:sz w:val="24"/>
          <w:szCs w:val="24"/>
        </w:rPr>
        <w:t>prodávajícímu kupní cenu bezhotovostním převodem na bankovní účet prodávajícího uvedený v této smlouv</w:t>
      </w:r>
      <w:r w:rsidR="003A2E3C" w:rsidRPr="004F7533">
        <w:rPr>
          <w:rFonts w:asciiTheme="minorHAnsi" w:hAnsiTheme="minorHAnsi"/>
          <w:sz w:val="24"/>
          <w:szCs w:val="24"/>
        </w:rPr>
        <w:t>ě</w:t>
      </w:r>
      <w:r w:rsidR="00FC02E3" w:rsidRPr="004F7533">
        <w:rPr>
          <w:rFonts w:asciiTheme="minorHAnsi" w:hAnsiTheme="minorHAnsi"/>
          <w:sz w:val="24"/>
          <w:szCs w:val="24"/>
        </w:rPr>
        <w:t xml:space="preserve"> </w:t>
      </w:r>
      <w:r w:rsidRPr="004F7533">
        <w:rPr>
          <w:rFonts w:asciiTheme="minorHAnsi" w:hAnsiTheme="minorHAnsi"/>
          <w:sz w:val="24"/>
          <w:szCs w:val="24"/>
        </w:rPr>
        <w:t xml:space="preserve">na základě faktury vystavené prodávajícím po </w:t>
      </w:r>
      <w:r w:rsidR="0011752F" w:rsidRPr="004F7533">
        <w:rPr>
          <w:rFonts w:asciiTheme="minorHAnsi" w:hAnsiTheme="minorHAnsi"/>
          <w:sz w:val="24"/>
          <w:szCs w:val="24"/>
        </w:rPr>
        <w:t>protokolárním</w:t>
      </w:r>
      <w:r w:rsidRPr="004F7533">
        <w:rPr>
          <w:rFonts w:asciiTheme="minorHAnsi" w:hAnsiTheme="minorHAnsi"/>
          <w:sz w:val="24"/>
          <w:szCs w:val="24"/>
        </w:rPr>
        <w:t xml:space="preserve"> předání a převzetí </w:t>
      </w:r>
      <w:r w:rsidR="0014497B" w:rsidRPr="004F7533">
        <w:rPr>
          <w:rFonts w:asciiTheme="minorHAnsi" w:hAnsiTheme="minorHAnsi"/>
          <w:sz w:val="24"/>
          <w:szCs w:val="24"/>
        </w:rPr>
        <w:t>software</w:t>
      </w:r>
      <w:r w:rsidRPr="004F7533">
        <w:rPr>
          <w:rFonts w:asciiTheme="minorHAnsi" w:hAnsiTheme="minorHAnsi"/>
          <w:sz w:val="24"/>
          <w:szCs w:val="24"/>
        </w:rPr>
        <w:t xml:space="preserve">. Splatnost faktury činí </w:t>
      </w:r>
      <w:r w:rsidR="00CA2568">
        <w:rPr>
          <w:rFonts w:asciiTheme="minorHAnsi" w:hAnsiTheme="minorHAnsi"/>
          <w:b/>
          <w:sz w:val="24"/>
          <w:szCs w:val="24"/>
        </w:rPr>
        <w:t>21</w:t>
      </w:r>
      <w:r w:rsidRPr="004F7533">
        <w:rPr>
          <w:rFonts w:asciiTheme="minorHAnsi" w:hAnsiTheme="minorHAnsi"/>
          <w:b/>
          <w:sz w:val="24"/>
          <w:szCs w:val="24"/>
        </w:rPr>
        <w:t xml:space="preserve"> dnů</w:t>
      </w:r>
      <w:r w:rsidRPr="004F7533">
        <w:rPr>
          <w:rFonts w:asciiTheme="minorHAnsi" w:hAnsiTheme="minorHAnsi"/>
          <w:sz w:val="24"/>
          <w:szCs w:val="24"/>
        </w:rPr>
        <w:t xml:space="preserve"> od jejího </w:t>
      </w:r>
      <w:r w:rsidR="00CA2568">
        <w:rPr>
          <w:rFonts w:asciiTheme="minorHAnsi" w:hAnsiTheme="minorHAnsi"/>
          <w:sz w:val="24"/>
          <w:szCs w:val="24"/>
        </w:rPr>
        <w:t>doručení kupujícímu.</w:t>
      </w:r>
    </w:p>
    <w:p w:rsidR="00866915" w:rsidRDefault="00866915" w:rsidP="00866915">
      <w:pPr>
        <w:numPr>
          <w:ilvl w:val="0"/>
          <w:numId w:val="4"/>
        </w:numPr>
        <w:spacing w:after="0"/>
        <w:ind w:left="284" w:hanging="284"/>
        <w:jc w:val="both"/>
        <w:rPr>
          <w:rFonts w:asciiTheme="minorHAnsi" w:hAnsiTheme="minorHAnsi"/>
          <w:sz w:val="24"/>
          <w:szCs w:val="24"/>
        </w:rPr>
      </w:pPr>
      <w:r w:rsidRPr="00866915">
        <w:rPr>
          <w:rFonts w:asciiTheme="minorHAnsi" w:hAnsiTheme="minorHAnsi"/>
          <w:sz w:val="24"/>
          <w:szCs w:val="24"/>
        </w:rPr>
        <w:t xml:space="preserve">Daňový doklad musí být vystaven v souladu s platnými právními předpisy, zejména se zákonem č. 235/2004 Sb., o dani z přidané hodnoty, ve znění pozdějších předpisů. Daňový doklad musí obsahovat prvky povinné publicity projektu, které jsou popsány v Manuálu publicity projektů na stránkách www.msmt.cz zde: </w:t>
      </w:r>
      <w:hyperlink r:id="rId8" w:history="1">
        <w:r w:rsidR="0027452E" w:rsidRPr="00C31A87">
          <w:rPr>
            <w:rStyle w:val="Hypertextovodkaz"/>
            <w:rFonts w:asciiTheme="minorHAnsi" w:hAnsiTheme="minorHAnsi"/>
            <w:sz w:val="24"/>
            <w:szCs w:val="24"/>
          </w:rPr>
          <w:t>http://www.msmt.cz/strukturalni-fondy-1/pravidla-pro-publicitu</w:t>
        </w:r>
      </w:hyperlink>
      <w:r w:rsidRPr="00866915">
        <w:rPr>
          <w:rFonts w:asciiTheme="minorHAnsi" w:hAnsiTheme="minorHAnsi"/>
          <w:sz w:val="24"/>
          <w:szCs w:val="24"/>
        </w:rPr>
        <w:t xml:space="preserve">. </w:t>
      </w:r>
    </w:p>
    <w:p w:rsidR="00CD36EB" w:rsidRPr="0027452E" w:rsidRDefault="00866915" w:rsidP="0027452E">
      <w:pPr>
        <w:numPr>
          <w:ilvl w:val="0"/>
          <w:numId w:val="4"/>
        </w:numPr>
        <w:spacing w:after="0"/>
        <w:ind w:left="284" w:hanging="284"/>
        <w:jc w:val="both"/>
        <w:rPr>
          <w:rFonts w:asciiTheme="minorHAnsi" w:hAnsiTheme="minorHAnsi"/>
          <w:sz w:val="24"/>
          <w:szCs w:val="24"/>
        </w:rPr>
      </w:pPr>
      <w:r w:rsidRPr="0027452E">
        <w:rPr>
          <w:rFonts w:asciiTheme="minorHAnsi" w:hAnsiTheme="minorHAnsi"/>
          <w:sz w:val="24"/>
          <w:szCs w:val="24"/>
        </w:rPr>
        <w:t xml:space="preserve">Dodavatel je povinen přiložit jako přílohu daňového dokladu podepsaný předávací protokol. V případě, že daňový doklad nebude obsahovat náležitosti dle platných právních předpisů, popř. bude obsahovat jiné chyby či nedostatky, je </w:t>
      </w:r>
      <w:proofErr w:type="spellStart"/>
      <w:r w:rsidRPr="0027452E">
        <w:rPr>
          <w:rFonts w:asciiTheme="minorHAnsi" w:hAnsiTheme="minorHAnsi"/>
          <w:sz w:val="24"/>
          <w:szCs w:val="24"/>
        </w:rPr>
        <w:t>FSv</w:t>
      </w:r>
      <w:proofErr w:type="spellEnd"/>
      <w:r w:rsidRPr="0027452E">
        <w:rPr>
          <w:rFonts w:asciiTheme="minorHAnsi" w:hAnsiTheme="minorHAnsi"/>
          <w:sz w:val="24"/>
          <w:szCs w:val="24"/>
        </w:rPr>
        <w:t xml:space="preserve"> ČVUT oprávněna takový daňový doklad vrátit. Nová lhůta splatnosti po každém vrácení daňového dokladu počíná běžet vždy dnem doručení opraveného daňového dokladu </w:t>
      </w:r>
      <w:proofErr w:type="spellStart"/>
      <w:r w:rsidRPr="0027452E">
        <w:rPr>
          <w:rFonts w:asciiTheme="minorHAnsi" w:hAnsiTheme="minorHAnsi"/>
          <w:sz w:val="24"/>
          <w:szCs w:val="24"/>
        </w:rPr>
        <w:t>FSv</w:t>
      </w:r>
      <w:proofErr w:type="spellEnd"/>
      <w:r w:rsidRPr="0027452E">
        <w:rPr>
          <w:rFonts w:asciiTheme="minorHAnsi" w:hAnsiTheme="minorHAnsi"/>
          <w:sz w:val="24"/>
          <w:szCs w:val="24"/>
        </w:rPr>
        <w:t xml:space="preserve"> ČVUT.</w:t>
      </w:r>
    </w:p>
    <w:p w:rsidR="00286989" w:rsidRPr="004F7533" w:rsidRDefault="00286989" w:rsidP="00EF7476">
      <w:pPr>
        <w:numPr>
          <w:ilvl w:val="0"/>
          <w:numId w:val="4"/>
        </w:numPr>
        <w:spacing w:after="0"/>
        <w:ind w:left="284" w:hanging="284"/>
        <w:jc w:val="both"/>
        <w:rPr>
          <w:rFonts w:asciiTheme="minorHAnsi" w:hAnsiTheme="minorHAnsi"/>
          <w:sz w:val="24"/>
          <w:szCs w:val="24"/>
        </w:rPr>
      </w:pPr>
      <w:r w:rsidRPr="004F7533">
        <w:rPr>
          <w:rFonts w:asciiTheme="minorHAnsi" w:hAnsiTheme="minorHAnsi"/>
          <w:sz w:val="24"/>
          <w:szCs w:val="24"/>
        </w:rPr>
        <w:t>V případě prodlení kupujícího s úhradou kupní ceny je prodávající oprávněn požadovat po kupujícím zaplacení úroků z prodlení ve výši 0,0</w:t>
      </w:r>
      <w:r w:rsidR="006B1A12" w:rsidRPr="004F7533">
        <w:rPr>
          <w:rFonts w:asciiTheme="minorHAnsi" w:hAnsiTheme="minorHAnsi"/>
          <w:sz w:val="24"/>
          <w:szCs w:val="24"/>
        </w:rPr>
        <w:t>1</w:t>
      </w:r>
      <w:r w:rsidR="00CB018C" w:rsidRPr="004F7533">
        <w:rPr>
          <w:rFonts w:asciiTheme="minorHAnsi" w:hAnsiTheme="minorHAnsi"/>
          <w:sz w:val="24"/>
          <w:szCs w:val="24"/>
        </w:rPr>
        <w:t xml:space="preserve"> </w:t>
      </w:r>
      <w:r w:rsidRPr="004F7533">
        <w:rPr>
          <w:rFonts w:asciiTheme="minorHAnsi" w:hAnsiTheme="minorHAnsi"/>
          <w:sz w:val="24"/>
          <w:szCs w:val="24"/>
        </w:rPr>
        <w:t>% z dlužné částky za každý den prodlení.</w:t>
      </w:r>
    </w:p>
    <w:p w:rsidR="007D119A" w:rsidRPr="004F7533" w:rsidRDefault="007D119A" w:rsidP="00EF7476">
      <w:pPr>
        <w:spacing w:after="0"/>
        <w:ind w:left="284" w:hanging="284"/>
        <w:jc w:val="both"/>
        <w:rPr>
          <w:rFonts w:asciiTheme="minorHAnsi" w:hAnsiTheme="minorHAnsi"/>
          <w:sz w:val="24"/>
          <w:szCs w:val="24"/>
        </w:rPr>
      </w:pPr>
    </w:p>
    <w:p w:rsidR="00023BFF" w:rsidRPr="004F7533" w:rsidRDefault="00023BFF" w:rsidP="00EF7476">
      <w:pPr>
        <w:numPr>
          <w:ilvl w:val="0"/>
          <w:numId w:val="18"/>
        </w:numPr>
        <w:spacing w:after="0"/>
        <w:ind w:left="284" w:hanging="284"/>
        <w:jc w:val="center"/>
        <w:rPr>
          <w:rFonts w:asciiTheme="minorHAnsi" w:hAnsiTheme="minorHAnsi"/>
          <w:b/>
          <w:sz w:val="24"/>
          <w:szCs w:val="24"/>
        </w:rPr>
      </w:pPr>
      <w:r w:rsidRPr="004F7533">
        <w:rPr>
          <w:rFonts w:asciiTheme="minorHAnsi" w:hAnsiTheme="minorHAnsi"/>
          <w:b/>
          <w:sz w:val="24"/>
          <w:szCs w:val="24"/>
        </w:rPr>
        <w:t>Termín plnění</w:t>
      </w:r>
    </w:p>
    <w:p w:rsidR="00E5748A" w:rsidRPr="004F7533" w:rsidRDefault="00E5748A" w:rsidP="00EF7476">
      <w:pPr>
        <w:spacing w:after="0"/>
        <w:ind w:left="284" w:hanging="284"/>
        <w:rPr>
          <w:rFonts w:asciiTheme="minorHAnsi" w:hAnsiTheme="minorHAnsi"/>
          <w:b/>
          <w:sz w:val="24"/>
          <w:szCs w:val="24"/>
        </w:rPr>
      </w:pPr>
    </w:p>
    <w:p w:rsidR="002B258D" w:rsidRDefault="00CE3A3C" w:rsidP="002B258D">
      <w:pPr>
        <w:numPr>
          <w:ilvl w:val="0"/>
          <w:numId w:val="22"/>
        </w:numPr>
        <w:spacing w:after="0"/>
        <w:ind w:left="284" w:hanging="284"/>
        <w:jc w:val="both"/>
        <w:rPr>
          <w:rFonts w:asciiTheme="minorHAnsi" w:hAnsiTheme="minorHAnsi"/>
          <w:sz w:val="24"/>
          <w:szCs w:val="24"/>
        </w:rPr>
      </w:pPr>
      <w:r w:rsidRPr="004F7533">
        <w:rPr>
          <w:rFonts w:asciiTheme="minorHAnsi" w:hAnsiTheme="minorHAnsi"/>
          <w:sz w:val="24"/>
          <w:szCs w:val="24"/>
        </w:rPr>
        <w:t xml:space="preserve">Prodávající </w:t>
      </w:r>
      <w:r w:rsidR="00320C7E" w:rsidRPr="004F7533">
        <w:rPr>
          <w:rFonts w:asciiTheme="minorHAnsi" w:hAnsiTheme="minorHAnsi"/>
          <w:sz w:val="24"/>
          <w:szCs w:val="24"/>
        </w:rPr>
        <w:t xml:space="preserve">se zavazuje odevzdat </w:t>
      </w:r>
      <w:r w:rsidR="00521E66" w:rsidRPr="004F7533">
        <w:rPr>
          <w:rFonts w:asciiTheme="minorHAnsi" w:hAnsiTheme="minorHAnsi"/>
          <w:sz w:val="24"/>
          <w:szCs w:val="24"/>
        </w:rPr>
        <w:t>software</w:t>
      </w:r>
      <w:r w:rsidR="00320C7E" w:rsidRPr="004F7533">
        <w:rPr>
          <w:rFonts w:asciiTheme="minorHAnsi" w:hAnsiTheme="minorHAnsi"/>
          <w:sz w:val="24"/>
          <w:szCs w:val="24"/>
        </w:rPr>
        <w:t xml:space="preserve"> dle podmínek sjednaných v čl. </w:t>
      </w:r>
      <w:r w:rsidR="00597C9F" w:rsidRPr="004F7533">
        <w:rPr>
          <w:rFonts w:asciiTheme="minorHAnsi" w:hAnsiTheme="minorHAnsi"/>
          <w:sz w:val="24"/>
          <w:szCs w:val="24"/>
        </w:rPr>
        <w:t xml:space="preserve">V. této smlouvy nejpozději do </w:t>
      </w:r>
      <w:r w:rsidR="0027452E">
        <w:rPr>
          <w:rFonts w:asciiTheme="minorHAnsi" w:hAnsiTheme="minorHAnsi"/>
          <w:sz w:val="24"/>
          <w:szCs w:val="24"/>
        </w:rPr>
        <w:t>21</w:t>
      </w:r>
      <w:r w:rsidR="0078561D" w:rsidRPr="004F7533">
        <w:rPr>
          <w:rFonts w:asciiTheme="minorHAnsi" w:hAnsiTheme="minorHAnsi"/>
          <w:sz w:val="24"/>
          <w:szCs w:val="24"/>
        </w:rPr>
        <w:t xml:space="preserve"> kalendářních dnů </w:t>
      </w:r>
      <w:r w:rsidR="00597C9F" w:rsidRPr="004F7533">
        <w:rPr>
          <w:rFonts w:asciiTheme="minorHAnsi" w:hAnsiTheme="minorHAnsi"/>
          <w:sz w:val="24"/>
          <w:szCs w:val="24"/>
        </w:rPr>
        <w:t>od uzavření této smlouvy.</w:t>
      </w:r>
    </w:p>
    <w:p w:rsidR="002B258D" w:rsidRPr="002B258D" w:rsidRDefault="002B258D" w:rsidP="002B258D">
      <w:pPr>
        <w:numPr>
          <w:ilvl w:val="0"/>
          <w:numId w:val="22"/>
        </w:numPr>
        <w:spacing w:after="0"/>
        <w:ind w:left="284" w:hanging="284"/>
        <w:jc w:val="both"/>
        <w:rPr>
          <w:rFonts w:asciiTheme="minorHAnsi" w:hAnsiTheme="minorHAnsi"/>
          <w:sz w:val="24"/>
          <w:szCs w:val="24"/>
        </w:rPr>
      </w:pPr>
      <w:r w:rsidRPr="002B258D">
        <w:rPr>
          <w:rFonts w:asciiTheme="minorHAnsi" w:hAnsiTheme="minorHAnsi"/>
          <w:sz w:val="24"/>
          <w:szCs w:val="24"/>
        </w:rPr>
        <w:t>V případě prodlení prodávajícího s dodáním úplného a bezvadného předmětu koupě smluvní strany ujednávají povinnost prodávajícího zaplatit kupujícímu smluvní pokutu ve výši 0,0</w:t>
      </w:r>
      <w:r>
        <w:rPr>
          <w:rFonts w:asciiTheme="minorHAnsi" w:hAnsiTheme="minorHAnsi"/>
          <w:sz w:val="24"/>
          <w:szCs w:val="24"/>
        </w:rPr>
        <w:t>1</w:t>
      </w:r>
      <w:r w:rsidRPr="002B258D">
        <w:rPr>
          <w:rFonts w:asciiTheme="minorHAnsi" w:hAnsiTheme="minorHAnsi"/>
          <w:sz w:val="24"/>
          <w:szCs w:val="24"/>
        </w:rPr>
        <w:t xml:space="preserve"> % z</w:t>
      </w:r>
      <w:r>
        <w:rPr>
          <w:rFonts w:asciiTheme="minorHAnsi" w:hAnsiTheme="minorHAnsi"/>
          <w:sz w:val="24"/>
          <w:szCs w:val="24"/>
        </w:rPr>
        <w:t xml:space="preserve"> kupní ceny</w:t>
      </w:r>
      <w:r w:rsidR="00895F05">
        <w:rPr>
          <w:rFonts w:asciiTheme="minorHAnsi" w:hAnsiTheme="minorHAnsi"/>
          <w:sz w:val="24"/>
          <w:szCs w:val="24"/>
        </w:rPr>
        <w:t xml:space="preserve"> </w:t>
      </w:r>
      <w:r w:rsidRPr="002B258D">
        <w:rPr>
          <w:rFonts w:asciiTheme="minorHAnsi" w:hAnsiTheme="minorHAnsi"/>
          <w:sz w:val="24"/>
          <w:szCs w:val="24"/>
        </w:rPr>
        <w:t>za každý den prodlení.</w:t>
      </w:r>
    </w:p>
    <w:p w:rsidR="00BC7D7C" w:rsidRDefault="00BC7D7C" w:rsidP="00EF7476">
      <w:pPr>
        <w:spacing w:after="0"/>
        <w:ind w:left="284" w:hanging="284"/>
        <w:jc w:val="both"/>
        <w:rPr>
          <w:rFonts w:asciiTheme="minorHAnsi" w:hAnsiTheme="minorHAnsi"/>
          <w:sz w:val="24"/>
          <w:szCs w:val="24"/>
        </w:rPr>
      </w:pPr>
    </w:p>
    <w:p w:rsidR="00C40A5B" w:rsidRDefault="00C40A5B" w:rsidP="00EF7476">
      <w:pPr>
        <w:spacing w:after="0"/>
        <w:ind w:left="284" w:hanging="284"/>
        <w:jc w:val="both"/>
        <w:rPr>
          <w:rFonts w:asciiTheme="minorHAnsi" w:hAnsiTheme="minorHAnsi"/>
          <w:sz w:val="24"/>
          <w:szCs w:val="24"/>
        </w:rPr>
      </w:pPr>
    </w:p>
    <w:p w:rsidR="002B258D" w:rsidRDefault="002B258D" w:rsidP="00EF7476">
      <w:pPr>
        <w:spacing w:after="0"/>
        <w:ind w:left="284" w:hanging="284"/>
        <w:jc w:val="both"/>
        <w:rPr>
          <w:rFonts w:asciiTheme="minorHAnsi" w:hAnsiTheme="minorHAnsi"/>
          <w:sz w:val="24"/>
          <w:szCs w:val="24"/>
        </w:rPr>
      </w:pPr>
    </w:p>
    <w:p w:rsidR="00023BFF" w:rsidRPr="004F7533" w:rsidRDefault="00023BFF" w:rsidP="00EF7476">
      <w:pPr>
        <w:numPr>
          <w:ilvl w:val="0"/>
          <w:numId w:val="18"/>
        </w:numPr>
        <w:spacing w:after="0"/>
        <w:ind w:left="284" w:hanging="284"/>
        <w:jc w:val="center"/>
        <w:rPr>
          <w:rFonts w:asciiTheme="minorHAnsi" w:hAnsiTheme="minorHAnsi"/>
          <w:b/>
          <w:sz w:val="24"/>
          <w:szCs w:val="24"/>
        </w:rPr>
      </w:pPr>
      <w:r w:rsidRPr="004F7533">
        <w:rPr>
          <w:rFonts w:asciiTheme="minorHAnsi" w:hAnsiTheme="minorHAnsi"/>
          <w:b/>
          <w:sz w:val="24"/>
          <w:szCs w:val="24"/>
        </w:rPr>
        <w:lastRenderedPageBreak/>
        <w:t>Místo plnění</w:t>
      </w:r>
    </w:p>
    <w:p w:rsidR="00E5748A" w:rsidRPr="004F7533" w:rsidRDefault="00E5748A" w:rsidP="00EF7476">
      <w:pPr>
        <w:spacing w:after="0"/>
        <w:ind w:left="284" w:hanging="284"/>
        <w:rPr>
          <w:rFonts w:asciiTheme="minorHAnsi" w:hAnsiTheme="minorHAnsi"/>
          <w:b/>
          <w:sz w:val="24"/>
          <w:szCs w:val="24"/>
        </w:rPr>
      </w:pPr>
    </w:p>
    <w:p w:rsidR="0027452E" w:rsidRDefault="0027452E" w:rsidP="0027452E">
      <w:pPr>
        <w:numPr>
          <w:ilvl w:val="0"/>
          <w:numId w:val="29"/>
        </w:numPr>
        <w:spacing w:after="0"/>
        <w:jc w:val="both"/>
        <w:rPr>
          <w:rFonts w:asciiTheme="minorHAnsi" w:hAnsiTheme="minorHAnsi"/>
          <w:sz w:val="24"/>
          <w:szCs w:val="24"/>
        </w:rPr>
      </w:pPr>
      <w:r w:rsidRPr="0027452E">
        <w:rPr>
          <w:rFonts w:asciiTheme="minorHAnsi" w:hAnsiTheme="minorHAnsi"/>
          <w:sz w:val="24"/>
          <w:szCs w:val="24"/>
        </w:rPr>
        <w:t>Prodávající dodá předmět koupě kupujícímu do místa určení, kterým je adresa sídla kupujícího: České vysoké učení technické v Praze, Fakulta stavební</w:t>
      </w:r>
      <w:r>
        <w:rPr>
          <w:rFonts w:asciiTheme="minorHAnsi" w:hAnsiTheme="minorHAnsi"/>
          <w:sz w:val="24"/>
          <w:szCs w:val="24"/>
        </w:rPr>
        <w:t xml:space="preserve">, </w:t>
      </w:r>
      <w:r w:rsidRPr="0027452E">
        <w:rPr>
          <w:rFonts w:asciiTheme="minorHAnsi" w:hAnsiTheme="minorHAnsi"/>
          <w:sz w:val="24"/>
          <w:szCs w:val="24"/>
        </w:rPr>
        <w:t xml:space="preserve">Thákurova 7, </w:t>
      </w:r>
      <w:proofErr w:type="gramStart"/>
      <w:r w:rsidRPr="0027452E">
        <w:rPr>
          <w:rFonts w:asciiTheme="minorHAnsi" w:hAnsiTheme="minorHAnsi"/>
          <w:sz w:val="24"/>
          <w:szCs w:val="24"/>
        </w:rPr>
        <w:t>166 29  Praha</w:t>
      </w:r>
      <w:proofErr w:type="gramEnd"/>
      <w:r w:rsidRPr="0027452E">
        <w:rPr>
          <w:rFonts w:asciiTheme="minorHAnsi" w:hAnsiTheme="minorHAnsi"/>
          <w:sz w:val="24"/>
          <w:szCs w:val="24"/>
        </w:rPr>
        <w:t xml:space="preserve"> 6, nebude-li smluvními stranami dohodnuto jinak.</w:t>
      </w:r>
    </w:p>
    <w:p w:rsidR="00D953B5" w:rsidRPr="0027452E" w:rsidRDefault="0027452E" w:rsidP="0027452E">
      <w:pPr>
        <w:numPr>
          <w:ilvl w:val="0"/>
          <w:numId w:val="29"/>
        </w:numPr>
        <w:spacing w:after="0"/>
        <w:jc w:val="both"/>
        <w:rPr>
          <w:rFonts w:asciiTheme="minorHAnsi" w:hAnsiTheme="minorHAnsi"/>
          <w:sz w:val="24"/>
          <w:szCs w:val="24"/>
        </w:rPr>
      </w:pPr>
      <w:r w:rsidRPr="0027452E">
        <w:rPr>
          <w:rFonts w:asciiTheme="minorHAnsi" w:hAnsiTheme="minorHAnsi"/>
          <w:sz w:val="24"/>
          <w:szCs w:val="24"/>
        </w:rPr>
        <w:t>Řádné předání a převzetí úplného a bezvadného předmětu koupě bude osvědčeno předávacím protokolem podepsaným oběma smluvními stranami včetně otisku razítka smluvních stran a uvedení data předání a převzetí předmětu koupě kupujícím.</w:t>
      </w:r>
    </w:p>
    <w:p w:rsidR="00BC7D7C" w:rsidRPr="004F7533" w:rsidRDefault="00BC7D7C" w:rsidP="00A12626">
      <w:pPr>
        <w:spacing w:after="0"/>
        <w:jc w:val="both"/>
        <w:rPr>
          <w:rFonts w:asciiTheme="minorHAnsi" w:hAnsiTheme="minorHAnsi"/>
          <w:sz w:val="24"/>
          <w:szCs w:val="24"/>
        </w:rPr>
      </w:pPr>
    </w:p>
    <w:p w:rsidR="00023BFF" w:rsidRPr="004F7533" w:rsidRDefault="00023BFF" w:rsidP="00EF7476">
      <w:pPr>
        <w:numPr>
          <w:ilvl w:val="0"/>
          <w:numId w:val="18"/>
        </w:numPr>
        <w:spacing w:after="0"/>
        <w:ind w:left="284" w:hanging="284"/>
        <w:jc w:val="center"/>
        <w:rPr>
          <w:rFonts w:asciiTheme="minorHAnsi" w:hAnsiTheme="minorHAnsi"/>
          <w:b/>
          <w:sz w:val="24"/>
          <w:szCs w:val="24"/>
        </w:rPr>
      </w:pPr>
      <w:r w:rsidRPr="004F7533">
        <w:rPr>
          <w:rFonts w:asciiTheme="minorHAnsi" w:hAnsiTheme="minorHAnsi"/>
          <w:b/>
          <w:sz w:val="24"/>
          <w:szCs w:val="24"/>
        </w:rPr>
        <w:t>Záruční podmínky</w:t>
      </w:r>
    </w:p>
    <w:p w:rsidR="00E5748A" w:rsidRPr="004F7533" w:rsidRDefault="00E5748A" w:rsidP="00EF7476">
      <w:pPr>
        <w:spacing w:after="0"/>
        <w:ind w:left="284" w:hanging="284"/>
        <w:rPr>
          <w:rFonts w:asciiTheme="minorHAnsi" w:hAnsiTheme="minorHAnsi"/>
          <w:b/>
          <w:sz w:val="24"/>
          <w:szCs w:val="24"/>
        </w:rPr>
      </w:pPr>
    </w:p>
    <w:p w:rsidR="002B258D" w:rsidRDefault="002B258D" w:rsidP="002B258D">
      <w:pPr>
        <w:numPr>
          <w:ilvl w:val="0"/>
          <w:numId w:val="30"/>
        </w:numPr>
        <w:spacing w:after="0"/>
        <w:jc w:val="both"/>
        <w:rPr>
          <w:rFonts w:asciiTheme="minorHAnsi" w:hAnsiTheme="minorHAnsi"/>
          <w:sz w:val="24"/>
          <w:szCs w:val="24"/>
        </w:rPr>
      </w:pPr>
      <w:r w:rsidRPr="002B258D">
        <w:rPr>
          <w:rFonts w:asciiTheme="minorHAnsi" w:hAnsiTheme="minorHAnsi"/>
          <w:sz w:val="24"/>
          <w:szCs w:val="24"/>
        </w:rPr>
        <w:t xml:space="preserve">Prodávající poskytuje na předmět koupě dle této smlouvy záruku za jakost po dobu </w:t>
      </w:r>
      <w:r>
        <w:rPr>
          <w:rFonts w:asciiTheme="minorHAnsi" w:hAnsiTheme="minorHAnsi"/>
          <w:sz w:val="24"/>
          <w:szCs w:val="24"/>
        </w:rPr>
        <w:t>24</w:t>
      </w:r>
      <w:r w:rsidRPr="002B258D">
        <w:rPr>
          <w:rFonts w:asciiTheme="minorHAnsi" w:hAnsiTheme="minorHAnsi"/>
          <w:sz w:val="24"/>
          <w:szCs w:val="24"/>
        </w:rPr>
        <w:t xml:space="preserve"> měsíců. Záruční doba počíná běžet protokolárním předáním a převzetím úplného a bezvadného předmětu koupě kupujícím.</w:t>
      </w:r>
    </w:p>
    <w:p w:rsidR="002B258D" w:rsidRDefault="002B258D" w:rsidP="002B258D">
      <w:pPr>
        <w:numPr>
          <w:ilvl w:val="0"/>
          <w:numId w:val="30"/>
        </w:numPr>
        <w:spacing w:after="0"/>
        <w:jc w:val="both"/>
        <w:rPr>
          <w:rFonts w:asciiTheme="minorHAnsi" w:hAnsiTheme="minorHAnsi"/>
          <w:sz w:val="24"/>
          <w:szCs w:val="24"/>
        </w:rPr>
      </w:pPr>
      <w:r w:rsidRPr="002B258D">
        <w:rPr>
          <w:rFonts w:asciiTheme="minorHAnsi" w:hAnsiTheme="minorHAnsi"/>
          <w:sz w:val="24"/>
          <w:szCs w:val="24"/>
        </w:rPr>
        <w:t xml:space="preserve">Reklamace vad vzniklých v záruční době uplatní kupující písemně u prodávajícího bez zbytečného odkladu poté, co je zjistil. Prodávající se zavazuje vyjádřit se k uplatněné reklamaci nejpozději </w:t>
      </w:r>
      <w:proofErr w:type="gramStart"/>
      <w:r w:rsidRPr="002B258D">
        <w:rPr>
          <w:rFonts w:asciiTheme="minorHAnsi" w:hAnsiTheme="minorHAnsi"/>
          <w:sz w:val="24"/>
          <w:szCs w:val="24"/>
        </w:rPr>
        <w:t>do 5-ti</w:t>
      </w:r>
      <w:proofErr w:type="gramEnd"/>
      <w:r w:rsidRPr="002B258D">
        <w:rPr>
          <w:rFonts w:asciiTheme="minorHAnsi" w:hAnsiTheme="minorHAnsi"/>
          <w:sz w:val="24"/>
          <w:szCs w:val="24"/>
        </w:rPr>
        <w:t xml:space="preserve"> dnů ode dne, co mu byla doručena.</w:t>
      </w:r>
    </w:p>
    <w:p w:rsidR="002B258D" w:rsidRDefault="002B258D" w:rsidP="002B258D">
      <w:pPr>
        <w:numPr>
          <w:ilvl w:val="0"/>
          <w:numId w:val="30"/>
        </w:numPr>
        <w:spacing w:after="0"/>
        <w:jc w:val="both"/>
        <w:rPr>
          <w:rFonts w:asciiTheme="minorHAnsi" w:hAnsiTheme="minorHAnsi"/>
          <w:sz w:val="24"/>
          <w:szCs w:val="24"/>
        </w:rPr>
      </w:pPr>
      <w:r w:rsidRPr="002B258D">
        <w:rPr>
          <w:rFonts w:asciiTheme="minorHAnsi" w:hAnsiTheme="minorHAnsi"/>
          <w:sz w:val="24"/>
          <w:szCs w:val="24"/>
        </w:rPr>
        <w:t>Záruční doba se prodlužuje o dobu počínající datem uplatnění reklamace a končící dnem</w:t>
      </w:r>
      <w:r>
        <w:rPr>
          <w:rFonts w:asciiTheme="minorHAnsi" w:hAnsiTheme="minorHAnsi"/>
          <w:sz w:val="24"/>
          <w:szCs w:val="24"/>
        </w:rPr>
        <w:t xml:space="preserve"> </w:t>
      </w:r>
      <w:r w:rsidRPr="002B258D">
        <w:rPr>
          <w:rFonts w:asciiTheme="minorHAnsi" w:hAnsiTheme="minorHAnsi"/>
          <w:sz w:val="24"/>
          <w:szCs w:val="24"/>
        </w:rPr>
        <w:t>odstranění vady. V případě, že se prodávající k reklamované vadě nevyjádří, má se za to, že reklamaci uznává.</w:t>
      </w:r>
    </w:p>
    <w:p w:rsidR="002B258D" w:rsidRDefault="002B258D" w:rsidP="002B258D">
      <w:pPr>
        <w:numPr>
          <w:ilvl w:val="0"/>
          <w:numId w:val="30"/>
        </w:numPr>
        <w:spacing w:after="0"/>
        <w:jc w:val="both"/>
        <w:rPr>
          <w:rFonts w:asciiTheme="minorHAnsi" w:hAnsiTheme="minorHAnsi"/>
          <w:sz w:val="24"/>
          <w:szCs w:val="24"/>
        </w:rPr>
      </w:pPr>
      <w:r w:rsidRPr="002B258D">
        <w:rPr>
          <w:rFonts w:asciiTheme="minorHAnsi" w:hAnsiTheme="minorHAnsi"/>
          <w:sz w:val="24"/>
          <w:szCs w:val="24"/>
        </w:rPr>
        <w:t xml:space="preserve">Prodávající se zavazuje odstraňování reklamovaných vad v technicky nejbližším možném termínu provést, nejpozději však do </w:t>
      </w:r>
      <w:proofErr w:type="gramStart"/>
      <w:r w:rsidRPr="002B258D">
        <w:rPr>
          <w:rFonts w:asciiTheme="minorHAnsi" w:hAnsiTheme="minorHAnsi"/>
          <w:sz w:val="24"/>
          <w:szCs w:val="24"/>
        </w:rPr>
        <w:t>30-ti</w:t>
      </w:r>
      <w:proofErr w:type="gramEnd"/>
      <w:r w:rsidRPr="002B258D">
        <w:rPr>
          <w:rFonts w:asciiTheme="minorHAnsi" w:hAnsiTheme="minorHAnsi"/>
          <w:sz w:val="24"/>
          <w:szCs w:val="24"/>
        </w:rPr>
        <w:t xml:space="preserve"> dnů ode dne, co mu byla doručena písemná reklamace kupujícího, nedohodnou – </w:t>
      </w:r>
      <w:proofErr w:type="spellStart"/>
      <w:r w:rsidRPr="002B258D">
        <w:rPr>
          <w:rFonts w:asciiTheme="minorHAnsi" w:hAnsiTheme="minorHAnsi"/>
          <w:sz w:val="24"/>
          <w:szCs w:val="24"/>
        </w:rPr>
        <w:t>li</w:t>
      </w:r>
      <w:proofErr w:type="spellEnd"/>
      <w:r w:rsidRPr="002B258D">
        <w:rPr>
          <w:rFonts w:asciiTheme="minorHAnsi" w:hAnsiTheme="minorHAnsi"/>
          <w:sz w:val="24"/>
          <w:szCs w:val="24"/>
        </w:rPr>
        <w:t xml:space="preserve"> se smluvní strany jinak. Neodstraní-li prodávající objednatelem reklamovanou vadu ve lhůtě stanovené touto smlouvou, popř. ve lhůtě jiné, na které se smluvní strany písemně dohodly, je kupující oprávněn nechat závadu odstranit na náklady prodávajícího</w:t>
      </w:r>
      <w:r>
        <w:rPr>
          <w:rFonts w:asciiTheme="minorHAnsi" w:hAnsiTheme="minorHAnsi"/>
          <w:sz w:val="24"/>
          <w:szCs w:val="24"/>
        </w:rPr>
        <w:t>.</w:t>
      </w:r>
    </w:p>
    <w:p w:rsidR="00BC7D7C" w:rsidRPr="004F7533" w:rsidRDefault="00BC7D7C" w:rsidP="001E1244">
      <w:pPr>
        <w:spacing w:after="0"/>
        <w:ind w:left="426"/>
        <w:rPr>
          <w:rFonts w:asciiTheme="minorHAnsi" w:hAnsiTheme="minorHAnsi"/>
          <w:b/>
          <w:sz w:val="24"/>
          <w:szCs w:val="24"/>
        </w:rPr>
      </w:pPr>
    </w:p>
    <w:p w:rsidR="00A07D3D" w:rsidRPr="004F7533" w:rsidRDefault="00A07D3D" w:rsidP="001E1244">
      <w:pPr>
        <w:numPr>
          <w:ilvl w:val="0"/>
          <w:numId w:val="18"/>
        </w:numPr>
        <w:spacing w:after="0"/>
        <w:jc w:val="center"/>
        <w:rPr>
          <w:rFonts w:asciiTheme="minorHAnsi" w:hAnsiTheme="minorHAnsi"/>
          <w:b/>
          <w:sz w:val="24"/>
          <w:szCs w:val="24"/>
        </w:rPr>
      </w:pPr>
      <w:r w:rsidRPr="004F7533">
        <w:rPr>
          <w:rFonts w:asciiTheme="minorHAnsi" w:hAnsiTheme="minorHAnsi"/>
          <w:b/>
          <w:sz w:val="24"/>
          <w:szCs w:val="24"/>
        </w:rPr>
        <w:t>Odstoupení od smlouvy</w:t>
      </w:r>
    </w:p>
    <w:p w:rsidR="00E5748A" w:rsidRPr="004F7533" w:rsidRDefault="00E5748A" w:rsidP="001E1244">
      <w:pPr>
        <w:spacing w:after="0"/>
        <w:ind w:left="426"/>
        <w:rPr>
          <w:rFonts w:asciiTheme="minorHAnsi" w:hAnsiTheme="minorHAnsi"/>
          <w:b/>
          <w:sz w:val="24"/>
          <w:szCs w:val="24"/>
        </w:rPr>
      </w:pPr>
    </w:p>
    <w:p w:rsidR="00B12BC1" w:rsidRPr="004F7533" w:rsidRDefault="0063474C" w:rsidP="009D40C7">
      <w:pPr>
        <w:numPr>
          <w:ilvl w:val="0"/>
          <w:numId w:val="23"/>
        </w:numPr>
        <w:spacing w:after="0"/>
        <w:ind w:left="426" w:hanging="426"/>
        <w:jc w:val="both"/>
        <w:rPr>
          <w:rFonts w:asciiTheme="minorHAnsi" w:hAnsiTheme="minorHAnsi"/>
          <w:sz w:val="24"/>
          <w:szCs w:val="24"/>
        </w:rPr>
      </w:pPr>
      <w:r w:rsidRPr="004F7533">
        <w:rPr>
          <w:rFonts w:asciiTheme="minorHAnsi" w:hAnsiTheme="minorHAnsi"/>
          <w:sz w:val="24"/>
          <w:szCs w:val="24"/>
        </w:rPr>
        <w:t xml:space="preserve">Kterákoliv smluvní strana může od této smlouvy odstoupit, pokud zjistí </w:t>
      </w:r>
      <w:r w:rsidR="00E43673" w:rsidRPr="004F7533">
        <w:rPr>
          <w:rFonts w:asciiTheme="minorHAnsi" w:hAnsiTheme="minorHAnsi"/>
          <w:sz w:val="24"/>
          <w:szCs w:val="24"/>
        </w:rPr>
        <w:t>podstatné</w:t>
      </w:r>
      <w:r w:rsidRPr="004F7533">
        <w:rPr>
          <w:rFonts w:asciiTheme="minorHAnsi" w:hAnsiTheme="minorHAnsi"/>
          <w:sz w:val="24"/>
          <w:szCs w:val="24"/>
        </w:rPr>
        <w:t xml:space="preserve"> </w:t>
      </w:r>
      <w:r w:rsidR="00C167E5" w:rsidRPr="004F7533">
        <w:rPr>
          <w:rFonts w:asciiTheme="minorHAnsi" w:hAnsiTheme="minorHAnsi"/>
          <w:sz w:val="24"/>
          <w:szCs w:val="24"/>
        </w:rPr>
        <w:t>porušení této smlouvy druhou smluvní stranou.</w:t>
      </w:r>
      <w:r w:rsidR="001D586C" w:rsidRPr="004F7533">
        <w:rPr>
          <w:rFonts w:asciiTheme="minorHAnsi" w:hAnsiTheme="minorHAnsi"/>
          <w:sz w:val="24"/>
          <w:szCs w:val="24"/>
        </w:rPr>
        <w:t xml:space="preserve"> </w:t>
      </w:r>
    </w:p>
    <w:p w:rsidR="00C167E5" w:rsidRPr="004F7533" w:rsidRDefault="00695F05" w:rsidP="009D40C7">
      <w:pPr>
        <w:numPr>
          <w:ilvl w:val="0"/>
          <w:numId w:val="23"/>
        </w:numPr>
        <w:spacing w:after="0"/>
        <w:ind w:left="426" w:hanging="426"/>
        <w:jc w:val="both"/>
        <w:rPr>
          <w:rFonts w:asciiTheme="minorHAnsi" w:hAnsiTheme="minorHAnsi"/>
          <w:sz w:val="24"/>
          <w:szCs w:val="24"/>
        </w:rPr>
      </w:pPr>
      <w:r w:rsidRPr="004F7533">
        <w:rPr>
          <w:rFonts w:asciiTheme="minorHAnsi" w:hAnsiTheme="minorHAnsi"/>
          <w:sz w:val="24"/>
          <w:szCs w:val="24"/>
        </w:rPr>
        <w:t xml:space="preserve">Pro účely této smlouvy se za podstatné porušení smluvních povinností považuje takové porušení, u kterého </w:t>
      </w:r>
      <w:r w:rsidR="002C084D" w:rsidRPr="004F7533">
        <w:rPr>
          <w:rFonts w:asciiTheme="minorHAnsi" w:hAnsiTheme="minorHAnsi"/>
          <w:sz w:val="24"/>
          <w:szCs w:val="24"/>
        </w:rPr>
        <w:t xml:space="preserve">smluvní </w:t>
      </w:r>
      <w:r w:rsidRPr="004F7533">
        <w:rPr>
          <w:rFonts w:asciiTheme="minorHAnsi" w:hAnsiTheme="minorHAnsi"/>
          <w:sz w:val="24"/>
          <w:szCs w:val="24"/>
        </w:rPr>
        <w:t>strana porušující smlouvu měla nebo mohla předpokládat, že při takovémto porušení smlouvy, s přihlédnutím ke všem okolnostem, by druhá smluvní strana neměla zájem smlouvu uzavřít; zejména:</w:t>
      </w:r>
    </w:p>
    <w:p w:rsidR="00ED0AA1" w:rsidRPr="004F7533" w:rsidRDefault="00DC26FF" w:rsidP="009D40C7">
      <w:pPr>
        <w:numPr>
          <w:ilvl w:val="0"/>
          <w:numId w:val="7"/>
        </w:numPr>
        <w:spacing w:after="0"/>
        <w:ind w:left="709" w:hanging="283"/>
        <w:jc w:val="both"/>
        <w:rPr>
          <w:rFonts w:asciiTheme="minorHAnsi" w:hAnsiTheme="minorHAnsi"/>
          <w:sz w:val="24"/>
          <w:szCs w:val="24"/>
        </w:rPr>
      </w:pPr>
      <w:r w:rsidRPr="004F7533">
        <w:rPr>
          <w:rFonts w:asciiTheme="minorHAnsi" w:hAnsiTheme="minorHAnsi"/>
          <w:sz w:val="24"/>
          <w:szCs w:val="24"/>
        </w:rPr>
        <w:t>p</w:t>
      </w:r>
      <w:r w:rsidR="00ED0AA1" w:rsidRPr="004F7533">
        <w:rPr>
          <w:rFonts w:asciiTheme="minorHAnsi" w:hAnsiTheme="minorHAnsi"/>
          <w:sz w:val="24"/>
          <w:szCs w:val="24"/>
        </w:rPr>
        <w:t xml:space="preserve">rodlení s úhradou kupní ceny nebo její části delším </w:t>
      </w:r>
      <w:r w:rsidR="00E27ADE" w:rsidRPr="004F7533">
        <w:rPr>
          <w:rFonts w:asciiTheme="minorHAnsi" w:hAnsiTheme="minorHAnsi"/>
          <w:sz w:val="24"/>
          <w:szCs w:val="24"/>
        </w:rPr>
        <w:t>6</w:t>
      </w:r>
      <w:r w:rsidR="00ED0AA1" w:rsidRPr="004F7533">
        <w:rPr>
          <w:rFonts w:asciiTheme="minorHAnsi" w:hAnsiTheme="minorHAnsi"/>
          <w:sz w:val="24"/>
          <w:szCs w:val="24"/>
        </w:rPr>
        <w:t>0 kalendářních dnů;</w:t>
      </w:r>
    </w:p>
    <w:p w:rsidR="00C167E5" w:rsidRPr="004F7533" w:rsidRDefault="000D5AE3" w:rsidP="009D40C7">
      <w:pPr>
        <w:numPr>
          <w:ilvl w:val="0"/>
          <w:numId w:val="7"/>
        </w:numPr>
        <w:spacing w:after="0"/>
        <w:ind w:left="709" w:hanging="283"/>
        <w:jc w:val="both"/>
        <w:rPr>
          <w:rFonts w:asciiTheme="minorHAnsi" w:hAnsiTheme="minorHAnsi"/>
          <w:sz w:val="24"/>
          <w:szCs w:val="24"/>
        </w:rPr>
      </w:pPr>
      <w:r w:rsidRPr="004F7533">
        <w:rPr>
          <w:rFonts w:asciiTheme="minorHAnsi" w:hAnsiTheme="minorHAnsi"/>
          <w:sz w:val="24"/>
          <w:szCs w:val="24"/>
        </w:rPr>
        <w:t>prodlení prodávajícího s dodáním předmětu plnění dle této smlouvy delší</w:t>
      </w:r>
      <w:r w:rsidR="00364BA5" w:rsidRPr="004F7533">
        <w:rPr>
          <w:rFonts w:asciiTheme="minorHAnsi" w:hAnsiTheme="minorHAnsi"/>
          <w:sz w:val="24"/>
          <w:szCs w:val="24"/>
        </w:rPr>
        <w:t>m</w:t>
      </w:r>
      <w:r w:rsidRPr="004F7533">
        <w:rPr>
          <w:rFonts w:asciiTheme="minorHAnsi" w:hAnsiTheme="minorHAnsi"/>
          <w:sz w:val="24"/>
          <w:szCs w:val="24"/>
        </w:rPr>
        <w:t xml:space="preserve"> než </w:t>
      </w:r>
      <w:r w:rsidR="00E27ADE" w:rsidRPr="004F7533">
        <w:rPr>
          <w:rFonts w:asciiTheme="minorHAnsi" w:hAnsiTheme="minorHAnsi"/>
          <w:sz w:val="24"/>
          <w:szCs w:val="24"/>
        </w:rPr>
        <w:t>6</w:t>
      </w:r>
      <w:r w:rsidRPr="004F7533">
        <w:rPr>
          <w:rFonts w:asciiTheme="minorHAnsi" w:hAnsiTheme="minorHAnsi"/>
          <w:sz w:val="24"/>
          <w:szCs w:val="24"/>
        </w:rPr>
        <w:t xml:space="preserve">0 </w:t>
      </w:r>
      <w:r w:rsidR="00471383" w:rsidRPr="004F7533">
        <w:rPr>
          <w:rFonts w:asciiTheme="minorHAnsi" w:hAnsiTheme="minorHAnsi"/>
          <w:sz w:val="24"/>
          <w:szCs w:val="24"/>
        </w:rPr>
        <w:t xml:space="preserve">kalendářních </w:t>
      </w:r>
      <w:r w:rsidRPr="004F7533">
        <w:rPr>
          <w:rFonts w:asciiTheme="minorHAnsi" w:hAnsiTheme="minorHAnsi"/>
          <w:sz w:val="24"/>
          <w:szCs w:val="24"/>
        </w:rPr>
        <w:t>dnů</w:t>
      </w:r>
      <w:r w:rsidR="00471383" w:rsidRPr="004F7533">
        <w:rPr>
          <w:rFonts w:asciiTheme="minorHAnsi" w:hAnsiTheme="minorHAnsi"/>
          <w:sz w:val="24"/>
          <w:szCs w:val="24"/>
        </w:rPr>
        <w:t>;</w:t>
      </w:r>
    </w:p>
    <w:p w:rsidR="00471383" w:rsidRPr="004F7533" w:rsidRDefault="00521E66" w:rsidP="009D40C7">
      <w:pPr>
        <w:numPr>
          <w:ilvl w:val="0"/>
          <w:numId w:val="7"/>
        </w:numPr>
        <w:spacing w:after="0"/>
        <w:ind w:left="709" w:hanging="283"/>
        <w:jc w:val="both"/>
        <w:rPr>
          <w:rFonts w:asciiTheme="minorHAnsi" w:hAnsiTheme="minorHAnsi"/>
          <w:sz w:val="24"/>
          <w:szCs w:val="24"/>
        </w:rPr>
      </w:pPr>
      <w:r w:rsidRPr="004F7533">
        <w:rPr>
          <w:rFonts w:asciiTheme="minorHAnsi" w:hAnsiTheme="minorHAnsi"/>
          <w:sz w:val="24"/>
          <w:szCs w:val="24"/>
        </w:rPr>
        <w:t>software</w:t>
      </w:r>
      <w:r w:rsidR="00471383" w:rsidRPr="004F7533">
        <w:rPr>
          <w:rFonts w:asciiTheme="minorHAnsi" w:hAnsiTheme="minorHAnsi"/>
          <w:sz w:val="24"/>
          <w:szCs w:val="24"/>
        </w:rPr>
        <w:t xml:space="preserve"> nebude možné kupujícím během záruční doby užívat po dobu delší </w:t>
      </w:r>
      <w:r w:rsidR="00D52CA3" w:rsidRPr="004F7533">
        <w:rPr>
          <w:rFonts w:asciiTheme="minorHAnsi" w:hAnsiTheme="minorHAnsi"/>
          <w:sz w:val="24"/>
          <w:szCs w:val="24"/>
        </w:rPr>
        <w:t>6</w:t>
      </w:r>
      <w:r w:rsidR="00471383" w:rsidRPr="004F7533">
        <w:rPr>
          <w:rFonts w:asciiTheme="minorHAnsi" w:hAnsiTheme="minorHAnsi"/>
          <w:sz w:val="24"/>
          <w:szCs w:val="24"/>
        </w:rPr>
        <w:t>0 kalendářních dnů</w:t>
      </w:r>
      <w:r w:rsidR="00D52CA3" w:rsidRPr="004F7533">
        <w:rPr>
          <w:rFonts w:asciiTheme="minorHAnsi" w:hAnsiTheme="minorHAnsi"/>
          <w:sz w:val="24"/>
          <w:szCs w:val="24"/>
        </w:rPr>
        <w:t>;</w:t>
      </w:r>
      <w:r w:rsidR="00DC26FF" w:rsidRPr="004F7533">
        <w:rPr>
          <w:rFonts w:asciiTheme="minorHAnsi" w:hAnsiTheme="minorHAnsi"/>
          <w:sz w:val="24"/>
          <w:szCs w:val="24"/>
        </w:rPr>
        <w:t xml:space="preserve"> </w:t>
      </w:r>
    </w:p>
    <w:p w:rsidR="0061282F" w:rsidRPr="004F7533" w:rsidRDefault="0061282F" w:rsidP="009D40C7">
      <w:pPr>
        <w:numPr>
          <w:ilvl w:val="0"/>
          <w:numId w:val="7"/>
        </w:numPr>
        <w:spacing w:after="0"/>
        <w:ind w:left="709" w:hanging="283"/>
        <w:jc w:val="both"/>
        <w:rPr>
          <w:rFonts w:asciiTheme="minorHAnsi" w:hAnsiTheme="minorHAnsi"/>
          <w:sz w:val="24"/>
          <w:szCs w:val="24"/>
        </w:rPr>
      </w:pPr>
      <w:r w:rsidRPr="004F7533">
        <w:rPr>
          <w:rFonts w:asciiTheme="minorHAnsi" w:hAnsiTheme="minorHAnsi"/>
          <w:sz w:val="24"/>
          <w:szCs w:val="24"/>
        </w:rPr>
        <w:lastRenderedPageBreak/>
        <w:t xml:space="preserve">jestliže prodávající ujistil kupujícího, že </w:t>
      </w:r>
      <w:r w:rsidR="00521E66" w:rsidRPr="004F7533">
        <w:rPr>
          <w:rFonts w:asciiTheme="minorHAnsi" w:hAnsiTheme="minorHAnsi"/>
          <w:sz w:val="24"/>
          <w:szCs w:val="24"/>
        </w:rPr>
        <w:t>software</w:t>
      </w:r>
      <w:r w:rsidRPr="004F7533">
        <w:rPr>
          <w:rFonts w:asciiTheme="minorHAnsi" w:hAnsiTheme="minorHAnsi"/>
          <w:sz w:val="24"/>
          <w:szCs w:val="24"/>
        </w:rPr>
        <w:t xml:space="preserve"> má určité vlastnosti, zejména vlastnosti kupujícím výslovně vymíněné, anebo že nemá žádné vady, a toto ujištění se následně ukáže nepravdivým;</w:t>
      </w:r>
    </w:p>
    <w:p w:rsidR="00181C03" w:rsidRPr="004F7533" w:rsidRDefault="00181C03" w:rsidP="009D40C7">
      <w:pPr>
        <w:numPr>
          <w:ilvl w:val="0"/>
          <w:numId w:val="7"/>
        </w:numPr>
        <w:spacing w:after="0"/>
        <w:ind w:left="709" w:hanging="283"/>
        <w:jc w:val="both"/>
        <w:rPr>
          <w:rFonts w:asciiTheme="minorHAnsi" w:hAnsiTheme="minorHAnsi"/>
          <w:sz w:val="24"/>
          <w:szCs w:val="24"/>
        </w:rPr>
      </w:pPr>
      <w:r w:rsidRPr="004F7533">
        <w:rPr>
          <w:rFonts w:asciiTheme="minorHAnsi" w:hAnsiTheme="minorHAnsi"/>
          <w:sz w:val="24"/>
          <w:szCs w:val="24"/>
        </w:rPr>
        <w:t xml:space="preserve">nemožnost odstranění vady dodaného </w:t>
      </w:r>
      <w:r w:rsidR="00521E66" w:rsidRPr="004F7533">
        <w:rPr>
          <w:rFonts w:asciiTheme="minorHAnsi" w:hAnsiTheme="minorHAnsi"/>
          <w:sz w:val="24"/>
          <w:szCs w:val="24"/>
        </w:rPr>
        <w:t>software</w:t>
      </w:r>
      <w:r w:rsidRPr="004F7533">
        <w:rPr>
          <w:rFonts w:asciiTheme="minorHAnsi" w:hAnsiTheme="minorHAnsi"/>
          <w:sz w:val="24"/>
          <w:szCs w:val="24"/>
        </w:rPr>
        <w:t>;</w:t>
      </w:r>
      <w:r w:rsidR="00E27ADE" w:rsidRPr="004F7533">
        <w:rPr>
          <w:rFonts w:asciiTheme="minorHAnsi" w:hAnsiTheme="minorHAnsi"/>
          <w:sz w:val="24"/>
          <w:szCs w:val="24"/>
        </w:rPr>
        <w:t xml:space="preserve"> nebo</w:t>
      </w:r>
    </w:p>
    <w:p w:rsidR="00D52CA3" w:rsidRPr="004F7533" w:rsidRDefault="00D52CA3" w:rsidP="009D40C7">
      <w:pPr>
        <w:numPr>
          <w:ilvl w:val="0"/>
          <w:numId w:val="7"/>
        </w:numPr>
        <w:spacing w:after="0"/>
        <w:ind w:left="709" w:hanging="283"/>
        <w:jc w:val="both"/>
        <w:rPr>
          <w:rFonts w:asciiTheme="minorHAnsi" w:hAnsiTheme="minorHAnsi"/>
          <w:sz w:val="24"/>
          <w:szCs w:val="24"/>
        </w:rPr>
      </w:pPr>
      <w:r w:rsidRPr="004F7533">
        <w:rPr>
          <w:rFonts w:asciiTheme="minorHAnsi" w:hAnsiTheme="minorHAnsi"/>
          <w:sz w:val="24"/>
          <w:szCs w:val="24"/>
        </w:rPr>
        <w:t>v případě, že se kterékoliv prohlášení prodávajícího uvedené</w:t>
      </w:r>
      <w:r w:rsidR="004E10FC" w:rsidRPr="004F7533">
        <w:rPr>
          <w:rFonts w:asciiTheme="minorHAnsi" w:hAnsiTheme="minorHAnsi"/>
          <w:sz w:val="24"/>
          <w:szCs w:val="24"/>
        </w:rPr>
        <w:t xml:space="preserve"> v této smlouvě ukáže jako nepravdivé.</w:t>
      </w:r>
    </w:p>
    <w:p w:rsidR="004E10FC" w:rsidRPr="004F7533" w:rsidRDefault="004E10FC" w:rsidP="009D40C7">
      <w:pPr>
        <w:numPr>
          <w:ilvl w:val="0"/>
          <w:numId w:val="23"/>
        </w:numPr>
        <w:spacing w:after="0"/>
        <w:ind w:left="426" w:hanging="426"/>
        <w:jc w:val="both"/>
        <w:rPr>
          <w:rFonts w:asciiTheme="minorHAnsi" w:hAnsiTheme="minorHAnsi"/>
          <w:sz w:val="24"/>
          <w:szCs w:val="24"/>
        </w:rPr>
      </w:pPr>
      <w:r w:rsidRPr="004F7533">
        <w:rPr>
          <w:rFonts w:asciiTheme="minorHAnsi" w:hAnsiTheme="minorHAnsi"/>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4F7533" w:rsidRDefault="003E131A" w:rsidP="009D40C7">
      <w:pPr>
        <w:numPr>
          <w:ilvl w:val="0"/>
          <w:numId w:val="23"/>
        </w:numPr>
        <w:spacing w:after="0"/>
        <w:ind w:left="426" w:hanging="426"/>
        <w:jc w:val="both"/>
        <w:rPr>
          <w:rFonts w:asciiTheme="minorHAnsi" w:hAnsiTheme="minorHAnsi"/>
          <w:sz w:val="24"/>
          <w:szCs w:val="24"/>
        </w:rPr>
      </w:pPr>
      <w:r w:rsidRPr="004F7533">
        <w:rPr>
          <w:rFonts w:asciiTheme="minorHAnsi" w:hAnsiTheme="minorHAnsi"/>
          <w:sz w:val="24"/>
          <w:szCs w:val="24"/>
        </w:rPr>
        <w:t>Odstoupení od této smlouvy se nedotýká práva na náhradu škody vzniklého z porušení smluvní povinnosti, práva na zaplacení smluvní pokuty a úroku z prodlení, ani ujednání o způsobu řešení sporů a volbě práva.</w:t>
      </w:r>
    </w:p>
    <w:p w:rsidR="00BC7D7C" w:rsidRPr="004F7533" w:rsidRDefault="00BC7D7C" w:rsidP="001E1244">
      <w:pPr>
        <w:spacing w:after="0"/>
        <w:rPr>
          <w:rFonts w:asciiTheme="minorHAnsi" w:hAnsiTheme="minorHAnsi"/>
          <w:sz w:val="24"/>
          <w:szCs w:val="24"/>
        </w:rPr>
      </w:pPr>
    </w:p>
    <w:p w:rsidR="007A5A9B" w:rsidRPr="004F7533" w:rsidRDefault="007A5A9B" w:rsidP="00BE4114">
      <w:pPr>
        <w:numPr>
          <w:ilvl w:val="0"/>
          <w:numId w:val="18"/>
        </w:numPr>
        <w:spacing w:after="0"/>
        <w:ind w:left="284" w:hanging="284"/>
        <w:jc w:val="center"/>
        <w:rPr>
          <w:rFonts w:asciiTheme="minorHAnsi" w:hAnsiTheme="minorHAnsi"/>
          <w:b/>
          <w:sz w:val="24"/>
          <w:szCs w:val="24"/>
        </w:rPr>
      </w:pPr>
      <w:r w:rsidRPr="004F7533">
        <w:rPr>
          <w:rFonts w:asciiTheme="minorHAnsi" w:hAnsiTheme="minorHAnsi"/>
          <w:b/>
          <w:sz w:val="24"/>
          <w:szCs w:val="24"/>
        </w:rPr>
        <w:t>Závěrečná ustanovení</w:t>
      </w:r>
    </w:p>
    <w:p w:rsidR="007A5A9B" w:rsidRPr="004F7533" w:rsidRDefault="007A5A9B" w:rsidP="001E1244">
      <w:pPr>
        <w:spacing w:after="0"/>
        <w:rPr>
          <w:rFonts w:asciiTheme="minorHAnsi" w:hAnsiTheme="minorHAnsi"/>
          <w:lang w:eastAsia="x-none"/>
        </w:rPr>
      </w:pPr>
    </w:p>
    <w:p w:rsidR="00895F05" w:rsidRDefault="00141904" w:rsidP="00895F05">
      <w:pPr>
        <w:pStyle w:val="Smlouva-slo"/>
        <w:widowControl w:val="0"/>
        <w:numPr>
          <w:ilvl w:val="0"/>
          <w:numId w:val="13"/>
        </w:numPr>
        <w:tabs>
          <w:tab w:val="left" w:pos="426"/>
        </w:tabs>
        <w:spacing w:before="0" w:line="276" w:lineRule="auto"/>
        <w:ind w:left="426" w:hanging="426"/>
        <w:rPr>
          <w:rFonts w:asciiTheme="minorHAnsi" w:hAnsiTheme="minorHAnsi"/>
        </w:rPr>
      </w:pPr>
      <w:r w:rsidRPr="004F7533">
        <w:rPr>
          <w:rFonts w:asciiTheme="minorHAnsi" w:hAnsiTheme="minorHAnsi"/>
        </w:rPr>
        <w:t xml:space="preserve">Tato smlouva nabývá účinnosti okamžikem jejího podpisu poslední </w:t>
      </w:r>
      <w:r w:rsidR="006C3FF8" w:rsidRPr="004F7533">
        <w:rPr>
          <w:rFonts w:asciiTheme="minorHAnsi" w:hAnsiTheme="minorHAnsi"/>
        </w:rPr>
        <w:t xml:space="preserve">smluvní </w:t>
      </w:r>
      <w:r w:rsidRPr="004F7533">
        <w:rPr>
          <w:rFonts w:asciiTheme="minorHAnsi" w:hAnsiTheme="minorHAnsi"/>
        </w:rPr>
        <w:t>stranou.</w:t>
      </w:r>
    </w:p>
    <w:p w:rsidR="00895F05" w:rsidRDefault="00895F05" w:rsidP="00895F05">
      <w:pPr>
        <w:pStyle w:val="Smlouva-slo"/>
        <w:widowControl w:val="0"/>
        <w:numPr>
          <w:ilvl w:val="0"/>
          <w:numId w:val="13"/>
        </w:numPr>
        <w:tabs>
          <w:tab w:val="left" w:pos="426"/>
        </w:tabs>
        <w:spacing w:before="0" w:line="276" w:lineRule="auto"/>
        <w:ind w:left="426" w:hanging="426"/>
        <w:rPr>
          <w:rFonts w:asciiTheme="minorHAnsi" w:hAnsiTheme="minorHAnsi"/>
        </w:rPr>
      </w:pPr>
      <w:r>
        <w:rPr>
          <w:rFonts w:asciiTheme="minorHAnsi" w:hAnsiTheme="minorHAnsi"/>
        </w:rPr>
        <w:t xml:space="preserve">Prodávající </w:t>
      </w:r>
      <w:r w:rsidRPr="00895F05">
        <w:rPr>
          <w:rFonts w:asciiTheme="minorHAnsi" w:hAnsiTheme="minorHAnsi"/>
        </w:rPr>
        <w:t xml:space="preserve">prohlašuje, že tato smlouva neobsahuje obchodní tajemství a souhlasí s tím, aby ji </w:t>
      </w:r>
      <w:proofErr w:type="spellStart"/>
      <w:r w:rsidRPr="00895F05">
        <w:rPr>
          <w:rFonts w:asciiTheme="minorHAnsi" w:hAnsiTheme="minorHAnsi"/>
        </w:rPr>
        <w:t>FSv</w:t>
      </w:r>
      <w:proofErr w:type="spellEnd"/>
      <w:r w:rsidRPr="00895F05">
        <w:rPr>
          <w:rFonts w:asciiTheme="minorHAnsi" w:hAnsiTheme="minorHAnsi"/>
        </w:rPr>
        <w:t xml:space="preserve"> ČVUT uveřejnila na profilu zadavatele. </w:t>
      </w:r>
      <w:proofErr w:type="spellStart"/>
      <w:r w:rsidRPr="00895F05">
        <w:rPr>
          <w:rFonts w:asciiTheme="minorHAnsi" w:hAnsiTheme="minorHAnsi"/>
        </w:rPr>
        <w:t>FSv</w:t>
      </w:r>
      <w:proofErr w:type="spellEnd"/>
      <w:r w:rsidRPr="00895F05">
        <w:rPr>
          <w:rFonts w:asciiTheme="minorHAnsi" w:hAnsiTheme="minorHAnsi"/>
        </w:rPr>
        <w:t xml:space="preserve"> ČVUT je oprávněna uveřejnit na profilu zadavatele i všechny ostatní informace v rozsahu dle ustanovení zákona č. 134/2016 Sb., o zadávání veřejných zakázek, ve znění pozdějších předpisů.</w:t>
      </w:r>
    </w:p>
    <w:p w:rsidR="00895F05" w:rsidRDefault="00895F05" w:rsidP="00895F05">
      <w:pPr>
        <w:pStyle w:val="Smlouva-slo"/>
        <w:widowControl w:val="0"/>
        <w:numPr>
          <w:ilvl w:val="0"/>
          <w:numId w:val="13"/>
        </w:numPr>
        <w:tabs>
          <w:tab w:val="left" w:pos="426"/>
        </w:tabs>
        <w:spacing w:before="0" w:line="276" w:lineRule="auto"/>
        <w:ind w:left="426" w:hanging="426"/>
        <w:rPr>
          <w:rFonts w:asciiTheme="minorHAnsi" w:hAnsiTheme="minorHAnsi"/>
        </w:rPr>
      </w:pPr>
      <w:r w:rsidRPr="00895F05">
        <w:rPr>
          <w:rFonts w:asciiTheme="minorHAnsi" w:hAnsiTheme="minorHAnsi"/>
        </w:rPr>
        <w:t xml:space="preserve">Smluvní strany souhlasí s uveřejněním této smlouvy v registru smluv podle zákona č. 340/2015 Sb., o registru smluv, které zajistí </w:t>
      </w:r>
      <w:proofErr w:type="spellStart"/>
      <w:r w:rsidRPr="00895F05">
        <w:rPr>
          <w:rFonts w:asciiTheme="minorHAnsi" w:hAnsiTheme="minorHAnsi"/>
        </w:rPr>
        <w:t>FSv</w:t>
      </w:r>
      <w:proofErr w:type="spellEnd"/>
      <w:r w:rsidRPr="00895F05">
        <w:rPr>
          <w:rFonts w:asciiTheme="minorHAnsi" w:hAnsiTheme="minorHAnsi"/>
        </w:rPr>
        <w:t xml:space="preserve"> ČVUT;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895F05" w:rsidRDefault="00895F05" w:rsidP="00895F05">
      <w:pPr>
        <w:pStyle w:val="Smlouva-slo"/>
        <w:widowControl w:val="0"/>
        <w:numPr>
          <w:ilvl w:val="0"/>
          <w:numId w:val="13"/>
        </w:numPr>
        <w:tabs>
          <w:tab w:val="left" w:pos="426"/>
        </w:tabs>
        <w:spacing w:before="0" w:line="276" w:lineRule="auto"/>
        <w:ind w:left="426" w:hanging="426"/>
        <w:rPr>
          <w:rFonts w:asciiTheme="minorHAnsi" w:hAnsiTheme="minorHAnsi"/>
        </w:rPr>
      </w:pPr>
      <w:r w:rsidRPr="00895F05">
        <w:rPr>
          <w:rFonts w:asciiTheme="minorHAnsi" w:hAnsiTheme="minorHAnsi"/>
        </w:rPr>
        <w:t xml:space="preserve">Smluvní strany berou na vědomí, že </w:t>
      </w:r>
      <w:proofErr w:type="spellStart"/>
      <w:r w:rsidRPr="00895F05">
        <w:rPr>
          <w:rFonts w:asciiTheme="minorHAnsi" w:hAnsiTheme="minorHAnsi"/>
        </w:rPr>
        <w:t>FSv</w:t>
      </w:r>
      <w:proofErr w:type="spellEnd"/>
      <w:r w:rsidRPr="00895F05">
        <w:rPr>
          <w:rFonts w:asciiTheme="minorHAnsi" w:hAnsiTheme="minorHAnsi"/>
        </w:rPr>
        <w:t xml:space="preserve"> ČVUT je povinným subjektem ohledně poskytování informací ve smyslu zákona č. 106/1999 Sb., o svobodném přístupu k informacím a pro tyto účely nepovažují nic z obsahu této smlouvy za vyloučené z poskytnutí.</w:t>
      </w:r>
    </w:p>
    <w:p w:rsidR="00895F05" w:rsidRPr="00895F05" w:rsidRDefault="00895F05" w:rsidP="00895F05">
      <w:pPr>
        <w:pStyle w:val="Smlouva-slo"/>
        <w:widowControl w:val="0"/>
        <w:numPr>
          <w:ilvl w:val="0"/>
          <w:numId w:val="13"/>
        </w:numPr>
        <w:tabs>
          <w:tab w:val="left" w:pos="426"/>
        </w:tabs>
        <w:spacing w:before="0" w:line="276" w:lineRule="auto"/>
        <w:ind w:left="426" w:hanging="426"/>
        <w:rPr>
          <w:rFonts w:asciiTheme="minorHAnsi" w:hAnsiTheme="minorHAnsi"/>
        </w:rPr>
      </w:pPr>
      <w:r>
        <w:rPr>
          <w:rFonts w:asciiTheme="minorHAnsi" w:hAnsiTheme="minorHAnsi"/>
        </w:rPr>
        <w:t>Prodávající</w:t>
      </w:r>
      <w:r w:rsidRPr="00895F05">
        <w:rPr>
          <w:rFonts w:asciiTheme="minorHAnsi" w:hAnsiTheme="minorHAnsi"/>
        </w:rPr>
        <w:t xml:space="preserve"> si je vědom toho, že v souladu s § 2 písm. e) zákona č. 320/2001 Sb., o finanční kontrole ve veřejné správě, ve znění pozdějších předpisů, je osobou povinnou spolupůsobit při výkonu finanční kontroly. </w:t>
      </w:r>
      <w:r>
        <w:rPr>
          <w:rFonts w:asciiTheme="minorHAnsi" w:hAnsiTheme="minorHAnsi"/>
        </w:rPr>
        <w:t>Prodávající</w:t>
      </w:r>
      <w:r w:rsidRPr="00895F05">
        <w:rPr>
          <w:rFonts w:asciiTheme="minorHAnsi" w:hAnsiTheme="minorHAnsi"/>
        </w:rPr>
        <w:t xml:space="preserve"> se zavazuje poskytnout kontrolním orgánům při provádění kontroly</w:t>
      </w:r>
      <w:r>
        <w:rPr>
          <w:rFonts w:asciiTheme="minorHAnsi" w:hAnsiTheme="minorHAnsi"/>
        </w:rPr>
        <w:t xml:space="preserve"> maximální součinnost. Prodávající</w:t>
      </w:r>
      <w:r w:rsidRPr="00895F05">
        <w:rPr>
          <w:rFonts w:asciiTheme="minorHAnsi" w:hAnsiTheme="minorHAnsi"/>
        </w:rPr>
        <w:t xml:space="preserve"> je zároveň povinen zavázat své subdodavatele, aby tito spolupůsobili při provádění kontroly a poskytovali kontrolním orgánům při provádění kontroly maximální součinnost.</w:t>
      </w:r>
    </w:p>
    <w:p w:rsidR="007E296F" w:rsidRPr="004F7533" w:rsidRDefault="007E296F" w:rsidP="001E1244">
      <w:pPr>
        <w:pStyle w:val="Smlouva-slo"/>
        <w:widowControl w:val="0"/>
        <w:numPr>
          <w:ilvl w:val="0"/>
          <w:numId w:val="13"/>
        </w:numPr>
        <w:tabs>
          <w:tab w:val="left" w:pos="426"/>
        </w:tabs>
        <w:spacing w:before="0" w:line="276" w:lineRule="auto"/>
        <w:ind w:left="426" w:hanging="426"/>
        <w:rPr>
          <w:rFonts w:asciiTheme="minorHAnsi" w:hAnsiTheme="minorHAnsi"/>
        </w:rPr>
      </w:pPr>
      <w:r w:rsidRPr="004F7533">
        <w:rPr>
          <w:rFonts w:asciiTheme="minorHAnsi" w:hAnsiTheme="minorHAnsi"/>
        </w:rPr>
        <w:t>Tato smlouva je uzavřena podle práva České republiky. Ve věcech výslovně neupravených touto smlouvou se smluvní vztah řídí zákonem č. 89/2012 Sb., občanský zákoník, v</w:t>
      </w:r>
      <w:r w:rsidR="00D31BFF" w:rsidRPr="004F7533">
        <w:rPr>
          <w:rFonts w:asciiTheme="minorHAnsi" w:hAnsiTheme="minorHAnsi"/>
        </w:rPr>
        <w:t> účinném znění.</w:t>
      </w:r>
      <w:r w:rsidRPr="004F7533">
        <w:rPr>
          <w:rFonts w:asciiTheme="minorHAnsi" w:hAnsiTheme="minorHAnsi"/>
        </w:rPr>
        <w:t xml:space="preserve"> </w:t>
      </w:r>
    </w:p>
    <w:p w:rsidR="00FA5486" w:rsidRPr="004F7533" w:rsidRDefault="00FA5486" w:rsidP="00FA5486">
      <w:pPr>
        <w:pStyle w:val="Smlouva-slo"/>
        <w:widowControl w:val="0"/>
        <w:numPr>
          <w:ilvl w:val="0"/>
          <w:numId w:val="13"/>
        </w:numPr>
        <w:tabs>
          <w:tab w:val="left" w:pos="0"/>
        </w:tabs>
        <w:spacing w:before="0" w:line="276" w:lineRule="auto"/>
        <w:ind w:left="426" w:hanging="426"/>
        <w:rPr>
          <w:rFonts w:asciiTheme="minorHAnsi" w:hAnsiTheme="minorHAnsi"/>
        </w:rPr>
      </w:pPr>
      <w:r w:rsidRPr="004F7533">
        <w:rPr>
          <w:rFonts w:asciiTheme="minorHAnsi" w:hAnsiTheme="minorHAnsi"/>
        </w:rPr>
        <w:t xml:space="preserve">Změna nebo doplnění smlouvy může být uskutečněna pouze písemným dodatkem k této </w:t>
      </w:r>
      <w:r w:rsidRPr="004F7533">
        <w:rPr>
          <w:rFonts w:asciiTheme="minorHAnsi" w:hAnsiTheme="minorHAnsi"/>
        </w:rPr>
        <w:lastRenderedPageBreak/>
        <w:t>smlouvě podepsaným oběma smluvními stranami.</w:t>
      </w:r>
    </w:p>
    <w:p w:rsidR="00FA5486" w:rsidRPr="004F7533" w:rsidRDefault="00FA5486" w:rsidP="00FA5486">
      <w:pPr>
        <w:pStyle w:val="Smlouva-slo"/>
        <w:widowControl w:val="0"/>
        <w:numPr>
          <w:ilvl w:val="0"/>
          <w:numId w:val="13"/>
        </w:numPr>
        <w:tabs>
          <w:tab w:val="left" w:pos="0"/>
        </w:tabs>
        <w:spacing w:before="0" w:line="276" w:lineRule="auto"/>
        <w:ind w:left="426" w:hanging="426"/>
        <w:rPr>
          <w:rFonts w:asciiTheme="minorHAnsi" w:hAnsiTheme="minorHAnsi"/>
        </w:rPr>
      </w:pPr>
      <w:r w:rsidRPr="004F7533">
        <w:rPr>
          <w:rFonts w:asciiTheme="minorHAnsi" w:hAnsiTheme="minorHAnsi"/>
        </w:rPr>
        <w:t xml:space="preserve">Smlouva bude vyhotovena ve </w:t>
      </w:r>
      <w:r w:rsidR="00545354" w:rsidRPr="004F7533">
        <w:rPr>
          <w:rFonts w:asciiTheme="minorHAnsi" w:hAnsiTheme="minorHAnsi"/>
        </w:rPr>
        <w:t>dvou</w:t>
      </w:r>
      <w:r w:rsidRPr="004F7533">
        <w:rPr>
          <w:rFonts w:asciiTheme="minorHAnsi" w:hAnsiTheme="minorHAnsi"/>
        </w:rPr>
        <w:t xml:space="preserve"> vyhotoveních, z nichž každá smluvní strana obdrží po </w:t>
      </w:r>
      <w:r w:rsidR="00545354" w:rsidRPr="004F7533">
        <w:rPr>
          <w:rFonts w:asciiTheme="minorHAnsi" w:hAnsiTheme="minorHAnsi"/>
        </w:rPr>
        <w:t>jednom exempláři</w:t>
      </w:r>
      <w:r w:rsidRPr="004F7533">
        <w:rPr>
          <w:rFonts w:asciiTheme="minorHAnsi" w:hAnsiTheme="minorHAnsi"/>
        </w:rPr>
        <w:t xml:space="preserve">. </w:t>
      </w:r>
    </w:p>
    <w:p w:rsidR="000A4169" w:rsidRPr="004F7533" w:rsidRDefault="000A4169" w:rsidP="001E1244">
      <w:pPr>
        <w:pStyle w:val="Smlouva-slo"/>
        <w:widowControl w:val="0"/>
        <w:spacing w:before="0" w:line="276" w:lineRule="auto"/>
        <w:rPr>
          <w:rFonts w:asciiTheme="minorHAnsi" w:hAnsiTheme="minorHAnsi"/>
        </w:rPr>
      </w:pPr>
    </w:p>
    <w:p w:rsidR="000A4169" w:rsidRPr="004F7533" w:rsidRDefault="000A4169" w:rsidP="001E1244">
      <w:pPr>
        <w:pStyle w:val="Smlouva-slo"/>
        <w:widowControl w:val="0"/>
        <w:spacing w:before="0" w:line="276" w:lineRule="auto"/>
        <w:rPr>
          <w:rFonts w:asciiTheme="minorHAnsi" w:hAnsiTheme="minorHAnsi"/>
        </w:rPr>
      </w:pPr>
    </w:p>
    <w:tbl>
      <w:tblPr>
        <w:tblW w:w="0" w:type="auto"/>
        <w:tblLayout w:type="fixed"/>
        <w:tblLook w:val="0000" w:firstRow="0" w:lastRow="0" w:firstColumn="0" w:lastColumn="0" w:noHBand="0" w:noVBand="0"/>
      </w:tblPr>
      <w:tblGrid>
        <w:gridCol w:w="4527"/>
        <w:gridCol w:w="4527"/>
      </w:tblGrid>
      <w:tr w:rsidR="000A4169" w:rsidRPr="004F7533" w:rsidTr="00194FB3">
        <w:tc>
          <w:tcPr>
            <w:tcW w:w="4527" w:type="dxa"/>
          </w:tcPr>
          <w:p w:rsidR="000A4169" w:rsidRPr="00644447" w:rsidRDefault="000A4169" w:rsidP="001E1244">
            <w:pPr>
              <w:keepNext/>
              <w:suppressAutoHyphens/>
              <w:spacing w:after="0"/>
              <w:rPr>
                <w:rFonts w:asciiTheme="minorHAnsi" w:hAnsiTheme="minorHAnsi"/>
                <w:sz w:val="24"/>
              </w:rPr>
            </w:pPr>
            <w:r w:rsidRPr="00644447">
              <w:rPr>
                <w:rFonts w:asciiTheme="minorHAnsi" w:hAnsiTheme="minorHAnsi"/>
                <w:sz w:val="24"/>
              </w:rPr>
              <w:t>V</w:t>
            </w:r>
            <w:r w:rsidR="009302EE" w:rsidRPr="00644447">
              <w:rPr>
                <w:rFonts w:asciiTheme="minorHAnsi" w:hAnsiTheme="minorHAnsi"/>
                <w:sz w:val="24"/>
              </w:rPr>
              <w:t> </w:t>
            </w:r>
            <w:r w:rsidR="00895F05" w:rsidRPr="00644447">
              <w:rPr>
                <w:rFonts w:asciiTheme="minorHAnsi" w:hAnsiTheme="minorHAnsi"/>
                <w:sz w:val="24"/>
              </w:rPr>
              <w:t>Praze</w:t>
            </w:r>
            <w:r w:rsidR="009302EE" w:rsidRPr="00644447">
              <w:rPr>
                <w:rFonts w:asciiTheme="minorHAnsi" w:hAnsiTheme="minorHAnsi"/>
                <w:sz w:val="24"/>
              </w:rPr>
              <w:t xml:space="preserve"> dne</w:t>
            </w:r>
          </w:p>
          <w:p w:rsidR="000A4169" w:rsidRPr="00644447" w:rsidRDefault="000A4169" w:rsidP="001E1244">
            <w:pPr>
              <w:keepNext/>
              <w:suppressAutoHyphens/>
              <w:spacing w:after="0"/>
              <w:rPr>
                <w:rFonts w:asciiTheme="minorHAnsi" w:hAnsiTheme="minorHAnsi"/>
                <w:sz w:val="24"/>
              </w:rPr>
            </w:pPr>
          </w:p>
          <w:p w:rsidR="000A4169" w:rsidRPr="00644447" w:rsidRDefault="00166697" w:rsidP="001E1244">
            <w:pPr>
              <w:keepNext/>
              <w:suppressAutoHyphens/>
              <w:spacing w:after="0"/>
              <w:rPr>
                <w:rFonts w:asciiTheme="minorHAnsi" w:hAnsiTheme="minorHAnsi"/>
                <w:caps/>
                <w:sz w:val="24"/>
              </w:rPr>
            </w:pPr>
            <w:r w:rsidRPr="00644447">
              <w:rPr>
                <w:rFonts w:asciiTheme="minorHAnsi" w:hAnsiTheme="minorHAnsi"/>
                <w:caps/>
                <w:sz w:val="24"/>
              </w:rPr>
              <w:t>Prodávající</w:t>
            </w:r>
            <w:r w:rsidR="008E6AFB" w:rsidRPr="00644447">
              <w:rPr>
                <w:rFonts w:asciiTheme="minorHAnsi" w:hAnsiTheme="minorHAnsi"/>
                <w:caps/>
                <w:sz w:val="24"/>
              </w:rPr>
              <w:t>:</w:t>
            </w:r>
          </w:p>
          <w:p w:rsidR="000A4169" w:rsidRPr="00644447" w:rsidRDefault="000A4169" w:rsidP="001E1244">
            <w:pPr>
              <w:keepNext/>
              <w:suppressAutoHyphens/>
              <w:spacing w:after="0"/>
              <w:rPr>
                <w:rFonts w:asciiTheme="minorHAnsi" w:hAnsiTheme="minorHAnsi"/>
                <w:sz w:val="24"/>
              </w:rPr>
            </w:pPr>
          </w:p>
          <w:p w:rsidR="000A4169" w:rsidRPr="00644447" w:rsidRDefault="000A4169" w:rsidP="001E1244">
            <w:pPr>
              <w:keepNext/>
              <w:suppressAutoHyphens/>
              <w:spacing w:after="0"/>
              <w:rPr>
                <w:rFonts w:asciiTheme="minorHAnsi" w:hAnsiTheme="minorHAnsi"/>
                <w:sz w:val="24"/>
              </w:rPr>
            </w:pPr>
          </w:p>
          <w:p w:rsidR="00067F1B" w:rsidRPr="00644447" w:rsidRDefault="00067F1B" w:rsidP="001E1244">
            <w:pPr>
              <w:keepNext/>
              <w:suppressAutoHyphens/>
              <w:spacing w:after="0"/>
              <w:rPr>
                <w:rFonts w:asciiTheme="minorHAnsi" w:hAnsiTheme="minorHAnsi"/>
                <w:sz w:val="24"/>
              </w:rPr>
            </w:pPr>
          </w:p>
          <w:p w:rsidR="000A4169" w:rsidRPr="00644447" w:rsidRDefault="000A4169" w:rsidP="001E1244">
            <w:pPr>
              <w:keepNext/>
              <w:suppressAutoHyphens/>
              <w:spacing w:after="0"/>
              <w:rPr>
                <w:rFonts w:asciiTheme="minorHAnsi" w:hAnsiTheme="minorHAnsi"/>
                <w:sz w:val="24"/>
              </w:rPr>
            </w:pPr>
            <w:r w:rsidRPr="00644447">
              <w:rPr>
                <w:rFonts w:asciiTheme="minorHAnsi" w:hAnsiTheme="minorHAnsi"/>
                <w:sz w:val="24"/>
              </w:rPr>
              <w:t>___________________________________</w:t>
            </w:r>
          </w:p>
          <w:p w:rsidR="000A4169" w:rsidRPr="00644447" w:rsidRDefault="00644447" w:rsidP="001E1244">
            <w:pPr>
              <w:keepNext/>
              <w:suppressAutoHyphens/>
              <w:spacing w:after="0"/>
              <w:rPr>
                <w:rFonts w:asciiTheme="minorHAnsi" w:hAnsiTheme="minorHAnsi"/>
                <w:sz w:val="24"/>
              </w:rPr>
            </w:pPr>
            <w:r w:rsidRPr="00644447">
              <w:rPr>
                <w:rFonts w:asciiTheme="minorHAnsi" w:hAnsiTheme="minorHAnsi"/>
                <w:sz w:val="24"/>
              </w:rPr>
              <w:t>Zdeňka Kolářová</w:t>
            </w:r>
          </w:p>
          <w:p w:rsidR="000A4169" w:rsidRPr="00644447" w:rsidRDefault="00644447" w:rsidP="00124C75">
            <w:pPr>
              <w:keepNext/>
              <w:suppressAutoHyphens/>
              <w:spacing w:after="0"/>
              <w:rPr>
                <w:rFonts w:asciiTheme="minorHAnsi" w:hAnsiTheme="minorHAnsi"/>
                <w:sz w:val="24"/>
              </w:rPr>
            </w:pPr>
            <w:r w:rsidRPr="00644447">
              <w:rPr>
                <w:rFonts w:asciiTheme="minorHAnsi" w:hAnsiTheme="minorHAnsi"/>
                <w:sz w:val="24"/>
              </w:rPr>
              <w:t>jednatelka GISAT s.r.o.</w:t>
            </w:r>
          </w:p>
        </w:tc>
        <w:tc>
          <w:tcPr>
            <w:tcW w:w="4527" w:type="dxa"/>
          </w:tcPr>
          <w:p w:rsidR="000A4169" w:rsidRPr="00644447" w:rsidRDefault="00E05FEC" w:rsidP="001E1244">
            <w:pPr>
              <w:keepNext/>
              <w:suppressAutoHyphens/>
              <w:spacing w:after="0"/>
              <w:rPr>
                <w:rFonts w:asciiTheme="minorHAnsi" w:hAnsiTheme="minorHAnsi"/>
                <w:sz w:val="24"/>
              </w:rPr>
            </w:pPr>
            <w:r w:rsidRPr="00644447">
              <w:rPr>
                <w:rFonts w:asciiTheme="minorHAnsi" w:hAnsiTheme="minorHAnsi"/>
                <w:sz w:val="24"/>
              </w:rPr>
              <w:t xml:space="preserve">V </w:t>
            </w:r>
            <w:r w:rsidR="00895F05" w:rsidRPr="00644447">
              <w:rPr>
                <w:rFonts w:asciiTheme="minorHAnsi" w:hAnsiTheme="minorHAnsi"/>
                <w:sz w:val="24"/>
              </w:rPr>
              <w:t>Praze</w:t>
            </w:r>
            <w:r w:rsidR="00147B33" w:rsidRPr="00644447">
              <w:rPr>
                <w:rFonts w:asciiTheme="minorHAnsi" w:hAnsiTheme="minorHAnsi"/>
                <w:sz w:val="24"/>
              </w:rPr>
              <w:t xml:space="preserve"> </w:t>
            </w:r>
            <w:r w:rsidR="000A4169" w:rsidRPr="00644447">
              <w:rPr>
                <w:rFonts w:asciiTheme="minorHAnsi" w:hAnsiTheme="minorHAnsi"/>
                <w:sz w:val="24"/>
              </w:rPr>
              <w:t xml:space="preserve">dne </w:t>
            </w:r>
          </w:p>
          <w:p w:rsidR="000A4169" w:rsidRPr="00644447" w:rsidRDefault="000A4169" w:rsidP="001E1244">
            <w:pPr>
              <w:keepNext/>
              <w:suppressAutoHyphens/>
              <w:spacing w:after="0"/>
              <w:rPr>
                <w:rFonts w:asciiTheme="minorHAnsi" w:hAnsiTheme="minorHAnsi"/>
                <w:sz w:val="24"/>
              </w:rPr>
            </w:pPr>
          </w:p>
          <w:p w:rsidR="000A4169" w:rsidRPr="00644447" w:rsidRDefault="00166697" w:rsidP="001E1244">
            <w:pPr>
              <w:keepNext/>
              <w:suppressAutoHyphens/>
              <w:spacing w:after="0"/>
              <w:rPr>
                <w:rFonts w:asciiTheme="minorHAnsi" w:hAnsiTheme="minorHAnsi"/>
                <w:caps/>
                <w:sz w:val="24"/>
              </w:rPr>
            </w:pPr>
            <w:r w:rsidRPr="00644447">
              <w:rPr>
                <w:rFonts w:asciiTheme="minorHAnsi" w:hAnsiTheme="minorHAnsi"/>
                <w:caps/>
                <w:sz w:val="24"/>
              </w:rPr>
              <w:t>Kupující</w:t>
            </w:r>
            <w:r w:rsidR="008E6AFB" w:rsidRPr="00644447">
              <w:rPr>
                <w:rFonts w:asciiTheme="minorHAnsi" w:hAnsiTheme="minorHAnsi"/>
                <w:caps/>
                <w:sz w:val="24"/>
              </w:rPr>
              <w:t>:</w:t>
            </w:r>
          </w:p>
          <w:p w:rsidR="000A4169" w:rsidRPr="00644447" w:rsidRDefault="000A4169" w:rsidP="001E1244">
            <w:pPr>
              <w:keepNext/>
              <w:suppressAutoHyphens/>
              <w:spacing w:after="0"/>
              <w:rPr>
                <w:rFonts w:asciiTheme="minorHAnsi" w:hAnsiTheme="minorHAnsi"/>
                <w:sz w:val="24"/>
              </w:rPr>
            </w:pPr>
          </w:p>
          <w:p w:rsidR="000A4169" w:rsidRPr="00644447" w:rsidRDefault="000A4169" w:rsidP="001E1244">
            <w:pPr>
              <w:keepNext/>
              <w:suppressAutoHyphens/>
              <w:spacing w:after="0"/>
              <w:rPr>
                <w:rFonts w:asciiTheme="minorHAnsi" w:hAnsiTheme="minorHAnsi"/>
                <w:sz w:val="24"/>
              </w:rPr>
            </w:pPr>
          </w:p>
          <w:p w:rsidR="00E05FEC" w:rsidRPr="00644447" w:rsidRDefault="00E05FEC" w:rsidP="001E1244">
            <w:pPr>
              <w:keepNext/>
              <w:suppressAutoHyphens/>
              <w:spacing w:after="0"/>
              <w:rPr>
                <w:rFonts w:asciiTheme="minorHAnsi" w:hAnsiTheme="minorHAnsi"/>
                <w:sz w:val="24"/>
              </w:rPr>
            </w:pPr>
          </w:p>
          <w:p w:rsidR="000A4169" w:rsidRPr="00644447" w:rsidRDefault="000A4169" w:rsidP="001E1244">
            <w:pPr>
              <w:keepNext/>
              <w:suppressAutoHyphens/>
              <w:spacing w:after="0"/>
              <w:rPr>
                <w:rFonts w:asciiTheme="minorHAnsi" w:hAnsiTheme="minorHAnsi"/>
                <w:sz w:val="24"/>
              </w:rPr>
            </w:pPr>
            <w:r w:rsidRPr="00644447">
              <w:rPr>
                <w:rFonts w:asciiTheme="minorHAnsi" w:hAnsiTheme="minorHAnsi"/>
                <w:sz w:val="24"/>
              </w:rPr>
              <w:t>___________________________________</w:t>
            </w:r>
          </w:p>
          <w:p w:rsidR="000A4169" w:rsidRPr="00644447" w:rsidRDefault="00644447" w:rsidP="001E1244">
            <w:pPr>
              <w:keepNext/>
              <w:suppressAutoHyphens/>
              <w:spacing w:after="0"/>
              <w:rPr>
                <w:rFonts w:asciiTheme="minorHAnsi" w:hAnsiTheme="minorHAnsi"/>
                <w:sz w:val="24"/>
              </w:rPr>
            </w:pPr>
            <w:r>
              <w:rPr>
                <w:rFonts w:asciiTheme="minorHAnsi" w:hAnsiTheme="minorHAnsi"/>
                <w:sz w:val="24"/>
              </w:rPr>
              <w:t>prof. Ing. Jiří Máca, CSc.</w:t>
            </w:r>
          </w:p>
          <w:p w:rsidR="000A4169" w:rsidRPr="00644447" w:rsidRDefault="00644447" w:rsidP="001E1244">
            <w:pPr>
              <w:keepNext/>
              <w:suppressAutoHyphens/>
              <w:spacing w:after="0"/>
              <w:rPr>
                <w:rFonts w:asciiTheme="minorHAnsi" w:hAnsiTheme="minorHAnsi"/>
                <w:sz w:val="24"/>
              </w:rPr>
            </w:pPr>
            <w:r w:rsidRPr="00644447">
              <w:rPr>
                <w:rFonts w:asciiTheme="minorHAnsi" w:hAnsiTheme="minorHAnsi"/>
                <w:sz w:val="24"/>
              </w:rPr>
              <w:t xml:space="preserve">děkan </w:t>
            </w:r>
            <w:proofErr w:type="spellStart"/>
            <w:r w:rsidRPr="00644447">
              <w:rPr>
                <w:rFonts w:asciiTheme="minorHAnsi" w:hAnsiTheme="minorHAnsi"/>
                <w:sz w:val="24"/>
              </w:rPr>
              <w:t>FSv</w:t>
            </w:r>
            <w:proofErr w:type="spellEnd"/>
            <w:r w:rsidRPr="00644447">
              <w:rPr>
                <w:rFonts w:asciiTheme="minorHAnsi" w:hAnsiTheme="minorHAnsi"/>
                <w:sz w:val="24"/>
              </w:rPr>
              <w:t xml:space="preserve"> ČVUT</w:t>
            </w:r>
          </w:p>
        </w:tc>
      </w:tr>
    </w:tbl>
    <w:p w:rsidR="00C56A5A" w:rsidRPr="004F7533" w:rsidRDefault="00C56A5A" w:rsidP="001E1244">
      <w:pPr>
        <w:pStyle w:val="Smlouva-slo"/>
        <w:widowControl w:val="0"/>
        <w:spacing w:before="0" w:line="276" w:lineRule="auto"/>
        <w:rPr>
          <w:rFonts w:asciiTheme="minorHAnsi" w:hAnsiTheme="minorHAnsi"/>
          <w:sz w:val="28"/>
        </w:rPr>
      </w:pPr>
    </w:p>
    <w:p w:rsidR="004B688F" w:rsidRPr="004F7533" w:rsidRDefault="004B688F" w:rsidP="001E1244">
      <w:pPr>
        <w:pStyle w:val="Smlouva-slo"/>
        <w:widowControl w:val="0"/>
        <w:spacing w:before="0" w:line="276" w:lineRule="auto"/>
        <w:rPr>
          <w:rFonts w:asciiTheme="minorHAnsi" w:hAnsiTheme="minorHAnsi"/>
          <w:sz w:val="28"/>
        </w:rPr>
      </w:pPr>
    </w:p>
    <w:p w:rsidR="004B688F" w:rsidRPr="004F7533" w:rsidRDefault="004B688F" w:rsidP="001E1244">
      <w:pPr>
        <w:pStyle w:val="Smlouva-slo"/>
        <w:widowControl w:val="0"/>
        <w:spacing w:before="0" w:line="276" w:lineRule="auto"/>
        <w:rPr>
          <w:rFonts w:asciiTheme="minorHAnsi" w:hAnsiTheme="minorHAnsi"/>
          <w:sz w:val="28"/>
        </w:rPr>
      </w:pPr>
    </w:p>
    <w:p w:rsidR="004B688F" w:rsidRPr="004F7533" w:rsidRDefault="004B688F" w:rsidP="001E1244">
      <w:pPr>
        <w:pStyle w:val="Smlouva-slo"/>
        <w:widowControl w:val="0"/>
        <w:spacing w:before="0" w:line="276" w:lineRule="auto"/>
        <w:rPr>
          <w:rFonts w:asciiTheme="minorHAnsi" w:hAnsiTheme="minorHAnsi"/>
          <w:sz w:val="28"/>
        </w:rPr>
      </w:pPr>
    </w:p>
    <w:p w:rsidR="00576DBD" w:rsidRPr="004F7533" w:rsidRDefault="00576DBD" w:rsidP="001E1244">
      <w:pPr>
        <w:pStyle w:val="Smlouva-slo"/>
        <w:widowControl w:val="0"/>
        <w:spacing w:before="0" w:line="276" w:lineRule="auto"/>
        <w:rPr>
          <w:rFonts w:asciiTheme="minorHAnsi" w:hAnsiTheme="minorHAnsi"/>
          <w:sz w:val="28"/>
        </w:rPr>
      </w:pPr>
    </w:p>
    <w:p w:rsidR="00576DBD" w:rsidRPr="004F7533" w:rsidRDefault="00576DBD" w:rsidP="001E1244">
      <w:pPr>
        <w:pStyle w:val="Smlouva-slo"/>
        <w:widowControl w:val="0"/>
        <w:spacing w:before="0" w:line="276" w:lineRule="auto"/>
        <w:rPr>
          <w:rFonts w:asciiTheme="minorHAnsi" w:hAnsiTheme="minorHAnsi"/>
          <w:sz w:val="28"/>
        </w:rPr>
      </w:pPr>
    </w:p>
    <w:p w:rsidR="00576DBD" w:rsidRPr="004F7533" w:rsidRDefault="00576DBD" w:rsidP="001E1244">
      <w:pPr>
        <w:pStyle w:val="Smlouva-slo"/>
        <w:widowControl w:val="0"/>
        <w:spacing w:before="0" w:line="276" w:lineRule="auto"/>
        <w:rPr>
          <w:rFonts w:asciiTheme="minorHAnsi" w:hAnsiTheme="minorHAnsi"/>
          <w:sz w:val="28"/>
        </w:rPr>
      </w:pPr>
    </w:p>
    <w:p w:rsidR="00576DBD" w:rsidRPr="004F7533" w:rsidRDefault="00576DBD" w:rsidP="001E1244">
      <w:pPr>
        <w:pStyle w:val="Smlouva-slo"/>
        <w:widowControl w:val="0"/>
        <w:spacing w:before="0" w:line="276" w:lineRule="auto"/>
        <w:rPr>
          <w:rFonts w:asciiTheme="minorHAnsi" w:hAnsiTheme="minorHAnsi"/>
          <w:sz w:val="28"/>
        </w:rPr>
      </w:pPr>
    </w:p>
    <w:p w:rsidR="009260DB" w:rsidRPr="004F7533" w:rsidRDefault="009260DB" w:rsidP="001E1244">
      <w:pPr>
        <w:pStyle w:val="Smlouva-slo"/>
        <w:widowControl w:val="0"/>
        <w:spacing w:before="0" w:line="276" w:lineRule="auto"/>
        <w:rPr>
          <w:rFonts w:asciiTheme="minorHAnsi" w:hAnsiTheme="minorHAnsi"/>
          <w:sz w:val="28"/>
        </w:rPr>
      </w:pPr>
    </w:p>
    <w:p w:rsidR="009260DB" w:rsidRPr="004F7533" w:rsidRDefault="009260DB" w:rsidP="001E1244">
      <w:pPr>
        <w:pStyle w:val="Smlouva-slo"/>
        <w:widowControl w:val="0"/>
        <w:spacing w:before="0" w:line="276" w:lineRule="auto"/>
        <w:rPr>
          <w:rFonts w:asciiTheme="minorHAnsi" w:hAnsiTheme="minorHAnsi"/>
          <w:sz w:val="28"/>
        </w:rPr>
      </w:pPr>
    </w:p>
    <w:sectPr w:rsidR="009260DB" w:rsidRPr="004F7533" w:rsidSect="00AB7D5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AC" w:rsidRDefault="005E4AAC" w:rsidP="00D921A9">
      <w:pPr>
        <w:spacing w:after="0" w:line="240" w:lineRule="auto"/>
      </w:pPr>
      <w:r>
        <w:separator/>
      </w:r>
    </w:p>
  </w:endnote>
  <w:endnote w:type="continuationSeparator" w:id="0">
    <w:p w:rsidR="005E4AAC" w:rsidRDefault="005E4AAC"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AC" w:rsidRDefault="005E4AAC" w:rsidP="00D921A9">
      <w:pPr>
        <w:spacing w:after="0" w:line="240" w:lineRule="auto"/>
      </w:pPr>
      <w:r>
        <w:separator/>
      </w:r>
    </w:p>
  </w:footnote>
  <w:footnote w:type="continuationSeparator" w:id="0">
    <w:p w:rsidR="005E4AAC" w:rsidRDefault="005E4AAC"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2E" w:rsidRDefault="00C72C2E" w:rsidP="00CB018C">
    <w:pPr>
      <w:pStyle w:val="Zhlav"/>
      <w:tabs>
        <w:tab w:val="clear" w:pos="4536"/>
        <w:tab w:val="clear" w:pos="9072"/>
        <w:tab w:val="left" w:pos="709"/>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0D66F1"/>
    <w:multiLevelType w:val="hybridMultilevel"/>
    <w:tmpl w:val="EBA6D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B60BCE"/>
    <w:multiLevelType w:val="hybridMultilevel"/>
    <w:tmpl w:val="62FCF100"/>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1C27B9"/>
    <w:multiLevelType w:val="hybridMultilevel"/>
    <w:tmpl w:val="E67CB460"/>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5B6B27"/>
    <w:multiLevelType w:val="hybridMultilevel"/>
    <w:tmpl w:val="D64A71E0"/>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C5389E"/>
    <w:multiLevelType w:val="hybridMultilevel"/>
    <w:tmpl w:val="F87C3A74"/>
    <w:lvl w:ilvl="0" w:tplc="69986B26">
      <w:start w:val="3"/>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91640F"/>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4E5A3E"/>
    <w:multiLevelType w:val="hybridMultilevel"/>
    <w:tmpl w:val="655A9FB0"/>
    <w:lvl w:ilvl="0" w:tplc="B5BC8154">
      <w:start w:val="1"/>
      <w:numFmt w:val="upperRoman"/>
      <w:lvlText w:val="%1."/>
      <w:lvlJc w:val="left"/>
      <w:pPr>
        <w:ind w:left="511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092C6E"/>
    <w:multiLevelType w:val="hybridMultilevel"/>
    <w:tmpl w:val="5678AD18"/>
    <w:lvl w:ilvl="0" w:tplc="B5BC8154">
      <w:start w:val="1"/>
      <w:numFmt w:val="upperRoman"/>
      <w:lvlText w:val="%1."/>
      <w:lvlJc w:val="left"/>
      <w:pPr>
        <w:ind w:left="511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D901D7"/>
    <w:multiLevelType w:val="hybridMultilevel"/>
    <w:tmpl w:val="202448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652C27"/>
    <w:multiLevelType w:val="hybridMultilevel"/>
    <w:tmpl w:val="2EB66FF2"/>
    <w:lvl w:ilvl="0" w:tplc="83049C0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6041B40"/>
    <w:multiLevelType w:val="hybridMultilevel"/>
    <w:tmpl w:val="0D2E1B50"/>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nsid w:val="5FEF236D"/>
    <w:multiLevelType w:val="hybridMultilevel"/>
    <w:tmpl w:val="7B9A4018"/>
    <w:lvl w:ilvl="0" w:tplc="CC78C9B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64DF0B5B"/>
    <w:multiLevelType w:val="hybridMultilevel"/>
    <w:tmpl w:val="99108DAA"/>
    <w:lvl w:ilvl="0" w:tplc="FC96D0D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2307216"/>
    <w:multiLevelType w:val="hybridMultilevel"/>
    <w:tmpl w:val="F56E14D6"/>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156AE4"/>
    <w:multiLevelType w:val="hybridMultilevel"/>
    <w:tmpl w:val="7B9A4018"/>
    <w:lvl w:ilvl="0" w:tplc="CC78C9B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77415341"/>
    <w:multiLevelType w:val="hybridMultilevel"/>
    <w:tmpl w:val="3F5E8B36"/>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BCA49AC"/>
    <w:multiLevelType w:val="hybridMultilevel"/>
    <w:tmpl w:val="8C4CB70E"/>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3"/>
  </w:num>
  <w:num w:numId="2">
    <w:abstractNumId w:val="28"/>
  </w:num>
  <w:num w:numId="3">
    <w:abstractNumId w:val="24"/>
  </w:num>
  <w:num w:numId="4">
    <w:abstractNumId w:val="5"/>
  </w:num>
  <w:num w:numId="5">
    <w:abstractNumId w:val="7"/>
  </w:num>
  <w:num w:numId="6">
    <w:abstractNumId w:val="3"/>
  </w:num>
  <w:num w:numId="7">
    <w:abstractNumId w:val="0"/>
  </w:num>
  <w:num w:numId="8">
    <w:abstractNumId w:val="1"/>
  </w:num>
  <w:num w:numId="9">
    <w:abstractNumId w:val="18"/>
  </w:num>
  <w:num w:numId="10">
    <w:abstractNumId w:val="25"/>
  </w:num>
  <w:num w:numId="11">
    <w:abstractNumId w:val="6"/>
  </w:num>
  <w:num w:numId="12">
    <w:abstractNumId w:val="27"/>
  </w:num>
  <w:num w:numId="13">
    <w:abstractNumId w:val="15"/>
  </w:num>
  <w:num w:numId="14">
    <w:abstractNumId w:val="11"/>
  </w:num>
  <w:num w:numId="15">
    <w:abstractNumId w:val="17"/>
  </w:num>
  <w:num w:numId="16">
    <w:abstractNumId w:val="16"/>
  </w:num>
  <w:num w:numId="17">
    <w:abstractNumId w:val="9"/>
  </w:num>
  <w:num w:numId="18">
    <w:abstractNumId w:val="22"/>
  </w:num>
  <w:num w:numId="19">
    <w:abstractNumId w:val="29"/>
  </w:num>
  <w:num w:numId="20">
    <w:abstractNumId w:val="20"/>
  </w:num>
  <w:num w:numId="21">
    <w:abstractNumId w:val="4"/>
  </w:num>
  <w:num w:numId="22">
    <w:abstractNumId w:val="14"/>
  </w:num>
  <w:num w:numId="23">
    <w:abstractNumId w:val="8"/>
  </w:num>
  <w:num w:numId="24">
    <w:abstractNumId w:val="2"/>
  </w:num>
  <w:num w:numId="25">
    <w:abstractNumId w:val="10"/>
  </w:num>
  <w:num w:numId="26">
    <w:abstractNumId w:val="23"/>
  </w:num>
  <w:num w:numId="27">
    <w:abstractNumId w:val="19"/>
  </w:num>
  <w:num w:numId="28">
    <w:abstractNumId w:val="12"/>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EC3"/>
    <w:rsid w:val="00012AB2"/>
    <w:rsid w:val="00014A11"/>
    <w:rsid w:val="00015FB2"/>
    <w:rsid w:val="00023BFF"/>
    <w:rsid w:val="00026C82"/>
    <w:rsid w:val="000306D8"/>
    <w:rsid w:val="00044077"/>
    <w:rsid w:val="000519DF"/>
    <w:rsid w:val="00054CA2"/>
    <w:rsid w:val="000616DC"/>
    <w:rsid w:val="00067F1B"/>
    <w:rsid w:val="00076147"/>
    <w:rsid w:val="00085007"/>
    <w:rsid w:val="00087FCA"/>
    <w:rsid w:val="00091E1F"/>
    <w:rsid w:val="000A4169"/>
    <w:rsid w:val="000B21B1"/>
    <w:rsid w:val="000C23A2"/>
    <w:rsid w:val="000C50E5"/>
    <w:rsid w:val="000C7476"/>
    <w:rsid w:val="000D063B"/>
    <w:rsid w:val="000D2322"/>
    <w:rsid w:val="000D2D37"/>
    <w:rsid w:val="000D5AE3"/>
    <w:rsid w:val="000D6804"/>
    <w:rsid w:val="000E27CB"/>
    <w:rsid w:val="000E2CEF"/>
    <w:rsid w:val="000E6374"/>
    <w:rsid w:val="000F42F0"/>
    <w:rsid w:val="000F569C"/>
    <w:rsid w:val="000F5AF0"/>
    <w:rsid w:val="00105321"/>
    <w:rsid w:val="0011752F"/>
    <w:rsid w:val="00124C75"/>
    <w:rsid w:val="00125FCC"/>
    <w:rsid w:val="00141904"/>
    <w:rsid w:val="0014497B"/>
    <w:rsid w:val="00147B33"/>
    <w:rsid w:val="00154515"/>
    <w:rsid w:val="00155F63"/>
    <w:rsid w:val="00157ABA"/>
    <w:rsid w:val="00166697"/>
    <w:rsid w:val="00167B09"/>
    <w:rsid w:val="0017471D"/>
    <w:rsid w:val="00177269"/>
    <w:rsid w:val="00181C03"/>
    <w:rsid w:val="001905FE"/>
    <w:rsid w:val="00194FB3"/>
    <w:rsid w:val="0019515D"/>
    <w:rsid w:val="0019586D"/>
    <w:rsid w:val="001B3711"/>
    <w:rsid w:val="001B3D47"/>
    <w:rsid w:val="001B6CF5"/>
    <w:rsid w:val="001C020D"/>
    <w:rsid w:val="001C7389"/>
    <w:rsid w:val="001D0CB5"/>
    <w:rsid w:val="001D586C"/>
    <w:rsid w:val="001D5F2F"/>
    <w:rsid w:val="001E1244"/>
    <w:rsid w:val="001F5A2F"/>
    <w:rsid w:val="002071FB"/>
    <w:rsid w:val="002177F0"/>
    <w:rsid w:val="0023602D"/>
    <w:rsid w:val="00244E59"/>
    <w:rsid w:val="00253744"/>
    <w:rsid w:val="00253E22"/>
    <w:rsid w:val="00265EED"/>
    <w:rsid w:val="00270DD9"/>
    <w:rsid w:val="0027452E"/>
    <w:rsid w:val="002759CD"/>
    <w:rsid w:val="00286989"/>
    <w:rsid w:val="002A2A88"/>
    <w:rsid w:val="002A426F"/>
    <w:rsid w:val="002B258D"/>
    <w:rsid w:val="002C084D"/>
    <w:rsid w:val="002C382F"/>
    <w:rsid w:val="002D3AAB"/>
    <w:rsid w:val="002D63D7"/>
    <w:rsid w:val="002D65B6"/>
    <w:rsid w:val="002E0D82"/>
    <w:rsid w:val="002E1636"/>
    <w:rsid w:val="002E18C7"/>
    <w:rsid w:val="002E50F5"/>
    <w:rsid w:val="002F4996"/>
    <w:rsid w:val="002F5D4E"/>
    <w:rsid w:val="00304F8E"/>
    <w:rsid w:val="00310752"/>
    <w:rsid w:val="00311055"/>
    <w:rsid w:val="00316DB5"/>
    <w:rsid w:val="00320C7E"/>
    <w:rsid w:val="00335473"/>
    <w:rsid w:val="0034736B"/>
    <w:rsid w:val="00347AE5"/>
    <w:rsid w:val="003506B1"/>
    <w:rsid w:val="00354FB7"/>
    <w:rsid w:val="00364BA5"/>
    <w:rsid w:val="00366B6E"/>
    <w:rsid w:val="00370B8E"/>
    <w:rsid w:val="003713F4"/>
    <w:rsid w:val="00374A96"/>
    <w:rsid w:val="003813F9"/>
    <w:rsid w:val="003946D1"/>
    <w:rsid w:val="00394B10"/>
    <w:rsid w:val="003A2E3C"/>
    <w:rsid w:val="003A3DA3"/>
    <w:rsid w:val="003A42A1"/>
    <w:rsid w:val="003B361E"/>
    <w:rsid w:val="003B58A7"/>
    <w:rsid w:val="003C5F1D"/>
    <w:rsid w:val="003D16A0"/>
    <w:rsid w:val="003D3F80"/>
    <w:rsid w:val="003E131A"/>
    <w:rsid w:val="003F074E"/>
    <w:rsid w:val="003F4597"/>
    <w:rsid w:val="004201BC"/>
    <w:rsid w:val="0042721A"/>
    <w:rsid w:val="0043304B"/>
    <w:rsid w:val="004332F6"/>
    <w:rsid w:val="00435BC9"/>
    <w:rsid w:val="004378E2"/>
    <w:rsid w:val="004415D7"/>
    <w:rsid w:val="004421BF"/>
    <w:rsid w:val="004446F0"/>
    <w:rsid w:val="00447DE0"/>
    <w:rsid w:val="00465AE5"/>
    <w:rsid w:val="00471383"/>
    <w:rsid w:val="00471ABA"/>
    <w:rsid w:val="00477FD2"/>
    <w:rsid w:val="00483441"/>
    <w:rsid w:val="004A3260"/>
    <w:rsid w:val="004B15EB"/>
    <w:rsid w:val="004B54BE"/>
    <w:rsid w:val="004B688F"/>
    <w:rsid w:val="004C23EE"/>
    <w:rsid w:val="004C4F66"/>
    <w:rsid w:val="004D1F6E"/>
    <w:rsid w:val="004E10FC"/>
    <w:rsid w:val="004E1604"/>
    <w:rsid w:val="004E6B8E"/>
    <w:rsid w:val="004F3B25"/>
    <w:rsid w:val="004F7533"/>
    <w:rsid w:val="00500EA3"/>
    <w:rsid w:val="00503111"/>
    <w:rsid w:val="00511FA7"/>
    <w:rsid w:val="00514DFA"/>
    <w:rsid w:val="005173BE"/>
    <w:rsid w:val="0052040C"/>
    <w:rsid w:val="00521429"/>
    <w:rsid w:val="00521E66"/>
    <w:rsid w:val="00537182"/>
    <w:rsid w:val="00545354"/>
    <w:rsid w:val="005566E1"/>
    <w:rsid w:val="00576DBD"/>
    <w:rsid w:val="00593913"/>
    <w:rsid w:val="00595035"/>
    <w:rsid w:val="00595210"/>
    <w:rsid w:val="00597C9F"/>
    <w:rsid w:val="005A635A"/>
    <w:rsid w:val="005B07A8"/>
    <w:rsid w:val="005B1536"/>
    <w:rsid w:val="005B4773"/>
    <w:rsid w:val="005C07B3"/>
    <w:rsid w:val="005C231E"/>
    <w:rsid w:val="005D2F7B"/>
    <w:rsid w:val="005D485F"/>
    <w:rsid w:val="005D4958"/>
    <w:rsid w:val="005E2585"/>
    <w:rsid w:val="005E4AAC"/>
    <w:rsid w:val="005E687C"/>
    <w:rsid w:val="005F081E"/>
    <w:rsid w:val="005F49B4"/>
    <w:rsid w:val="005F7ADE"/>
    <w:rsid w:val="006039A4"/>
    <w:rsid w:val="0060432F"/>
    <w:rsid w:val="00605BBA"/>
    <w:rsid w:val="00606B23"/>
    <w:rsid w:val="0061282F"/>
    <w:rsid w:val="006136E9"/>
    <w:rsid w:val="00617DF3"/>
    <w:rsid w:val="00625125"/>
    <w:rsid w:val="0062735E"/>
    <w:rsid w:val="0063474C"/>
    <w:rsid w:val="00644447"/>
    <w:rsid w:val="0066314C"/>
    <w:rsid w:val="00670CB5"/>
    <w:rsid w:val="00673B04"/>
    <w:rsid w:val="00690CD7"/>
    <w:rsid w:val="00695943"/>
    <w:rsid w:val="00695F05"/>
    <w:rsid w:val="0069676D"/>
    <w:rsid w:val="006B1A12"/>
    <w:rsid w:val="006B39ED"/>
    <w:rsid w:val="006B3C58"/>
    <w:rsid w:val="006C02D2"/>
    <w:rsid w:val="006C3FF8"/>
    <w:rsid w:val="006C405F"/>
    <w:rsid w:val="006C7C44"/>
    <w:rsid w:val="006D23CC"/>
    <w:rsid w:val="006D79E4"/>
    <w:rsid w:val="006E1A45"/>
    <w:rsid w:val="006E377A"/>
    <w:rsid w:val="007102B6"/>
    <w:rsid w:val="00710BA6"/>
    <w:rsid w:val="007157BD"/>
    <w:rsid w:val="00724C91"/>
    <w:rsid w:val="00744E0A"/>
    <w:rsid w:val="00756685"/>
    <w:rsid w:val="00760CE2"/>
    <w:rsid w:val="007611B3"/>
    <w:rsid w:val="007753C2"/>
    <w:rsid w:val="007768E4"/>
    <w:rsid w:val="0078067E"/>
    <w:rsid w:val="00784404"/>
    <w:rsid w:val="0078561D"/>
    <w:rsid w:val="00796788"/>
    <w:rsid w:val="007979E5"/>
    <w:rsid w:val="007A5A9B"/>
    <w:rsid w:val="007A610D"/>
    <w:rsid w:val="007B3CD9"/>
    <w:rsid w:val="007C1DD3"/>
    <w:rsid w:val="007C2BEA"/>
    <w:rsid w:val="007D119A"/>
    <w:rsid w:val="007D7455"/>
    <w:rsid w:val="007E296F"/>
    <w:rsid w:val="007E3422"/>
    <w:rsid w:val="007F35B1"/>
    <w:rsid w:val="00801B17"/>
    <w:rsid w:val="00804344"/>
    <w:rsid w:val="0081046E"/>
    <w:rsid w:val="00821D68"/>
    <w:rsid w:val="00835587"/>
    <w:rsid w:val="00842952"/>
    <w:rsid w:val="00843080"/>
    <w:rsid w:val="008448C2"/>
    <w:rsid w:val="0085459D"/>
    <w:rsid w:val="0086039F"/>
    <w:rsid w:val="00866915"/>
    <w:rsid w:val="00872717"/>
    <w:rsid w:val="00894069"/>
    <w:rsid w:val="00895F05"/>
    <w:rsid w:val="008A0890"/>
    <w:rsid w:val="008B3B87"/>
    <w:rsid w:val="008B717D"/>
    <w:rsid w:val="008C2EAB"/>
    <w:rsid w:val="008C3AFB"/>
    <w:rsid w:val="008C6C43"/>
    <w:rsid w:val="008D718A"/>
    <w:rsid w:val="008E5112"/>
    <w:rsid w:val="008E5FFA"/>
    <w:rsid w:val="008E6AFB"/>
    <w:rsid w:val="008F2D4F"/>
    <w:rsid w:val="008F5E09"/>
    <w:rsid w:val="00900467"/>
    <w:rsid w:val="009260DB"/>
    <w:rsid w:val="009302EE"/>
    <w:rsid w:val="009310CB"/>
    <w:rsid w:val="00943023"/>
    <w:rsid w:val="0094782C"/>
    <w:rsid w:val="00962C6C"/>
    <w:rsid w:val="00967574"/>
    <w:rsid w:val="00981D2E"/>
    <w:rsid w:val="0098337B"/>
    <w:rsid w:val="009A086C"/>
    <w:rsid w:val="009A0932"/>
    <w:rsid w:val="009A68BD"/>
    <w:rsid w:val="009B667A"/>
    <w:rsid w:val="009C123A"/>
    <w:rsid w:val="009C7C34"/>
    <w:rsid w:val="009D40C7"/>
    <w:rsid w:val="009D6E06"/>
    <w:rsid w:val="009D7242"/>
    <w:rsid w:val="009E2C3C"/>
    <w:rsid w:val="009E3C88"/>
    <w:rsid w:val="009F3509"/>
    <w:rsid w:val="009F5147"/>
    <w:rsid w:val="00A0209F"/>
    <w:rsid w:val="00A023D8"/>
    <w:rsid w:val="00A03802"/>
    <w:rsid w:val="00A044AE"/>
    <w:rsid w:val="00A07D3D"/>
    <w:rsid w:val="00A12626"/>
    <w:rsid w:val="00A142CC"/>
    <w:rsid w:val="00A24218"/>
    <w:rsid w:val="00A42DF3"/>
    <w:rsid w:val="00A7488E"/>
    <w:rsid w:val="00A95B56"/>
    <w:rsid w:val="00A9789E"/>
    <w:rsid w:val="00AB1773"/>
    <w:rsid w:val="00AB7D5B"/>
    <w:rsid w:val="00AC7F9D"/>
    <w:rsid w:val="00AD0A48"/>
    <w:rsid w:val="00AD676C"/>
    <w:rsid w:val="00AE221D"/>
    <w:rsid w:val="00AE4ACE"/>
    <w:rsid w:val="00AE7906"/>
    <w:rsid w:val="00AF0E98"/>
    <w:rsid w:val="00AF0F13"/>
    <w:rsid w:val="00B06742"/>
    <w:rsid w:val="00B12BC1"/>
    <w:rsid w:val="00B12F2F"/>
    <w:rsid w:val="00B2676A"/>
    <w:rsid w:val="00B27389"/>
    <w:rsid w:val="00B33A3C"/>
    <w:rsid w:val="00B6016C"/>
    <w:rsid w:val="00B60728"/>
    <w:rsid w:val="00B671DC"/>
    <w:rsid w:val="00B71DD8"/>
    <w:rsid w:val="00B74536"/>
    <w:rsid w:val="00B775C4"/>
    <w:rsid w:val="00B82C07"/>
    <w:rsid w:val="00B8331E"/>
    <w:rsid w:val="00B91F9E"/>
    <w:rsid w:val="00B92CE8"/>
    <w:rsid w:val="00BA596C"/>
    <w:rsid w:val="00BA63EA"/>
    <w:rsid w:val="00BB53A4"/>
    <w:rsid w:val="00BC0034"/>
    <w:rsid w:val="00BC67FD"/>
    <w:rsid w:val="00BC7D7C"/>
    <w:rsid w:val="00BD4FA1"/>
    <w:rsid w:val="00BD62E4"/>
    <w:rsid w:val="00BE0D2D"/>
    <w:rsid w:val="00BE1188"/>
    <w:rsid w:val="00BE4114"/>
    <w:rsid w:val="00BE444C"/>
    <w:rsid w:val="00BE449A"/>
    <w:rsid w:val="00BE6586"/>
    <w:rsid w:val="00C0262C"/>
    <w:rsid w:val="00C0619A"/>
    <w:rsid w:val="00C167E5"/>
    <w:rsid w:val="00C174F0"/>
    <w:rsid w:val="00C25E5D"/>
    <w:rsid w:val="00C3716E"/>
    <w:rsid w:val="00C378A6"/>
    <w:rsid w:val="00C40A5B"/>
    <w:rsid w:val="00C47134"/>
    <w:rsid w:val="00C47AD9"/>
    <w:rsid w:val="00C47D7D"/>
    <w:rsid w:val="00C56A5A"/>
    <w:rsid w:val="00C679F8"/>
    <w:rsid w:val="00C72C2E"/>
    <w:rsid w:val="00C731E5"/>
    <w:rsid w:val="00C74DE4"/>
    <w:rsid w:val="00C76BF7"/>
    <w:rsid w:val="00C94FBA"/>
    <w:rsid w:val="00C96F51"/>
    <w:rsid w:val="00CA2568"/>
    <w:rsid w:val="00CA5DF9"/>
    <w:rsid w:val="00CA5FD8"/>
    <w:rsid w:val="00CB018C"/>
    <w:rsid w:val="00CB2B7F"/>
    <w:rsid w:val="00CB2F6E"/>
    <w:rsid w:val="00CB52DF"/>
    <w:rsid w:val="00CC22E6"/>
    <w:rsid w:val="00CD36EB"/>
    <w:rsid w:val="00CE3A3C"/>
    <w:rsid w:val="00CE7DF8"/>
    <w:rsid w:val="00CF71FF"/>
    <w:rsid w:val="00CF7201"/>
    <w:rsid w:val="00D01903"/>
    <w:rsid w:val="00D11D30"/>
    <w:rsid w:val="00D207B9"/>
    <w:rsid w:val="00D227F6"/>
    <w:rsid w:val="00D22E8B"/>
    <w:rsid w:val="00D237BD"/>
    <w:rsid w:val="00D26514"/>
    <w:rsid w:val="00D31BFF"/>
    <w:rsid w:val="00D36479"/>
    <w:rsid w:val="00D52CA3"/>
    <w:rsid w:val="00D57053"/>
    <w:rsid w:val="00D700BB"/>
    <w:rsid w:val="00D71A63"/>
    <w:rsid w:val="00D73E4F"/>
    <w:rsid w:val="00D745D9"/>
    <w:rsid w:val="00D83F78"/>
    <w:rsid w:val="00D90AAD"/>
    <w:rsid w:val="00D921A9"/>
    <w:rsid w:val="00D953B5"/>
    <w:rsid w:val="00DA2635"/>
    <w:rsid w:val="00DA2860"/>
    <w:rsid w:val="00DC26FF"/>
    <w:rsid w:val="00DC2B53"/>
    <w:rsid w:val="00DD173F"/>
    <w:rsid w:val="00DD40D0"/>
    <w:rsid w:val="00DD73C1"/>
    <w:rsid w:val="00DE4D07"/>
    <w:rsid w:val="00DE6CE9"/>
    <w:rsid w:val="00E04BB5"/>
    <w:rsid w:val="00E05FEC"/>
    <w:rsid w:val="00E11534"/>
    <w:rsid w:val="00E11EDA"/>
    <w:rsid w:val="00E1335F"/>
    <w:rsid w:val="00E14154"/>
    <w:rsid w:val="00E20DBE"/>
    <w:rsid w:val="00E27069"/>
    <w:rsid w:val="00E27ADE"/>
    <w:rsid w:val="00E40325"/>
    <w:rsid w:val="00E43673"/>
    <w:rsid w:val="00E463E6"/>
    <w:rsid w:val="00E465CD"/>
    <w:rsid w:val="00E50942"/>
    <w:rsid w:val="00E5748A"/>
    <w:rsid w:val="00E66545"/>
    <w:rsid w:val="00E754AF"/>
    <w:rsid w:val="00E8671C"/>
    <w:rsid w:val="00E952B8"/>
    <w:rsid w:val="00EA4409"/>
    <w:rsid w:val="00EB2C2E"/>
    <w:rsid w:val="00EC1950"/>
    <w:rsid w:val="00EC3515"/>
    <w:rsid w:val="00ED0AA1"/>
    <w:rsid w:val="00EE2FE1"/>
    <w:rsid w:val="00EF103D"/>
    <w:rsid w:val="00EF7476"/>
    <w:rsid w:val="00F0205A"/>
    <w:rsid w:val="00F02E32"/>
    <w:rsid w:val="00F1277D"/>
    <w:rsid w:val="00F14A58"/>
    <w:rsid w:val="00F23287"/>
    <w:rsid w:val="00F736E1"/>
    <w:rsid w:val="00F75951"/>
    <w:rsid w:val="00F8379E"/>
    <w:rsid w:val="00FA44F7"/>
    <w:rsid w:val="00FA5486"/>
    <w:rsid w:val="00FB6277"/>
    <w:rsid w:val="00FC02E3"/>
    <w:rsid w:val="00FC2289"/>
    <w:rsid w:val="00FD6DC2"/>
    <w:rsid w:val="00FF4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lang w:val="x-none" w:eastAsia="x-none"/>
    </w:rPr>
  </w:style>
  <w:style w:type="paragraph" w:styleId="Zhlav">
    <w:name w:val="header"/>
    <w:basedOn w:val="Normln"/>
    <w:link w:val="ZhlavChar"/>
    <w:uiPriority w:val="99"/>
    <w:unhideWhenUsed/>
    <w:rsid w:val="00D921A9"/>
    <w:pPr>
      <w:tabs>
        <w:tab w:val="center" w:pos="4536"/>
        <w:tab w:val="right" w:pos="9072"/>
      </w:tabs>
    </w:pPr>
    <w:rPr>
      <w:lang w:val="x-none"/>
    </w:r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rPr>
      <w:lang w:val="x-none"/>
    </w:r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semiHidden/>
    <w:unhideWhenUsed/>
    <w:rsid w:val="000E6374"/>
    <w:rPr>
      <w:sz w:val="16"/>
      <w:szCs w:val="16"/>
    </w:rPr>
  </w:style>
  <w:style w:type="paragraph" w:styleId="Textkomente">
    <w:name w:val="annotation text"/>
    <w:basedOn w:val="Normln"/>
    <w:link w:val="TextkomenteChar"/>
    <w:uiPriority w:val="99"/>
    <w:semiHidden/>
    <w:unhideWhenUsed/>
    <w:rsid w:val="000E6374"/>
    <w:rPr>
      <w:sz w:val="20"/>
      <w:szCs w:val="20"/>
      <w:lang w:val="x-none"/>
    </w:rPr>
  </w:style>
  <w:style w:type="character" w:customStyle="1" w:styleId="TextkomenteChar">
    <w:name w:val="Text komentáře Char"/>
    <w:link w:val="Textkomente"/>
    <w:uiPriority w:val="99"/>
    <w:semiHidden/>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Bezmezer">
    <w:name w:val="No Spacing"/>
    <w:uiPriority w:val="1"/>
    <w:qFormat/>
    <w:rsid w:val="000D2322"/>
    <w:rPr>
      <w:sz w:val="22"/>
      <w:szCs w:val="22"/>
      <w:lang w:eastAsia="en-US"/>
    </w:rPr>
  </w:style>
  <w:style w:type="paragraph" w:styleId="Zkladntext">
    <w:name w:val="Body Text"/>
    <w:basedOn w:val="Normln"/>
    <w:link w:val="ZkladntextChar"/>
    <w:semiHidden/>
    <w:rsid w:val="000D2322"/>
    <w:pPr>
      <w:spacing w:after="0" w:line="240" w:lineRule="auto"/>
    </w:pPr>
    <w:rPr>
      <w:rFonts w:ascii="Times New Roman" w:eastAsia="Times New Roman" w:hAnsi="Times New Roman"/>
      <w:snapToGrid w:val="0"/>
      <w:color w:val="000000"/>
      <w:sz w:val="24"/>
      <w:szCs w:val="20"/>
      <w:lang w:val="x-none" w:eastAsia="x-none"/>
    </w:rPr>
  </w:style>
  <w:style w:type="character" w:customStyle="1" w:styleId="ZkladntextChar">
    <w:name w:val="Základní text Char"/>
    <w:link w:val="Zkladntext"/>
    <w:semiHidden/>
    <w:rsid w:val="000D2322"/>
    <w:rPr>
      <w:rFonts w:ascii="Times New Roman" w:eastAsia="Times New Roman" w:hAnsi="Times New Roman"/>
      <w:snapToGrid w:val="0"/>
      <w:color w:val="000000"/>
      <w:sz w:val="24"/>
    </w:rPr>
  </w:style>
  <w:style w:type="paragraph" w:customStyle="1" w:styleId="Default">
    <w:name w:val="Default"/>
    <w:uiPriority w:val="99"/>
    <w:rsid w:val="005B07A8"/>
    <w:pPr>
      <w:widowControl w:val="0"/>
      <w:autoSpaceDE w:val="0"/>
      <w:autoSpaceDN w:val="0"/>
      <w:adjustRightInd w:val="0"/>
    </w:pPr>
    <w:rPr>
      <w:rFonts w:ascii="Arial" w:eastAsia="MS Mincho" w:hAnsi="Arial" w:cs="Arial"/>
      <w:color w:val="000000"/>
      <w:sz w:val="24"/>
      <w:szCs w:val="24"/>
      <w:lang w:eastAsia="ja-JP"/>
    </w:rPr>
  </w:style>
  <w:style w:type="table" w:styleId="Mkatabulky">
    <w:name w:val="Table Grid"/>
    <w:basedOn w:val="Normlntabulka"/>
    <w:uiPriority w:val="59"/>
    <w:rsid w:val="0092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9E2C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7452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lang w:val="x-none" w:eastAsia="x-none"/>
    </w:rPr>
  </w:style>
  <w:style w:type="paragraph" w:styleId="Zhlav">
    <w:name w:val="header"/>
    <w:basedOn w:val="Normln"/>
    <w:link w:val="ZhlavChar"/>
    <w:uiPriority w:val="99"/>
    <w:unhideWhenUsed/>
    <w:rsid w:val="00D921A9"/>
    <w:pPr>
      <w:tabs>
        <w:tab w:val="center" w:pos="4536"/>
        <w:tab w:val="right" w:pos="9072"/>
      </w:tabs>
    </w:pPr>
    <w:rPr>
      <w:lang w:val="x-none"/>
    </w:r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rPr>
      <w:lang w:val="x-none"/>
    </w:r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semiHidden/>
    <w:unhideWhenUsed/>
    <w:rsid w:val="000E6374"/>
    <w:rPr>
      <w:sz w:val="16"/>
      <w:szCs w:val="16"/>
    </w:rPr>
  </w:style>
  <w:style w:type="paragraph" w:styleId="Textkomente">
    <w:name w:val="annotation text"/>
    <w:basedOn w:val="Normln"/>
    <w:link w:val="TextkomenteChar"/>
    <w:uiPriority w:val="99"/>
    <w:semiHidden/>
    <w:unhideWhenUsed/>
    <w:rsid w:val="000E6374"/>
    <w:rPr>
      <w:sz w:val="20"/>
      <w:szCs w:val="20"/>
      <w:lang w:val="x-none"/>
    </w:rPr>
  </w:style>
  <w:style w:type="character" w:customStyle="1" w:styleId="TextkomenteChar">
    <w:name w:val="Text komentáře Char"/>
    <w:link w:val="Textkomente"/>
    <w:uiPriority w:val="99"/>
    <w:semiHidden/>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Bezmezer">
    <w:name w:val="No Spacing"/>
    <w:uiPriority w:val="1"/>
    <w:qFormat/>
    <w:rsid w:val="000D2322"/>
    <w:rPr>
      <w:sz w:val="22"/>
      <w:szCs w:val="22"/>
      <w:lang w:eastAsia="en-US"/>
    </w:rPr>
  </w:style>
  <w:style w:type="paragraph" w:styleId="Zkladntext">
    <w:name w:val="Body Text"/>
    <w:basedOn w:val="Normln"/>
    <w:link w:val="ZkladntextChar"/>
    <w:semiHidden/>
    <w:rsid w:val="000D2322"/>
    <w:pPr>
      <w:spacing w:after="0" w:line="240" w:lineRule="auto"/>
    </w:pPr>
    <w:rPr>
      <w:rFonts w:ascii="Times New Roman" w:eastAsia="Times New Roman" w:hAnsi="Times New Roman"/>
      <w:snapToGrid w:val="0"/>
      <w:color w:val="000000"/>
      <w:sz w:val="24"/>
      <w:szCs w:val="20"/>
      <w:lang w:val="x-none" w:eastAsia="x-none"/>
    </w:rPr>
  </w:style>
  <w:style w:type="character" w:customStyle="1" w:styleId="ZkladntextChar">
    <w:name w:val="Základní text Char"/>
    <w:link w:val="Zkladntext"/>
    <w:semiHidden/>
    <w:rsid w:val="000D2322"/>
    <w:rPr>
      <w:rFonts w:ascii="Times New Roman" w:eastAsia="Times New Roman" w:hAnsi="Times New Roman"/>
      <w:snapToGrid w:val="0"/>
      <w:color w:val="000000"/>
      <w:sz w:val="24"/>
    </w:rPr>
  </w:style>
  <w:style w:type="paragraph" w:customStyle="1" w:styleId="Default">
    <w:name w:val="Default"/>
    <w:uiPriority w:val="99"/>
    <w:rsid w:val="005B07A8"/>
    <w:pPr>
      <w:widowControl w:val="0"/>
      <w:autoSpaceDE w:val="0"/>
      <w:autoSpaceDN w:val="0"/>
      <w:adjustRightInd w:val="0"/>
    </w:pPr>
    <w:rPr>
      <w:rFonts w:ascii="Arial" w:eastAsia="MS Mincho" w:hAnsi="Arial" w:cs="Arial"/>
      <w:color w:val="000000"/>
      <w:sz w:val="24"/>
      <w:szCs w:val="24"/>
      <w:lang w:eastAsia="ja-JP"/>
    </w:rPr>
  </w:style>
  <w:style w:type="table" w:styleId="Mkatabulky">
    <w:name w:val="Table Grid"/>
    <w:basedOn w:val="Normlntabulka"/>
    <w:uiPriority w:val="59"/>
    <w:rsid w:val="0092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9E2C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745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strukturalni-fondy-1/pravidla-pro-publicit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F13BF818</Template>
  <TotalTime>1</TotalTime>
  <Pages>5</Pages>
  <Words>1279</Words>
  <Characters>7549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Kantor, Miroslav</dc:creator>
  <cp:lastModifiedBy>Kantor, Miroslav</cp:lastModifiedBy>
  <cp:revision>2</cp:revision>
  <cp:lastPrinted>2018-06-14T07:40:00Z</cp:lastPrinted>
  <dcterms:created xsi:type="dcterms:W3CDTF">2018-07-16T09:05:00Z</dcterms:created>
  <dcterms:modified xsi:type="dcterms:W3CDTF">2018-07-16T09:05:00Z</dcterms:modified>
</cp:coreProperties>
</file>