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868" w:rsidRDefault="00612F62">
      <w:pPr>
        <w:pStyle w:val="Nadpis10"/>
        <w:keepNext/>
        <w:keepLines/>
        <w:shd w:val="clear" w:color="auto" w:fill="auto"/>
        <w:spacing w:after="820" w:line="240" w:lineRule="auto"/>
        <w:ind w:left="0" w:right="320"/>
        <w:jc w:val="right"/>
      </w:pPr>
      <w:bookmarkStart w:id="0" w:name="bookmark0"/>
      <w:proofErr w:type="spellStart"/>
      <w:r>
        <w:rPr>
          <w:color w:val="B54E6E"/>
        </w:rPr>
        <w:t>fflóme</w:t>
      </w:r>
      <w:proofErr w:type="spellEnd"/>
      <w:r>
        <w:rPr>
          <w:color w:val="B54E6E"/>
        </w:rPr>
        <w:t xml:space="preserve"> co </w:t>
      </w:r>
      <w:proofErr w:type="spellStart"/>
      <w:r>
        <w:rPr>
          <w:color w:val="B54E6E"/>
        </w:rPr>
        <w:t>nnbitmoul</w:t>
      </w:r>
      <w:bookmarkEnd w:id="0"/>
      <w:proofErr w:type="spellEnd"/>
    </w:p>
    <w:p w:rsidR="00B62868" w:rsidRDefault="00612F62">
      <w:pPr>
        <w:pStyle w:val="Nadpis10"/>
        <w:keepNext/>
        <w:keepLines/>
        <w:shd w:val="clear" w:color="auto" w:fill="auto"/>
        <w:spacing w:after="0" w:line="257" w:lineRule="auto"/>
      </w:pPr>
      <w:bookmarkStart w:id="1" w:name="bookmark1"/>
      <w:r>
        <w:t>Dohoda č. 15/2018 o poskytnutí příspěvků</w:t>
      </w:r>
      <w:r>
        <w:br/>
        <w:t>na mzdové náklady zaměstnavatele</w:t>
      </w:r>
      <w:bookmarkEnd w:id="1"/>
    </w:p>
    <w:p w:rsidR="00B62868" w:rsidRDefault="00612F62">
      <w:pPr>
        <w:pStyle w:val="Zkladntext30"/>
        <w:shd w:val="clear" w:color="auto" w:fill="auto"/>
        <w:spacing w:after="360"/>
        <w:ind w:left="220"/>
        <w:jc w:val="center"/>
      </w:pPr>
      <w:r>
        <w:t>(KA 06 - PN - Zprostředkování zaměstnání)</w:t>
      </w:r>
    </w:p>
    <w:p w:rsidR="00B62868" w:rsidRDefault="00612F62">
      <w:pPr>
        <w:pStyle w:val="Zkladntext1"/>
        <w:shd w:val="clear" w:color="auto" w:fill="auto"/>
        <w:spacing w:after="140" w:line="329" w:lineRule="auto"/>
        <w:ind w:firstLine="500"/>
        <w:jc w:val="left"/>
      </w:pPr>
      <w:r>
        <w:t xml:space="preserve">Máme co nabídnout - registrační číslo projektu: CZ.03.1.48/0.0/0.0/16 068/QQ07051 uzavřená </w:t>
      </w:r>
      <w:proofErr w:type="gramStart"/>
      <w:r>
        <w:t>mezi</w:t>
      </w:r>
      <w:proofErr w:type="gramEnd"/>
      <w:r>
        <w:t>:</w:t>
      </w:r>
    </w:p>
    <w:p w:rsidR="00B62868" w:rsidRDefault="00612F62">
      <w:pPr>
        <w:pStyle w:val="Zkladntext1"/>
        <w:shd w:val="clear" w:color="auto" w:fill="auto"/>
        <w:spacing w:after="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88900" distR="88900" simplePos="0" relativeHeight="125829378" behindDoc="0" locked="0" layoutInCell="1" allowOverlap="1">
                <wp:simplePos x="0" y="0"/>
                <wp:positionH relativeFrom="page">
                  <wp:posOffset>942340</wp:posOffset>
                </wp:positionH>
                <wp:positionV relativeFrom="margin">
                  <wp:posOffset>2128520</wp:posOffset>
                </wp:positionV>
                <wp:extent cx="1714500" cy="98996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9899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62868" w:rsidRDefault="00612F62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 xml:space="preserve">poskytovatelem </w:t>
                            </w:r>
                            <w:r>
                              <w:t>příspěvku: se sídlem:</w:t>
                            </w:r>
                          </w:p>
                          <w:p w:rsidR="00B62868" w:rsidRDefault="00612F62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IČ:</w:t>
                            </w:r>
                          </w:p>
                          <w:p w:rsidR="00B62868" w:rsidRDefault="00612F62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Zastoupeným:</w:t>
                            </w:r>
                          </w:p>
                          <w:p w:rsidR="00B62868" w:rsidRDefault="00612F62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tel:</w:t>
                            </w:r>
                          </w:p>
                          <w:p w:rsidR="00B62868" w:rsidRDefault="00612F62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e-mail: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.0000000000000003e-002pt;margin-top:167.59999999999999pt;width:135.pt;height:77.950000000000003pt;z-index:-125829375;mso-wrap-distance-left:7.pt;mso-wrap-distance-right:7.pt;mso-position-horizontal-relative:margin;mso-position-vertical-relative:margin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poskytovatelem příspěvku: se sídlem: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Zastoupeným: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tel: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e-mail: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proofErr w:type="spellStart"/>
      <w:r>
        <w:rPr>
          <w:b/>
          <w:bCs/>
        </w:rPr>
        <w:t>Carbonia</w:t>
      </w:r>
      <w:proofErr w:type="spellEnd"/>
      <w:r>
        <w:rPr>
          <w:b/>
          <w:bCs/>
        </w:rPr>
        <w:t xml:space="preserve"> </w:t>
      </w:r>
      <w:r>
        <w:rPr>
          <w:b/>
          <w:bCs/>
          <w:lang w:val="en-US" w:eastAsia="en-US" w:bidi="en-US"/>
        </w:rPr>
        <w:t xml:space="preserve">Racing a Karting </w:t>
      </w:r>
      <w:proofErr w:type="gramStart"/>
      <w:r>
        <w:rPr>
          <w:b/>
          <w:bCs/>
        </w:rPr>
        <w:t xml:space="preserve">Klub, </w:t>
      </w:r>
      <w:proofErr w:type="spellStart"/>
      <w:r>
        <w:rPr>
          <w:b/>
          <w:bCs/>
        </w:rPr>
        <w:t>z.s</w:t>
      </w:r>
      <w:proofErr w:type="spellEnd"/>
      <w:r>
        <w:rPr>
          <w:b/>
          <w:bCs/>
        </w:rPr>
        <w:t>.</w:t>
      </w:r>
      <w:proofErr w:type="gramEnd"/>
    </w:p>
    <w:p w:rsidR="00B62868" w:rsidRDefault="00612F62">
      <w:pPr>
        <w:pStyle w:val="Zkladntext1"/>
        <w:shd w:val="clear" w:color="auto" w:fill="auto"/>
        <w:spacing w:after="0"/>
        <w:jc w:val="left"/>
      </w:pPr>
      <w:proofErr w:type="spellStart"/>
      <w:r>
        <w:t>Židovická</w:t>
      </w:r>
      <w:proofErr w:type="spellEnd"/>
      <w:r>
        <w:t xml:space="preserve"> 154, 434 01, Most</w:t>
      </w:r>
    </w:p>
    <w:p w:rsidR="00B62868" w:rsidRDefault="00612F62">
      <w:pPr>
        <w:pStyle w:val="Zkladntext1"/>
        <w:shd w:val="clear" w:color="auto" w:fill="auto"/>
        <w:spacing w:after="0"/>
        <w:jc w:val="left"/>
      </w:pPr>
      <w:r>
        <w:t>26574802</w:t>
      </w:r>
    </w:p>
    <w:p w:rsidR="00B62868" w:rsidRPr="00815555" w:rsidRDefault="00612F62">
      <w:pPr>
        <w:pStyle w:val="Zkladntext1"/>
        <w:shd w:val="clear" w:color="auto" w:fill="auto"/>
        <w:spacing w:after="0"/>
        <w:jc w:val="left"/>
        <w:rPr>
          <w:color w:val="auto"/>
          <w:highlight w:val="black"/>
        </w:rPr>
      </w:pPr>
      <w:r w:rsidRPr="00815555">
        <w:rPr>
          <w:color w:val="auto"/>
          <w:highlight w:val="black"/>
        </w:rPr>
        <w:t xml:space="preserve">Ing. Eliškou </w:t>
      </w:r>
      <w:proofErr w:type="spellStart"/>
      <w:r w:rsidRPr="00815555">
        <w:rPr>
          <w:color w:val="auto"/>
          <w:highlight w:val="black"/>
        </w:rPr>
        <w:t>Nodesovou</w:t>
      </w:r>
      <w:proofErr w:type="spellEnd"/>
      <w:r w:rsidRPr="00815555">
        <w:rPr>
          <w:color w:val="auto"/>
          <w:highlight w:val="black"/>
        </w:rPr>
        <w:t>, manažerem projektu</w:t>
      </w:r>
    </w:p>
    <w:p w:rsidR="00B62868" w:rsidRDefault="00612F62">
      <w:pPr>
        <w:pStyle w:val="Zkladntext1"/>
        <w:shd w:val="clear" w:color="auto" w:fill="auto"/>
        <w:spacing w:after="0"/>
        <w:jc w:val="left"/>
        <w:rPr>
          <w:color w:val="auto"/>
        </w:rPr>
      </w:pPr>
      <w:r w:rsidRPr="00815555">
        <w:rPr>
          <w:color w:val="auto"/>
          <w:highlight w:val="black"/>
        </w:rPr>
        <w:t>776 776</w:t>
      </w:r>
      <w:r w:rsidR="00815555">
        <w:rPr>
          <w:color w:val="auto"/>
          <w:highlight w:val="black"/>
        </w:rPr>
        <w:t> </w:t>
      </w:r>
      <w:r w:rsidRPr="00815555">
        <w:rPr>
          <w:color w:val="auto"/>
          <w:highlight w:val="black"/>
        </w:rPr>
        <w:t>666</w:t>
      </w:r>
    </w:p>
    <w:p w:rsidR="00815555" w:rsidRPr="00815555" w:rsidRDefault="00815555">
      <w:pPr>
        <w:pStyle w:val="Zkladntext1"/>
        <w:shd w:val="clear" w:color="auto" w:fill="auto"/>
        <w:spacing w:after="0"/>
        <w:jc w:val="left"/>
        <w:rPr>
          <w:color w:val="auto"/>
        </w:rPr>
      </w:pPr>
    </w:p>
    <w:p w:rsidR="00B62868" w:rsidRDefault="00612F62">
      <w:pPr>
        <w:pStyle w:val="Zkladntext1"/>
        <w:shd w:val="clear" w:color="auto" w:fill="auto"/>
        <w:spacing w:after="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248433B3" wp14:editId="7EC0197D">
                <wp:simplePos x="0" y="0"/>
                <wp:positionH relativeFrom="page">
                  <wp:posOffset>942340</wp:posOffset>
                </wp:positionH>
                <wp:positionV relativeFrom="margin">
                  <wp:posOffset>3117850</wp:posOffset>
                </wp:positionV>
                <wp:extent cx="2903220" cy="18732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3220" cy="187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62868" w:rsidRDefault="00612F62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 xml:space="preserve">(dále jen </w:t>
                            </w:r>
                            <w:r>
                              <w:rPr>
                                <w:i/>
                                <w:iCs/>
                              </w:rPr>
                              <w:t>„realizátor projektu")</w:t>
                            </w:r>
                            <w:r>
                              <w:t xml:space="preserve"> na straně jedné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5.0000000000000003e-002pt;margin-top:245.5pt;width:228.59999999999999pt;height:14.75pt;z-index:-125829373;mso-wrap-distance-left:9.pt;mso-wrap-distance-right:9.pt;mso-position-horizontal-relative:margin;mso-position-vertical-relative:margin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(dále jen </w:t>
                      </w: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„realizátor projektu")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 na straně jedné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85140" distB="338455" distL="114300" distR="3415030" simplePos="0" relativeHeight="125829382" behindDoc="0" locked="0" layoutInCell="1" allowOverlap="1" wp14:anchorId="2A9ECAD8" wp14:editId="28D892D1">
                <wp:simplePos x="0" y="0"/>
                <wp:positionH relativeFrom="page">
                  <wp:posOffset>942340</wp:posOffset>
                </wp:positionH>
                <wp:positionV relativeFrom="margin">
                  <wp:posOffset>3733165</wp:posOffset>
                </wp:positionV>
                <wp:extent cx="2683510" cy="98996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3510" cy="9899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62868" w:rsidRDefault="00612F62">
                            <w:pPr>
                              <w:pStyle w:val="Zkladntext1"/>
                              <w:shd w:val="clear" w:color="auto" w:fill="auto"/>
                              <w:spacing w:after="0"/>
                              <w:ind w:right="2040"/>
                              <w:jc w:val="left"/>
                            </w:pPr>
                            <w:r>
                              <w:t>příjemcem příspěvku:</w:t>
                            </w:r>
                            <w:r>
                              <w:t xml:space="preserve"> se sídlem:</w:t>
                            </w:r>
                          </w:p>
                          <w:p w:rsidR="00B62868" w:rsidRDefault="00612F62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IČ:</w:t>
                            </w:r>
                          </w:p>
                          <w:p w:rsidR="00B62868" w:rsidRDefault="00612F62">
                            <w:pPr>
                              <w:pStyle w:val="Zkladntext1"/>
                              <w:shd w:val="clear" w:color="auto" w:fill="auto"/>
                              <w:spacing w:after="0"/>
                              <w:ind w:right="2040"/>
                              <w:jc w:val="left"/>
                            </w:pPr>
                            <w:r>
                              <w:t>Zastoupeným: tel: e-mail: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5.0000000000000003e-002pt;margin-top:293.94999999999999pt;width:211.30000000000001pt;height:77.950000000000003pt;z-index:-125829371;mso-wrap-distance-left:9.pt;mso-wrap-distance-top:38.200000000000003pt;mso-wrap-distance-right:268.89999999999998pt;mso-wrap-distance-bottom:26.649999999999999pt;mso-position-horizontal-relative:margin;mso-position-vertical-relative:margin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204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příjemcem příspěvku: se sídlem: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204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Zastoupeným: tel: e-mail: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82600" distB="502920" distL="1947545" distR="1151890" simplePos="0" relativeHeight="125829384" behindDoc="0" locked="0" layoutInCell="1" allowOverlap="1" wp14:anchorId="1785274E" wp14:editId="6A41AAD5">
                <wp:simplePos x="0" y="0"/>
                <wp:positionH relativeFrom="page">
                  <wp:posOffset>2774950</wp:posOffset>
                </wp:positionH>
                <wp:positionV relativeFrom="margin">
                  <wp:posOffset>3730625</wp:posOffset>
                </wp:positionV>
                <wp:extent cx="3113405" cy="82740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3405" cy="8274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62868" w:rsidRDefault="00612F62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b/>
                                <w:bCs/>
                              </w:rPr>
                              <w:t>Základní škola, Most - příspěvková organizace</w:t>
                            </w:r>
                          </w:p>
                          <w:p w:rsidR="00B62868" w:rsidRDefault="00612F62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Zlatnická 186, 434 01, Most 49872265</w:t>
                            </w:r>
                          </w:p>
                          <w:p w:rsidR="00B62868" w:rsidRDefault="00612F62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 w:rsidRPr="00815555">
                              <w:rPr>
                                <w:highlight w:val="black"/>
                              </w:rPr>
                              <w:t>Mgr. Monikou Kynclovou 728 103 362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9" type="#_x0000_t202" style="position:absolute;margin-left:218.5pt;margin-top:293.75pt;width:245.15pt;height:65.15pt;z-index:125829384;visibility:visible;mso-wrap-style:square;mso-wrap-distance-left:153.35pt;mso-wrap-distance-top:38pt;mso-wrap-distance-right:90.7pt;mso-wrap-distance-bottom:39.6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" filled="f" stroked="f">
                <v:textbox style="mso-fit-shape-to-text:t" inset="0,0,0,0">
                  <w:txbxContent>
                    <w:p w:rsidR="00B62868" w:rsidRDefault="00612F62">
                      <w:pPr>
                        <w:pStyle w:val="Zkladntext1"/>
                        <w:shd w:val="clear" w:color="auto" w:fill="auto"/>
                        <w:spacing w:after="0"/>
                        <w:jc w:val="left"/>
                      </w:pPr>
                      <w:r>
                        <w:rPr>
                          <w:b/>
                          <w:bCs/>
                        </w:rPr>
                        <w:t>Základní škola, Most - příspěvková organizace</w:t>
                      </w:r>
                    </w:p>
                    <w:p w:rsidR="00B62868" w:rsidRDefault="00612F62">
                      <w:pPr>
                        <w:pStyle w:val="Zkladntext1"/>
                        <w:shd w:val="clear" w:color="auto" w:fill="auto"/>
                        <w:spacing w:after="0"/>
                        <w:jc w:val="left"/>
                      </w:pPr>
                      <w:r>
                        <w:t>Zlatnická 186, 434 01, Most 49872265</w:t>
                      </w:r>
                    </w:p>
                    <w:p w:rsidR="00B62868" w:rsidRDefault="00612F62">
                      <w:pPr>
                        <w:pStyle w:val="Zkladntext1"/>
                        <w:shd w:val="clear" w:color="auto" w:fill="auto"/>
                        <w:spacing w:after="0"/>
                        <w:jc w:val="left"/>
                      </w:pPr>
                      <w:r w:rsidRPr="00815555">
                        <w:rPr>
                          <w:highlight w:val="black"/>
                        </w:rPr>
                        <w:t>Mgr. Monikou Kynclovou 728 103 362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48360" distB="772795" distL="3780790" distR="114300" simplePos="0" relativeHeight="125829386" behindDoc="0" locked="0" layoutInCell="1" allowOverlap="1" wp14:anchorId="7443A2DD" wp14:editId="61CBF14B">
                <wp:simplePos x="0" y="0"/>
                <wp:positionH relativeFrom="page">
                  <wp:posOffset>4608195</wp:posOffset>
                </wp:positionH>
                <wp:positionV relativeFrom="margin">
                  <wp:posOffset>4096385</wp:posOffset>
                </wp:positionV>
                <wp:extent cx="2317750" cy="19177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7750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62868" w:rsidRDefault="00612F62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 xml:space="preserve">ZS Most, Zlatnická 186. příspěvková </w:t>
                            </w:r>
                            <w:proofErr w:type="spellStart"/>
                            <w:r>
                              <w:t>orqanizac</w:t>
                            </w:r>
                            <w:proofErr w:type="spell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288.69999999999999pt;margin-top:322.55000000000001pt;width:182.5pt;height:15.1pt;z-index:-125829367;mso-wrap-distance-left:297.69999999999999pt;mso-wrap-distance-top:66.799999999999997pt;mso-wrap-distance-right:9.pt;mso-wrap-distance-bottom:60.850000000000001pt;mso-position-horizontal-relative:margin;mso-position-vertical-relative:margin" filled="f" stroked="f">
                <v:textbox style="mso-fit-shape-to-text:t"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ZS Most, Zlatnická 186. příspěvková orqanizac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479550" distB="155575" distL="114300" distR="3415030" simplePos="0" relativeHeight="125829388" behindDoc="0" locked="0" layoutInCell="1" allowOverlap="1" wp14:anchorId="67F4B192" wp14:editId="314D1A63">
                <wp:simplePos x="0" y="0"/>
                <wp:positionH relativeFrom="page">
                  <wp:posOffset>942340</wp:posOffset>
                </wp:positionH>
                <wp:positionV relativeFrom="margin">
                  <wp:posOffset>4727575</wp:posOffset>
                </wp:positionV>
                <wp:extent cx="2683510" cy="17843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3510" cy="1784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62868" w:rsidRDefault="00612F62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 xml:space="preserve">(dále jen </w:t>
                            </w:r>
                            <w:r>
                              <w:rPr>
                                <w:i/>
                                <w:iCs/>
                              </w:rPr>
                              <w:t>„zaměstnavatel")</w:t>
                            </w:r>
                            <w:r>
                              <w:t xml:space="preserve"> na straně druhé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" o:spid="_x0000_s1031" type="#_x0000_t202" style="position:absolute;margin-left:74.2pt;margin-top:372.25pt;width:211.3pt;height:14.05pt;z-index:125829388;visibility:visible;mso-wrap-style:square;mso-wrap-distance-left:9pt;mso-wrap-distance-top:116.5pt;mso-wrap-distance-right:268.9pt;mso-wrap-distance-bottom:12.2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" filled="f" stroked="f">
                <v:textbox style="mso-fit-shape-to-text:t" inset="0,0,0,0">
                  <w:txbxContent>
                    <w:p w:rsidR="00B62868" w:rsidRDefault="00612F62">
                      <w:pPr>
                        <w:pStyle w:val="Zkladntext1"/>
                        <w:shd w:val="clear" w:color="auto" w:fill="auto"/>
                        <w:spacing w:after="0"/>
                        <w:jc w:val="left"/>
                      </w:pPr>
                      <w:r>
                        <w:t xml:space="preserve">(dále jen </w:t>
                      </w:r>
                      <w:r>
                        <w:rPr>
                          <w:i/>
                          <w:iCs/>
                        </w:rPr>
                        <w:t>„zaměstnavatel")</w:t>
                      </w:r>
                      <w:r>
                        <w:t xml:space="preserve"> na straně druhé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91" behindDoc="0" locked="0" layoutInCell="1" allowOverlap="1">
                <wp:simplePos x="0" y="0"/>
                <wp:positionH relativeFrom="page">
                  <wp:posOffset>4476115</wp:posOffset>
                </wp:positionH>
                <wp:positionV relativeFrom="margin">
                  <wp:posOffset>4265930</wp:posOffset>
                </wp:positionV>
                <wp:extent cx="1417320" cy="461645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732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62868" w:rsidRDefault="00612F62">
                            <w:pPr>
                              <w:pStyle w:val="Titulekobrzku0"/>
                              <w:shd w:val="clear" w:color="auto" w:fill="auto"/>
                              <w:tabs>
                                <w:tab w:val="left" w:leader="dot" w:pos="839"/>
                                <w:tab w:val="left" w:leader="dot" w:pos="2174"/>
                              </w:tabs>
                              <w:spacing w:after="60"/>
                            </w:pPr>
                            <w:r>
                              <w:t>Došlo:</w:t>
                            </w:r>
                            <w:r>
                              <w:tab/>
                            </w:r>
                            <w:proofErr w:type="gramStart"/>
                            <w:r>
                              <w:rPr>
                                <w:color w:val="4D4475"/>
                                <w:lang w:val="en-US" w:eastAsia="en-US" w:bidi="en-US"/>
                              </w:rPr>
                              <w:t>J.</w:t>
                            </w:r>
                            <w:r>
                              <w:t>.</w:t>
                            </w:r>
                            <w:r>
                              <w:rPr>
                                <w:color w:val="4D4475"/>
                              </w:rPr>
                              <w:t>G....</w:t>
                            </w:r>
                            <w:proofErr w:type="gramEnd"/>
                            <w:r>
                              <w:tab/>
                            </w:r>
                          </w:p>
                          <w:p w:rsidR="00B62868" w:rsidRDefault="00612F62">
                            <w:pPr>
                              <w:pStyle w:val="Titulekobrzku0"/>
                              <w:shd w:val="clear" w:color="auto" w:fill="auto"/>
                              <w:tabs>
                                <w:tab w:val="left" w:pos="1818"/>
                                <w:tab w:val="left" w:leader="dot" w:pos="2178"/>
                              </w:tabs>
                              <w:spacing w:after="60"/>
                            </w:pPr>
                            <w:r>
                              <w:t>č. j.: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B62868" w:rsidRDefault="00612F62">
                            <w:pPr>
                              <w:pStyle w:val="Titulekobrzku0"/>
                              <w:shd w:val="clear" w:color="auto" w:fill="auto"/>
                              <w:tabs>
                                <w:tab w:val="left" w:leader="dot" w:pos="1994"/>
                                <w:tab w:val="left" w:leader="dot" w:pos="2038"/>
                              </w:tabs>
                              <w:spacing w:after="60"/>
                            </w:pPr>
                            <w:r>
                              <w:t xml:space="preserve">Počet listu: (přílohy)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278.30000000000001pt;margin-top:335.89999999999998pt;width:111.59999999999999pt;height:36.350000000000001pt;z-index:-125829362;mso-wrap-distance-left:0;mso-wrap-distance-right:0;mso-position-horizontal-relative:margin;mso-position-vertical-relative:margin" filled="f" stroked="f">
                <v:textbox style="mso-fit-shape-to-text:t"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839" w:val="left"/>
                          <w:tab w:leader="dot" w:pos="2174" w:val="left"/>
                        </w:tabs>
                        <w:bidi w:val="0"/>
                        <w:spacing w:before="0" w:after="60" w:line="240" w:lineRule="auto"/>
                        <w:ind w:left="0" w:right="0" w:firstLine="0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Došlo:</w:t>
                        <w:tab/>
                      </w:r>
                      <w:r>
                        <w:rPr>
                          <w:color w:val="4D4475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J.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.</w:t>
                      </w:r>
                      <w:r>
                        <w:rPr>
                          <w:color w:val="4D4475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G....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ab/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818" w:val="left"/>
                          <w:tab w:leader="dot" w:pos="2178" w:val="left"/>
                        </w:tabs>
                        <w:bidi w:val="0"/>
                        <w:spacing w:before="0" w:after="60" w:line="240" w:lineRule="auto"/>
                        <w:ind w:left="0" w:right="0" w:firstLine="0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č. j.:</w:t>
                        <w:tab/>
                        <w:tab/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1994" w:val="left"/>
                          <w:tab w:leader="dot" w:pos="2038" w:val="left"/>
                        </w:tabs>
                        <w:bidi w:val="0"/>
                        <w:spacing w:before="0" w:after="60" w:line="240" w:lineRule="auto"/>
                        <w:ind w:left="0" w:right="0" w:firstLine="0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Počet listu: (přílohy) </w:t>
                        <w:tab/>
                        <w:tab/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657350" distB="0" distL="3639185" distR="1888490" simplePos="0" relativeHeight="125829393" behindDoc="0" locked="0" layoutInCell="1" allowOverlap="1">
                <wp:simplePos x="0" y="0"/>
                <wp:positionH relativeFrom="page">
                  <wp:posOffset>4466590</wp:posOffset>
                </wp:positionH>
                <wp:positionV relativeFrom="margin">
                  <wp:posOffset>4906010</wp:posOffset>
                </wp:positionV>
                <wp:extent cx="685800" cy="155575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62868" w:rsidRDefault="00612F62">
                            <w:pPr>
                              <w:pStyle w:val="Zkladntext30"/>
                              <w:shd w:val="clear" w:color="auto" w:fill="auto"/>
                              <w:spacing w:after="0"/>
                              <w:ind w:left="0"/>
                            </w:pPr>
                            <w:r>
                              <w:t>Spisový znak: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277.55000000000001pt;margin-top:386.30000000000001pt;width:54.pt;height:12.25pt;z-index:-125829360;mso-wrap-distance-left:286.55000000000001pt;mso-wrap-distance-top:130.5pt;mso-wrap-distance-right:148.69999999999999pt;mso-position-horizontal-relative:margin;mso-position-vertical-relative:margin" filled="f" stroked="f">
                <v:textbox style="mso-fit-shape-to-text:t"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Spisový znak: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hyperlink r:id="rId8" w:history="1">
        <w:r>
          <w:rPr>
            <w:lang w:val="en-US" w:eastAsia="en-US" w:bidi="en-US"/>
          </w:rPr>
          <w:t>enodesova@email.cz</w:t>
        </w:r>
      </w:hyperlink>
    </w:p>
    <w:p w:rsidR="00B62868" w:rsidRDefault="00612F62">
      <w:pPr>
        <w:pStyle w:val="Zkladntext1"/>
        <w:shd w:val="clear" w:color="auto" w:fill="auto"/>
        <w:spacing w:after="280"/>
        <w:ind w:left="3640"/>
        <w:jc w:val="left"/>
        <w:rPr>
          <w:sz w:val="17"/>
          <w:szCs w:val="17"/>
        </w:rPr>
      </w:pPr>
      <w:r>
        <w:t xml:space="preserve">(dále </w:t>
      </w:r>
      <w:proofErr w:type="gramStart"/>
      <w:r>
        <w:t>jen ..</w:t>
      </w:r>
      <w:proofErr w:type="spellStart"/>
      <w:r>
        <w:t>dohodal</w:t>
      </w:r>
      <w:r>
        <w:rPr>
          <w:u w:val="single"/>
        </w:rPr>
        <w:t>Skartační</w:t>
      </w:r>
      <w:proofErr w:type="spellEnd"/>
      <w:proofErr w:type="gramEnd"/>
      <w:r>
        <w:rPr>
          <w:u w:val="single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17"/>
          <w:szCs w:val="17"/>
          <w:u w:val="single"/>
        </w:rPr>
        <w:t xml:space="preserve">znak / </w:t>
      </w:r>
      <w:proofErr w:type="spellStart"/>
      <w:r>
        <w:rPr>
          <w:rFonts w:ascii="Arial Unicode MS" w:eastAsia="Arial Unicode MS" w:hAnsi="Arial Unicode MS" w:cs="Arial Unicode MS"/>
          <w:b/>
          <w:bCs/>
          <w:sz w:val="17"/>
          <w:szCs w:val="17"/>
          <w:u w:val="single"/>
        </w:rPr>
        <w:t>Ihúta</w:t>
      </w:r>
      <w:proofErr w:type="spellEnd"/>
      <w:r>
        <w:rPr>
          <w:rFonts w:ascii="Arial Unicode MS" w:eastAsia="Arial Unicode MS" w:hAnsi="Arial Unicode MS" w:cs="Arial Unicode MS"/>
          <w:b/>
          <w:bCs/>
          <w:sz w:val="17"/>
          <w:szCs w:val="17"/>
          <w:u w:val="single"/>
        </w:rPr>
        <w:t>;</w:t>
      </w:r>
    </w:p>
    <w:p w:rsidR="00B62868" w:rsidRDefault="00612F62">
      <w:pPr>
        <w:pStyle w:val="Nadpis30"/>
        <w:keepNext/>
        <w:keepLines/>
        <w:shd w:val="clear" w:color="auto" w:fill="auto"/>
        <w:ind w:left="200"/>
      </w:pPr>
      <w:bookmarkStart w:id="2" w:name="bookmark2"/>
      <w:r>
        <w:t>Článek I</w:t>
      </w:r>
      <w:bookmarkEnd w:id="2"/>
    </w:p>
    <w:p w:rsidR="00B62868" w:rsidRDefault="00612F62">
      <w:pPr>
        <w:pStyle w:val="Zkladntext1"/>
        <w:shd w:val="clear" w:color="auto" w:fill="auto"/>
        <w:ind w:left="180"/>
        <w:jc w:val="center"/>
      </w:pPr>
      <w:r>
        <w:rPr>
          <w:b/>
          <w:bCs/>
        </w:rPr>
        <w:t xml:space="preserve">Účel poskytnutí příspěvku a výše podpory na pracovní </w:t>
      </w:r>
      <w:r>
        <w:rPr>
          <w:b/>
          <w:bCs/>
        </w:rPr>
        <w:t>místo</w:t>
      </w:r>
    </w:p>
    <w:p w:rsidR="00B62868" w:rsidRDefault="00612F62">
      <w:pPr>
        <w:pStyle w:val="Zkladntext1"/>
        <w:numPr>
          <w:ilvl w:val="0"/>
          <w:numId w:val="1"/>
        </w:numPr>
        <w:shd w:val="clear" w:color="auto" w:fill="auto"/>
        <w:tabs>
          <w:tab w:val="left" w:pos="365"/>
        </w:tabs>
        <w:ind w:left="380" w:right="240" w:hanging="380"/>
      </w:pPr>
      <w:r>
        <w:t>Účelem dohody je poskytnutí příspěvku na pracovní místo, na které bude umístěn účastník/</w:t>
      </w:r>
      <w:proofErr w:type="spellStart"/>
      <w:r>
        <w:t>ice</w:t>
      </w:r>
      <w:proofErr w:type="spellEnd"/>
      <w:r>
        <w:t xml:space="preserve"> projektu a stanovení povinností zaměstnavatele souvisejících s tímto pracovním místem jako je stanovení výše, doby poskytování a způsobu úhrady příspěvku zamě</w:t>
      </w:r>
      <w:r>
        <w:t>stnavateli sloužícího k úhradě mzdových nákladů na toto pracovní místo.</w:t>
      </w:r>
    </w:p>
    <w:p w:rsidR="00B62868" w:rsidRDefault="00612F62">
      <w:pPr>
        <w:pStyle w:val="Zkladntext1"/>
        <w:numPr>
          <w:ilvl w:val="0"/>
          <w:numId w:val="1"/>
        </w:numPr>
        <w:shd w:val="clear" w:color="auto" w:fill="auto"/>
        <w:tabs>
          <w:tab w:val="left" w:pos="365"/>
        </w:tabs>
        <w:ind w:left="380" w:right="240" w:hanging="380"/>
      </w:pPr>
      <w:r>
        <w:t xml:space="preserve">Podpora na pracovní místo </w:t>
      </w:r>
      <w:proofErr w:type="gramStart"/>
      <w:r>
        <w:t>bude</w:t>
      </w:r>
      <w:proofErr w:type="gramEnd"/>
      <w:r>
        <w:t xml:space="preserve"> poskytnuta v rámci projektu </w:t>
      </w:r>
      <w:proofErr w:type="gramStart"/>
      <w:r>
        <w:t>Máme</w:t>
      </w:r>
      <w:proofErr w:type="gramEnd"/>
      <w:r>
        <w:t xml:space="preserve"> co nabídnout, registrační číslo projektu CZ.03.1.48/0.0/0.0/16_068/0007051 (dále jen </w:t>
      </w:r>
      <w:r>
        <w:rPr>
          <w:i/>
          <w:iCs/>
        </w:rPr>
        <w:t>„projekt").</w:t>
      </w:r>
      <w:r>
        <w:t xml:space="preserve"> Projekt je součástí oblasti podpory 03.1. Podpora zaměstnanosti a adaptability pracovní síly Operačního programu Zaměstnanost a je spolufinancován Evropskou unií, Evropským sociálním fondem a státním rozpočtem České republiky.</w:t>
      </w:r>
    </w:p>
    <w:p w:rsidR="00B62868" w:rsidRDefault="00612F62">
      <w:pPr>
        <w:pStyle w:val="Zkladntext1"/>
        <w:numPr>
          <w:ilvl w:val="0"/>
          <w:numId w:val="1"/>
        </w:numPr>
        <w:shd w:val="clear" w:color="auto" w:fill="auto"/>
        <w:tabs>
          <w:tab w:val="left" w:pos="365"/>
        </w:tabs>
        <w:ind w:left="380" w:right="240" w:hanging="380"/>
      </w:pPr>
      <w:r>
        <w:t xml:space="preserve">Úhrada příspěvku zaměstnavateli dle této dohody </w:t>
      </w:r>
      <w:r>
        <w:rPr>
          <w:b/>
          <w:bCs/>
        </w:rPr>
        <w:t xml:space="preserve">je podporou malého rozsahu de </w:t>
      </w:r>
      <w:proofErr w:type="spellStart"/>
      <w:r>
        <w:rPr>
          <w:b/>
          <w:bCs/>
          <w:lang w:val="en-US" w:eastAsia="en-US" w:bidi="en-US"/>
        </w:rPr>
        <w:t>minimis</w:t>
      </w:r>
      <w:proofErr w:type="spellEnd"/>
      <w:r>
        <w:rPr>
          <w:b/>
          <w:bCs/>
          <w:lang w:val="en-US" w:eastAsia="en-US" w:bidi="en-US"/>
        </w:rPr>
        <w:t xml:space="preserve"> </w:t>
      </w:r>
      <w:r>
        <w:t xml:space="preserve">ve smyslu Nařízení Komise (ES) č. 1407/2013 ze dne 18. 12. 2013 o použití článku 107 a 108 Smlouvy na podporu de </w:t>
      </w:r>
      <w:proofErr w:type="spellStart"/>
      <w:r>
        <w:rPr>
          <w:lang w:val="en-US" w:eastAsia="en-US" w:bidi="en-US"/>
        </w:rPr>
        <w:t>minimis</w:t>
      </w:r>
      <w:proofErr w:type="spellEnd"/>
      <w:r>
        <w:rPr>
          <w:lang w:val="en-US" w:eastAsia="en-US" w:bidi="en-US"/>
        </w:rPr>
        <w:t xml:space="preserve">, </w:t>
      </w:r>
      <w:r>
        <w:t>zveřejněné v Úředním věstníku Evropské unie L 35</w:t>
      </w:r>
      <w:r>
        <w:t>2/1, ze dne 24. 12. 2013 (dále jen „Nařízení“) a zakládá veřejnou podporu.</w:t>
      </w:r>
    </w:p>
    <w:p w:rsidR="00B62868" w:rsidRDefault="00612F62">
      <w:pPr>
        <w:pStyle w:val="Zkladntext1"/>
        <w:numPr>
          <w:ilvl w:val="0"/>
          <w:numId w:val="1"/>
        </w:numPr>
        <w:shd w:val="clear" w:color="auto" w:fill="auto"/>
        <w:tabs>
          <w:tab w:val="left" w:pos="365"/>
        </w:tabs>
        <w:ind w:left="380" w:right="240" w:hanging="380"/>
        <w:sectPr w:rsidR="00B62868">
          <w:headerReference w:type="default" r:id="rId9"/>
          <w:footerReference w:type="default" r:id="rId10"/>
          <w:pgSz w:w="11900" w:h="16840"/>
          <w:pgMar w:top="895" w:right="992" w:bottom="1652" w:left="1483" w:header="0" w:footer="3" w:gutter="0"/>
          <w:cols w:space="720"/>
          <w:noEndnote/>
          <w:docGrid w:linePitch="360"/>
        </w:sectPr>
      </w:pPr>
      <w:r>
        <w:lastRenderedPageBreak/>
        <w:t>Výše celkové podpory na pracovní místo je stanovena v souladu se schvá</w:t>
      </w:r>
      <w:r>
        <w:t>lenou žádostí o dotaci a činí maximálně 102.000,- Kč.</w:t>
      </w:r>
    </w:p>
    <w:p w:rsidR="00B62868" w:rsidRDefault="00612F62">
      <w:pPr>
        <w:pStyle w:val="Nadpis10"/>
        <w:keepNext/>
        <w:keepLines/>
        <w:shd w:val="clear" w:color="auto" w:fill="auto"/>
        <w:spacing w:after="1020" w:line="240" w:lineRule="auto"/>
        <w:ind w:left="5700"/>
        <w:jc w:val="left"/>
      </w:pPr>
      <w:bookmarkStart w:id="3" w:name="bookmark3"/>
      <w:proofErr w:type="spellStart"/>
      <w:r>
        <w:rPr>
          <w:color w:val="B54E6E"/>
        </w:rPr>
        <w:lastRenderedPageBreak/>
        <w:t>fDóflie</w:t>
      </w:r>
      <w:proofErr w:type="spellEnd"/>
      <w:r>
        <w:rPr>
          <w:color w:val="B54E6E"/>
        </w:rPr>
        <w:t xml:space="preserve"> co </w:t>
      </w:r>
      <w:proofErr w:type="spellStart"/>
      <w:r>
        <w:rPr>
          <w:color w:val="B54E6E"/>
        </w:rPr>
        <w:t>oobí</w:t>
      </w:r>
      <w:bookmarkEnd w:id="3"/>
      <w:proofErr w:type="spellEnd"/>
    </w:p>
    <w:p w:rsidR="00B62868" w:rsidRDefault="00612F62">
      <w:pPr>
        <w:pStyle w:val="Nadpis30"/>
        <w:keepNext/>
        <w:keepLines/>
        <w:shd w:val="clear" w:color="auto" w:fill="auto"/>
        <w:spacing w:line="240" w:lineRule="auto"/>
      </w:pPr>
      <w:bookmarkStart w:id="4" w:name="bookmark4"/>
      <w:r>
        <w:t>Článek II</w:t>
      </w:r>
      <w:bookmarkEnd w:id="4"/>
    </w:p>
    <w:p w:rsidR="00B62868" w:rsidRDefault="00612F62">
      <w:pPr>
        <w:pStyle w:val="Zkladntext1"/>
        <w:shd w:val="clear" w:color="auto" w:fill="auto"/>
        <w:jc w:val="center"/>
      </w:pPr>
      <w:r>
        <w:rPr>
          <w:b/>
          <w:bCs/>
        </w:rPr>
        <w:t>Podmínky poskytování příspěvku</w:t>
      </w:r>
    </w:p>
    <w:p w:rsidR="00B62868" w:rsidRDefault="00612F62">
      <w:pPr>
        <w:pStyle w:val="Zkladntext1"/>
        <w:numPr>
          <w:ilvl w:val="0"/>
          <w:numId w:val="2"/>
        </w:numPr>
        <w:shd w:val="clear" w:color="auto" w:fill="auto"/>
        <w:tabs>
          <w:tab w:val="left" w:pos="366"/>
        </w:tabs>
        <w:spacing w:after="180"/>
        <w:ind w:left="380" w:hanging="380"/>
      </w:pPr>
      <w:r>
        <w:t>Zaměstnavatel se zavazuje přijmout do pracovního poměru účastníka/</w:t>
      </w:r>
      <w:proofErr w:type="spellStart"/>
      <w:r>
        <w:t>ici</w:t>
      </w:r>
      <w:proofErr w:type="spellEnd"/>
      <w:r>
        <w:t xml:space="preserve"> projektu:</w:t>
      </w:r>
    </w:p>
    <w:p w:rsidR="00B62868" w:rsidRPr="00815555" w:rsidRDefault="00612F62">
      <w:pPr>
        <w:pStyle w:val="Zkladntext1"/>
        <w:shd w:val="clear" w:color="auto" w:fill="auto"/>
        <w:tabs>
          <w:tab w:val="left" w:pos="2828"/>
        </w:tabs>
        <w:spacing w:after="0"/>
        <w:ind w:left="560" w:firstLine="20"/>
        <w:rPr>
          <w:highlight w:val="black"/>
        </w:rPr>
      </w:pPr>
      <w:r>
        <w:t>Příjmení a jméno:</w:t>
      </w:r>
      <w:r>
        <w:tab/>
      </w:r>
      <w:proofErr w:type="spellStart"/>
      <w:r w:rsidRPr="00815555">
        <w:rPr>
          <w:highlight w:val="black"/>
        </w:rPr>
        <w:t>Bažová</w:t>
      </w:r>
      <w:proofErr w:type="spellEnd"/>
      <w:r w:rsidRPr="00815555">
        <w:rPr>
          <w:highlight w:val="black"/>
        </w:rPr>
        <w:t xml:space="preserve"> Dana</w:t>
      </w:r>
    </w:p>
    <w:p w:rsidR="00B62868" w:rsidRPr="00815555" w:rsidRDefault="00612F62">
      <w:pPr>
        <w:pStyle w:val="Zkladntext1"/>
        <w:shd w:val="clear" w:color="auto" w:fill="auto"/>
        <w:tabs>
          <w:tab w:val="left" w:pos="2828"/>
        </w:tabs>
        <w:spacing w:after="0"/>
        <w:ind w:left="560" w:firstLine="20"/>
        <w:rPr>
          <w:highlight w:val="black"/>
        </w:rPr>
      </w:pPr>
      <w:r w:rsidRPr="00815555">
        <w:rPr>
          <w:highlight w:val="black"/>
        </w:rPr>
        <w:t>Datum narození:</w:t>
      </w:r>
      <w:r w:rsidRPr="00815555">
        <w:rPr>
          <w:highlight w:val="black"/>
        </w:rPr>
        <w:tab/>
      </w:r>
      <w:proofErr w:type="gramStart"/>
      <w:r w:rsidRPr="00815555">
        <w:rPr>
          <w:highlight w:val="black"/>
        </w:rPr>
        <w:t>26.7.1984</w:t>
      </w:r>
      <w:proofErr w:type="gramEnd"/>
    </w:p>
    <w:p w:rsidR="00B62868" w:rsidRDefault="00612F62">
      <w:pPr>
        <w:pStyle w:val="Zkladntext1"/>
        <w:shd w:val="clear" w:color="auto" w:fill="auto"/>
        <w:tabs>
          <w:tab w:val="left" w:pos="2828"/>
        </w:tabs>
        <w:spacing w:after="0"/>
        <w:ind w:left="560" w:firstLine="20"/>
      </w:pPr>
      <w:r w:rsidRPr="00815555">
        <w:rPr>
          <w:highlight w:val="black"/>
        </w:rPr>
        <w:t>Bydliště:</w:t>
      </w:r>
      <w:r w:rsidRPr="00815555">
        <w:rPr>
          <w:highlight w:val="black"/>
        </w:rPr>
        <w:tab/>
        <w:t>Kovářská 201/3, Most, 434 01</w:t>
      </w:r>
    </w:p>
    <w:p w:rsidR="00B62868" w:rsidRDefault="00612F62">
      <w:pPr>
        <w:pStyle w:val="Zkladntext1"/>
        <w:shd w:val="clear" w:color="auto" w:fill="auto"/>
        <w:ind w:left="560" w:firstLine="20"/>
      </w:pPr>
      <w:r>
        <w:t>(dále jen „účastník“)</w:t>
      </w:r>
    </w:p>
    <w:p w:rsidR="00B62868" w:rsidRDefault="00612F62">
      <w:pPr>
        <w:pStyle w:val="Zkladntext1"/>
        <w:shd w:val="clear" w:color="auto" w:fill="auto"/>
        <w:tabs>
          <w:tab w:val="left" w:pos="2828"/>
        </w:tabs>
        <w:spacing w:after="0"/>
        <w:ind w:left="560" w:firstLine="20"/>
      </w:pPr>
      <w:r>
        <w:t>Pracovní pozice:</w:t>
      </w:r>
      <w:r>
        <w:tab/>
        <w:t>uklízečka</w:t>
      </w:r>
    </w:p>
    <w:p w:rsidR="00B62868" w:rsidRDefault="00612F62">
      <w:pPr>
        <w:pStyle w:val="Zkladntext1"/>
        <w:shd w:val="clear" w:color="auto" w:fill="auto"/>
        <w:spacing w:after="0"/>
        <w:ind w:left="2820" w:hanging="2240"/>
        <w:jc w:val="left"/>
      </w:pPr>
      <w:r>
        <w:t>Místo výkonu práce: Základní škola, Most, Zlatnická 186, příspěvková organizace, Most, 434 01</w:t>
      </w:r>
    </w:p>
    <w:p w:rsidR="00B62868" w:rsidRDefault="00612F62">
      <w:pPr>
        <w:pStyle w:val="Zkladntext1"/>
        <w:shd w:val="clear" w:color="auto" w:fill="auto"/>
        <w:ind w:left="560" w:firstLine="20"/>
      </w:pPr>
      <w:r>
        <w:t>(dále jen „pracovní místo“)</w:t>
      </w:r>
    </w:p>
    <w:p w:rsidR="00B62868" w:rsidRDefault="00612F62">
      <w:pPr>
        <w:pStyle w:val="Zkladntext1"/>
        <w:shd w:val="clear" w:color="auto" w:fill="auto"/>
        <w:spacing w:after="480"/>
        <w:ind w:left="560" w:firstLine="20"/>
      </w:pPr>
      <w:r>
        <w:t xml:space="preserve">Pracovní poměr bude uzavřen ode dne </w:t>
      </w:r>
      <w:proofErr w:type="gramStart"/>
      <w:r>
        <w:rPr>
          <w:b/>
          <w:bCs/>
        </w:rPr>
        <w:t>1.8.2018</w:t>
      </w:r>
      <w:proofErr w:type="gramEnd"/>
      <w:r>
        <w:rPr>
          <w:b/>
          <w:bCs/>
        </w:rPr>
        <w:t xml:space="preserve"> - 31.1.2019 </w:t>
      </w:r>
      <w:r>
        <w:t xml:space="preserve">a je sjednán </w:t>
      </w:r>
      <w:r>
        <w:rPr>
          <w:b/>
          <w:bCs/>
        </w:rPr>
        <w:t>na dobu určitou.</w:t>
      </w:r>
    </w:p>
    <w:p w:rsidR="00B62868" w:rsidRDefault="00612F62">
      <w:pPr>
        <w:pStyle w:val="Zkladntext1"/>
        <w:numPr>
          <w:ilvl w:val="0"/>
          <w:numId w:val="3"/>
        </w:numPr>
        <w:shd w:val="clear" w:color="auto" w:fill="auto"/>
        <w:tabs>
          <w:tab w:val="left" w:pos="366"/>
        </w:tabs>
        <w:ind w:left="380" w:hanging="380"/>
      </w:pPr>
      <w:r>
        <w:t>Zaměstnavatel se zavazuje předložit realizátoru projektu kopii pracovní smlouvy včetně platového výměru a pracovní náplně do 10 pracovních dnů od uzavření pracovního poměru.</w:t>
      </w:r>
    </w:p>
    <w:p w:rsidR="00B62868" w:rsidRDefault="00612F62">
      <w:pPr>
        <w:pStyle w:val="Zkladntext1"/>
        <w:numPr>
          <w:ilvl w:val="0"/>
          <w:numId w:val="3"/>
        </w:numPr>
        <w:shd w:val="clear" w:color="auto" w:fill="auto"/>
        <w:tabs>
          <w:tab w:val="left" w:pos="366"/>
        </w:tabs>
        <w:ind w:left="380" w:hanging="380"/>
      </w:pPr>
      <w:r>
        <w:t>Zaměstnavatel se zavazuje písem</w:t>
      </w:r>
      <w:r>
        <w:t>ně oznámit realizátoru projektu den, způsob a důvod skončení pracovního poměru zaměstnance, který byl přijat na místo vytvořené na základě této dohody, a to neprodleně, nejpozději do 3 pracovních dnů od ukončení pracovního poměru.</w:t>
      </w:r>
    </w:p>
    <w:p w:rsidR="00B62868" w:rsidRDefault="00612F62">
      <w:pPr>
        <w:pStyle w:val="Zkladntext1"/>
        <w:numPr>
          <w:ilvl w:val="0"/>
          <w:numId w:val="3"/>
        </w:numPr>
        <w:shd w:val="clear" w:color="auto" w:fill="auto"/>
        <w:tabs>
          <w:tab w:val="left" w:pos="366"/>
        </w:tabs>
        <w:ind w:left="380" w:hanging="380"/>
      </w:pPr>
      <w:r>
        <w:t>Zaměstnavatel nesmí na do</w:t>
      </w:r>
      <w:r>
        <w:t xml:space="preserve">tované pracovní místo hrazené z prostředků Operačního programu Zaměstnanost čerpat prostředky z jiných finančních nástrojů Evropské unie či z jiných veřejných prostředků. Pokud byl určitý výdaj uhrazen z dotace pouze z části, týká se zákaz podle předchozí </w:t>
      </w:r>
      <w:r>
        <w:t>věty pouze této části výdaje.</w:t>
      </w:r>
    </w:p>
    <w:p w:rsidR="00B62868" w:rsidRDefault="00612F62">
      <w:pPr>
        <w:pStyle w:val="Zkladntext1"/>
        <w:numPr>
          <w:ilvl w:val="0"/>
          <w:numId w:val="3"/>
        </w:numPr>
        <w:shd w:val="clear" w:color="auto" w:fill="auto"/>
        <w:tabs>
          <w:tab w:val="left" w:pos="366"/>
        </w:tabs>
        <w:ind w:left="380" w:hanging="380"/>
      </w:pPr>
      <w:r>
        <w:t>Zaměstnavatel má povinnost bez zbytečného odkladu oznámit poskytovateli příspěvku veškeré skutečnosti, které mohou mít vliv na povahu nebo podmínky provádění projektu a na plnění povinností vyplývajících z této dohody o poskyt</w:t>
      </w:r>
      <w:r>
        <w:t>nutí příspěvku.</w:t>
      </w:r>
    </w:p>
    <w:p w:rsidR="00B62868" w:rsidRDefault="00612F62">
      <w:pPr>
        <w:pStyle w:val="Zkladntext1"/>
        <w:numPr>
          <w:ilvl w:val="0"/>
          <w:numId w:val="3"/>
        </w:numPr>
        <w:shd w:val="clear" w:color="auto" w:fill="auto"/>
        <w:tabs>
          <w:tab w:val="left" w:pos="366"/>
        </w:tabs>
        <w:ind w:left="380" w:hanging="380"/>
      </w:pPr>
      <w:r>
        <w:t>Zaměstnavatel má povinnost dodržovat podle Rozhodnutí o poskytnutí dotace - část II bod 7 - Plnění politik Evropské unie, zejména pravidla hospodářské soutěže a veřejné podpory, principy udržitelného rozvoje a prosazování rovných příležitos</w:t>
      </w:r>
      <w:r>
        <w:t>tí.</w:t>
      </w:r>
    </w:p>
    <w:p w:rsidR="00B62868" w:rsidRDefault="00612F62">
      <w:pPr>
        <w:pStyle w:val="Zkladntext1"/>
        <w:numPr>
          <w:ilvl w:val="0"/>
          <w:numId w:val="3"/>
        </w:numPr>
        <w:shd w:val="clear" w:color="auto" w:fill="auto"/>
        <w:tabs>
          <w:tab w:val="left" w:pos="366"/>
        </w:tabs>
        <w:spacing w:after="520"/>
        <w:ind w:left="380" w:hanging="380"/>
      </w:pPr>
      <w:r>
        <w:t>Zaměstnavatel jako příjemce příspěvku má povinnost zajistit informování zaměstnanců o zapojení Evropského sociálního fondu do poskytování příspěvku.</w:t>
      </w:r>
    </w:p>
    <w:p w:rsidR="00B62868" w:rsidRDefault="00612F62">
      <w:pPr>
        <w:pStyle w:val="Nadpis30"/>
        <w:keepNext/>
        <w:keepLines/>
        <w:shd w:val="clear" w:color="auto" w:fill="auto"/>
      </w:pPr>
      <w:bookmarkStart w:id="5" w:name="bookmark5"/>
      <w:r>
        <w:t xml:space="preserve">Článek </w:t>
      </w:r>
      <w:r>
        <w:rPr>
          <w:lang w:val="en-US" w:eastAsia="en-US" w:bidi="en-US"/>
        </w:rPr>
        <w:t>III</w:t>
      </w:r>
      <w:bookmarkEnd w:id="5"/>
    </w:p>
    <w:p w:rsidR="00B62868" w:rsidRDefault="00612F62">
      <w:pPr>
        <w:pStyle w:val="Zkladntext1"/>
        <w:shd w:val="clear" w:color="auto" w:fill="auto"/>
        <w:jc w:val="center"/>
      </w:pPr>
      <w:r>
        <w:rPr>
          <w:b/>
          <w:bCs/>
        </w:rPr>
        <w:t>Podmínky a termín zúčtování poskytnutého příspěvku</w:t>
      </w:r>
    </w:p>
    <w:p w:rsidR="00B62868" w:rsidRDefault="00612F62">
      <w:pPr>
        <w:pStyle w:val="Zkladntext1"/>
        <w:numPr>
          <w:ilvl w:val="0"/>
          <w:numId w:val="4"/>
        </w:numPr>
        <w:shd w:val="clear" w:color="auto" w:fill="auto"/>
        <w:tabs>
          <w:tab w:val="left" w:pos="366"/>
        </w:tabs>
        <w:ind w:left="380" w:hanging="380"/>
        <w:sectPr w:rsidR="00B62868">
          <w:pgSz w:w="11900" w:h="16840"/>
          <w:pgMar w:top="849" w:right="1175" w:bottom="915" w:left="1548" w:header="0" w:footer="3" w:gutter="0"/>
          <w:cols w:space="720"/>
          <w:noEndnote/>
          <w:docGrid w:linePitch="360"/>
        </w:sectPr>
      </w:pPr>
      <w:r>
        <w:t>Realizátor projektu se zavazuje poskytnout zaměstnavateli příspěvek ve výši skutečně vyplacených mzdových nákladů na zaměstnance, včetně pojistného na sociální zabezpečení, příspěvku na státní politiku zaměstnanosti a pojistného na veřejné zdravotní pojišt</w:t>
      </w:r>
      <w:r>
        <w:t xml:space="preserve">ění, které zaměstnavatel za sebe odvedl z vyměřovacího základu zaměstnance, maximálně však </w:t>
      </w:r>
      <w:r w:rsidRPr="00815555">
        <w:rPr>
          <w:b/>
          <w:bCs/>
          <w:highlight w:val="black"/>
        </w:rPr>
        <w:t>17.000,-Kč</w:t>
      </w:r>
      <w:r>
        <w:rPr>
          <w:b/>
          <w:bCs/>
        </w:rPr>
        <w:t xml:space="preserve"> </w:t>
      </w:r>
      <w:r>
        <w:t xml:space="preserve">(slovy: </w:t>
      </w:r>
      <w:proofErr w:type="spellStart"/>
      <w:r>
        <w:t>sedmnácttisíckorunčeských</w:t>
      </w:r>
      <w:proofErr w:type="spellEnd"/>
      <w:r>
        <w:t xml:space="preserve">) </w:t>
      </w:r>
      <w:r>
        <w:rPr>
          <w:b/>
          <w:bCs/>
        </w:rPr>
        <w:t xml:space="preserve">měsíčně. </w:t>
      </w:r>
      <w:r>
        <w:t>Příspěvek je tvořen 85% z rozpočtu EU a 15% ze státního rozpočtu ČR.</w:t>
      </w:r>
    </w:p>
    <w:p w:rsidR="00B62868" w:rsidRDefault="00612F62">
      <w:pPr>
        <w:pStyle w:val="Nadpis20"/>
        <w:keepNext/>
        <w:keepLines/>
        <w:shd w:val="clear" w:color="auto" w:fill="auto"/>
        <w:spacing w:after="680"/>
      </w:pPr>
      <w:bookmarkStart w:id="6" w:name="bookmark6"/>
      <w:proofErr w:type="spellStart"/>
      <w:r>
        <w:lastRenderedPageBreak/>
        <w:t>fllóme</w:t>
      </w:r>
      <w:proofErr w:type="spellEnd"/>
      <w:r>
        <w:t xml:space="preserve"> co </w:t>
      </w:r>
      <w:proofErr w:type="spellStart"/>
      <w:r>
        <w:t>nabídwout</w:t>
      </w:r>
      <w:bookmarkEnd w:id="6"/>
      <w:proofErr w:type="spellEnd"/>
    </w:p>
    <w:p w:rsidR="00B62868" w:rsidRDefault="00612F62">
      <w:pPr>
        <w:pStyle w:val="Zkladntext1"/>
        <w:shd w:val="clear" w:color="auto" w:fill="auto"/>
        <w:spacing w:after="220"/>
        <w:ind w:left="360" w:hanging="360"/>
      </w:pPr>
      <w:r>
        <w:rPr>
          <w:b/>
          <w:bCs/>
        </w:rPr>
        <w:t xml:space="preserve">4. </w:t>
      </w:r>
      <w:r>
        <w:t xml:space="preserve">Zaměstnavatel je </w:t>
      </w:r>
      <w:r>
        <w:t>povinen uchovat doklady související s poskytnutím příspěvku v souladu splatnými právními předpisy ČR, zejména v souladu s § 44a odst. 11 rozpočtových pravidel a Pravidly OPZ.</w:t>
      </w:r>
    </w:p>
    <w:p w:rsidR="00B62868" w:rsidRDefault="00612F62">
      <w:pPr>
        <w:pStyle w:val="Nadpis30"/>
        <w:keepNext/>
        <w:keepLines/>
        <w:shd w:val="clear" w:color="auto" w:fill="auto"/>
        <w:ind w:right="340"/>
      </w:pPr>
      <w:bookmarkStart w:id="7" w:name="bookmark7"/>
      <w:r>
        <w:t>Článek V</w:t>
      </w:r>
      <w:bookmarkEnd w:id="7"/>
    </w:p>
    <w:p w:rsidR="00B62868" w:rsidRDefault="00612F62">
      <w:pPr>
        <w:pStyle w:val="Zkladntext1"/>
        <w:shd w:val="clear" w:color="auto" w:fill="auto"/>
        <w:spacing w:after="220"/>
        <w:ind w:right="340"/>
        <w:jc w:val="center"/>
      </w:pPr>
      <w:r>
        <w:rPr>
          <w:b/>
          <w:bCs/>
        </w:rPr>
        <w:t>Porušení rozpočtové kázně</w:t>
      </w:r>
    </w:p>
    <w:p w:rsidR="00B62868" w:rsidRDefault="00612F62">
      <w:pPr>
        <w:pStyle w:val="Zkladntext1"/>
        <w:numPr>
          <w:ilvl w:val="0"/>
          <w:numId w:val="5"/>
        </w:numPr>
        <w:shd w:val="clear" w:color="auto" w:fill="auto"/>
        <w:tabs>
          <w:tab w:val="left" w:pos="365"/>
        </w:tabs>
        <w:spacing w:after="220"/>
        <w:ind w:left="360" w:hanging="360"/>
      </w:pPr>
      <w:r>
        <w:t>Nedodržení podmínek poskytnutí příspěvku podle</w:t>
      </w:r>
      <w:r>
        <w:t xml:space="preserve"> článku II je porušením rozpočtové kázně dle zákona č. 218/2000 Sb., o rozpočtových pravidlech.</w:t>
      </w:r>
    </w:p>
    <w:p w:rsidR="00B62868" w:rsidRDefault="00612F62">
      <w:pPr>
        <w:pStyle w:val="Zkladntext1"/>
        <w:numPr>
          <w:ilvl w:val="0"/>
          <w:numId w:val="5"/>
        </w:numPr>
        <w:shd w:val="clear" w:color="auto" w:fill="auto"/>
        <w:tabs>
          <w:tab w:val="left" w:pos="365"/>
          <w:tab w:val="left" w:pos="2754"/>
          <w:tab w:val="left" w:pos="3873"/>
          <w:tab w:val="right" w:pos="6961"/>
          <w:tab w:val="right" w:pos="8077"/>
          <w:tab w:val="left" w:pos="8251"/>
          <w:tab w:val="right" w:pos="9112"/>
        </w:tabs>
        <w:spacing w:after="0"/>
        <w:ind w:left="360" w:hanging="360"/>
      </w:pPr>
      <w:r>
        <w:t>Nedodržení podmínek</w:t>
      </w:r>
      <w:r>
        <w:tab/>
        <w:t>poskytnutí</w:t>
      </w:r>
      <w:r>
        <w:tab/>
        <w:t>příspěvku uvedených</w:t>
      </w:r>
      <w:r>
        <w:tab/>
        <w:t>v článku</w:t>
      </w:r>
      <w:r>
        <w:tab/>
        <w:t>II, odst. 1</w:t>
      </w:r>
      <w:r>
        <w:tab/>
        <w:t>a</w:t>
      </w:r>
      <w:r>
        <w:tab/>
        <w:t>2 bude</w:t>
      </w:r>
    </w:p>
    <w:p w:rsidR="00B62868" w:rsidRDefault="00612F62">
      <w:pPr>
        <w:pStyle w:val="Zkladntext1"/>
        <w:shd w:val="clear" w:color="auto" w:fill="auto"/>
        <w:tabs>
          <w:tab w:val="left" w:pos="2777"/>
          <w:tab w:val="right" w:pos="6961"/>
          <w:tab w:val="right" w:pos="8077"/>
          <w:tab w:val="left" w:pos="8267"/>
          <w:tab w:val="right" w:pos="9112"/>
        </w:tabs>
        <w:spacing w:after="0"/>
        <w:ind w:left="360" w:firstLine="20"/>
      </w:pPr>
      <w:r>
        <w:t>postihováno odvodem</w:t>
      </w:r>
      <w:r>
        <w:tab/>
        <w:t>za porušení rozpočtové kázně</w:t>
      </w:r>
      <w:r>
        <w:tab/>
        <w:t>podle §</w:t>
      </w:r>
      <w:r>
        <w:tab/>
        <w:t>44a odst.</w:t>
      </w:r>
      <w:r>
        <w:tab/>
        <w:t>4</w:t>
      </w:r>
      <w:r>
        <w:tab/>
        <w:t>zák. o</w:t>
      </w:r>
    </w:p>
    <w:p w:rsidR="00B62868" w:rsidRDefault="00612F62">
      <w:pPr>
        <w:pStyle w:val="Zkladntext1"/>
        <w:shd w:val="clear" w:color="auto" w:fill="auto"/>
        <w:spacing w:after="220"/>
        <w:ind w:left="360" w:firstLine="20"/>
      </w:pPr>
      <w:r>
        <w:t xml:space="preserve">rozpočtových </w:t>
      </w:r>
      <w:proofErr w:type="gramStart"/>
      <w:r>
        <w:t>pravidlech</w:t>
      </w:r>
      <w:proofErr w:type="gramEnd"/>
      <w:r>
        <w:t>.</w:t>
      </w:r>
    </w:p>
    <w:p w:rsidR="00B62868" w:rsidRDefault="00612F62">
      <w:pPr>
        <w:pStyle w:val="Zkladntext1"/>
        <w:numPr>
          <w:ilvl w:val="0"/>
          <w:numId w:val="5"/>
        </w:numPr>
        <w:shd w:val="clear" w:color="auto" w:fill="auto"/>
        <w:tabs>
          <w:tab w:val="left" w:pos="365"/>
          <w:tab w:val="left" w:pos="2754"/>
          <w:tab w:val="left" w:pos="3873"/>
          <w:tab w:val="right" w:pos="6961"/>
          <w:tab w:val="right" w:pos="8077"/>
          <w:tab w:val="left" w:pos="8251"/>
          <w:tab w:val="right" w:pos="9112"/>
        </w:tabs>
        <w:spacing w:after="0"/>
        <w:ind w:left="360" w:hanging="360"/>
      </w:pPr>
      <w:r>
        <w:t>Nedodržení podmínek</w:t>
      </w:r>
      <w:r>
        <w:tab/>
        <w:t>poskytnutí</w:t>
      </w:r>
      <w:r>
        <w:tab/>
        <w:t>příspěvku uvedených</w:t>
      </w:r>
      <w:r>
        <w:tab/>
        <w:t>v článku</w:t>
      </w:r>
      <w:r>
        <w:tab/>
        <w:t>II, odst. 3</w:t>
      </w:r>
      <w:r>
        <w:tab/>
        <w:t>a</w:t>
      </w:r>
      <w:r>
        <w:tab/>
        <w:t>4 bude</w:t>
      </w:r>
    </w:p>
    <w:p w:rsidR="00B62868" w:rsidRDefault="00612F62">
      <w:pPr>
        <w:pStyle w:val="Zkladntext1"/>
        <w:shd w:val="clear" w:color="auto" w:fill="auto"/>
        <w:tabs>
          <w:tab w:val="left" w:pos="3919"/>
          <w:tab w:val="left" w:pos="8253"/>
          <w:tab w:val="right" w:pos="9112"/>
        </w:tabs>
        <w:spacing w:after="0"/>
        <w:ind w:left="360" w:firstLine="20"/>
      </w:pPr>
      <w:r>
        <w:t>postihováno odvodem za porušení</w:t>
      </w:r>
      <w:r>
        <w:tab/>
        <w:t>rozpočtové kázně podle § 44a odst. 4 písm.</w:t>
      </w:r>
      <w:r>
        <w:tab/>
        <w:t>b)</w:t>
      </w:r>
      <w:r>
        <w:tab/>
        <w:t>zákona</w:t>
      </w:r>
    </w:p>
    <w:p w:rsidR="00B62868" w:rsidRDefault="00612F62">
      <w:pPr>
        <w:pStyle w:val="Zkladntext1"/>
        <w:shd w:val="clear" w:color="auto" w:fill="auto"/>
        <w:spacing w:after="220"/>
        <w:ind w:left="360" w:firstLine="20"/>
      </w:pPr>
      <w:r>
        <w:t xml:space="preserve">o rozpočtových pravidlech, a to 5% z celkové částky poskytnutého </w:t>
      </w:r>
      <w:r>
        <w:t>příspěvku.</w:t>
      </w:r>
    </w:p>
    <w:p w:rsidR="00B62868" w:rsidRDefault="00612F62">
      <w:pPr>
        <w:pStyle w:val="Zkladntext1"/>
        <w:numPr>
          <w:ilvl w:val="0"/>
          <w:numId w:val="5"/>
        </w:numPr>
        <w:shd w:val="clear" w:color="auto" w:fill="auto"/>
        <w:tabs>
          <w:tab w:val="left" w:pos="365"/>
        </w:tabs>
        <w:spacing w:after="220"/>
        <w:ind w:left="360" w:hanging="360"/>
      </w:pPr>
      <w:r>
        <w:t>Nevrácení příspěvku nebo jeho části na výzvu realizátora projektu podle článku VII odst. 1 a 2 je porušením rozpočtové kázně podle § 44 odst. 1 písm. b) zákona o rozpočtových pravidlech.</w:t>
      </w:r>
    </w:p>
    <w:p w:rsidR="00B62868" w:rsidRDefault="00612F62">
      <w:pPr>
        <w:pStyle w:val="Zkladntext1"/>
        <w:shd w:val="clear" w:color="auto" w:fill="auto"/>
        <w:spacing w:after="220"/>
        <w:jc w:val="center"/>
      </w:pPr>
      <w:r>
        <w:rPr>
          <w:b/>
          <w:bCs/>
          <w:sz w:val="24"/>
          <w:szCs w:val="24"/>
        </w:rPr>
        <w:t>Článek VI</w:t>
      </w:r>
      <w:r>
        <w:rPr>
          <w:b/>
          <w:bCs/>
          <w:sz w:val="24"/>
          <w:szCs w:val="24"/>
        </w:rPr>
        <w:br/>
      </w:r>
      <w:r>
        <w:rPr>
          <w:b/>
          <w:bCs/>
        </w:rPr>
        <w:t>Výpověď dohody</w:t>
      </w:r>
    </w:p>
    <w:p w:rsidR="00B62868" w:rsidRDefault="00612F62">
      <w:pPr>
        <w:pStyle w:val="Zkladntext1"/>
        <w:numPr>
          <w:ilvl w:val="0"/>
          <w:numId w:val="6"/>
        </w:numPr>
        <w:shd w:val="clear" w:color="auto" w:fill="auto"/>
        <w:tabs>
          <w:tab w:val="left" w:pos="365"/>
        </w:tabs>
        <w:spacing w:after="220"/>
        <w:ind w:left="360" w:hanging="360"/>
      </w:pPr>
      <w:r>
        <w:t xml:space="preserve">Realizátor projektu má právo </w:t>
      </w:r>
      <w:r>
        <w:t>ukončit tuto dohodu písemnou výpovědí v případě porušení některého ze závazků zaměstnavatelem; výpověď je účinná dnem jejího doručení zaměstnavateli.</w:t>
      </w:r>
    </w:p>
    <w:p w:rsidR="00B62868" w:rsidRDefault="00612F62">
      <w:pPr>
        <w:pStyle w:val="Zkladntext1"/>
        <w:numPr>
          <w:ilvl w:val="0"/>
          <w:numId w:val="6"/>
        </w:numPr>
        <w:shd w:val="clear" w:color="auto" w:fill="auto"/>
        <w:tabs>
          <w:tab w:val="left" w:pos="365"/>
        </w:tabs>
        <w:spacing w:after="220"/>
        <w:ind w:left="360" w:hanging="360"/>
      </w:pPr>
      <w:r>
        <w:t>Smluvní strany mohou dohodu vypovědět, jestliže vyjdou najevo skutečnosti, které existovaly v době uzavírá</w:t>
      </w:r>
      <w:r>
        <w:t>ní dohody a nebyly smluvní straně bez jejího zavinění známy, pokud tato strana prokáže, že by s jejich znalostí tuto dohodu neuzavřela.</w:t>
      </w:r>
    </w:p>
    <w:p w:rsidR="00B62868" w:rsidRDefault="00612F62">
      <w:pPr>
        <w:pStyle w:val="Zkladntext1"/>
        <w:numPr>
          <w:ilvl w:val="0"/>
          <w:numId w:val="6"/>
        </w:numPr>
        <w:shd w:val="clear" w:color="auto" w:fill="auto"/>
        <w:tabs>
          <w:tab w:val="left" w:pos="365"/>
        </w:tabs>
        <w:spacing w:after="220"/>
        <w:ind w:left="360" w:hanging="360"/>
      </w:pPr>
      <w:r>
        <w:t>Smluvní strany mohou dohodu vypovědět, jestliže se podstatně změní poměry, které byly rozhodující pro stanovení obsahu d</w:t>
      </w:r>
      <w:r>
        <w:t>ohody, a plnění dohody nelze na smluvní straně z tohoto důvodu spravedlivě požadovat.</w:t>
      </w:r>
    </w:p>
    <w:p w:rsidR="00B62868" w:rsidRDefault="00612F62">
      <w:pPr>
        <w:pStyle w:val="Zkladntext1"/>
        <w:numPr>
          <w:ilvl w:val="0"/>
          <w:numId w:val="6"/>
        </w:numPr>
        <w:shd w:val="clear" w:color="auto" w:fill="auto"/>
        <w:tabs>
          <w:tab w:val="left" w:pos="365"/>
        </w:tabs>
        <w:spacing w:after="220"/>
        <w:ind w:left="360" w:hanging="360"/>
      </w:pPr>
      <w:r>
        <w:t>Výpovědní lhůta v případech uvedených v odst. 2. a 3. tohoto článku dohody činí jeden měsíc a počíná běžet prvním dnem měsíce následujícího po doručení písemné výpovědi.</w:t>
      </w:r>
    </w:p>
    <w:p w:rsidR="00B62868" w:rsidRDefault="00612F62">
      <w:pPr>
        <w:pStyle w:val="Zkladntext1"/>
        <w:shd w:val="clear" w:color="auto" w:fill="auto"/>
        <w:spacing w:after="220"/>
        <w:jc w:val="center"/>
      </w:pPr>
      <w:r>
        <w:rPr>
          <w:b/>
          <w:bCs/>
          <w:sz w:val="24"/>
          <w:szCs w:val="24"/>
        </w:rPr>
        <w:t>Článek VII</w:t>
      </w:r>
      <w:r>
        <w:rPr>
          <w:b/>
          <w:bCs/>
          <w:sz w:val="24"/>
          <w:szCs w:val="24"/>
        </w:rPr>
        <w:br/>
      </w:r>
      <w:r>
        <w:rPr>
          <w:b/>
          <w:bCs/>
        </w:rPr>
        <w:t>Vrácení příspěvku</w:t>
      </w:r>
    </w:p>
    <w:p w:rsidR="00B62868" w:rsidRDefault="00612F62">
      <w:pPr>
        <w:pStyle w:val="Zkladntext1"/>
        <w:shd w:val="clear" w:color="auto" w:fill="auto"/>
        <w:spacing w:after="220"/>
        <w:ind w:left="360" w:hanging="360"/>
      </w:pPr>
      <w:r>
        <w:rPr>
          <w:b/>
          <w:bCs/>
        </w:rPr>
        <w:t xml:space="preserve">1. </w:t>
      </w:r>
      <w:r>
        <w:t>Zaměstnavatel se zavazuje vrátit realizátoru projektu příspěvek nebo jeho poměrnou část, pokud mu jeho zaviněním byl poskytnut neprávem nebo ve vyšší částce než náležel, a to nejpozději do 30 kalendářních dnů ode dne, kdy tu</w:t>
      </w:r>
      <w:r>
        <w:t>to skutečnost zjistil nebo kdy ho realizátor projektu vyzval k vrácení příspěvku. Toto ustanovení dohody se nevztahuje na případy, kdy došlo k porušení rozpočtové kázně v důsledku nedodržení podmínek poskytnutí příspěvku uvedených v tomto článku.</w:t>
      </w:r>
      <w:r>
        <w:br w:type="page"/>
      </w:r>
    </w:p>
    <w:p w:rsidR="00B62868" w:rsidRDefault="00612F62">
      <w:pPr>
        <w:pStyle w:val="Nadpis20"/>
        <w:keepNext/>
        <w:keepLines/>
        <w:shd w:val="clear" w:color="auto" w:fill="auto"/>
        <w:spacing w:after="200"/>
      </w:pPr>
      <w:bookmarkStart w:id="8" w:name="bookmark8"/>
      <w:proofErr w:type="spellStart"/>
      <w:r>
        <w:lastRenderedPageBreak/>
        <w:t>lllame</w:t>
      </w:r>
      <w:proofErr w:type="spellEnd"/>
      <w:r>
        <w:t xml:space="preserve"> c</w:t>
      </w:r>
      <w:r>
        <w:t xml:space="preserve">o </w:t>
      </w:r>
      <w:proofErr w:type="spellStart"/>
      <w:r>
        <w:t>nobícMvoul</w:t>
      </w:r>
      <w:bookmarkEnd w:id="8"/>
      <w:proofErr w:type="spellEnd"/>
    </w:p>
    <w:p w:rsidR="00B62868" w:rsidRDefault="00612F62">
      <w:pPr>
        <w:pStyle w:val="Zkladntext1"/>
        <w:numPr>
          <w:ilvl w:val="0"/>
          <w:numId w:val="4"/>
        </w:numPr>
        <w:shd w:val="clear" w:color="auto" w:fill="auto"/>
        <w:tabs>
          <w:tab w:val="left" w:pos="362"/>
        </w:tabs>
        <w:ind w:left="360" w:hanging="360"/>
      </w:pPr>
      <w:r>
        <w:t xml:space="preserve">Zaměstnavatel se zavazuje vrátit příspěvek nebo jeho poměrnou část realizátoru projektu, pokud hrubá mzda uvedená ve výkazu o poskytnuté přímé podpoře - mzdové příspěvky nebude zúčtována zaměstnanci k výplatě a po zákonných srážkách vyplacena </w:t>
      </w:r>
      <w:r>
        <w:t>před poskytnutím příspěvku a částka pojistného na sociální zabezpečení, příspěvku na státní politiku zaměstnanosti a pojistného na veřejné zdravotní pojištění, které zaměstnavatel za sebe odvádí z vyměřovacího základu zaměstnance, uvedená v tomto výkazu, n</w:t>
      </w:r>
      <w:r>
        <w:t>ebude před poskytnutím příspěvku odvedena. Vrácení příspěvku bude provedeno ve lhůtě uvedené v odst. 1 tohoto článku.</w:t>
      </w:r>
    </w:p>
    <w:p w:rsidR="00B62868" w:rsidRDefault="00612F62">
      <w:pPr>
        <w:pStyle w:val="Zkladntext1"/>
        <w:numPr>
          <w:ilvl w:val="0"/>
          <w:numId w:val="4"/>
        </w:numPr>
        <w:shd w:val="clear" w:color="auto" w:fill="auto"/>
        <w:tabs>
          <w:tab w:val="left" w:pos="362"/>
        </w:tabs>
        <w:ind w:left="360" w:hanging="360"/>
      </w:pPr>
      <w:r>
        <w:t>Příspěvek se vrací na účet realizátora projektu, z něhož byl převeden.</w:t>
      </w:r>
    </w:p>
    <w:p w:rsidR="00B62868" w:rsidRDefault="00612F62">
      <w:pPr>
        <w:pStyle w:val="Zkladntext1"/>
        <w:shd w:val="clear" w:color="auto" w:fill="auto"/>
        <w:spacing w:line="233" w:lineRule="auto"/>
        <w:jc w:val="center"/>
      </w:pPr>
      <w:r>
        <w:rPr>
          <w:b/>
          <w:bCs/>
          <w:sz w:val="24"/>
          <w:szCs w:val="24"/>
        </w:rPr>
        <w:t>Článek Vlil</w:t>
      </w:r>
      <w:r>
        <w:rPr>
          <w:b/>
          <w:bCs/>
          <w:sz w:val="24"/>
          <w:szCs w:val="24"/>
        </w:rPr>
        <w:br/>
      </w:r>
      <w:r>
        <w:rPr>
          <w:b/>
          <w:bCs/>
        </w:rPr>
        <w:t>Závěrečná ujednání</w:t>
      </w:r>
    </w:p>
    <w:p w:rsidR="00B62868" w:rsidRDefault="00612F62">
      <w:pPr>
        <w:pStyle w:val="Zkladntext1"/>
        <w:numPr>
          <w:ilvl w:val="0"/>
          <w:numId w:val="7"/>
        </w:numPr>
        <w:shd w:val="clear" w:color="auto" w:fill="auto"/>
        <w:tabs>
          <w:tab w:val="left" w:pos="362"/>
        </w:tabs>
        <w:ind w:left="360" w:hanging="360"/>
      </w:pPr>
      <w:r>
        <w:t xml:space="preserve">Podpisem této dohody se </w:t>
      </w:r>
      <w:r>
        <w:t>zaměstnavatel zavazuje, že od účastníka zajistí souhlas se zpracováváním osobních údajů ve smyslu zákona č. 101/2000 Sb., o ochraně osobních údajů a o změně některých zákonů ve znění pozdějších předpisů, a to v rozsahu potřebném k realizaci projektu. Zaměs</w:t>
      </w:r>
      <w:r>
        <w:t xml:space="preserve">tnavatel se zavazuje seznámit účastníka s informacemi dle </w:t>
      </w:r>
      <w:proofErr w:type="spellStart"/>
      <w:r>
        <w:t>ust</w:t>
      </w:r>
      <w:proofErr w:type="spellEnd"/>
      <w:r>
        <w:t>. § 11 a § 21 zákona č. 101/2000 Sb., o ochraně osobních údajů.</w:t>
      </w:r>
    </w:p>
    <w:p w:rsidR="00B62868" w:rsidRDefault="00612F62">
      <w:pPr>
        <w:pStyle w:val="Zkladntext1"/>
        <w:numPr>
          <w:ilvl w:val="0"/>
          <w:numId w:val="7"/>
        </w:numPr>
        <w:shd w:val="clear" w:color="auto" w:fill="auto"/>
        <w:tabs>
          <w:tab w:val="left" w:pos="362"/>
        </w:tabs>
        <w:ind w:left="360" w:hanging="360"/>
      </w:pPr>
      <w:r>
        <w:t>Veškeré změny, které mohou ovlivnit plnění této dohody, se zaměstnavatel zavazuje neprodleně písemně oznamovat realizátorovi projek</w:t>
      </w:r>
      <w:r>
        <w:t>tu.</w:t>
      </w:r>
    </w:p>
    <w:p w:rsidR="00B62868" w:rsidRDefault="00612F62">
      <w:pPr>
        <w:pStyle w:val="Zkladntext1"/>
        <w:numPr>
          <w:ilvl w:val="0"/>
          <w:numId w:val="7"/>
        </w:numPr>
        <w:shd w:val="clear" w:color="auto" w:fill="auto"/>
        <w:tabs>
          <w:tab w:val="left" w:pos="362"/>
        </w:tabs>
        <w:ind w:left="360" w:hanging="360"/>
      </w:pPr>
      <w:r>
        <w:t>Obsah dohody lze měnit nebo doplnit pouze se souhlasem obou smluvních stran formou písemných dodatků.</w:t>
      </w:r>
    </w:p>
    <w:p w:rsidR="00B62868" w:rsidRDefault="00612F62">
      <w:pPr>
        <w:pStyle w:val="Zkladntext1"/>
        <w:numPr>
          <w:ilvl w:val="0"/>
          <w:numId w:val="7"/>
        </w:numPr>
        <w:shd w:val="clear" w:color="auto" w:fill="auto"/>
        <w:tabs>
          <w:tab w:val="left" w:pos="362"/>
        </w:tabs>
        <w:ind w:left="360" w:hanging="360"/>
      </w:pPr>
      <w:r>
        <w:t xml:space="preserve">Zaměstnavatel souhlasí s využíváním </w:t>
      </w:r>
      <w:proofErr w:type="spellStart"/>
      <w:r>
        <w:t>údajú</w:t>
      </w:r>
      <w:proofErr w:type="spellEnd"/>
      <w:r>
        <w:t xml:space="preserve"> v informačních systémech týkajících se příjemců příspěvku pro účely administrace prostředků z rozpočtu EU a </w:t>
      </w:r>
      <w:r>
        <w:t>souhlasí se svým začleněním na veřejně přístupný seznam příjemců, na kterém budou zveřejněny údaje o příjemci příspěvku.</w:t>
      </w:r>
    </w:p>
    <w:p w:rsidR="00B62868" w:rsidRDefault="00612F62">
      <w:pPr>
        <w:pStyle w:val="Zkladntext1"/>
        <w:numPr>
          <w:ilvl w:val="0"/>
          <w:numId w:val="7"/>
        </w:numPr>
        <w:shd w:val="clear" w:color="auto" w:fill="auto"/>
        <w:tabs>
          <w:tab w:val="left" w:pos="362"/>
        </w:tabs>
        <w:ind w:left="360" w:hanging="360"/>
      </w:pPr>
      <w:r>
        <w:t>V případě zániku některé ze smluvních stran přecházejí práva a povinnosti vyplývající z této dohody na její právní nástupce.</w:t>
      </w:r>
    </w:p>
    <w:p w:rsidR="00B62868" w:rsidRDefault="00612F62">
      <w:pPr>
        <w:pStyle w:val="Zkladntext1"/>
        <w:numPr>
          <w:ilvl w:val="0"/>
          <w:numId w:val="7"/>
        </w:numPr>
        <w:shd w:val="clear" w:color="auto" w:fill="auto"/>
        <w:tabs>
          <w:tab w:val="left" w:pos="362"/>
        </w:tabs>
        <w:ind w:left="360" w:hanging="360"/>
      </w:pPr>
      <w:r>
        <w:t>Smluvní st</w:t>
      </w:r>
      <w:r>
        <w:t>rany prohlašují, že dohoda byla uzavřena po vzájemném projednání a že byly seznámeny s veškerými právy a povinnostmi, které pro ně z této dohody vyplývají.</w:t>
      </w:r>
    </w:p>
    <w:p w:rsidR="00B62868" w:rsidRDefault="00612F62">
      <w:pPr>
        <w:pStyle w:val="Zkladntext1"/>
        <w:numPr>
          <w:ilvl w:val="0"/>
          <w:numId w:val="7"/>
        </w:numPr>
        <w:shd w:val="clear" w:color="auto" w:fill="auto"/>
        <w:tabs>
          <w:tab w:val="left" w:pos="362"/>
        </w:tabs>
        <w:spacing w:line="233" w:lineRule="auto"/>
        <w:ind w:left="360" w:hanging="360"/>
      </w:pPr>
      <w:r>
        <w:t>Dohoda se vyhotovuje ve dvou vyhotoveních, z nichž jedno obdrží realizátor projektu a jedno zaměstna</w:t>
      </w:r>
      <w:r>
        <w:t>vatel.</w:t>
      </w:r>
    </w:p>
    <w:p w:rsidR="00B62868" w:rsidRDefault="00612F62">
      <w:pPr>
        <w:pStyle w:val="Zkladntext1"/>
        <w:numPr>
          <w:ilvl w:val="0"/>
          <w:numId w:val="7"/>
        </w:numPr>
        <w:shd w:val="clear" w:color="auto" w:fill="auto"/>
        <w:tabs>
          <w:tab w:val="left" w:pos="362"/>
        </w:tabs>
        <w:spacing w:after="0"/>
        <w:ind w:left="360" w:hanging="36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95" behindDoc="0" locked="0" layoutInCell="1" allowOverlap="1">
                <wp:simplePos x="0" y="0"/>
                <wp:positionH relativeFrom="page">
                  <wp:posOffset>5494020</wp:posOffset>
                </wp:positionH>
                <wp:positionV relativeFrom="paragraph">
                  <wp:posOffset>482600</wp:posOffset>
                </wp:positionV>
                <wp:extent cx="1280160" cy="187325"/>
                <wp:effectExtent l="0" t="0" r="0" b="0"/>
                <wp:wrapSquare wrapText="bothSides"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0160" cy="187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62868" w:rsidRDefault="00612F62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 xml:space="preserve">Pracovní poměr </w:t>
                            </w:r>
                            <w:proofErr w:type="gramStart"/>
                            <w:r>
                              <w:t>dle</w:t>
                            </w:r>
                            <w:proofErr w:type="gram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7" type="#_x0000_t202" style="position:absolute;margin-left:357.85000000000002pt;margin-top:38.pt;width:100.8pt;height:14.75pt;z-index:-125829358;mso-wrap-distance-left:0;mso-wrap-distance-right:0;mso-position-horizontal-relative:margin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Pracovní poměr dle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>Dohoda nabývá platnosti a účinnosti dnem jejího podpisu oběma smluvními stranami. Pokud výše jmenovaný zaměstnanec nenastoupí do zaměstnání a zaměstnavatel od pracovní smlouvy odstoupí (§ 34 odst. 3 Zákoníku práce), dohoda se r</w:t>
      </w:r>
      <w:r>
        <w:t>uší a zaměstnavatel je povinen tuto skutečnost sdělit realizátoru projektu.</w:t>
      </w:r>
    </w:p>
    <w:p w:rsidR="00B62868" w:rsidRDefault="00612F62">
      <w:pPr>
        <w:pStyle w:val="Zkladntext1"/>
        <w:shd w:val="clear" w:color="auto" w:fill="auto"/>
        <w:ind w:left="360" w:firstLine="20"/>
        <w:jc w:val="left"/>
      </w:pPr>
      <w:r>
        <w:t>čl. II této dohody se řídí ustanovením zákoníku práce.</w:t>
      </w:r>
    </w:p>
    <w:p w:rsidR="00B62868" w:rsidRDefault="00612F62">
      <w:pPr>
        <w:pStyle w:val="Zkladntext1"/>
        <w:shd w:val="clear" w:color="auto" w:fill="auto"/>
        <w:ind w:left="360" w:hanging="360"/>
      </w:pPr>
      <w:r>
        <w:t>Podpisy smluvních stran:</w:t>
      </w:r>
    </w:p>
    <w:p w:rsidR="00B62868" w:rsidRDefault="00612F62">
      <w:pPr>
        <w:pStyle w:val="Zkladntext1"/>
        <w:shd w:val="clear" w:color="auto" w:fill="auto"/>
        <w:spacing w:after="0"/>
        <w:ind w:left="122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98" behindDoc="0" locked="0" layoutInCell="1" allowOverlap="1">
                <wp:simplePos x="0" y="0"/>
                <wp:positionH relativeFrom="page">
                  <wp:posOffset>5891530</wp:posOffset>
                </wp:positionH>
                <wp:positionV relativeFrom="paragraph">
                  <wp:posOffset>619760</wp:posOffset>
                </wp:positionV>
                <wp:extent cx="722630" cy="114300"/>
                <wp:effectExtent l="0" t="0" r="0" b="0"/>
                <wp:wrapSquare wrapText="left"/>
                <wp:docPr id="35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630" cy="1143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62868" w:rsidRDefault="00612F62">
                            <w:pPr>
                              <w:pStyle w:val="Titulekobrzku0"/>
                              <w:shd w:val="clear" w:color="auto" w:fill="auto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  <w:t>U.0/1G_06S/O007031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5" o:spid="_x0000_s1035" type="#_x0000_t202" style="position:absolute;left:0;text-align:left;margin-left:463.9pt;margin-top:48.8pt;width:56.9pt;height:9pt;z-index:12582939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" filled="f" stroked="f">
                <v:textbox style="mso-fit-shape-to-text:t" inset="0,0,0,0">
                  <w:txbxContent>
                    <w:p w:rsidR="00B62868" w:rsidRDefault="00612F62">
                      <w:pPr>
                        <w:pStyle w:val="Titulekobrzku0"/>
                        <w:shd w:val="clear" w:color="auto" w:fill="auto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  <w:t>U.0/1G_06S/O007031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  <w:color w:val="83ACE1"/>
        </w:rPr>
        <w:t xml:space="preserve">Základní škola, </w:t>
      </w:r>
      <w:r>
        <w:rPr>
          <w:color w:val="83ACE1"/>
        </w:rPr>
        <w:t xml:space="preserve">s, </w:t>
      </w:r>
      <w:r>
        <w:t>V Mostě, dne</w:t>
      </w:r>
    </w:p>
    <w:p w:rsidR="00B62868" w:rsidRDefault="00612F62">
      <w:pPr>
        <w:pStyle w:val="Zkladntext50"/>
        <w:shd w:val="clear" w:color="auto" w:fill="auto"/>
        <w:tabs>
          <w:tab w:val="left" w:pos="5684"/>
        </w:tabs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401" behindDoc="0" locked="0" layoutInCell="1" allowOverlap="1">
                <wp:simplePos x="0" y="0"/>
                <wp:positionH relativeFrom="page">
                  <wp:posOffset>1676400</wp:posOffset>
                </wp:positionH>
                <wp:positionV relativeFrom="paragraph">
                  <wp:posOffset>139700</wp:posOffset>
                </wp:positionV>
                <wp:extent cx="1367155" cy="285750"/>
                <wp:effectExtent l="0" t="0" r="0" b="0"/>
                <wp:wrapSquare wrapText="right"/>
                <wp:docPr id="39" name="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155" cy="285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62868" w:rsidRDefault="00612F62">
                            <w:pPr>
                              <w:pStyle w:val="Titulekobrzku0"/>
                              <w:shd w:val="clear" w:color="auto" w:fill="auto"/>
                              <w:spacing w:line="206" w:lineRule="auto"/>
                              <w:ind w:left="320" w:hanging="32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proofErr w:type="spellStart"/>
                            <w:r>
                              <w:rPr>
                                <w:color w:val="83ACE1"/>
                                <w:sz w:val="19"/>
                                <w:szCs w:val="19"/>
                              </w:rPr>
                              <w:t>přjspěvková</w:t>
                            </w:r>
                            <w:proofErr w:type="spellEnd"/>
                            <w:r>
                              <w:rPr>
                                <w:color w:val="83ACE1"/>
                                <w:sz w:val="19"/>
                                <w:szCs w:val="19"/>
                              </w:rPr>
                              <w:t xml:space="preserve"> organizace </w:t>
                            </w:r>
                            <w:proofErr w:type="spellStart"/>
                            <w:r w:rsidRPr="00815555">
                              <w:rPr>
                                <w:color w:val="83ACE1"/>
                                <w:sz w:val="19"/>
                                <w:szCs w:val="19"/>
                              </w:rPr>
                              <w:t>SlJ</w:t>
                            </w:r>
                            <w:r w:rsidRPr="00815555">
                              <w:rPr>
                                <w:color w:val="83ACE1"/>
                                <w:sz w:val="19"/>
                                <w:szCs w:val="19"/>
                                <w:highlight w:val="black"/>
                              </w:rPr>
                              <w:t>fa</w:t>
                            </w:r>
                            <w:r w:rsidR="00815555">
                              <w:rPr>
                                <w:color w:val="83ACE1"/>
                                <w:sz w:val="19"/>
                                <w:szCs w:val="19"/>
                              </w:rPr>
                              <w:t>x</w:t>
                            </w:r>
                            <w:proofErr w:type="spellEnd"/>
                            <w:r w:rsidR="00815555">
                              <w:rPr>
                                <w:color w:val="83ACE1"/>
                                <w:sz w:val="19"/>
                                <w:szCs w:val="19"/>
                              </w:rPr>
                              <w:t xml:space="preserve"> </w:t>
                            </w:r>
                            <w:bookmarkStart w:id="9" w:name="_GoBack"/>
                            <w:bookmarkEnd w:id="9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9" o:spid="_x0000_s1036" type="#_x0000_t202" style="position:absolute;left:0;text-align:left;margin-left:132pt;margin-top:11pt;width:107.65pt;height:22.5pt;z-index:12582940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" filled="f" stroked="f">
                <v:textbox style="mso-fit-shape-to-text:t" inset="0,0,0,0">
                  <w:txbxContent>
                    <w:p w:rsidR="00B62868" w:rsidRDefault="00612F62">
                      <w:pPr>
                        <w:pStyle w:val="Titulekobrzku0"/>
                        <w:shd w:val="clear" w:color="auto" w:fill="auto"/>
                        <w:spacing w:line="206" w:lineRule="auto"/>
                        <w:ind w:left="320" w:hanging="320"/>
                        <w:jc w:val="left"/>
                        <w:rPr>
                          <w:sz w:val="19"/>
                          <w:szCs w:val="19"/>
                        </w:rPr>
                      </w:pPr>
                      <w:proofErr w:type="spellStart"/>
                      <w:r>
                        <w:rPr>
                          <w:color w:val="83ACE1"/>
                          <w:sz w:val="19"/>
                          <w:szCs w:val="19"/>
                        </w:rPr>
                        <w:t>přjspěvková</w:t>
                      </w:r>
                      <w:proofErr w:type="spellEnd"/>
                      <w:r>
                        <w:rPr>
                          <w:color w:val="83ACE1"/>
                          <w:sz w:val="19"/>
                          <w:szCs w:val="19"/>
                        </w:rPr>
                        <w:t xml:space="preserve"> organizace </w:t>
                      </w:r>
                      <w:proofErr w:type="spellStart"/>
                      <w:r w:rsidRPr="00815555">
                        <w:rPr>
                          <w:color w:val="83ACE1"/>
                          <w:sz w:val="19"/>
                          <w:szCs w:val="19"/>
                        </w:rPr>
                        <w:t>SlJ</w:t>
                      </w:r>
                      <w:r w:rsidRPr="00815555">
                        <w:rPr>
                          <w:color w:val="83ACE1"/>
                          <w:sz w:val="19"/>
                          <w:szCs w:val="19"/>
                          <w:highlight w:val="black"/>
                        </w:rPr>
                        <w:t>fa</w:t>
                      </w:r>
                      <w:r w:rsidR="00815555">
                        <w:rPr>
                          <w:color w:val="83ACE1"/>
                          <w:sz w:val="19"/>
                          <w:szCs w:val="19"/>
                        </w:rPr>
                        <w:t>x</w:t>
                      </w:r>
                      <w:proofErr w:type="spellEnd"/>
                      <w:r w:rsidR="00815555">
                        <w:rPr>
                          <w:color w:val="83ACE1"/>
                          <w:sz w:val="19"/>
                          <w:szCs w:val="19"/>
                        </w:rPr>
                        <w:t xml:space="preserve"> </w:t>
                      </w:r>
                      <w:bookmarkStart w:id="10" w:name="_GoBack"/>
                      <w:bookmarkEnd w:id="10"/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Zlatnická 186,</w:t>
      </w:r>
      <w:r>
        <w:tab/>
      </w:r>
      <w:r>
        <w:rPr>
          <w:color w:val="000000"/>
        </w:rPr>
        <w:t>©</w:t>
      </w:r>
    </w:p>
    <w:p w:rsidR="00B62868" w:rsidRDefault="00612F62">
      <w:pPr>
        <w:pStyle w:val="Zkladntext60"/>
        <w:shd w:val="clear" w:color="auto" w:fill="auto"/>
      </w:pPr>
      <w:r>
        <w:t>(Dóme co</w:t>
      </w:r>
    </w:p>
    <w:p w:rsidR="00B62868" w:rsidRDefault="00612F62">
      <w:pPr>
        <w:pStyle w:val="Zkladntext20"/>
        <w:shd w:val="clear" w:color="auto" w:fill="auto"/>
        <w:spacing w:after="0" w:line="240" w:lineRule="auto"/>
      </w:pPr>
      <w:r>
        <w:t xml:space="preserve">Projekt Máme co nabídnout </w:t>
      </w:r>
      <w:proofErr w:type="spellStart"/>
      <w:r>
        <w:t>Cž</w:t>
      </w:r>
      <w:proofErr w:type="spellEnd"/>
    </w:p>
    <w:p w:rsidR="00B62868" w:rsidRDefault="00612F62">
      <w:pPr>
        <w:pStyle w:val="Zkladntext20"/>
        <w:shd w:val="clear" w:color="auto" w:fill="auto"/>
        <w:spacing w:after="0" w:line="240" w:lineRule="auto"/>
        <w:ind w:left="2540" w:firstLine="0"/>
      </w:pPr>
      <w:r>
        <w:t xml:space="preserve">je </w:t>
      </w:r>
      <w:proofErr w:type="spellStart"/>
      <w:r>
        <w:t>spolufinancoyarťTďa</w:t>
      </w:r>
      <w:proofErr w:type="spellEnd"/>
      <w:r>
        <w:t xml:space="preserve"> SR </w:t>
      </w:r>
      <w:proofErr w:type="spellStart"/>
      <w:r>
        <w:t>preUfednlctvim</w:t>
      </w:r>
      <w:proofErr w:type="spellEnd"/>
      <w:r>
        <w:t xml:space="preserve"> OP2</w:t>
      </w:r>
    </w:p>
    <w:p w:rsidR="00B62868" w:rsidRDefault="00612F62">
      <w:pPr>
        <w:pStyle w:val="Zkladntext20"/>
        <w:shd w:val="clear" w:color="auto" w:fill="auto"/>
        <w:spacing w:after="240" w:line="446" w:lineRule="auto"/>
        <w:rPr>
          <w:sz w:val="15"/>
          <w:szCs w:val="15"/>
        </w:rPr>
      </w:pPr>
      <w:r>
        <w:t xml:space="preserve">Realizátor: </w:t>
      </w:r>
      <w:proofErr w:type="spellStart"/>
      <w:r>
        <w:t>Cnrboniaítíícinfi</w:t>
      </w:r>
      <w:proofErr w:type="spellEnd"/>
      <w:r>
        <w:t xml:space="preserve"> » </w:t>
      </w:r>
      <w:proofErr w:type="spellStart"/>
      <w:r>
        <w:t>Kf</w:t>
      </w:r>
      <w:proofErr w:type="spellEnd"/>
      <w:r>
        <w:t>&gt;</w:t>
      </w:r>
      <w:proofErr w:type="spellStart"/>
      <w:r>
        <w:t>rtli</w:t>
      </w:r>
      <w:proofErr w:type="spellEnd"/>
      <w:r>
        <w:t xml:space="preserve">&gt;e Klub, </w:t>
      </w:r>
      <w:proofErr w:type="spellStart"/>
      <w:proofErr w:type="gramStart"/>
      <w:r>
        <w:rPr>
          <w:i/>
          <w:iCs/>
        </w:rPr>
        <w:t>i.i</w:t>
      </w:r>
      <w:proofErr w:type="spellEnd"/>
      <w:r>
        <w:rPr>
          <w:i/>
          <w:iCs/>
        </w:rPr>
        <w:t>.</w:t>
      </w:r>
      <w:proofErr w:type="gramEnd"/>
      <w:r>
        <w:rPr>
          <w:i/>
          <w:iCs/>
        </w:rPr>
        <w:t>,</w:t>
      </w:r>
      <w:r>
        <w:t xml:space="preserve"> IČ: 26574802 </w:t>
      </w:r>
      <w:r>
        <w:rPr>
          <w:b w:val="0"/>
          <w:bCs w:val="0"/>
          <w:sz w:val="15"/>
          <w:szCs w:val="15"/>
        </w:rPr>
        <w:t>za realizátora projektu</w:t>
      </w:r>
    </w:p>
    <w:sectPr w:rsidR="00B62868">
      <w:pgSz w:w="11900" w:h="16840"/>
      <w:pgMar w:top="1127" w:right="1233" w:bottom="1273" w:left="149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F62" w:rsidRDefault="00612F62">
      <w:r>
        <w:separator/>
      </w:r>
    </w:p>
  </w:endnote>
  <w:endnote w:type="continuationSeparator" w:id="0">
    <w:p w:rsidR="00612F62" w:rsidRDefault="00612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868" w:rsidRDefault="00612F6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1156335</wp:posOffset>
              </wp:positionH>
              <wp:positionV relativeFrom="page">
                <wp:posOffset>10246360</wp:posOffset>
              </wp:positionV>
              <wp:extent cx="5431790" cy="240030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31790" cy="240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62868" w:rsidRDefault="00612F62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8"/>
                              <w:szCs w:val="18"/>
                            </w:rPr>
                            <w:t>Projekt Máme co nabídnout -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8"/>
                              <w:szCs w:val="18"/>
                            </w:rPr>
                            <w:t xml:space="preserve"> registrační číslo CZ.03.1.48/0.0/0.0/16_068/0007051 je spolufinancován ESF</w:t>
                          </w:r>
                        </w:p>
                        <w:p w:rsidR="00B62868" w:rsidRDefault="00612F62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8"/>
                              <w:szCs w:val="18"/>
                            </w:rPr>
                            <w:t>a státním rozpočtem České republiky prostřednictvím Operačního programu zaměstnanost.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5" type="#_x0000_t202" style="position:absolute;margin-left:91.049999999999997pt;margin-top:806.79999999999995pt;width:427.69999999999999pt;height:18.899999999999999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Projekt Máme co nabídnout - registrační číslo CZ.03.1.48/0.0/0.0/16_068/0007051 je spolufinancován ESF</w:t>
                    </w:r>
                  </w:p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a státním rozpočtem České republiky prostřednictvím Operačního programu zaměstnanost.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F62" w:rsidRDefault="00612F62"/>
  </w:footnote>
  <w:footnote w:type="continuationSeparator" w:id="0">
    <w:p w:rsidR="00612F62" w:rsidRDefault="00612F6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868" w:rsidRDefault="00612F6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5870575</wp:posOffset>
              </wp:positionH>
              <wp:positionV relativeFrom="page">
                <wp:posOffset>120015</wp:posOffset>
              </wp:positionV>
              <wp:extent cx="845820" cy="324485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5820" cy="3244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62868" w:rsidRDefault="00612F62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847090" cy="323215"/>
                                <wp:effectExtent l="0" t="0" r="0" b="0"/>
                                <wp:docPr id="20" name="Picutre 20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" name="Picture 20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847090" cy="3232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_x0000_s1046" type="#_x0000_t202" style="position:absolute;margin-left:462.25pt;margin-top:9.4499999999999993pt;width:66.599999999999994pt;height:25.550000000000001pt;z-index:-188744063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847090" cy="323215"/>
                          <wp:docPr id="22" name="Picutre 22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2" name="Picture 22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ext cx="847090" cy="32321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969010</wp:posOffset>
              </wp:positionH>
              <wp:positionV relativeFrom="page">
                <wp:posOffset>158750</wp:posOffset>
              </wp:positionV>
              <wp:extent cx="728980" cy="500380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8980" cy="5003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62868" w:rsidRDefault="00612F62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731520" cy="499745"/>
                                <wp:effectExtent l="0" t="0" r="0" b="0"/>
                                <wp:docPr id="24" name="Picutre 2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4" name="Picture 24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731520" cy="49974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_x0000_s1050" type="#_x0000_t202" style="position:absolute;margin-left:76.299999999999997pt;margin-top:12.5pt;width:57.399999999999999pt;height:39.399999999999999pt;z-index:-188744061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731520" cy="499745"/>
                          <wp:docPr id="26" name="Picutre 26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6" name="Picture 26"/>
                                  <pic:cNvPicPr/>
                                </pic:nvPicPr>
                                <pic:blipFill>
                                  <a:blip r:embed="rId4"/>
                                  <a:stretch/>
                                </pic:blipFill>
                                <pic:spPr>
                                  <a:xfrm>
                                    <a:ext cx="731520" cy="49974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1748790</wp:posOffset>
              </wp:positionH>
              <wp:positionV relativeFrom="page">
                <wp:posOffset>220345</wp:posOffset>
              </wp:positionV>
              <wp:extent cx="1618615" cy="377190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8615" cy="377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62868" w:rsidRDefault="00612F62">
                          <w:pPr>
                            <w:pStyle w:val="Zhlavnebozpat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>Evropská unie</w:t>
                          </w:r>
                        </w:p>
                        <w:p w:rsidR="00B62868" w:rsidRDefault="00612F62">
                          <w:pPr>
                            <w:pStyle w:val="Zhlavnebozpat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rebuchet MS" w:eastAsia="Trebuchet MS" w:hAnsi="Trebuchet MS" w:cs="Trebuchet MS"/>
                              <w:sz w:val="17"/>
                              <w:szCs w:val="17"/>
                            </w:rPr>
                            <w:t>Evropský sociální fond</w:t>
                          </w:r>
                        </w:p>
                        <w:p w:rsidR="00B62868" w:rsidRDefault="00612F62">
                          <w:pPr>
                            <w:pStyle w:val="Zhlavnebozpat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rebuchet MS" w:eastAsia="Trebuchet MS" w:hAnsi="Trebuchet MS" w:cs="Trebuchet MS"/>
                              <w:sz w:val="17"/>
                              <w:szCs w:val="17"/>
                            </w:rPr>
                            <w:t>Operační program Zaměstnanost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3" type="#_x0000_t202" style="position:absolute;margin-left:137.69999999999999pt;margin-top:17.350000000000001pt;width:127.45pt;height:29.699999999999999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Evropská unie</w:t>
                    </w:r>
                  </w:p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Trebuchet MS" w:eastAsia="Trebuchet MS" w:hAnsi="Trebuchet MS" w:cs="Trebuchet MS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Evropský sociální fond</w:t>
                    </w:r>
                  </w:p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Trebuchet MS" w:eastAsia="Trebuchet MS" w:hAnsi="Trebuchet MS" w:cs="Trebuchet MS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Operační program Zaměstnanost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2522B"/>
    <w:multiLevelType w:val="multilevel"/>
    <w:tmpl w:val="F956071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67D778B"/>
    <w:multiLevelType w:val="multilevel"/>
    <w:tmpl w:val="DC46FDF8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9811A8"/>
    <w:multiLevelType w:val="multilevel"/>
    <w:tmpl w:val="F7C87B6A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7BC1E2E"/>
    <w:multiLevelType w:val="multilevel"/>
    <w:tmpl w:val="088AEC7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A339E6"/>
    <w:multiLevelType w:val="multilevel"/>
    <w:tmpl w:val="D3748B66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7550F4"/>
    <w:multiLevelType w:val="multilevel"/>
    <w:tmpl w:val="E444B68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BF57C1"/>
    <w:multiLevelType w:val="multilevel"/>
    <w:tmpl w:val="B194FF88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B62868"/>
    <w:rsid w:val="00612F62"/>
    <w:rsid w:val="00815555"/>
    <w:rsid w:val="00B6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7"/>
      <w:szCs w:val="17"/>
      <w:u w:val="singl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color w:val="B54E6E"/>
      <w:sz w:val="32"/>
      <w:szCs w:val="3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color w:val="83ACE1"/>
      <w:sz w:val="19"/>
      <w:szCs w:val="19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/>
      <w:jc w:val="both"/>
    </w:pPr>
    <w:rPr>
      <w:rFonts w:ascii="Arial" w:eastAsia="Arial" w:hAnsi="Arial" w:cs="Arial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 Unicode MS" w:eastAsia="Arial Unicode MS" w:hAnsi="Arial Unicode MS" w:cs="Arial Unicode MS"/>
      <w:sz w:val="17"/>
      <w:szCs w:val="17"/>
      <w:u w:val="singl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jc w:val="both"/>
    </w:pPr>
    <w:rPr>
      <w:rFonts w:ascii="Arial" w:eastAsia="Arial" w:hAnsi="Arial" w:cs="Arial"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80"/>
      <w:ind w:left="110"/>
    </w:pPr>
    <w:rPr>
      <w:rFonts w:ascii="Arial" w:eastAsia="Arial" w:hAnsi="Arial" w:cs="Arial"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10" w:line="247" w:lineRule="auto"/>
      <w:ind w:left="220"/>
      <w:jc w:val="center"/>
      <w:outlineLvl w:val="0"/>
    </w:pPr>
    <w:rPr>
      <w:rFonts w:ascii="Arial" w:eastAsia="Arial" w:hAnsi="Arial" w:cs="Arial"/>
      <w:b/>
      <w:bCs/>
      <w:sz w:val="34"/>
      <w:szCs w:val="34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18" w:lineRule="auto"/>
      <w:jc w:val="center"/>
      <w:outlineLvl w:val="2"/>
    </w:pPr>
    <w:rPr>
      <w:rFonts w:ascii="Arial" w:eastAsia="Arial" w:hAnsi="Arial" w:cs="Arial"/>
      <w:b/>
      <w:bCs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440"/>
      <w:jc w:val="right"/>
      <w:outlineLvl w:val="1"/>
    </w:pPr>
    <w:rPr>
      <w:rFonts w:ascii="Arial" w:eastAsia="Arial" w:hAnsi="Arial" w:cs="Arial"/>
      <w:b/>
      <w:bCs/>
      <w:color w:val="B54E6E"/>
      <w:sz w:val="32"/>
      <w:szCs w:val="3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120"/>
      <w:ind w:left="1620"/>
      <w:jc w:val="both"/>
    </w:pPr>
    <w:rPr>
      <w:rFonts w:ascii="Arial" w:eastAsia="Arial" w:hAnsi="Arial" w:cs="Arial"/>
      <w:color w:val="83ACE1"/>
      <w:sz w:val="19"/>
      <w:szCs w:val="19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jc w:val="right"/>
    </w:pPr>
    <w:rPr>
      <w:rFonts w:ascii="Arial" w:eastAsia="Arial" w:hAnsi="Arial" w:cs="Arial"/>
      <w:sz w:val="30"/>
      <w:szCs w:val="3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20" w:line="343" w:lineRule="auto"/>
      <w:ind w:left="3100" w:hanging="1000"/>
    </w:pPr>
    <w:rPr>
      <w:rFonts w:ascii="Arial" w:eastAsia="Arial" w:hAnsi="Arial" w:cs="Arial"/>
      <w:b/>
      <w:bCs/>
      <w:sz w:val="10"/>
      <w:szCs w:val="1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55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555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7"/>
      <w:szCs w:val="17"/>
      <w:u w:val="singl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color w:val="B54E6E"/>
      <w:sz w:val="32"/>
      <w:szCs w:val="3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color w:val="83ACE1"/>
      <w:sz w:val="19"/>
      <w:szCs w:val="19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/>
      <w:jc w:val="both"/>
    </w:pPr>
    <w:rPr>
      <w:rFonts w:ascii="Arial" w:eastAsia="Arial" w:hAnsi="Arial" w:cs="Arial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 Unicode MS" w:eastAsia="Arial Unicode MS" w:hAnsi="Arial Unicode MS" w:cs="Arial Unicode MS"/>
      <w:sz w:val="17"/>
      <w:szCs w:val="17"/>
      <w:u w:val="singl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jc w:val="both"/>
    </w:pPr>
    <w:rPr>
      <w:rFonts w:ascii="Arial" w:eastAsia="Arial" w:hAnsi="Arial" w:cs="Arial"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80"/>
      <w:ind w:left="110"/>
    </w:pPr>
    <w:rPr>
      <w:rFonts w:ascii="Arial" w:eastAsia="Arial" w:hAnsi="Arial" w:cs="Arial"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10" w:line="247" w:lineRule="auto"/>
      <w:ind w:left="220"/>
      <w:jc w:val="center"/>
      <w:outlineLvl w:val="0"/>
    </w:pPr>
    <w:rPr>
      <w:rFonts w:ascii="Arial" w:eastAsia="Arial" w:hAnsi="Arial" w:cs="Arial"/>
      <w:b/>
      <w:bCs/>
      <w:sz w:val="34"/>
      <w:szCs w:val="34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18" w:lineRule="auto"/>
      <w:jc w:val="center"/>
      <w:outlineLvl w:val="2"/>
    </w:pPr>
    <w:rPr>
      <w:rFonts w:ascii="Arial" w:eastAsia="Arial" w:hAnsi="Arial" w:cs="Arial"/>
      <w:b/>
      <w:bCs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440"/>
      <w:jc w:val="right"/>
      <w:outlineLvl w:val="1"/>
    </w:pPr>
    <w:rPr>
      <w:rFonts w:ascii="Arial" w:eastAsia="Arial" w:hAnsi="Arial" w:cs="Arial"/>
      <w:b/>
      <w:bCs/>
      <w:color w:val="B54E6E"/>
      <w:sz w:val="32"/>
      <w:szCs w:val="3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120"/>
      <w:ind w:left="1620"/>
      <w:jc w:val="both"/>
    </w:pPr>
    <w:rPr>
      <w:rFonts w:ascii="Arial" w:eastAsia="Arial" w:hAnsi="Arial" w:cs="Arial"/>
      <w:color w:val="83ACE1"/>
      <w:sz w:val="19"/>
      <w:szCs w:val="19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jc w:val="right"/>
    </w:pPr>
    <w:rPr>
      <w:rFonts w:ascii="Arial" w:eastAsia="Arial" w:hAnsi="Arial" w:cs="Arial"/>
      <w:sz w:val="30"/>
      <w:szCs w:val="3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20" w:line="343" w:lineRule="auto"/>
      <w:ind w:left="3100" w:hanging="1000"/>
    </w:pPr>
    <w:rPr>
      <w:rFonts w:ascii="Arial" w:eastAsia="Arial" w:hAnsi="Arial" w:cs="Arial"/>
      <w:b/>
      <w:bCs/>
      <w:sz w:val="10"/>
      <w:szCs w:val="1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55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555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odesova@email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1318</Words>
  <Characters>7782</Characters>
  <Application>Microsoft Office Word</Application>
  <DocSecurity>0</DocSecurity>
  <Lines>64</Lines>
  <Paragraphs>18</Paragraphs>
  <ScaleCrop>false</ScaleCrop>
  <Company/>
  <LinksUpToDate>false</LinksUpToDate>
  <CharactersWithSpaces>9082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uzivatel</cp:lastModifiedBy>
  <cp:revision>3</cp:revision>
  <dcterms:created xsi:type="dcterms:W3CDTF">2018-07-17T07:54:00Z</dcterms:created>
  <dcterms:modified xsi:type="dcterms:W3CDTF">2018-07-17T07:59:00Z</dcterms:modified>
</cp:coreProperties>
</file>