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B8" w:rsidRDefault="00414094">
      <w:pPr>
        <w:spacing w:before="60" w:line="288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bookmarkStart w:id="0" w:name="_GoBack"/>
      <w:bookmarkEnd w:id="0"/>
      <w:r>
        <w:rPr>
          <w:rFonts w:ascii="Arial Narrow" w:hAnsi="Arial Narrow"/>
          <w:sz w:val="30"/>
          <w:szCs w:val="30"/>
        </w:rPr>
        <w:t>GRANTOVÁ AGENTURA Č</w:t>
      </w:r>
      <w:r>
        <w:rPr>
          <w:rFonts w:ascii="Arial Narrow" w:hAnsi="Arial Narrow"/>
          <w:sz w:val="30"/>
          <w:szCs w:val="30"/>
          <w:lang w:val="pt-PT"/>
        </w:rPr>
        <w:t xml:space="preserve">ESKÉ </w:t>
      </w:r>
      <w:r>
        <w:rPr>
          <w:rFonts w:ascii="Arial Narrow" w:hAnsi="Arial Narrow"/>
          <w:sz w:val="30"/>
          <w:szCs w:val="30"/>
        </w:rPr>
        <w:t>REPUBLIKY</w:t>
      </w:r>
    </w:p>
    <w:p w:rsidR="00A114B8" w:rsidRDefault="00A114B8">
      <w:pPr>
        <w:pStyle w:val="Nadpis4"/>
        <w:spacing w:before="60" w:line="288" w:lineRule="auto"/>
        <w:rPr>
          <w:rFonts w:ascii="Arial Narrow" w:eastAsia="Arial Narrow" w:hAnsi="Arial Narrow" w:cs="Arial Narrow"/>
        </w:rPr>
      </w:pPr>
    </w:p>
    <w:p w:rsidR="00A114B8" w:rsidRDefault="00414094">
      <w:pPr>
        <w:pStyle w:val="Nadpis4"/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Dodatek č. 1/2018</w:t>
      </w:r>
    </w:p>
    <w:p w:rsidR="00A114B8" w:rsidRDefault="00414094">
      <w:pPr>
        <w:spacing w:before="60" w:line="288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 xml:space="preserve">ke smlouvě </w:t>
      </w:r>
      <w:r>
        <w:rPr>
          <w:rFonts w:ascii="Arial Narrow" w:hAnsi="Arial Narrow"/>
          <w:b/>
          <w:bCs/>
          <w:lang w:val="en-US"/>
        </w:rPr>
        <w:t xml:space="preserve">o </w:t>
      </w:r>
      <w:r>
        <w:rPr>
          <w:rFonts w:ascii="Arial Narrow" w:hAnsi="Arial Narrow"/>
          <w:b/>
          <w:bCs/>
        </w:rPr>
        <w:t>řešení čá</w:t>
      </w:r>
      <w:r>
        <w:rPr>
          <w:rFonts w:ascii="Arial Narrow" w:hAnsi="Arial Narrow"/>
          <w:b/>
          <w:bCs/>
          <w:lang w:val="it-IT"/>
        </w:rPr>
        <w:t>sti grantov</w:t>
      </w:r>
      <w:r>
        <w:rPr>
          <w:rFonts w:ascii="Arial Narrow" w:hAnsi="Arial Narrow"/>
          <w:b/>
          <w:bCs/>
          <w:lang w:val="fr-FR"/>
        </w:rPr>
        <w:t>é</w:t>
      </w:r>
      <w:r>
        <w:rPr>
          <w:rFonts w:ascii="Arial Narrow" w:hAnsi="Arial Narrow"/>
          <w:b/>
          <w:bCs/>
        </w:rPr>
        <w:t>ho projektu a poskytnutí části účelových prostředků ze státního rozpočtu ČR na jeho podporu č. 16-14409S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Smluvní strany 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</w:p>
    <w:p w:rsidR="00A114B8" w:rsidRDefault="00414094">
      <w:pPr>
        <w:spacing w:before="60"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Univerzita J. E. Purkyně v Ústí nad Labem,</w:t>
      </w:r>
      <w:r>
        <w:rPr>
          <w:rFonts w:ascii="Arial Narrow" w:hAnsi="Arial Narrow"/>
        </w:rPr>
        <w:t xml:space="preserve"> 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Sídlo: Pasteurova 3544/1, 400 96, Ústí nad Labem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IČ: 44555601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Zastoupený: doc. RNDr. Martinem Balejem, Ph.D., rektorem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Bankovní spojení: Česká spořitelna, Regionální korporátní centrum v Ústí nad Labem, Mírov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 xml:space="preserve">náměstí 2, Ústí n. L., 400 58, 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číslo účtu: 100200392/0800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</w:rPr>
      </w:pP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dále jen </w:t>
      </w:r>
      <w:r>
        <w:rPr>
          <w:rFonts w:ascii="Arial Narrow" w:hAnsi="Arial Narrow"/>
          <w:b/>
          <w:bCs/>
        </w:rPr>
        <w:t>příjemce</w:t>
      </w:r>
      <w:r>
        <w:rPr>
          <w:rFonts w:ascii="Arial Narrow" w:hAnsi="Arial Narrow"/>
        </w:rPr>
        <w:t xml:space="preserve"> na straně jedn</w:t>
      </w:r>
      <w:r>
        <w:rPr>
          <w:rFonts w:ascii="Arial Narrow" w:hAnsi="Arial Narrow"/>
          <w:lang w:val="fr-FR"/>
        </w:rPr>
        <w:t>é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</w:rPr>
      </w:pP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a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Univerzita Karlova v Praze, Přírodovědecká fakulta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Sídlo: Albertov 6, 128 43, Praha 2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IČ: 00216208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Zastoupený: Doc. RNDr. Jiřím Neustupou, Ph.D., proděkanem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Bankovní spojení: KB, a.s., Praha 1,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</w:rPr>
        <w:t xml:space="preserve"> číslo účtu: 38533021/0100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  <w:b/>
          <w:bCs/>
          <w:color w:val="333333"/>
          <w:u w:color="333333"/>
        </w:rPr>
      </w:pP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dále jen</w:t>
      </w:r>
      <w:r>
        <w:rPr>
          <w:rFonts w:ascii="Arial Narrow" w:hAnsi="Arial Narrow"/>
          <w:b/>
          <w:bCs/>
        </w:rPr>
        <w:t xml:space="preserve"> spolupříjemce</w:t>
      </w:r>
      <w:r>
        <w:rPr>
          <w:rFonts w:ascii="Arial Narrow" w:hAnsi="Arial Narrow"/>
        </w:rPr>
        <w:t xml:space="preserve"> na straně druh</w:t>
      </w:r>
      <w:r>
        <w:rPr>
          <w:rFonts w:ascii="Arial Narrow" w:hAnsi="Arial Narrow"/>
          <w:lang w:val="fr-FR"/>
        </w:rPr>
        <w:t>é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</w:p>
    <w:p w:rsidR="00A114B8" w:rsidRDefault="00414094">
      <w:pPr>
        <w:spacing w:before="60" w:line="288" w:lineRule="auto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I.</w:t>
      </w:r>
    </w:p>
    <w:p w:rsidR="00A114B8" w:rsidRDefault="00414094">
      <w:pPr>
        <w:spacing w:before="60"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Smluvní strany uzavřely dne 18. 1. 2016 Smlouvu o řešení čá</w:t>
      </w:r>
      <w:r>
        <w:rPr>
          <w:rFonts w:ascii="Arial Narrow" w:hAnsi="Arial Narrow"/>
          <w:lang w:val="it-IT"/>
        </w:rPr>
        <w:t>sti grantov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>ho projektu a poskytnutí části účelových prostředků ze státního rozpočtu ČR na jeho podporu č.16-14409S na základě níž uzavírají tento dodatek, jehož předmětem je poskytnutí grantových prostředků na rok 2018.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</w:rPr>
      </w:pP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Vě</w:t>
      </w:r>
      <w:r>
        <w:rPr>
          <w:rFonts w:ascii="Arial Narrow" w:hAnsi="Arial Narrow"/>
          <w:lang w:val="it-IT"/>
        </w:rPr>
        <w:t>cn</w:t>
      </w:r>
      <w:r>
        <w:rPr>
          <w:rFonts w:ascii="Arial Narrow" w:hAnsi="Arial Narrow"/>
        </w:rPr>
        <w:t>á náplň čá</w:t>
      </w:r>
      <w:r>
        <w:rPr>
          <w:rFonts w:ascii="Arial Narrow" w:hAnsi="Arial Narrow"/>
          <w:lang w:val="it-IT"/>
        </w:rPr>
        <w:t>sti grantov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>ho projektu „Vliv demografických změ</w:t>
      </w:r>
      <w:r>
        <w:rPr>
          <w:rFonts w:ascii="Arial Narrow" w:hAnsi="Arial Narrow"/>
          <w:lang w:val="en-US"/>
        </w:rPr>
        <w:t xml:space="preserve">n a </w:t>
      </w:r>
      <w:r>
        <w:rPr>
          <w:rFonts w:ascii="Arial Narrow" w:hAnsi="Arial Narrow"/>
        </w:rPr>
        <w:t>‚vytěsňovacího efektu‘ na poplatkovou politiku obcí v odpadov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>m hospodářství“ řešená v roce 2018 spoluřešitelem:</w:t>
      </w:r>
    </w:p>
    <w:p w:rsidR="00A114B8" w:rsidRDefault="00414094">
      <w:pPr>
        <w:pStyle w:val="Odstavecseseznamem"/>
        <w:numPr>
          <w:ilvl w:val="0"/>
          <w:numId w:val="2"/>
        </w:num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Článek o prostorových aspektech dat o výkonech odpadov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>ho hospodářství v ČR (Jimp)</w:t>
      </w:r>
    </w:p>
    <w:p w:rsidR="00A114B8" w:rsidRDefault="00A114B8">
      <w:pPr>
        <w:spacing w:before="60" w:line="288" w:lineRule="auto"/>
        <w:jc w:val="center"/>
        <w:rPr>
          <w:rFonts w:ascii="Arial Narrow" w:eastAsia="Arial Narrow" w:hAnsi="Arial Narrow" w:cs="Arial Narrow"/>
        </w:rPr>
      </w:pPr>
    </w:p>
    <w:p w:rsidR="00A114B8" w:rsidRDefault="00414094">
      <w:pPr>
        <w:spacing w:before="60" w:line="288" w:lineRule="auto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II.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Čl. III. Smlouvy - Poskytnutí grantových prostředků se doplňuje v odstavci 3.1: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3.1.  Na řešení vě</w:t>
      </w:r>
      <w:r>
        <w:rPr>
          <w:rFonts w:ascii="Arial Narrow" w:hAnsi="Arial Narrow"/>
          <w:lang w:val="it-IT"/>
        </w:rPr>
        <w:t>cn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náplně čá</w:t>
      </w:r>
      <w:r>
        <w:rPr>
          <w:rFonts w:ascii="Arial Narrow" w:hAnsi="Arial Narrow"/>
          <w:lang w:val="it-IT"/>
        </w:rPr>
        <w:t>sti grantov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>ho projektu budou příjemcem poskytnuty spolupříjemci pro rok 2018 následující grantov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prostředky: 531</w:t>
      </w:r>
      <w:r>
        <w:rPr>
          <w:rFonts w:ascii="Arial Narrow" w:hAnsi="Arial Narrow"/>
          <w:lang w:val="pt-PT"/>
        </w:rPr>
        <w:t xml:space="preserve"> tis. K</w:t>
      </w:r>
      <w:r>
        <w:rPr>
          <w:rFonts w:ascii="Arial Narrow" w:hAnsi="Arial Narrow"/>
        </w:rPr>
        <w:t xml:space="preserve">č, a to do 30 dnů po jejich obdržení </w:t>
      </w:r>
      <w:r>
        <w:rPr>
          <w:rFonts w:ascii="Arial Narrow" w:hAnsi="Arial Narrow"/>
          <w:lang w:val="en-US"/>
        </w:rPr>
        <w:t xml:space="preserve">od GA </w:t>
      </w:r>
      <w:r>
        <w:rPr>
          <w:rFonts w:ascii="Arial Narrow" w:hAnsi="Arial Narrow"/>
        </w:rPr>
        <w:t>ČR.</w:t>
      </w:r>
    </w:p>
    <w:p w:rsidR="00A114B8" w:rsidRDefault="00A114B8">
      <w:pPr>
        <w:spacing w:before="60" w:line="288" w:lineRule="auto"/>
        <w:jc w:val="center"/>
        <w:rPr>
          <w:rFonts w:ascii="Arial Narrow" w:eastAsia="Arial Narrow" w:hAnsi="Arial Narrow" w:cs="Arial Narrow"/>
          <w:b/>
          <w:bCs/>
        </w:rPr>
      </w:pPr>
    </w:p>
    <w:p w:rsidR="00A114B8" w:rsidRDefault="00414094">
      <w:pPr>
        <w:spacing w:before="60" w:line="288" w:lineRule="auto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III.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V ostatním se smlouva nemění. 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</w:rPr>
      </w:pPr>
    </w:p>
    <w:p w:rsidR="00A114B8" w:rsidRDefault="00414094">
      <w:pPr>
        <w:spacing w:before="60" w:line="288" w:lineRule="auto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IV.</w:t>
      </w:r>
    </w:p>
    <w:p w:rsidR="00A114B8" w:rsidRDefault="00414094">
      <w:pPr>
        <w:spacing w:before="60" w:line="288" w:lineRule="auto"/>
        <w:ind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1)  Tento Dodatek č. 1 je vyhotoven ve třech stejnopisech s platností </w:t>
      </w:r>
      <w:r>
        <w:rPr>
          <w:rFonts w:ascii="Arial Narrow" w:hAnsi="Arial Narrow"/>
          <w:lang w:val="it-IT"/>
        </w:rPr>
        <w:t>origin</w:t>
      </w:r>
      <w:r>
        <w:rPr>
          <w:rFonts w:ascii="Arial Narrow" w:hAnsi="Arial Narrow"/>
        </w:rPr>
        <w:t>álu, z nichž jeden je určen pro spolupříjemce a dva pro příjemce, který se zavazuje jeden stejnopis předat Grantov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agentuře ČR.</w:t>
      </w:r>
    </w:p>
    <w:p w:rsidR="00A114B8" w:rsidRDefault="00414094">
      <w:pPr>
        <w:spacing w:before="60" w:line="288" w:lineRule="auto"/>
        <w:ind w:right="58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2) Smluvní strany po přečtení tohoto Dodatku č</w:t>
      </w:r>
      <w:r>
        <w:rPr>
          <w:rFonts w:ascii="Arial Narrow" w:hAnsi="Arial Narrow"/>
          <w:lang w:val="ru-RU"/>
        </w:rPr>
        <w:t xml:space="preserve">. 1 </w:t>
      </w:r>
      <w:r>
        <w:rPr>
          <w:rFonts w:ascii="Arial Narrow" w:hAnsi="Arial Narrow"/>
        </w:rPr>
        <w:t>prohlašují, že souhlasí s jeho obsa</w:t>
      </w:r>
      <w:r>
        <w:rPr>
          <w:rFonts w:ascii="Arial Narrow" w:hAnsi="Arial Narrow"/>
          <w:lang w:val="en-US"/>
        </w:rPr>
        <w:t>he</w:t>
      </w:r>
      <w:r>
        <w:rPr>
          <w:rFonts w:ascii="Arial Narrow" w:hAnsi="Arial Narrow"/>
        </w:rPr>
        <w:t>m, že byl sepsán na základě pravdivých údajů, jejich prav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 xml:space="preserve"> a svobodn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 xml:space="preserve"> vůle a nebyl ujednán v tísni ani za jinak jednostranně nevýhodných podmínek. Na důkaz toho připojují sv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 xml:space="preserve"> podpisy.</w:t>
      </w:r>
    </w:p>
    <w:p w:rsidR="00A114B8" w:rsidRDefault="00414094">
      <w:pPr>
        <w:spacing w:before="60"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3) Tento dodatek nabývá účinnosti dnem jeho uveřejnění v registru smluv.</w:t>
      </w:r>
    </w:p>
    <w:p w:rsidR="00A114B8" w:rsidRDefault="00414094">
      <w:pPr>
        <w:spacing w:before="60"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4) Smluvní strany berou na vědomí, že obě smluvní strany jsou ve smyslu § 2 odst. 1 písm. e) osobou, na niž se vztahuje povinnost uveřejnění smluv v registru smluv ve smyslu zákona č. 340/2015 Sb. v platn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>m znění. Zveřejnění v registru smluv MV zajistí příjemce.</w:t>
      </w:r>
    </w:p>
    <w:p w:rsidR="00A114B8" w:rsidRDefault="00A114B8">
      <w:pPr>
        <w:spacing w:before="60" w:line="288" w:lineRule="auto"/>
        <w:jc w:val="both"/>
        <w:rPr>
          <w:rFonts w:ascii="Arial Narrow" w:eastAsia="Arial Narrow" w:hAnsi="Arial Narrow" w:cs="Arial Narrow"/>
        </w:rPr>
      </w:pP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 xml:space="preserve">Příloha 1: </w:t>
      </w:r>
      <w:r>
        <w:rPr>
          <w:rFonts w:ascii="Arial Narrow" w:hAnsi="Arial Narrow"/>
        </w:rPr>
        <w:t xml:space="preserve"> Poskytnut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grantov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prostředky na podporu grantov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>ho projektu č. 16-14409S pro rok 2018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29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61"/>
        <w:gridCol w:w="426"/>
        <w:gridCol w:w="4050"/>
        <w:gridCol w:w="3062"/>
      </w:tblGrid>
      <w:tr w:rsidR="00A114B8">
        <w:trPr>
          <w:trHeight w:val="145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lastRenderedPageBreak/>
              <w:t>Za příjemce: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B8" w:rsidRDefault="00A114B8">
            <w:pPr>
              <w:spacing w:before="60" w:line="288" w:lineRule="auto"/>
              <w:jc w:val="center"/>
              <w:rPr>
                <w:rFonts w:ascii="Arial Narrow" w:eastAsia="Arial Narrow" w:hAnsi="Arial Narrow" w:cs="Arial Narrow"/>
              </w:rPr>
            </w:pPr>
          </w:p>
          <w:p w:rsidR="00A114B8" w:rsidRDefault="00414094">
            <w:pPr>
              <w:spacing w:before="60" w:line="288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t>doc. RNDr. Martin Balej, Ph.D., rektor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B8" w:rsidRDefault="00A114B8">
            <w:pPr>
              <w:spacing w:before="60" w:line="288" w:lineRule="auto"/>
              <w:rPr>
                <w:rFonts w:ascii="Arial Narrow" w:eastAsia="Arial Narrow" w:hAnsi="Arial Narrow" w:cs="Arial Narrow"/>
              </w:rPr>
            </w:pPr>
          </w:p>
          <w:p w:rsidR="00A114B8" w:rsidRDefault="00A114B8">
            <w:pPr>
              <w:spacing w:before="60" w:line="288" w:lineRule="auto"/>
              <w:rPr>
                <w:rFonts w:ascii="Arial Narrow" w:eastAsia="Arial Narrow" w:hAnsi="Arial Narrow" w:cs="Arial Narrow"/>
              </w:rPr>
            </w:pPr>
          </w:p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t>datum:.........................</w:t>
            </w:r>
          </w:p>
        </w:tc>
      </w:tr>
      <w:tr w:rsidR="00A114B8">
        <w:trPr>
          <w:trHeight w:val="26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A114B8"/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  <w:lang w:val="it-IT"/>
              </w:rPr>
              <w:t>raz</w:t>
            </w:r>
            <w:r>
              <w:rPr>
                <w:rFonts w:ascii="Arial Narrow" w:hAnsi="Arial Narrow"/>
              </w:rPr>
              <w:t>ítko a podpis statutárního orgánu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A114B8"/>
        </w:tc>
      </w:tr>
      <w:tr w:rsidR="00A114B8">
        <w:trPr>
          <w:trHeight w:val="1992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t>řešitel: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B8" w:rsidRDefault="00A114B8">
            <w:pPr>
              <w:spacing w:before="60" w:line="288" w:lineRule="auto"/>
              <w:rPr>
                <w:rFonts w:ascii="Arial Narrow" w:eastAsia="Arial Narrow" w:hAnsi="Arial Narrow" w:cs="Arial Narrow"/>
              </w:rPr>
            </w:pPr>
          </w:p>
          <w:p w:rsidR="00A114B8" w:rsidRDefault="00A114B8">
            <w:pPr>
              <w:spacing w:before="60" w:line="288" w:lineRule="auto"/>
              <w:rPr>
                <w:rFonts w:ascii="Arial Narrow" w:eastAsia="Arial Narrow" w:hAnsi="Arial Narrow" w:cs="Arial Narrow"/>
              </w:rPr>
            </w:pPr>
          </w:p>
          <w:p w:rsidR="00A114B8" w:rsidRDefault="00414094">
            <w:pPr>
              <w:spacing w:before="60" w:line="288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A114B8" w:rsidRDefault="00BA37C7">
            <w:pPr>
              <w:spacing w:before="60" w:line="288" w:lineRule="auto"/>
            </w:pPr>
            <w:r>
              <w:rPr>
                <w:rFonts w:ascii="Arial Narrow" w:hAnsi="Arial Narrow"/>
              </w:rPr>
              <w:t>XXX</w:t>
            </w:r>
            <w:r w:rsidR="00414094">
              <w:rPr>
                <w:rFonts w:ascii="Arial Narrow" w:hAnsi="Arial Narrow"/>
              </w:rPr>
              <w:t xml:space="preserve">  </w:t>
            </w:r>
            <w:r w:rsidR="00414094">
              <w:rPr>
                <w:rFonts w:ascii="Arial Narrow" w:hAnsi="Arial Narrow"/>
              </w:rPr>
              <w:tab/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t>datum:.........................</w:t>
            </w:r>
          </w:p>
        </w:tc>
      </w:tr>
      <w:tr w:rsidR="00A114B8">
        <w:trPr>
          <w:trHeight w:val="1556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A114B8"/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A114B8"/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A114B8"/>
        </w:tc>
      </w:tr>
      <w:tr w:rsidR="00A114B8">
        <w:trPr>
          <w:trHeight w:val="949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t>Za spolupříjemce: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14B8" w:rsidRDefault="00A114B8"/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B8" w:rsidRDefault="00A114B8"/>
        </w:tc>
      </w:tr>
      <w:tr w:rsidR="00A114B8">
        <w:trPr>
          <w:trHeight w:val="1236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414094">
            <w:pPr>
              <w:spacing w:before="60" w:line="288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A114B8" w:rsidRDefault="00414094">
            <w:pPr>
              <w:spacing w:before="60" w:line="288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Doc. RNDr. Jiří Neustupa, Ph.D., prodě</w:t>
            </w:r>
            <w:r>
              <w:rPr>
                <w:rFonts w:ascii="Arial Narrow" w:hAnsi="Arial Narrow"/>
                <w:lang w:val="sv-SE"/>
              </w:rPr>
              <w:t xml:space="preserve">kan </w:t>
            </w:r>
          </w:p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  <w:lang w:val="it-IT"/>
              </w:rPr>
              <w:t>raz</w:t>
            </w:r>
            <w:r>
              <w:rPr>
                <w:rFonts w:ascii="Arial Narrow" w:hAnsi="Arial Narrow"/>
              </w:rPr>
              <w:t>ítko a podpis statutárního orgánu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t>datum:.........................</w:t>
            </w:r>
          </w:p>
        </w:tc>
      </w:tr>
      <w:tr w:rsidR="00A114B8">
        <w:trPr>
          <w:trHeight w:val="1524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t xml:space="preserve">spoluřešitel: 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B8" w:rsidRDefault="00A114B8">
            <w:pPr>
              <w:spacing w:before="60" w:line="288" w:lineRule="auto"/>
              <w:rPr>
                <w:rFonts w:ascii="Arial Narrow" w:eastAsia="Arial Narrow" w:hAnsi="Arial Narrow" w:cs="Arial Narrow"/>
              </w:rPr>
            </w:pPr>
          </w:p>
          <w:p w:rsidR="00A114B8" w:rsidRDefault="00A114B8">
            <w:pPr>
              <w:spacing w:before="60" w:line="288" w:lineRule="auto"/>
              <w:rPr>
                <w:rFonts w:ascii="Arial Narrow" w:eastAsia="Arial Narrow" w:hAnsi="Arial Narrow" w:cs="Arial Narrow"/>
              </w:rPr>
            </w:pPr>
          </w:p>
          <w:p w:rsidR="00A114B8" w:rsidRDefault="00414094">
            <w:pPr>
              <w:spacing w:before="60" w:line="288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……………………………………………………….</w:t>
            </w:r>
          </w:p>
          <w:p w:rsidR="00A114B8" w:rsidRDefault="00BA37C7">
            <w:pPr>
              <w:spacing w:before="60" w:line="288" w:lineRule="auto"/>
            </w:pPr>
            <w:r>
              <w:rPr>
                <w:rFonts w:ascii="Arial Narrow" w:hAnsi="Arial Narrow"/>
              </w:rPr>
              <w:t>XXX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4B8" w:rsidRDefault="00414094">
            <w:pPr>
              <w:spacing w:before="60" w:line="288" w:lineRule="auto"/>
            </w:pPr>
            <w:r>
              <w:rPr>
                <w:rFonts w:ascii="Arial Narrow" w:hAnsi="Arial Narrow"/>
              </w:rPr>
              <w:t>datum:.........................</w:t>
            </w:r>
          </w:p>
        </w:tc>
      </w:tr>
    </w:tbl>
    <w:p w:rsidR="00A114B8" w:rsidRDefault="00A114B8">
      <w:pPr>
        <w:widowControl w:val="0"/>
        <w:spacing w:before="60" w:line="240" w:lineRule="auto"/>
        <w:ind w:left="108" w:hanging="108"/>
        <w:rPr>
          <w:rFonts w:ascii="Arial Narrow" w:eastAsia="Arial Narrow" w:hAnsi="Arial Narrow" w:cs="Arial Narrow"/>
          <w:b/>
          <w:bCs/>
        </w:rPr>
      </w:pPr>
    </w:p>
    <w:p w:rsidR="00A114B8" w:rsidRDefault="00A114B8">
      <w:pPr>
        <w:widowControl w:val="0"/>
        <w:spacing w:before="60" w:line="240" w:lineRule="auto"/>
        <w:rPr>
          <w:rFonts w:ascii="Arial Narrow" w:eastAsia="Arial Narrow" w:hAnsi="Arial Narrow" w:cs="Arial Narrow"/>
          <w:b/>
          <w:bCs/>
        </w:rPr>
      </w:pPr>
    </w:p>
    <w:p w:rsidR="00A114B8" w:rsidRDefault="00414094">
      <w:pPr>
        <w:spacing w:before="60" w:line="288" w:lineRule="auto"/>
      </w:pPr>
      <w:r>
        <w:rPr>
          <w:rFonts w:ascii="Arial Unicode MS" w:eastAsia="Arial Unicode MS" w:hAnsi="Arial Unicode MS" w:cs="Arial Unicode MS"/>
        </w:rPr>
        <w:br w:type="page"/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Příloha 1: </w:t>
      </w:r>
      <w:r>
        <w:rPr>
          <w:rFonts w:ascii="Arial Narrow" w:hAnsi="Arial Narrow"/>
        </w:rPr>
        <w:t xml:space="preserve"> Poskytnut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grantov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prostředky na podporu grantov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>ho projektu č. 16-14409S pro rok 2018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Na řešení vě</w:t>
      </w:r>
      <w:r>
        <w:rPr>
          <w:rFonts w:ascii="Arial Narrow" w:hAnsi="Arial Narrow"/>
          <w:lang w:val="it-IT"/>
        </w:rPr>
        <w:t>cn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náplně grantov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</w:rPr>
        <w:t>ho projektu budou poskytovatelem příjemci poskytnuty grantov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prostředky pro rok 2018 v následující výš</w:t>
      </w:r>
      <w:r>
        <w:rPr>
          <w:rFonts w:ascii="Arial Narrow" w:hAnsi="Arial Narrow"/>
          <w:lang w:val="it-IT"/>
        </w:rPr>
        <w:t>i:</w:t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</w:rPr>
      </w:pP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>Příjemce: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dotace celkem: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hAnsi="Arial Narrow"/>
          <w:b/>
          <w:bCs/>
        </w:rPr>
        <w:t>1271</w:t>
      </w:r>
      <w:r>
        <w:rPr>
          <w:rFonts w:ascii="Arial Narrow" w:hAnsi="Arial Narrow"/>
          <w:b/>
          <w:bCs/>
          <w:lang w:val="pt-PT"/>
        </w:rPr>
        <w:t xml:space="preserve"> tis. K</w:t>
      </w:r>
      <w:r>
        <w:rPr>
          <w:rFonts w:ascii="Arial Narrow" w:hAnsi="Arial Narrow"/>
          <w:b/>
          <w:bCs/>
        </w:rPr>
        <w:t>č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Univerzita J. E. Purkyně v Ústí nad Labem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Sídlo: Pasteurova 1, 400 96, Ústí nad Labem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Identifikační čí</w:t>
      </w:r>
      <w:r>
        <w:rPr>
          <w:rFonts w:ascii="Arial Narrow" w:hAnsi="Arial Narrow"/>
          <w:lang w:val="it-IT"/>
        </w:rPr>
        <w:t>slo: 44555601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Bankovní spojení: Česká spořitelna, a. s., regionální korporátní centrum v Ústí nad Labem,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40058 Ústí nad Labem, Mírov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náměstí 2, číslo účtu 100200392/0800</w:t>
      </w:r>
    </w:p>
    <w:p w:rsidR="00A114B8" w:rsidRDefault="00BA37C7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Řešitel: XXX</w:t>
      </w:r>
      <w:r w:rsidR="00414094">
        <w:rPr>
          <w:rFonts w:ascii="Arial Narrow" w:hAnsi="Arial Narrow"/>
        </w:rPr>
        <w:tab/>
      </w:r>
      <w:r w:rsidR="00414094">
        <w:rPr>
          <w:rFonts w:ascii="Arial Narrow" w:hAnsi="Arial Narrow"/>
        </w:rPr>
        <w:tab/>
      </w:r>
      <w:r w:rsidR="00414094">
        <w:rPr>
          <w:rFonts w:ascii="Arial Narrow" w:hAnsi="Arial Narrow"/>
        </w:rPr>
        <w:tab/>
      </w:r>
      <w:r w:rsidR="00414094">
        <w:rPr>
          <w:rFonts w:ascii="Arial Narrow" w:hAnsi="Arial Narrow"/>
        </w:rPr>
        <w:tab/>
      </w:r>
      <w:r w:rsidR="00414094">
        <w:rPr>
          <w:rFonts w:ascii="Arial Narrow" w:hAnsi="Arial Narrow"/>
        </w:rPr>
        <w:tab/>
      </w:r>
      <w:r w:rsidR="00414094">
        <w:rPr>
          <w:rFonts w:ascii="Arial Narrow" w:hAnsi="Arial Narrow"/>
        </w:rPr>
        <w:tab/>
      </w:r>
    </w:p>
    <w:p w:rsidR="00A114B8" w:rsidRDefault="00A114B8">
      <w:pPr>
        <w:spacing w:before="60" w:line="288" w:lineRule="auto"/>
        <w:rPr>
          <w:rFonts w:ascii="Arial Narrow" w:eastAsia="Arial Narrow" w:hAnsi="Arial Narrow" w:cs="Arial Narrow"/>
        </w:rPr>
      </w:pPr>
    </w:p>
    <w:p w:rsidR="00A114B8" w:rsidRDefault="00414094">
      <w:pPr>
        <w:pBdr>
          <w:bottom w:val="single" w:sz="6" w:space="0" w:color="000000"/>
        </w:pBd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Z t</w:t>
      </w:r>
      <w:r>
        <w:rPr>
          <w:rFonts w:ascii="Arial Narrow" w:hAnsi="Arial Narrow"/>
          <w:lang w:val="fr-FR"/>
        </w:rPr>
        <w:t>é</w:t>
      </w:r>
      <w:r>
        <w:rPr>
          <w:rFonts w:ascii="Arial Narrow" w:hAnsi="Arial Narrow"/>
          <w:lang w:val="en-US"/>
        </w:rPr>
        <w:t xml:space="preserve">to </w:t>
      </w:r>
      <w:r>
        <w:rPr>
          <w:rFonts w:ascii="Arial Narrow" w:hAnsi="Arial Narrow"/>
        </w:rPr>
        <w:t>částky př</w:t>
      </w:r>
      <w:r>
        <w:rPr>
          <w:rFonts w:ascii="Arial Narrow" w:hAnsi="Arial Narrow"/>
          <w:lang w:val="da-DK"/>
        </w:rPr>
        <w:t>evede p</w:t>
      </w:r>
      <w:r>
        <w:rPr>
          <w:rFonts w:ascii="Arial Narrow" w:hAnsi="Arial Narrow"/>
        </w:rPr>
        <w:t>říjemce spolupříjemci na řešení části projektu v roce 2018 následující část grantových prostředků: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bCs/>
        </w:rPr>
        <w:t>Spolupříjemce: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dotace pro spolup</w:t>
      </w:r>
      <w:r>
        <w:rPr>
          <w:rFonts w:ascii="Arial Narrow" w:hAnsi="Arial Narrow"/>
        </w:rPr>
        <w:t>říjemce: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531</w:t>
      </w:r>
      <w:r>
        <w:rPr>
          <w:rFonts w:ascii="Arial Narrow" w:hAnsi="Arial Narrow"/>
          <w:b/>
          <w:bCs/>
          <w:lang w:val="pt-PT"/>
        </w:rPr>
        <w:t xml:space="preserve"> tis. K</w:t>
      </w:r>
      <w:r>
        <w:rPr>
          <w:rFonts w:ascii="Arial Narrow" w:hAnsi="Arial Narrow"/>
          <w:b/>
          <w:bCs/>
        </w:rPr>
        <w:t>č</w:t>
      </w:r>
    </w:p>
    <w:p w:rsidR="00A114B8" w:rsidRDefault="00414094">
      <w:pPr>
        <w:spacing w:before="60" w:line="288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Univerzita Karlova v Praze, Přírodovědecká fakulta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Sídlo: Albertov 6, 128 43, Praha 2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Identifikační čí</w:t>
      </w:r>
      <w:r>
        <w:rPr>
          <w:rFonts w:ascii="Arial Narrow" w:hAnsi="Arial Narrow"/>
          <w:lang w:val="it-IT"/>
        </w:rPr>
        <w:t>slo: 00216208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Bankovní spojení: KB, a.s., Praha 1, číslo účtu: 38533021/0100</w:t>
      </w:r>
    </w:p>
    <w:p w:rsidR="00A114B8" w:rsidRDefault="00414094">
      <w:pPr>
        <w:spacing w:before="60" w:line="288" w:lineRule="auto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Spoluřešitel: </w:t>
      </w:r>
      <w:r w:rsidR="00BA37C7">
        <w:rPr>
          <w:rFonts w:ascii="Arial Narrow" w:hAnsi="Arial Narrow"/>
        </w:rPr>
        <w:t>XXX</w:t>
      </w:r>
    </w:p>
    <w:p w:rsidR="00A114B8" w:rsidRDefault="00414094">
      <w:pPr>
        <w:spacing w:before="60" w:line="288" w:lineRule="auto"/>
      </w:pPr>
      <w:r>
        <w:rPr>
          <w:rFonts w:ascii="Arial Narrow" w:hAnsi="Arial Narrow"/>
        </w:rPr>
        <w:t>Výše uvedená dotace pro spolupříjemce bude použita pro částečnou úhradu uznaných nákladů projektu na straně spolupříjemce, kter</w:t>
      </w:r>
      <w:r>
        <w:rPr>
          <w:rFonts w:ascii="Arial Narrow" w:hAnsi="Arial Narrow"/>
          <w:lang w:val="fr-FR"/>
        </w:rPr>
        <w:t xml:space="preserve">é </w:t>
      </w:r>
      <w:r>
        <w:rPr>
          <w:rFonts w:ascii="Arial Narrow" w:hAnsi="Arial Narrow"/>
        </w:rPr>
        <w:t>byly pro rok 2017 stanoveny ve výš</w:t>
      </w:r>
      <w:r>
        <w:rPr>
          <w:rFonts w:ascii="Arial Narrow" w:hAnsi="Arial Narrow"/>
          <w:lang w:val="it-IT"/>
        </w:rPr>
        <w:t>i 5</w:t>
      </w:r>
      <w:r>
        <w:rPr>
          <w:rFonts w:ascii="Arial Narrow" w:hAnsi="Arial Narrow"/>
        </w:rPr>
        <w:t>31</w:t>
      </w:r>
      <w:r>
        <w:rPr>
          <w:rFonts w:ascii="Arial Narrow" w:hAnsi="Arial Narrow"/>
          <w:lang w:val="pt-PT"/>
        </w:rPr>
        <w:t xml:space="preserve"> tis. K</w:t>
      </w:r>
      <w:r>
        <w:rPr>
          <w:rFonts w:ascii="Arial Narrow" w:hAnsi="Arial Narrow"/>
        </w:rPr>
        <w:t>č</w:t>
      </w:r>
      <w:r>
        <w:rPr>
          <w:rFonts w:ascii="Arial Narrow" w:hAnsi="Arial Narrow"/>
          <w:lang w:val="nl-NL"/>
        </w:rPr>
        <w:t>., z</w:t>
      </w:r>
      <w:r>
        <w:rPr>
          <w:rFonts w:ascii="Arial Narrow" w:hAnsi="Arial Narrow"/>
        </w:rPr>
        <w:t> toho osobní náklady 332 tis. Kč a ostatní provozní náklady 199</w:t>
      </w:r>
      <w:r>
        <w:rPr>
          <w:rFonts w:ascii="Arial Narrow" w:hAnsi="Arial Narrow"/>
          <w:lang w:val="pt-PT"/>
        </w:rPr>
        <w:t xml:space="preserve"> tis. K</w:t>
      </w:r>
      <w:r>
        <w:rPr>
          <w:rFonts w:ascii="Arial Narrow" w:hAnsi="Arial Narrow"/>
        </w:rPr>
        <w:t xml:space="preserve">č. </w:t>
      </w:r>
    </w:p>
    <w:sectPr w:rsidR="00A114B8" w:rsidSect="0017527C">
      <w:headerReference w:type="default" r:id="rId7"/>
      <w:footerReference w:type="default" r:id="rId8"/>
      <w:pgSz w:w="11900" w:h="16840"/>
      <w:pgMar w:top="993" w:right="1304" w:bottom="709" w:left="1304" w:header="0" w:footer="12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12" w:rsidRDefault="00241412">
      <w:pPr>
        <w:spacing w:after="0" w:line="240" w:lineRule="auto"/>
      </w:pPr>
      <w:r>
        <w:separator/>
      </w:r>
    </w:p>
  </w:endnote>
  <w:endnote w:type="continuationSeparator" w:id="0">
    <w:p w:rsidR="00241412" w:rsidRDefault="0024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B8" w:rsidRDefault="0017527C">
    <w:pPr>
      <w:pStyle w:val="Zpat"/>
      <w:tabs>
        <w:tab w:val="clear" w:pos="9406"/>
        <w:tab w:val="right" w:pos="9272"/>
      </w:tabs>
      <w:jc w:val="center"/>
    </w:pPr>
    <w:r>
      <w:fldChar w:fldCharType="begin"/>
    </w:r>
    <w:r w:rsidR="00414094">
      <w:instrText xml:space="preserve"> PAGE </w:instrText>
    </w:r>
    <w:r>
      <w:fldChar w:fldCharType="separate"/>
    </w:r>
    <w:r w:rsidR="00BA37C7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12" w:rsidRDefault="00241412">
      <w:pPr>
        <w:spacing w:after="0" w:line="240" w:lineRule="auto"/>
      </w:pPr>
      <w:r>
        <w:separator/>
      </w:r>
    </w:p>
  </w:footnote>
  <w:footnote w:type="continuationSeparator" w:id="0">
    <w:p w:rsidR="00241412" w:rsidRDefault="0024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B8" w:rsidRDefault="00A114B8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3956"/>
    <w:multiLevelType w:val="hybridMultilevel"/>
    <w:tmpl w:val="A8FC5B74"/>
    <w:styleLink w:val="Importovanstyl1"/>
    <w:lvl w:ilvl="0" w:tplc="F2AE9A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69B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C51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06D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B40D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C3F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6600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C5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8496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346329"/>
    <w:multiLevelType w:val="hybridMultilevel"/>
    <w:tmpl w:val="A8FC5B74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4B8"/>
    <w:rsid w:val="0017527C"/>
    <w:rsid w:val="00241412"/>
    <w:rsid w:val="00414094"/>
    <w:rsid w:val="00A114B8"/>
    <w:rsid w:val="00BA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7527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4">
    <w:name w:val="heading 4"/>
    <w:next w:val="Normln"/>
    <w:rsid w:val="0017527C"/>
    <w:pPr>
      <w:keepNext/>
      <w:spacing w:after="200" w:line="276" w:lineRule="auto"/>
      <w:jc w:val="center"/>
      <w:outlineLvl w:val="3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527C"/>
    <w:rPr>
      <w:u w:val="single"/>
    </w:rPr>
  </w:style>
  <w:style w:type="table" w:customStyle="1" w:styleId="TableNormal">
    <w:name w:val="Table Normal"/>
    <w:rsid w:val="0017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17527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rsid w:val="0017527C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rsid w:val="001752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17527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kohlovam</dc:creator>
  <cp:lastModifiedBy>Michajlova</cp:lastModifiedBy>
  <cp:revision>3</cp:revision>
  <dcterms:created xsi:type="dcterms:W3CDTF">2018-06-28T21:57:00Z</dcterms:created>
  <dcterms:modified xsi:type="dcterms:W3CDTF">2018-07-03T09:45:00Z</dcterms:modified>
</cp:coreProperties>
</file>