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E2738" w14:textId="77777777" w:rsidR="00BF5E1F" w:rsidRPr="00773B21" w:rsidRDefault="00BF5E1F" w:rsidP="00BF5E1F">
      <w:pPr>
        <w:jc w:val="center"/>
        <w:rPr>
          <w:b/>
          <w:sz w:val="26"/>
          <w:szCs w:val="26"/>
        </w:rPr>
      </w:pPr>
      <w:r w:rsidRPr="00773B21">
        <w:rPr>
          <w:b/>
          <w:sz w:val="26"/>
          <w:szCs w:val="26"/>
        </w:rPr>
        <w:t>SMLOUVA</w:t>
      </w:r>
    </w:p>
    <w:p w14:paraId="4413964A" w14:textId="77777777" w:rsidR="00BF5E1F" w:rsidRPr="00773B21" w:rsidRDefault="00BF5E1F" w:rsidP="00BF5E1F">
      <w:pPr>
        <w:jc w:val="center"/>
        <w:rPr>
          <w:sz w:val="24"/>
          <w:szCs w:val="24"/>
        </w:rPr>
      </w:pPr>
      <w:r w:rsidRPr="00773B21">
        <w:rPr>
          <w:sz w:val="24"/>
          <w:szCs w:val="24"/>
        </w:rPr>
        <w:t>O POSKYTNUTÍ DOTACE Z DOTAČNÍHO FONDU KRÁLOVÉHRADECKÉHO KRAJE</w:t>
      </w:r>
    </w:p>
    <w:p w14:paraId="06602489" w14:textId="7FCEB1BB" w:rsidR="006300DE" w:rsidRPr="00773B21" w:rsidRDefault="0078096E" w:rsidP="0000057D">
      <w:pPr>
        <w:jc w:val="center"/>
        <w:rPr>
          <w:b/>
          <w:sz w:val="24"/>
          <w:szCs w:val="22"/>
        </w:rPr>
      </w:pPr>
      <w:r w:rsidRPr="00773B21">
        <w:rPr>
          <w:b/>
          <w:sz w:val="24"/>
          <w:szCs w:val="22"/>
        </w:rPr>
        <w:t>č</w:t>
      </w:r>
      <w:r w:rsidR="00AF0CB5" w:rsidRPr="00773B21">
        <w:rPr>
          <w:b/>
          <w:sz w:val="24"/>
          <w:szCs w:val="22"/>
        </w:rPr>
        <w:t>.</w:t>
      </w:r>
      <w:r w:rsidRPr="00773B21">
        <w:rPr>
          <w:b/>
          <w:sz w:val="24"/>
          <w:szCs w:val="22"/>
        </w:rPr>
        <w:t xml:space="preserve"> </w:t>
      </w:r>
      <w:r w:rsidR="00FC7908" w:rsidRPr="00773B21">
        <w:rPr>
          <w:b/>
          <w:sz w:val="24"/>
          <w:szCs w:val="22"/>
        </w:rPr>
        <w:t>16RGI02-00</w:t>
      </w:r>
      <w:r w:rsidR="004672F1">
        <w:rPr>
          <w:b/>
          <w:sz w:val="24"/>
          <w:szCs w:val="22"/>
        </w:rPr>
        <w:t>95</w:t>
      </w:r>
    </w:p>
    <w:p w14:paraId="6BAA6517" w14:textId="715BA70A" w:rsidR="00F34967" w:rsidRPr="00773B21" w:rsidRDefault="00F34967" w:rsidP="006A7391">
      <w:pPr>
        <w:jc w:val="both"/>
        <w:rPr>
          <w:sz w:val="24"/>
          <w:szCs w:val="24"/>
        </w:rPr>
      </w:pPr>
      <w:r w:rsidRPr="00773B21">
        <w:rPr>
          <w:sz w:val="24"/>
          <w:szCs w:val="24"/>
        </w:rPr>
        <w:t xml:space="preserve">kterou v souladu s ustanovením </w:t>
      </w:r>
      <w:r w:rsidR="002B7D9B" w:rsidRPr="00773B21">
        <w:rPr>
          <w:sz w:val="24"/>
          <w:szCs w:val="24"/>
        </w:rPr>
        <w:t>§ 10a odst. 3 a 5 zákona č. 250/2000 Sb., o rozpočtových pravidlech územních rozpočtů, ve znění pozdějších předpisů</w:t>
      </w:r>
      <w:r w:rsidR="00C60F44" w:rsidRPr="00773B21">
        <w:rPr>
          <w:sz w:val="24"/>
          <w:szCs w:val="24"/>
        </w:rPr>
        <w:t>,</w:t>
      </w:r>
      <w:r w:rsidR="002B7D9B" w:rsidRPr="00773B21">
        <w:rPr>
          <w:sz w:val="24"/>
          <w:szCs w:val="24"/>
        </w:rPr>
        <w:t xml:space="preserve"> </w:t>
      </w:r>
      <w:r w:rsidR="006A3BAD" w:rsidRPr="00773B21">
        <w:rPr>
          <w:sz w:val="24"/>
          <w:szCs w:val="24"/>
        </w:rPr>
        <w:t xml:space="preserve">ustanoveními </w:t>
      </w:r>
      <w:r w:rsidRPr="00773B21">
        <w:rPr>
          <w:sz w:val="24"/>
          <w:szCs w:val="24"/>
        </w:rPr>
        <w:t>§ 159 a</w:t>
      </w:r>
      <w:r w:rsidR="001E41FA" w:rsidRPr="00773B21">
        <w:rPr>
          <w:sz w:val="24"/>
          <w:szCs w:val="24"/>
        </w:rPr>
        <w:t xml:space="preserve">ž </w:t>
      </w:r>
      <w:r w:rsidR="00B77267" w:rsidRPr="00773B21">
        <w:rPr>
          <w:sz w:val="24"/>
          <w:szCs w:val="24"/>
        </w:rPr>
        <w:t xml:space="preserve">§ </w:t>
      </w:r>
      <w:r w:rsidR="001E41FA" w:rsidRPr="00773B21">
        <w:rPr>
          <w:sz w:val="24"/>
          <w:szCs w:val="24"/>
        </w:rPr>
        <w:t>1</w:t>
      </w:r>
      <w:r w:rsidR="004043E1" w:rsidRPr="00773B21">
        <w:rPr>
          <w:sz w:val="24"/>
          <w:szCs w:val="24"/>
        </w:rPr>
        <w:t>70</w:t>
      </w:r>
      <w:r w:rsidRPr="00773B21">
        <w:rPr>
          <w:sz w:val="24"/>
          <w:szCs w:val="24"/>
        </w:rPr>
        <w:t xml:space="preserve"> zákona č.</w:t>
      </w:r>
      <w:r w:rsidR="006A3BAD" w:rsidRPr="00773B21">
        <w:rPr>
          <w:sz w:val="24"/>
          <w:szCs w:val="24"/>
        </w:rPr>
        <w:t> </w:t>
      </w:r>
      <w:r w:rsidRPr="00773B21">
        <w:rPr>
          <w:sz w:val="24"/>
          <w:szCs w:val="24"/>
        </w:rPr>
        <w:t>500/2004 Sb., správní řád, ve znění pozdějších předpisů</w:t>
      </w:r>
      <w:r w:rsidR="00775C80" w:rsidRPr="00773B21">
        <w:rPr>
          <w:sz w:val="24"/>
          <w:szCs w:val="24"/>
        </w:rPr>
        <w:t>,</w:t>
      </w:r>
      <w:r w:rsidRPr="00773B21">
        <w:rPr>
          <w:sz w:val="24"/>
          <w:szCs w:val="24"/>
        </w:rPr>
        <w:t xml:space="preserve"> a</w:t>
      </w:r>
      <w:r w:rsidR="0075495D" w:rsidRPr="00773B21">
        <w:rPr>
          <w:sz w:val="24"/>
          <w:szCs w:val="24"/>
        </w:rPr>
        <w:t> </w:t>
      </w:r>
      <w:r w:rsidRPr="00773B21">
        <w:rPr>
          <w:sz w:val="24"/>
          <w:szCs w:val="24"/>
        </w:rPr>
        <w:t xml:space="preserve">v návaznosti na příslušná ustanovení zákona č. </w:t>
      </w:r>
      <w:r w:rsidR="0042514C" w:rsidRPr="00773B21">
        <w:rPr>
          <w:sz w:val="24"/>
          <w:szCs w:val="24"/>
        </w:rPr>
        <w:t>89/2012</w:t>
      </w:r>
      <w:r w:rsidRPr="00773B21">
        <w:rPr>
          <w:sz w:val="24"/>
          <w:szCs w:val="24"/>
        </w:rPr>
        <w:t xml:space="preserve"> Sb., občansk</w:t>
      </w:r>
      <w:r w:rsidR="00775C80" w:rsidRPr="00773B21">
        <w:rPr>
          <w:sz w:val="24"/>
          <w:szCs w:val="24"/>
        </w:rPr>
        <w:t>ý</w:t>
      </w:r>
      <w:r w:rsidRPr="00773B21">
        <w:rPr>
          <w:sz w:val="24"/>
          <w:szCs w:val="24"/>
        </w:rPr>
        <w:t xml:space="preserve"> zákoník, uzavřely tyto smluvní strany:</w:t>
      </w:r>
    </w:p>
    <w:p w14:paraId="02F51639" w14:textId="77777777" w:rsidR="00F34967" w:rsidRPr="00773B21" w:rsidRDefault="00F34967" w:rsidP="00F34967">
      <w:pPr>
        <w:jc w:val="center"/>
        <w:rPr>
          <w:sz w:val="24"/>
          <w:szCs w:val="24"/>
        </w:rPr>
      </w:pPr>
    </w:p>
    <w:p w14:paraId="0F624DB8" w14:textId="77777777" w:rsidR="00F34967" w:rsidRPr="00773B21" w:rsidRDefault="00F34967" w:rsidP="00F34967">
      <w:pPr>
        <w:jc w:val="center"/>
        <w:rPr>
          <w:b/>
          <w:bCs/>
          <w:sz w:val="24"/>
          <w:szCs w:val="24"/>
        </w:rPr>
      </w:pPr>
      <w:r w:rsidRPr="00773B21">
        <w:rPr>
          <w:b/>
          <w:bCs/>
          <w:sz w:val="24"/>
          <w:szCs w:val="24"/>
        </w:rPr>
        <w:t>Královéhradecký kraj</w:t>
      </w:r>
    </w:p>
    <w:p w14:paraId="494C4A7C" w14:textId="77777777" w:rsidR="00F34967" w:rsidRPr="00773B21" w:rsidRDefault="00F34967" w:rsidP="00F34967">
      <w:pPr>
        <w:jc w:val="center"/>
        <w:rPr>
          <w:sz w:val="24"/>
          <w:szCs w:val="24"/>
        </w:rPr>
      </w:pPr>
    </w:p>
    <w:tbl>
      <w:tblPr>
        <w:tblW w:w="10136" w:type="dxa"/>
        <w:tblCellMar>
          <w:left w:w="70" w:type="dxa"/>
          <w:right w:w="70" w:type="dxa"/>
        </w:tblCellMar>
        <w:tblLook w:val="0000" w:firstRow="0" w:lastRow="0" w:firstColumn="0" w:lastColumn="0" w:noHBand="0" w:noVBand="0"/>
      </w:tblPr>
      <w:tblGrid>
        <w:gridCol w:w="4678"/>
        <w:gridCol w:w="5458"/>
      </w:tblGrid>
      <w:tr w:rsidR="00F34967" w:rsidRPr="00773B21" w14:paraId="089432DA" w14:textId="77777777" w:rsidTr="00BE2D19">
        <w:trPr>
          <w:trHeight w:val="480"/>
        </w:trPr>
        <w:tc>
          <w:tcPr>
            <w:tcW w:w="4678" w:type="dxa"/>
            <w:tcBorders>
              <w:top w:val="nil"/>
              <w:left w:val="nil"/>
              <w:bottom w:val="nil"/>
              <w:right w:val="nil"/>
            </w:tcBorders>
          </w:tcPr>
          <w:p w14:paraId="0ED26233" w14:textId="77777777" w:rsidR="00F34967" w:rsidRPr="00773B21" w:rsidRDefault="00F34967" w:rsidP="000F60C3">
            <w:pPr>
              <w:rPr>
                <w:sz w:val="24"/>
                <w:szCs w:val="24"/>
              </w:rPr>
            </w:pPr>
            <w:r w:rsidRPr="00773B21">
              <w:rPr>
                <w:sz w:val="24"/>
                <w:szCs w:val="24"/>
              </w:rPr>
              <w:t>se sídlem:</w:t>
            </w:r>
          </w:p>
        </w:tc>
        <w:tc>
          <w:tcPr>
            <w:tcW w:w="5458" w:type="dxa"/>
            <w:tcBorders>
              <w:top w:val="nil"/>
              <w:left w:val="nil"/>
              <w:bottom w:val="nil"/>
              <w:right w:val="nil"/>
            </w:tcBorders>
          </w:tcPr>
          <w:p w14:paraId="380DE843" w14:textId="77777777" w:rsidR="00F34967" w:rsidRPr="00773B21" w:rsidRDefault="00F34967" w:rsidP="000F60C3">
            <w:pPr>
              <w:rPr>
                <w:sz w:val="24"/>
                <w:szCs w:val="24"/>
              </w:rPr>
            </w:pPr>
            <w:r w:rsidRPr="00773B21">
              <w:rPr>
                <w:sz w:val="24"/>
                <w:szCs w:val="24"/>
              </w:rPr>
              <w:t>Pivovarské náměstí 1245, 500 03 Hradec Králové</w:t>
            </w:r>
          </w:p>
        </w:tc>
      </w:tr>
      <w:tr w:rsidR="00F34967" w:rsidRPr="00773B21" w14:paraId="7FCBE643" w14:textId="77777777" w:rsidTr="00BE2D19">
        <w:trPr>
          <w:trHeight w:val="409"/>
        </w:trPr>
        <w:tc>
          <w:tcPr>
            <w:tcW w:w="4678" w:type="dxa"/>
            <w:tcBorders>
              <w:top w:val="nil"/>
              <w:left w:val="nil"/>
              <w:bottom w:val="nil"/>
              <w:right w:val="nil"/>
            </w:tcBorders>
          </w:tcPr>
          <w:p w14:paraId="386F86E0" w14:textId="77777777" w:rsidR="00F34967" w:rsidRPr="00773B21" w:rsidRDefault="00F34967" w:rsidP="000F60C3">
            <w:pPr>
              <w:rPr>
                <w:sz w:val="24"/>
                <w:szCs w:val="24"/>
              </w:rPr>
            </w:pPr>
            <w:r w:rsidRPr="00773B21">
              <w:rPr>
                <w:sz w:val="24"/>
                <w:szCs w:val="24"/>
              </w:rPr>
              <w:t>zástupce:</w:t>
            </w:r>
          </w:p>
        </w:tc>
        <w:tc>
          <w:tcPr>
            <w:tcW w:w="5458" w:type="dxa"/>
            <w:tcBorders>
              <w:top w:val="nil"/>
              <w:left w:val="nil"/>
              <w:bottom w:val="nil"/>
              <w:right w:val="nil"/>
            </w:tcBorders>
          </w:tcPr>
          <w:p w14:paraId="79BDC217" w14:textId="074764BD" w:rsidR="00F34967" w:rsidRPr="00773B21" w:rsidRDefault="00561D20" w:rsidP="00773B21">
            <w:pPr>
              <w:rPr>
                <w:sz w:val="24"/>
                <w:szCs w:val="24"/>
              </w:rPr>
            </w:pPr>
            <w:r w:rsidRPr="00A51E6F">
              <w:rPr>
                <w:sz w:val="24"/>
                <w:szCs w:val="24"/>
              </w:rPr>
              <w:t>Bc. Lubomír Franc, hejtman</w:t>
            </w:r>
          </w:p>
        </w:tc>
      </w:tr>
      <w:tr w:rsidR="00BF5E1F" w:rsidRPr="00773B21" w14:paraId="4F702CD2" w14:textId="77777777" w:rsidTr="00BE2D19">
        <w:trPr>
          <w:trHeight w:val="439"/>
        </w:trPr>
        <w:tc>
          <w:tcPr>
            <w:tcW w:w="4678" w:type="dxa"/>
            <w:tcBorders>
              <w:top w:val="nil"/>
              <w:left w:val="nil"/>
              <w:bottom w:val="nil"/>
              <w:right w:val="nil"/>
            </w:tcBorders>
          </w:tcPr>
          <w:p w14:paraId="552FFD48" w14:textId="09AA7206" w:rsidR="00BF5E1F" w:rsidRPr="00773B21" w:rsidRDefault="00BF5E1F" w:rsidP="00BF5E1F">
            <w:pPr>
              <w:rPr>
                <w:sz w:val="24"/>
                <w:szCs w:val="24"/>
              </w:rPr>
            </w:pPr>
            <w:r w:rsidRPr="00773B21">
              <w:rPr>
                <w:sz w:val="24"/>
                <w:szCs w:val="24"/>
              </w:rPr>
              <w:t>IČO:</w:t>
            </w:r>
          </w:p>
        </w:tc>
        <w:tc>
          <w:tcPr>
            <w:tcW w:w="5458" w:type="dxa"/>
            <w:tcBorders>
              <w:top w:val="nil"/>
              <w:left w:val="nil"/>
              <w:bottom w:val="nil"/>
              <w:right w:val="nil"/>
            </w:tcBorders>
          </w:tcPr>
          <w:p w14:paraId="082A078C" w14:textId="70652335" w:rsidR="00BF5E1F" w:rsidRPr="00773B21" w:rsidRDefault="00BF5E1F" w:rsidP="00BF5E1F">
            <w:pPr>
              <w:rPr>
                <w:sz w:val="24"/>
                <w:szCs w:val="24"/>
              </w:rPr>
            </w:pPr>
            <w:r w:rsidRPr="00773B21">
              <w:rPr>
                <w:sz w:val="24"/>
                <w:szCs w:val="24"/>
              </w:rPr>
              <w:t>70889546</w:t>
            </w:r>
          </w:p>
        </w:tc>
      </w:tr>
      <w:tr w:rsidR="00BF5E1F" w:rsidRPr="00773B21" w14:paraId="238327DA" w14:textId="77777777" w:rsidTr="00BE2D19">
        <w:trPr>
          <w:trHeight w:val="285"/>
        </w:trPr>
        <w:tc>
          <w:tcPr>
            <w:tcW w:w="4678" w:type="dxa"/>
            <w:tcBorders>
              <w:top w:val="nil"/>
              <w:left w:val="nil"/>
              <w:bottom w:val="nil"/>
              <w:right w:val="nil"/>
            </w:tcBorders>
          </w:tcPr>
          <w:p w14:paraId="34D8394A" w14:textId="129D3AD3" w:rsidR="00BF5E1F" w:rsidRPr="00773B21" w:rsidRDefault="00BF5E1F" w:rsidP="00BF5E1F">
            <w:pPr>
              <w:rPr>
                <w:sz w:val="24"/>
                <w:szCs w:val="24"/>
              </w:rPr>
            </w:pPr>
            <w:r w:rsidRPr="00773B21">
              <w:rPr>
                <w:sz w:val="24"/>
                <w:szCs w:val="24"/>
              </w:rPr>
              <w:t>bankovní spojení:</w:t>
            </w:r>
            <w:r w:rsidRPr="00773B21">
              <w:rPr>
                <w:sz w:val="24"/>
                <w:szCs w:val="24"/>
              </w:rPr>
              <w:tab/>
            </w:r>
          </w:p>
        </w:tc>
        <w:tc>
          <w:tcPr>
            <w:tcW w:w="5458" w:type="dxa"/>
            <w:tcBorders>
              <w:top w:val="nil"/>
              <w:left w:val="nil"/>
              <w:bottom w:val="nil"/>
              <w:right w:val="nil"/>
            </w:tcBorders>
          </w:tcPr>
          <w:p w14:paraId="661A8C3F" w14:textId="08F4B120" w:rsidR="00BF5E1F" w:rsidRPr="00773B21" w:rsidRDefault="00BF5E1F" w:rsidP="00BF5E1F">
            <w:pPr>
              <w:rPr>
                <w:sz w:val="24"/>
                <w:szCs w:val="24"/>
              </w:rPr>
            </w:pPr>
            <w:r w:rsidRPr="00773B21">
              <w:rPr>
                <w:sz w:val="24"/>
                <w:szCs w:val="24"/>
              </w:rPr>
              <w:t>107-4153480277/0100</w:t>
            </w:r>
          </w:p>
        </w:tc>
      </w:tr>
    </w:tbl>
    <w:p w14:paraId="799C9D4D" w14:textId="77777777" w:rsidR="00F34967" w:rsidRPr="00773B21" w:rsidRDefault="00F34967" w:rsidP="00F34967">
      <w:pPr>
        <w:rPr>
          <w:sz w:val="24"/>
          <w:szCs w:val="24"/>
        </w:rPr>
      </w:pPr>
    </w:p>
    <w:p w14:paraId="084B7B47" w14:textId="50104BAC" w:rsidR="00F34967" w:rsidRPr="00773B21" w:rsidRDefault="00F34967" w:rsidP="00F34967">
      <w:pPr>
        <w:rPr>
          <w:i/>
          <w:sz w:val="24"/>
          <w:szCs w:val="24"/>
        </w:rPr>
      </w:pPr>
      <w:r w:rsidRPr="00773B21">
        <w:rPr>
          <w:i/>
          <w:sz w:val="24"/>
          <w:szCs w:val="24"/>
        </w:rPr>
        <w:t xml:space="preserve">(dále </w:t>
      </w:r>
      <w:r w:rsidR="00B76EE1" w:rsidRPr="00773B21">
        <w:rPr>
          <w:i/>
          <w:sz w:val="24"/>
          <w:szCs w:val="24"/>
        </w:rPr>
        <w:t>jen</w:t>
      </w:r>
      <w:r w:rsidRPr="00773B21">
        <w:rPr>
          <w:i/>
          <w:sz w:val="24"/>
          <w:szCs w:val="24"/>
        </w:rPr>
        <w:t xml:space="preserve"> „</w:t>
      </w:r>
      <w:r w:rsidR="00E531E8" w:rsidRPr="00773B21">
        <w:rPr>
          <w:i/>
          <w:sz w:val="24"/>
          <w:szCs w:val="24"/>
        </w:rPr>
        <w:t>p</w:t>
      </w:r>
      <w:r w:rsidRPr="00773B21">
        <w:rPr>
          <w:i/>
          <w:sz w:val="24"/>
          <w:szCs w:val="24"/>
        </w:rPr>
        <w:t>oskytovatel“)</w:t>
      </w:r>
    </w:p>
    <w:p w14:paraId="52C50046" w14:textId="77777777" w:rsidR="00F34967" w:rsidRPr="00773B21" w:rsidRDefault="00F34967" w:rsidP="00F34967">
      <w:pPr>
        <w:jc w:val="center"/>
        <w:rPr>
          <w:b/>
          <w:bCs/>
          <w:sz w:val="24"/>
          <w:szCs w:val="24"/>
        </w:rPr>
      </w:pPr>
      <w:r w:rsidRPr="00773B21">
        <w:rPr>
          <w:b/>
          <w:bCs/>
          <w:sz w:val="24"/>
          <w:szCs w:val="24"/>
        </w:rPr>
        <w:t>a</w:t>
      </w:r>
    </w:p>
    <w:p w14:paraId="4491A066" w14:textId="77777777" w:rsidR="00B761CB" w:rsidRPr="00773B21" w:rsidRDefault="00B761CB" w:rsidP="00B761CB">
      <w:pPr>
        <w:jc w:val="center"/>
        <w:rPr>
          <w:b/>
          <w:bCs/>
          <w:sz w:val="24"/>
          <w:szCs w:val="24"/>
        </w:rPr>
      </w:pPr>
    </w:p>
    <w:p w14:paraId="492A82FB" w14:textId="77777777" w:rsidR="004672F1" w:rsidRPr="000F50C6" w:rsidRDefault="004672F1" w:rsidP="004672F1">
      <w:pPr>
        <w:pStyle w:val="Textkomente"/>
        <w:jc w:val="center"/>
        <w:rPr>
          <w:sz w:val="24"/>
          <w:szCs w:val="24"/>
        </w:rPr>
      </w:pPr>
      <w:r w:rsidRPr="000F50C6">
        <w:rPr>
          <w:b/>
          <w:bCs/>
          <w:sz w:val="24"/>
          <w:szCs w:val="24"/>
        </w:rPr>
        <w:t>Obec Jílovice</w:t>
      </w:r>
    </w:p>
    <w:p w14:paraId="7EEFBBBC" w14:textId="77777777" w:rsidR="004672F1" w:rsidRPr="000F50C6" w:rsidRDefault="004672F1" w:rsidP="004672F1">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4672F1" w:rsidRPr="000F50C6" w14:paraId="1ABE0D96" w14:textId="77777777" w:rsidTr="00B87FC9">
        <w:trPr>
          <w:trHeight w:val="401"/>
        </w:trPr>
        <w:tc>
          <w:tcPr>
            <w:tcW w:w="4606" w:type="dxa"/>
            <w:tcBorders>
              <w:top w:val="nil"/>
              <w:left w:val="nil"/>
              <w:bottom w:val="nil"/>
              <w:right w:val="nil"/>
            </w:tcBorders>
          </w:tcPr>
          <w:p w14:paraId="4E02125B" w14:textId="77777777" w:rsidR="004672F1" w:rsidRPr="000F50C6" w:rsidRDefault="004672F1" w:rsidP="00B87FC9">
            <w:pPr>
              <w:rPr>
                <w:sz w:val="24"/>
                <w:szCs w:val="24"/>
              </w:rPr>
            </w:pPr>
            <w:r w:rsidRPr="000F50C6">
              <w:rPr>
                <w:sz w:val="24"/>
                <w:szCs w:val="24"/>
              </w:rPr>
              <w:t>sídlo obce:</w:t>
            </w:r>
          </w:p>
        </w:tc>
        <w:tc>
          <w:tcPr>
            <w:tcW w:w="4606" w:type="dxa"/>
            <w:tcBorders>
              <w:top w:val="nil"/>
              <w:left w:val="nil"/>
              <w:bottom w:val="nil"/>
              <w:right w:val="nil"/>
            </w:tcBorders>
          </w:tcPr>
          <w:p w14:paraId="40871F06" w14:textId="77777777" w:rsidR="004672F1" w:rsidRPr="000F50C6" w:rsidRDefault="004672F1" w:rsidP="00B87FC9">
            <w:pPr>
              <w:rPr>
                <w:sz w:val="24"/>
                <w:szCs w:val="24"/>
              </w:rPr>
            </w:pPr>
            <w:r w:rsidRPr="000F50C6">
              <w:rPr>
                <w:sz w:val="24"/>
                <w:szCs w:val="24"/>
              </w:rPr>
              <w:t>Jílovice 26, 517 72 Jílovice u Dobrušky</w:t>
            </w:r>
          </w:p>
        </w:tc>
      </w:tr>
      <w:tr w:rsidR="004672F1" w:rsidRPr="000F50C6" w14:paraId="58665F49" w14:textId="77777777" w:rsidTr="00B87FC9">
        <w:trPr>
          <w:trHeight w:val="401"/>
        </w:trPr>
        <w:tc>
          <w:tcPr>
            <w:tcW w:w="4606" w:type="dxa"/>
            <w:tcBorders>
              <w:top w:val="nil"/>
              <w:left w:val="nil"/>
              <w:bottom w:val="nil"/>
              <w:right w:val="nil"/>
            </w:tcBorders>
          </w:tcPr>
          <w:p w14:paraId="081BF642" w14:textId="77777777" w:rsidR="004672F1" w:rsidRPr="000F50C6" w:rsidRDefault="004672F1" w:rsidP="00B87FC9">
            <w:pPr>
              <w:rPr>
                <w:sz w:val="24"/>
                <w:szCs w:val="24"/>
              </w:rPr>
            </w:pPr>
            <w:r w:rsidRPr="000F50C6">
              <w:rPr>
                <w:sz w:val="24"/>
                <w:szCs w:val="24"/>
              </w:rPr>
              <w:t>zástupce obce:</w:t>
            </w:r>
          </w:p>
        </w:tc>
        <w:tc>
          <w:tcPr>
            <w:tcW w:w="4606" w:type="dxa"/>
            <w:tcBorders>
              <w:top w:val="nil"/>
              <w:left w:val="nil"/>
              <w:bottom w:val="nil"/>
              <w:right w:val="nil"/>
            </w:tcBorders>
          </w:tcPr>
          <w:p w14:paraId="33C2EF62" w14:textId="77777777" w:rsidR="004672F1" w:rsidRPr="000F50C6" w:rsidRDefault="004672F1" w:rsidP="00B87FC9">
            <w:pPr>
              <w:rPr>
                <w:sz w:val="24"/>
                <w:szCs w:val="24"/>
              </w:rPr>
            </w:pPr>
            <w:r w:rsidRPr="000F50C6">
              <w:rPr>
                <w:sz w:val="24"/>
                <w:szCs w:val="24"/>
              </w:rPr>
              <w:t>Václav Ježek, starosta</w:t>
            </w:r>
          </w:p>
        </w:tc>
      </w:tr>
      <w:tr w:rsidR="004672F1" w:rsidRPr="000F50C6" w14:paraId="02DC3984" w14:textId="77777777" w:rsidTr="00B87FC9">
        <w:trPr>
          <w:trHeight w:val="401"/>
        </w:trPr>
        <w:tc>
          <w:tcPr>
            <w:tcW w:w="4606" w:type="dxa"/>
            <w:tcBorders>
              <w:top w:val="nil"/>
              <w:left w:val="nil"/>
              <w:bottom w:val="nil"/>
              <w:right w:val="nil"/>
            </w:tcBorders>
          </w:tcPr>
          <w:p w14:paraId="6A6267CE" w14:textId="77777777" w:rsidR="004672F1" w:rsidRPr="000F50C6" w:rsidRDefault="004672F1" w:rsidP="00B87FC9">
            <w:pPr>
              <w:rPr>
                <w:sz w:val="24"/>
                <w:szCs w:val="24"/>
              </w:rPr>
            </w:pPr>
            <w:r w:rsidRPr="000F50C6">
              <w:rPr>
                <w:sz w:val="24"/>
                <w:szCs w:val="24"/>
              </w:rPr>
              <w:t>IČO:</w:t>
            </w:r>
          </w:p>
        </w:tc>
        <w:tc>
          <w:tcPr>
            <w:tcW w:w="4606" w:type="dxa"/>
            <w:tcBorders>
              <w:top w:val="nil"/>
              <w:left w:val="nil"/>
              <w:bottom w:val="nil"/>
              <w:right w:val="nil"/>
            </w:tcBorders>
          </w:tcPr>
          <w:p w14:paraId="5C354671" w14:textId="77777777" w:rsidR="004672F1" w:rsidRPr="000F50C6" w:rsidRDefault="004672F1" w:rsidP="00B87FC9">
            <w:pPr>
              <w:rPr>
                <w:sz w:val="24"/>
                <w:szCs w:val="24"/>
              </w:rPr>
            </w:pPr>
            <w:r w:rsidRPr="000F50C6">
              <w:rPr>
                <w:sz w:val="24"/>
                <w:szCs w:val="24"/>
              </w:rPr>
              <w:t>00579238</w:t>
            </w:r>
          </w:p>
        </w:tc>
      </w:tr>
      <w:tr w:rsidR="004672F1" w:rsidRPr="000F50C6" w14:paraId="50B77C27" w14:textId="77777777" w:rsidTr="00B87FC9">
        <w:trPr>
          <w:trHeight w:val="401"/>
        </w:trPr>
        <w:tc>
          <w:tcPr>
            <w:tcW w:w="4606" w:type="dxa"/>
            <w:tcBorders>
              <w:top w:val="nil"/>
              <w:left w:val="nil"/>
              <w:bottom w:val="nil"/>
              <w:right w:val="nil"/>
            </w:tcBorders>
          </w:tcPr>
          <w:p w14:paraId="559735F9" w14:textId="77777777" w:rsidR="004672F1" w:rsidRPr="000F50C6" w:rsidRDefault="004672F1" w:rsidP="00B87FC9">
            <w:pPr>
              <w:rPr>
                <w:sz w:val="24"/>
                <w:szCs w:val="24"/>
              </w:rPr>
            </w:pPr>
            <w:r w:rsidRPr="000F50C6">
              <w:rPr>
                <w:sz w:val="24"/>
                <w:szCs w:val="24"/>
              </w:rPr>
              <w:t>bankovní spojení:</w:t>
            </w:r>
            <w:r w:rsidRPr="000F50C6" w:rsidDel="008555AE">
              <w:rPr>
                <w:sz w:val="24"/>
                <w:szCs w:val="24"/>
              </w:rPr>
              <w:t xml:space="preserve"> </w:t>
            </w:r>
          </w:p>
        </w:tc>
        <w:tc>
          <w:tcPr>
            <w:tcW w:w="4606" w:type="dxa"/>
            <w:tcBorders>
              <w:top w:val="nil"/>
              <w:left w:val="nil"/>
              <w:bottom w:val="nil"/>
              <w:right w:val="nil"/>
            </w:tcBorders>
          </w:tcPr>
          <w:p w14:paraId="24FE7411" w14:textId="77777777" w:rsidR="004672F1" w:rsidRPr="000F50C6" w:rsidRDefault="004672F1" w:rsidP="00B87FC9">
            <w:pPr>
              <w:rPr>
                <w:sz w:val="24"/>
                <w:szCs w:val="24"/>
              </w:rPr>
            </w:pPr>
            <w:r w:rsidRPr="000F50C6">
              <w:rPr>
                <w:sz w:val="24"/>
                <w:szCs w:val="24"/>
              </w:rPr>
              <w:t xml:space="preserve">1240137369/0800 </w:t>
            </w:r>
          </w:p>
        </w:tc>
      </w:tr>
    </w:tbl>
    <w:p w14:paraId="2A22C50D" w14:textId="77777777" w:rsidR="004672F1" w:rsidRPr="000F50C6" w:rsidRDefault="004672F1" w:rsidP="004672F1">
      <w:pPr>
        <w:rPr>
          <w:sz w:val="24"/>
          <w:szCs w:val="24"/>
        </w:rPr>
      </w:pPr>
      <w:bookmarkStart w:id="0" w:name="_GoBack"/>
      <w:bookmarkEnd w:id="0"/>
    </w:p>
    <w:p w14:paraId="12EE583F" w14:textId="2D8EF361" w:rsidR="004672F1" w:rsidRPr="000F50C6" w:rsidRDefault="004672F1" w:rsidP="004672F1">
      <w:pPr>
        <w:rPr>
          <w:i/>
          <w:sz w:val="24"/>
          <w:szCs w:val="24"/>
        </w:rPr>
      </w:pPr>
      <w:r w:rsidRPr="000F50C6">
        <w:rPr>
          <w:i/>
          <w:sz w:val="24"/>
          <w:szCs w:val="24"/>
        </w:rPr>
        <w:t>(dále jen „příjemce“)</w:t>
      </w:r>
    </w:p>
    <w:p w14:paraId="0D5FF4B0" w14:textId="0631C484" w:rsidR="001F2EBE" w:rsidRPr="00773B21" w:rsidRDefault="001F2EBE" w:rsidP="001F2EBE">
      <w:pPr>
        <w:rPr>
          <w:i/>
          <w:sz w:val="24"/>
          <w:szCs w:val="24"/>
        </w:rPr>
      </w:pPr>
    </w:p>
    <w:p w14:paraId="7E2CA87A" w14:textId="77777777" w:rsidR="009C1DFF" w:rsidRPr="00773B21" w:rsidRDefault="009C1DFF" w:rsidP="0000057D">
      <w:pPr>
        <w:jc w:val="center"/>
        <w:rPr>
          <w:sz w:val="24"/>
          <w:szCs w:val="24"/>
        </w:rPr>
      </w:pPr>
    </w:p>
    <w:p w14:paraId="52A17B7D" w14:textId="77777777" w:rsidR="00943020" w:rsidRPr="00773B21" w:rsidRDefault="00943020" w:rsidP="00E842C3">
      <w:pPr>
        <w:jc w:val="center"/>
        <w:rPr>
          <w:b/>
          <w:sz w:val="24"/>
          <w:szCs w:val="24"/>
        </w:rPr>
      </w:pPr>
      <w:r w:rsidRPr="00773B21">
        <w:rPr>
          <w:b/>
          <w:sz w:val="24"/>
          <w:szCs w:val="24"/>
        </w:rPr>
        <w:t>I.</w:t>
      </w:r>
    </w:p>
    <w:p w14:paraId="180B435A" w14:textId="77777777" w:rsidR="00943020" w:rsidRPr="00773B21" w:rsidRDefault="00C4526A" w:rsidP="00C4526A">
      <w:pPr>
        <w:tabs>
          <w:tab w:val="left" w:pos="2780"/>
          <w:tab w:val="center" w:pos="4876"/>
        </w:tabs>
        <w:spacing w:after="120"/>
        <w:rPr>
          <w:b/>
          <w:sz w:val="24"/>
          <w:szCs w:val="24"/>
        </w:rPr>
      </w:pPr>
      <w:r w:rsidRPr="00773B21">
        <w:rPr>
          <w:b/>
          <w:sz w:val="24"/>
          <w:szCs w:val="24"/>
        </w:rPr>
        <w:tab/>
      </w:r>
      <w:r w:rsidRPr="00773B21">
        <w:rPr>
          <w:b/>
          <w:sz w:val="24"/>
          <w:szCs w:val="24"/>
        </w:rPr>
        <w:tab/>
      </w:r>
      <w:r w:rsidR="0041799D" w:rsidRPr="00773B21">
        <w:rPr>
          <w:b/>
          <w:sz w:val="24"/>
          <w:szCs w:val="24"/>
        </w:rPr>
        <w:t>Předmět</w:t>
      </w:r>
      <w:r w:rsidR="000521C9" w:rsidRPr="00773B21">
        <w:rPr>
          <w:b/>
          <w:sz w:val="24"/>
          <w:szCs w:val="24"/>
        </w:rPr>
        <w:t xml:space="preserve"> smlouvy</w:t>
      </w:r>
      <w:r w:rsidR="0041799D" w:rsidRPr="00773B21">
        <w:rPr>
          <w:b/>
          <w:sz w:val="24"/>
          <w:szCs w:val="24"/>
        </w:rPr>
        <w:t xml:space="preserve"> a ú</w:t>
      </w:r>
      <w:r w:rsidR="00943020" w:rsidRPr="00773B21">
        <w:rPr>
          <w:b/>
          <w:sz w:val="24"/>
          <w:szCs w:val="24"/>
        </w:rPr>
        <w:t>čel dotace</w:t>
      </w:r>
    </w:p>
    <w:p w14:paraId="03239E7A" w14:textId="16F95FE1" w:rsidR="00943020" w:rsidRPr="00773B21" w:rsidRDefault="0056760B" w:rsidP="004672F1">
      <w:pPr>
        <w:numPr>
          <w:ilvl w:val="0"/>
          <w:numId w:val="2"/>
        </w:numPr>
        <w:spacing w:after="120"/>
        <w:jc w:val="both"/>
        <w:rPr>
          <w:sz w:val="24"/>
          <w:szCs w:val="24"/>
        </w:rPr>
      </w:pPr>
      <w:r w:rsidRPr="00773B21">
        <w:rPr>
          <w:sz w:val="24"/>
          <w:szCs w:val="24"/>
        </w:rPr>
        <w:t>Předmětem této smlouvy je poskytnutí účelové</w:t>
      </w:r>
      <w:r w:rsidRPr="00773B21">
        <w:rPr>
          <w:b/>
          <w:sz w:val="24"/>
          <w:szCs w:val="24"/>
        </w:rPr>
        <w:t xml:space="preserve"> </w:t>
      </w:r>
      <w:r w:rsidR="004672F1" w:rsidRPr="004672F1">
        <w:rPr>
          <w:sz w:val="24"/>
          <w:szCs w:val="24"/>
        </w:rPr>
        <w:t>ne</w:t>
      </w:r>
      <w:r w:rsidR="004E7B43" w:rsidRPr="004672F1">
        <w:rPr>
          <w:sz w:val="24"/>
          <w:szCs w:val="24"/>
        </w:rPr>
        <w:t>i</w:t>
      </w:r>
      <w:r w:rsidR="00773DF0" w:rsidRPr="00773B21">
        <w:rPr>
          <w:sz w:val="24"/>
          <w:szCs w:val="24"/>
        </w:rPr>
        <w:t>nvestiční</w:t>
      </w:r>
      <w:r w:rsidR="00FA75CE" w:rsidRPr="00773B21">
        <w:rPr>
          <w:sz w:val="24"/>
          <w:szCs w:val="24"/>
        </w:rPr>
        <w:t xml:space="preserve"> dotace</w:t>
      </w:r>
      <w:r w:rsidR="00F93A23" w:rsidRPr="00773B21">
        <w:rPr>
          <w:sz w:val="24"/>
          <w:szCs w:val="24"/>
        </w:rPr>
        <w:t xml:space="preserve"> z </w:t>
      </w:r>
      <w:r w:rsidR="001E4635" w:rsidRPr="00773B21">
        <w:rPr>
          <w:sz w:val="24"/>
          <w:szCs w:val="24"/>
        </w:rPr>
        <w:t xml:space="preserve">dotačního fondu </w:t>
      </w:r>
      <w:r w:rsidR="00F93A23" w:rsidRPr="00773B21">
        <w:rPr>
          <w:sz w:val="24"/>
          <w:szCs w:val="24"/>
        </w:rPr>
        <w:t>poskytovatele</w:t>
      </w:r>
      <w:r w:rsidR="00B6217A" w:rsidRPr="00773B21">
        <w:rPr>
          <w:sz w:val="24"/>
          <w:szCs w:val="24"/>
        </w:rPr>
        <w:t xml:space="preserve"> </w:t>
      </w:r>
      <w:r w:rsidR="001E4635" w:rsidRPr="00773B21">
        <w:rPr>
          <w:sz w:val="24"/>
          <w:szCs w:val="24"/>
        </w:rPr>
        <w:t>na financování výdajů vy</w:t>
      </w:r>
      <w:r w:rsidR="00F93A23" w:rsidRPr="00773B21">
        <w:rPr>
          <w:sz w:val="24"/>
          <w:szCs w:val="24"/>
        </w:rPr>
        <w:t>na</w:t>
      </w:r>
      <w:r w:rsidR="001E4635" w:rsidRPr="00773B21">
        <w:rPr>
          <w:sz w:val="24"/>
          <w:szCs w:val="24"/>
        </w:rPr>
        <w:t xml:space="preserve">ložených </w:t>
      </w:r>
      <w:r w:rsidR="00260CEC" w:rsidRPr="00773B21">
        <w:rPr>
          <w:sz w:val="24"/>
          <w:szCs w:val="24"/>
        </w:rPr>
        <w:t>na</w:t>
      </w:r>
      <w:r w:rsidR="00F93A23" w:rsidRPr="00773B21">
        <w:rPr>
          <w:sz w:val="24"/>
          <w:szCs w:val="24"/>
        </w:rPr>
        <w:t> </w:t>
      </w:r>
      <w:r w:rsidRPr="00773B21">
        <w:rPr>
          <w:sz w:val="24"/>
          <w:szCs w:val="24"/>
        </w:rPr>
        <w:t>realizaci projektu</w:t>
      </w:r>
      <w:r w:rsidR="009505BC" w:rsidRPr="00773B21">
        <w:rPr>
          <w:sz w:val="24"/>
          <w:szCs w:val="24"/>
        </w:rPr>
        <w:t xml:space="preserve"> </w:t>
      </w:r>
      <w:r w:rsidR="006A4C58" w:rsidRPr="00773B21">
        <w:rPr>
          <w:sz w:val="24"/>
          <w:szCs w:val="24"/>
        </w:rPr>
        <w:t>s názvem</w:t>
      </w:r>
      <w:r w:rsidRPr="00773B21">
        <w:rPr>
          <w:sz w:val="24"/>
          <w:szCs w:val="24"/>
        </w:rPr>
        <w:t xml:space="preserve"> </w:t>
      </w:r>
      <w:r w:rsidR="00466147" w:rsidRPr="00773B21">
        <w:rPr>
          <w:i/>
          <w:sz w:val="24"/>
          <w:szCs w:val="24"/>
        </w:rPr>
        <w:t>„</w:t>
      </w:r>
      <w:r w:rsidR="004672F1" w:rsidRPr="004672F1">
        <w:rPr>
          <w:i/>
          <w:sz w:val="24"/>
          <w:szCs w:val="24"/>
        </w:rPr>
        <w:t>Řešení následků povodně v obci Jílovice dne 28. 5. 2016 - druhá část</w:t>
      </w:r>
      <w:r w:rsidR="001F2EBE" w:rsidRPr="00773B21">
        <w:rPr>
          <w:i/>
          <w:sz w:val="24"/>
          <w:szCs w:val="24"/>
        </w:rPr>
        <w:t>“</w:t>
      </w:r>
      <w:r w:rsidR="00466147" w:rsidRPr="00773B21">
        <w:rPr>
          <w:i/>
          <w:sz w:val="24"/>
          <w:szCs w:val="24"/>
        </w:rPr>
        <w:t>,</w:t>
      </w:r>
      <w:r w:rsidR="00466147" w:rsidRPr="00773B21">
        <w:rPr>
          <w:sz w:val="24"/>
          <w:szCs w:val="24"/>
        </w:rPr>
        <w:t xml:space="preserve"> </w:t>
      </w:r>
      <w:r w:rsidRPr="00773B21">
        <w:rPr>
          <w:sz w:val="24"/>
          <w:szCs w:val="24"/>
        </w:rPr>
        <w:t xml:space="preserve">evidovaného pod </w:t>
      </w:r>
      <w:r w:rsidR="00D211A9" w:rsidRPr="00773B21">
        <w:rPr>
          <w:sz w:val="24"/>
          <w:szCs w:val="24"/>
        </w:rPr>
        <w:t>číslem</w:t>
      </w:r>
      <w:r w:rsidRPr="00773B21">
        <w:rPr>
          <w:sz w:val="24"/>
          <w:szCs w:val="24"/>
        </w:rPr>
        <w:t xml:space="preserve"> </w:t>
      </w:r>
      <w:r w:rsidR="006300DE" w:rsidRPr="00773B21">
        <w:rPr>
          <w:sz w:val="24"/>
          <w:szCs w:val="24"/>
        </w:rPr>
        <w:t>16RGI02</w:t>
      </w:r>
      <w:r w:rsidR="00144286" w:rsidRPr="00773B21">
        <w:rPr>
          <w:sz w:val="24"/>
          <w:szCs w:val="24"/>
        </w:rPr>
        <w:t>-</w:t>
      </w:r>
      <w:r w:rsidR="009E3653" w:rsidRPr="00773B21">
        <w:rPr>
          <w:sz w:val="24"/>
          <w:szCs w:val="24"/>
        </w:rPr>
        <w:t>00</w:t>
      </w:r>
      <w:r w:rsidR="004672F1">
        <w:rPr>
          <w:sz w:val="24"/>
          <w:szCs w:val="24"/>
        </w:rPr>
        <w:t>95</w:t>
      </w:r>
      <w:r w:rsidR="00DD35B5" w:rsidRPr="00773B21">
        <w:rPr>
          <w:sz w:val="24"/>
          <w:szCs w:val="24"/>
        </w:rPr>
        <w:t>, (dále jen „projekt“)</w:t>
      </w:r>
      <w:r w:rsidR="00027493" w:rsidRPr="00773B21">
        <w:rPr>
          <w:sz w:val="24"/>
          <w:szCs w:val="24"/>
        </w:rPr>
        <w:t>.</w:t>
      </w:r>
    </w:p>
    <w:p w14:paraId="7E1BA805" w14:textId="539A818F" w:rsidR="00472B13" w:rsidRPr="004672F1" w:rsidRDefault="005420DF" w:rsidP="00B31132">
      <w:pPr>
        <w:numPr>
          <w:ilvl w:val="0"/>
          <w:numId w:val="2"/>
        </w:numPr>
        <w:spacing w:after="120"/>
        <w:ind w:left="357"/>
        <w:jc w:val="both"/>
        <w:rPr>
          <w:i/>
          <w:sz w:val="24"/>
          <w:szCs w:val="24"/>
        </w:rPr>
      </w:pPr>
      <w:r w:rsidRPr="004672F1">
        <w:rPr>
          <w:sz w:val="24"/>
          <w:szCs w:val="24"/>
        </w:rPr>
        <w:t xml:space="preserve">Dotace je určena </w:t>
      </w:r>
      <w:r w:rsidR="001D397A" w:rsidRPr="004672F1">
        <w:rPr>
          <w:sz w:val="24"/>
          <w:szCs w:val="24"/>
        </w:rPr>
        <w:t xml:space="preserve">na </w:t>
      </w:r>
      <w:r w:rsidR="00B761CB" w:rsidRPr="004672F1">
        <w:rPr>
          <w:sz w:val="24"/>
          <w:szCs w:val="24"/>
        </w:rPr>
        <w:t>ú</w:t>
      </w:r>
      <w:r w:rsidR="001D397A" w:rsidRPr="004672F1">
        <w:rPr>
          <w:sz w:val="24"/>
          <w:szCs w:val="24"/>
        </w:rPr>
        <w:t>čel</w:t>
      </w:r>
      <w:r w:rsidR="00BF5E1F" w:rsidRPr="004672F1">
        <w:rPr>
          <w:sz w:val="24"/>
          <w:szCs w:val="24"/>
        </w:rPr>
        <w:t>:</w:t>
      </w:r>
      <w:r w:rsidR="001D397A" w:rsidRPr="004672F1">
        <w:rPr>
          <w:i/>
          <w:sz w:val="24"/>
          <w:szCs w:val="24"/>
        </w:rPr>
        <w:t xml:space="preserve"> </w:t>
      </w:r>
      <w:r w:rsidR="004672F1">
        <w:rPr>
          <w:i/>
          <w:sz w:val="24"/>
          <w:szCs w:val="24"/>
        </w:rPr>
        <w:t>o</w:t>
      </w:r>
      <w:r w:rsidR="004672F1" w:rsidRPr="004672F1">
        <w:rPr>
          <w:i/>
          <w:sz w:val="24"/>
          <w:szCs w:val="24"/>
        </w:rPr>
        <w:t xml:space="preserve">prava "Mokřadu" vybudovaného z dotace a kolaudovaného v únoru 2016 a opravy místních </w:t>
      </w:r>
      <w:proofErr w:type="spellStart"/>
      <w:proofErr w:type="gramStart"/>
      <w:r w:rsidR="004672F1" w:rsidRPr="004672F1">
        <w:rPr>
          <w:i/>
          <w:sz w:val="24"/>
          <w:szCs w:val="24"/>
        </w:rPr>
        <w:t>komunikací,chodníků</w:t>
      </w:r>
      <w:proofErr w:type="spellEnd"/>
      <w:proofErr w:type="gramEnd"/>
      <w:r w:rsidR="004672F1" w:rsidRPr="004672F1">
        <w:rPr>
          <w:i/>
          <w:sz w:val="24"/>
          <w:szCs w:val="24"/>
        </w:rPr>
        <w:t xml:space="preserve"> a kanalizace poničených bleskovou lokální povodní v obci Jílovice v květnu 2016.</w:t>
      </w:r>
    </w:p>
    <w:p w14:paraId="45F5D789" w14:textId="51522F28" w:rsidR="00943020" w:rsidRPr="00773B21" w:rsidRDefault="00943020" w:rsidP="009E3653">
      <w:pPr>
        <w:spacing w:before="240"/>
        <w:jc w:val="center"/>
        <w:rPr>
          <w:b/>
          <w:sz w:val="24"/>
          <w:szCs w:val="24"/>
        </w:rPr>
      </w:pPr>
      <w:r w:rsidRPr="00773B21">
        <w:rPr>
          <w:b/>
          <w:sz w:val="24"/>
          <w:szCs w:val="24"/>
        </w:rPr>
        <w:t>II.</w:t>
      </w:r>
    </w:p>
    <w:p w14:paraId="035A7F4F" w14:textId="77777777" w:rsidR="00943020" w:rsidRPr="00773B21" w:rsidRDefault="00943020" w:rsidP="009E3653">
      <w:pPr>
        <w:spacing w:after="120"/>
        <w:jc w:val="center"/>
        <w:rPr>
          <w:b/>
          <w:sz w:val="24"/>
          <w:szCs w:val="24"/>
        </w:rPr>
      </w:pPr>
      <w:r w:rsidRPr="00773B21">
        <w:rPr>
          <w:b/>
          <w:sz w:val="24"/>
          <w:szCs w:val="24"/>
        </w:rPr>
        <w:t xml:space="preserve">Výše </w:t>
      </w:r>
      <w:r w:rsidR="00E279AB" w:rsidRPr="00773B21">
        <w:rPr>
          <w:b/>
          <w:sz w:val="24"/>
          <w:szCs w:val="24"/>
        </w:rPr>
        <w:t>a způsob poskytnutí dotace</w:t>
      </w:r>
    </w:p>
    <w:p w14:paraId="41D2B9B0" w14:textId="70E4DCD9" w:rsidR="00CE18A4" w:rsidRPr="00773B21" w:rsidRDefault="00943020" w:rsidP="009E3653">
      <w:pPr>
        <w:numPr>
          <w:ilvl w:val="0"/>
          <w:numId w:val="11"/>
        </w:numPr>
        <w:spacing w:after="120"/>
        <w:jc w:val="both"/>
        <w:rPr>
          <w:sz w:val="24"/>
          <w:szCs w:val="24"/>
        </w:rPr>
      </w:pPr>
      <w:r w:rsidRPr="00773B21">
        <w:rPr>
          <w:sz w:val="24"/>
          <w:szCs w:val="24"/>
        </w:rPr>
        <w:t>Příjemci</w:t>
      </w:r>
      <w:r w:rsidR="00432E7C" w:rsidRPr="00773B21">
        <w:rPr>
          <w:sz w:val="24"/>
          <w:szCs w:val="24"/>
        </w:rPr>
        <w:t xml:space="preserve"> </w:t>
      </w:r>
      <w:r w:rsidRPr="00773B21">
        <w:rPr>
          <w:sz w:val="24"/>
          <w:szCs w:val="24"/>
        </w:rPr>
        <w:t xml:space="preserve">je poskytována </w:t>
      </w:r>
      <w:r w:rsidR="004672F1">
        <w:rPr>
          <w:sz w:val="24"/>
          <w:szCs w:val="24"/>
        </w:rPr>
        <w:t>ne</w:t>
      </w:r>
      <w:r w:rsidR="00773DF0" w:rsidRPr="00773B21">
        <w:rPr>
          <w:sz w:val="24"/>
          <w:szCs w:val="24"/>
        </w:rPr>
        <w:t>investiční</w:t>
      </w:r>
      <w:r w:rsidR="007E6FC6" w:rsidRPr="00773B21">
        <w:rPr>
          <w:sz w:val="24"/>
          <w:szCs w:val="24"/>
        </w:rPr>
        <w:t xml:space="preserve"> </w:t>
      </w:r>
      <w:r w:rsidRPr="00773B21">
        <w:rPr>
          <w:sz w:val="24"/>
          <w:szCs w:val="24"/>
        </w:rPr>
        <w:t xml:space="preserve">dotace ve výši </w:t>
      </w:r>
      <w:r w:rsidR="004672F1">
        <w:rPr>
          <w:b/>
          <w:sz w:val="24"/>
          <w:szCs w:val="24"/>
        </w:rPr>
        <w:t>150</w:t>
      </w:r>
      <w:r w:rsidR="00710D81" w:rsidRPr="00773B21">
        <w:rPr>
          <w:b/>
          <w:sz w:val="24"/>
          <w:szCs w:val="24"/>
        </w:rPr>
        <w:t>.</w:t>
      </w:r>
      <w:r w:rsidR="00FB6CE3" w:rsidRPr="00773B21">
        <w:rPr>
          <w:b/>
          <w:sz w:val="24"/>
          <w:szCs w:val="24"/>
        </w:rPr>
        <w:t>000</w:t>
      </w:r>
      <w:r w:rsidRPr="00773B21">
        <w:rPr>
          <w:b/>
          <w:sz w:val="24"/>
          <w:szCs w:val="24"/>
        </w:rPr>
        <w:t xml:space="preserve"> Kč</w:t>
      </w:r>
      <w:r w:rsidRPr="00773B21">
        <w:rPr>
          <w:sz w:val="24"/>
          <w:szCs w:val="24"/>
        </w:rPr>
        <w:t xml:space="preserve"> </w:t>
      </w:r>
      <w:r w:rsidR="00BF5E1F" w:rsidRPr="00773B21">
        <w:rPr>
          <w:sz w:val="24"/>
          <w:szCs w:val="24"/>
        </w:rPr>
        <w:t>v souladu s rozpočtem uvedeným v žádosti o poskytnutí dotace z rozpočtu Královéhradeckého kraje č. 16RGI02-00</w:t>
      </w:r>
      <w:r w:rsidR="004672F1">
        <w:rPr>
          <w:sz w:val="24"/>
          <w:szCs w:val="24"/>
        </w:rPr>
        <w:t>95</w:t>
      </w:r>
      <w:r w:rsidR="00BF5E1F" w:rsidRPr="00773B21">
        <w:rPr>
          <w:sz w:val="24"/>
          <w:szCs w:val="24"/>
        </w:rPr>
        <w:t xml:space="preserve"> (dále jen „žádost o dotaci“).</w:t>
      </w:r>
    </w:p>
    <w:p w14:paraId="4C2A736C" w14:textId="6D729FC5" w:rsidR="00CE18A4" w:rsidRPr="00773B21" w:rsidRDefault="00B77267" w:rsidP="009E3653">
      <w:pPr>
        <w:numPr>
          <w:ilvl w:val="0"/>
          <w:numId w:val="11"/>
        </w:numPr>
        <w:spacing w:after="120"/>
        <w:jc w:val="both"/>
        <w:rPr>
          <w:sz w:val="24"/>
          <w:szCs w:val="24"/>
        </w:rPr>
      </w:pPr>
      <w:r w:rsidRPr="00773B21">
        <w:rPr>
          <w:sz w:val="24"/>
          <w:szCs w:val="24"/>
        </w:rPr>
        <w:t xml:space="preserve">Procentuální podíl dotace na </w:t>
      </w:r>
      <w:r w:rsidR="00662F9F" w:rsidRPr="00773B21">
        <w:rPr>
          <w:sz w:val="24"/>
          <w:szCs w:val="24"/>
        </w:rPr>
        <w:t>celkových uznatelných výdajích</w:t>
      </w:r>
      <w:r w:rsidRPr="00773B21">
        <w:rPr>
          <w:sz w:val="24"/>
          <w:szCs w:val="24"/>
        </w:rPr>
        <w:t xml:space="preserve"> vynaložených na realizaci projektu, uvedený</w:t>
      </w:r>
      <w:r w:rsidR="00773DF0" w:rsidRPr="00773B21">
        <w:rPr>
          <w:sz w:val="24"/>
          <w:szCs w:val="24"/>
        </w:rPr>
        <w:t>ch</w:t>
      </w:r>
      <w:r w:rsidRPr="00773B21">
        <w:rPr>
          <w:sz w:val="24"/>
          <w:szCs w:val="24"/>
        </w:rPr>
        <w:t xml:space="preserve"> v žádosti o dotaci, nesmí přesáhnout </w:t>
      </w:r>
      <w:r w:rsidR="00773DF0" w:rsidRPr="00773B21">
        <w:rPr>
          <w:sz w:val="24"/>
          <w:szCs w:val="24"/>
        </w:rPr>
        <w:t>90</w:t>
      </w:r>
      <w:r w:rsidR="00EC4FB4" w:rsidRPr="00773B21">
        <w:rPr>
          <w:sz w:val="24"/>
          <w:szCs w:val="24"/>
        </w:rPr>
        <w:t xml:space="preserve"> </w:t>
      </w:r>
      <w:r w:rsidR="00640AD0" w:rsidRPr="00773B21">
        <w:rPr>
          <w:sz w:val="24"/>
          <w:szCs w:val="24"/>
        </w:rPr>
        <w:t>%</w:t>
      </w:r>
      <w:r w:rsidRPr="00773B21">
        <w:rPr>
          <w:sz w:val="24"/>
          <w:szCs w:val="24"/>
        </w:rPr>
        <w:t xml:space="preserve">. </w:t>
      </w:r>
    </w:p>
    <w:p w14:paraId="139AD1F3" w14:textId="4ECBFF44" w:rsidR="00943020" w:rsidRDefault="00D96123" w:rsidP="00E842C3">
      <w:pPr>
        <w:numPr>
          <w:ilvl w:val="0"/>
          <w:numId w:val="11"/>
        </w:numPr>
        <w:spacing w:after="120"/>
        <w:jc w:val="both"/>
        <w:rPr>
          <w:sz w:val="24"/>
          <w:szCs w:val="24"/>
        </w:rPr>
      </w:pPr>
      <w:r w:rsidRPr="00773B21">
        <w:rPr>
          <w:sz w:val="24"/>
          <w:szCs w:val="24"/>
        </w:rPr>
        <w:lastRenderedPageBreak/>
        <w:t>Po</w:t>
      </w:r>
      <w:r w:rsidR="00F73E14" w:rsidRPr="00773B21">
        <w:rPr>
          <w:sz w:val="24"/>
          <w:szCs w:val="24"/>
        </w:rPr>
        <w:t>skytovatel</w:t>
      </w:r>
      <w:r w:rsidR="00B6217A" w:rsidRPr="00773B21">
        <w:rPr>
          <w:sz w:val="24"/>
          <w:szCs w:val="24"/>
        </w:rPr>
        <w:t xml:space="preserve"> </w:t>
      </w:r>
      <w:r w:rsidR="00F73E14" w:rsidRPr="00773B21">
        <w:rPr>
          <w:sz w:val="24"/>
          <w:szCs w:val="24"/>
        </w:rPr>
        <w:t xml:space="preserve">se zavazuje </w:t>
      </w:r>
      <w:r w:rsidR="0030404D" w:rsidRPr="00773B21">
        <w:rPr>
          <w:sz w:val="24"/>
          <w:szCs w:val="24"/>
        </w:rPr>
        <w:t xml:space="preserve">převést </w:t>
      </w:r>
      <w:r w:rsidR="00F73E14" w:rsidRPr="00773B21">
        <w:rPr>
          <w:sz w:val="24"/>
          <w:szCs w:val="24"/>
        </w:rPr>
        <w:t>celou výši d</w:t>
      </w:r>
      <w:r w:rsidR="00E12D99" w:rsidRPr="00773B21">
        <w:rPr>
          <w:sz w:val="24"/>
          <w:szCs w:val="24"/>
        </w:rPr>
        <w:t xml:space="preserve">otace </w:t>
      </w:r>
      <w:r w:rsidR="0030404D" w:rsidRPr="00773B21">
        <w:rPr>
          <w:sz w:val="24"/>
          <w:szCs w:val="24"/>
        </w:rPr>
        <w:t>na bankovní účet příjemce uvedený v záhlaví této smlouvy nejpozději do 45 dnů ode dne nabytí účinnosti této smlouvy.</w:t>
      </w:r>
      <w:r w:rsidR="00E12D99" w:rsidRPr="00773B21">
        <w:rPr>
          <w:sz w:val="24"/>
          <w:szCs w:val="24"/>
        </w:rPr>
        <w:t xml:space="preserve"> </w:t>
      </w:r>
    </w:p>
    <w:p w14:paraId="35751758" w14:textId="77777777" w:rsidR="00943020" w:rsidRPr="00773B21" w:rsidRDefault="00E279AB" w:rsidP="00E842C3">
      <w:pPr>
        <w:spacing w:before="240"/>
        <w:jc w:val="center"/>
        <w:rPr>
          <w:b/>
          <w:sz w:val="24"/>
          <w:szCs w:val="24"/>
        </w:rPr>
      </w:pPr>
      <w:r w:rsidRPr="00773B21">
        <w:rPr>
          <w:b/>
          <w:sz w:val="24"/>
          <w:szCs w:val="24"/>
        </w:rPr>
        <w:t>II</w:t>
      </w:r>
      <w:r w:rsidR="00943020" w:rsidRPr="00773B21">
        <w:rPr>
          <w:b/>
          <w:sz w:val="24"/>
          <w:szCs w:val="24"/>
        </w:rPr>
        <w:t>I.</w:t>
      </w:r>
    </w:p>
    <w:p w14:paraId="680D4A0E" w14:textId="6749AEB0" w:rsidR="00943020" w:rsidRPr="00773B21" w:rsidRDefault="00943020" w:rsidP="00E842C3">
      <w:pPr>
        <w:spacing w:after="120"/>
        <w:jc w:val="center"/>
        <w:rPr>
          <w:b/>
          <w:sz w:val="24"/>
          <w:szCs w:val="24"/>
        </w:rPr>
      </w:pPr>
      <w:r w:rsidRPr="00773B21">
        <w:rPr>
          <w:b/>
          <w:sz w:val="24"/>
          <w:szCs w:val="24"/>
        </w:rPr>
        <w:t xml:space="preserve">Podmínky </w:t>
      </w:r>
      <w:r w:rsidR="00662F9F" w:rsidRPr="00773B21">
        <w:rPr>
          <w:b/>
          <w:sz w:val="24"/>
          <w:szCs w:val="24"/>
        </w:rPr>
        <w:t>po</w:t>
      </w:r>
      <w:r w:rsidR="00D30607" w:rsidRPr="00773B21">
        <w:rPr>
          <w:b/>
          <w:sz w:val="24"/>
          <w:szCs w:val="24"/>
        </w:rPr>
        <w:t>užití</w:t>
      </w:r>
      <w:r w:rsidR="00662F9F" w:rsidRPr="00773B21">
        <w:rPr>
          <w:b/>
          <w:sz w:val="24"/>
          <w:szCs w:val="24"/>
        </w:rPr>
        <w:t xml:space="preserve"> </w:t>
      </w:r>
      <w:r w:rsidR="0063140E" w:rsidRPr="00773B21">
        <w:rPr>
          <w:b/>
          <w:sz w:val="24"/>
          <w:szCs w:val="24"/>
        </w:rPr>
        <w:t xml:space="preserve">dotace </w:t>
      </w:r>
    </w:p>
    <w:p w14:paraId="6504DB6F" w14:textId="55CE681F" w:rsidR="00662F9F" w:rsidRPr="00773B21" w:rsidRDefault="00662F9F" w:rsidP="00662F9F">
      <w:pPr>
        <w:numPr>
          <w:ilvl w:val="0"/>
          <w:numId w:val="1"/>
        </w:numPr>
        <w:spacing w:after="120"/>
        <w:jc w:val="both"/>
        <w:rPr>
          <w:sz w:val="24"/>
          <w:szCs w:val="24"/>
        </w:rPr>
      </w:pPr>
      <w:r w:rsidRPr="00773B21">
        <w:rPr>
          <w:sz w:val="24"/>
          <w:szCs w:val="24"/>
        </w:rPr>
        <w:t>Příjemce předmětnou dotaci přijímá a zavazuje se, že bude projekt realizovat v souladu s právními předpisy</w:t>
      </w:r>
      <w:r w:rsidR="00607AE5" w:rsidRPr="00773B21">
        <w:rPr>
          <w:sz w:val="24"/>
          <w:szCs w:val="24"/>
        </w:rPr>
        <w:t xml:space="preserve"> a</w:t>
      </w:r>
      <w:r w:rsidRPr="00773B21">
        <w:rPr>
          <w:sz w:val="24"/>
          <w:szCs w:val="24"/>
        </w:rPr>
        <w:t xml:space="preserve"> Zásad</w:t>
      </w:r>
      <w:r w:rsidR="00607AE5" w:rsidRPr="00773B21">
        <w:rPr>
          <w:sz w:val="24"/>
          <w:szCs w:val="24"/>
        </w:rPr>
        <w:t>ami</w:t>
      </w:r>
      <w:r w:rsidRPr="00773B21">
        <w:rPr>
          <w:sz w:val="24"/>
          <w:szCs w:val="24"/>
        </w:rPr>
        <w:t xml:space="preserve"> pro poskytování dotací z dotačního fondu Královéhradeckého kraje </w:t>
      </w:r>
      <w:r w:rsidR="00261CE4" w:rsidRPr="00773B21">
        <w:rPr>
          <w:sz w:val="24"/>
          <w:szCs w:val="24"/>
        </w:rPr>
        <w:t xml:space="preserve">(dále jen „Zásady“) a </w:t>
      </w:r>
      <w:r w:rsidRPr="00773B21">
        <w:rPr>
          <w:sz w:val="24"/>
          <w:szCs w:val="24"/>
        </w:rPr>
        <w:t>s podmínkami této smlouvy</w:t>
      </w:r>
      <w:r w:rsidR="00261CE4" w:rsidRPr="00773B21">
        <w:rPr>
          <w:sz w:val="24"/>
          <w:szCs w:val="24"/>
        </w:rPr>
        <w:t>.</w:t>
      </w:r>
      <w:r w:rsidR="005E70D5" w:rsidRPr="00773B21">
        <w:rPr>
          <w:sz w:val="24"/>
          <w:szCs w:val="24"/>
        </w:rPr>
        <w:t xml:space="preserve"> Zásady jsou </w:t>
      </w:r>
      <w:r w:rsidRPr="00773B21">
        <w:rPr>
          <w:sz w:val="24"/>
          <w:szCs w:val="24"/>
        </w:rPr>
        <w:t>zveřejněn</w:t>
      </w:r>
      <w:r w:rsidR="005E70D5" w:rsidRPr="00773B21">
        <w:rPr>
          <w:sz w:val="24"/>
          <w:szCs w:val="24"/>
        </w:rPr>
        <w:t>y</w:t>
      </w:r>
      <w:r w:rsidRPr="00773B21">
        <w:rPr>
          <w:sz w:val="24"/>
          <w:szCs w:val="24"/>
        </w:rPr>
        <w:t xml:space="preserve"> na stránkách dotačního portálu </w:t>
      </w:r>
      <w:r w:rsidR="00D30607" w:rsidRPr="00773B21">
        <w:rPr>
          <w:sz w:val="24"/>
          <w:szCs w:val="24"/>
        </w:rPr>
        <w:t>poskytovatele</w:t>
      </w:r>
      <w:r w:rsidRPr="00773B21">
        <w:rPr>
          <w:sz w:val="24"/>
          <w:szCs w:val="24"/>
        </w:rPr>
        <w:t xml:space="preserve">: </w:t>
      </w:r>
      <w:hyperlink r:id="rId8" w:history="1">
        <w:r w:rsidRPr="00773B21">
          <w:rPr>
            <w:rStyle w:val="Hypertextovodkaz"/>
            <w:sz w:val="24"/>
            <w:szCs w:val="24"/>
          </w:rPr>
          <w:t>http://dotace.kr-kralovehradecky.cz</w:t>
        </w:r>
      </w:hyperlink>
      <w:r w:rsidR="00260CEC" w:rsidRPr="00773B21">
        <w:rPr>
          <w:rStyle w:val="Hypertextovodkaz"/>
          <w:sz w:val="24"/>
          <w:szCs w:val="24"/>
        </w:rPr>
        <w:t xml:space="preserve"> </w:t>
      </w:r>
      <w:r w:rsidR="00260CEC" w:rsidRPr="00773B21">
        <w:rPr>
          <w:sz w:val="24"/>
          <w:szCs w:val="24"/>
        </w:rPr>
        <w:t>(dále jen „dotační portál“)</w:t>
      </w:r>
      <w:r w:rsidRPr="00773B21">
        <w:rPr>
          <w:sz w:val="24"/>
          <w:szCs w:val="24"/>
        </w:rPr>
        <w:t>.</w:t>
      </w:r>
    </w:p>
    <w:p w14:paraId="06631342" w14:textId="77777777" w:rsidR="00662F9F" w:rsidRPr="00773B21" w:rsidRDefault="00662F9F" w:rsidP="00662F9F">
      <w:pPr>
        <w:numPr>
          <w:ilvl w:val="0"/>
          <w:numId w:val="1"/>
        </w:numPr>
        <w:spacing w:after="120"/>
        <w:jc w:val="both"/>
        <w:rPr>
          <w:sz w:val="24"/>
          <w:szCs w:val="24"/>
        </w:rPr>
      </w:pPr>
      <w:r w:rsidRPr="00773B21">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3EA34FF" w14:textId="77777777" w:rsidR="00D52D49" w:rsidRPr="00773B21" w:rsidRDefault="00D52D49" w:rsidP="00D52D49">
      <w:pPr>
        <w:numPr>
          <w:ilvl w:val="0"/>
          <w:numId w:val="1"/>
        </w:numPr>
        <w:spacing w:after="120"/>
        <w:jc w:val="both"/>
        <w:rPr>
          <w:sz w:val="24"/>
          <w:szCs w:val="24"/>
        </w:rPr>
      </w:pPr>
      <w:r w:rsidRPr="00773B21">
        <w:rPr>
          <w:sz w:val="24"/>
          <w:szCs w:val="24"/>
        </w:rPr>
        <w:t>Dotace je ve smyslu zákona č. 320/2001 Sb., o finanční kontrole ve veřejné správě a o změně některých zákonů, ve znění pozdějších předpisů (dále jen „zákon o finanční kontrole“), veřejnou finanční podporou a vztahují se na ni všechna ustanovení tohoto zákona.</w:t>
      </w:r>
    </w:p>
    <w:p w14:paraId="24E0FF0B" w14:textId="77777777" w:rsidR="00662F9F" w:rsidRPr="00773B21" w:rsidRDefault="00662F9F" w:rsidP="00662F9F">
      <w:pPr>
        <w:numPr>
          <w:ilvl w:val="0"/>
          <w:numId w:val="1"/>
        </w:numPr>
        <w:spacing w:after="120"/>
        <w:jc w:val="both"/>
        <w:rPr>
          <w:sz w:val="24"/>
          <w:szCs w:val="24"/>
        </w:rPr>
      </w:pPr>
      <w:r w:rsidRPr="00773B21">
        <w:rPr>
          <w:sz w:val="24"/>
          <w:szCs w:val="24"/>
        </w:rPr>
        <w:t>Dotace je slučitelná s podporou poskytnutou z rozpočtu jiných územních samosprávných celků, státního rozpočtu nebo strukturálních fondů Evropské unie, pokud to pravidla pro poskytnutí těchto podpor nevylučují.</w:t>
      </w:r>
    </w:p>
    <w:p w14:paraId="76245007" w14:textId="377320FA" w:rsidR="00B97B1D" w:rsidRPr="00773B21" w:rsidRDefault="00E827D0" w:rsidP="006A3BAD">
      <w:pPr>
        <w:keepNext/>
        <w:numPr>
          <w:ilvl w:val="0"/>
          <w:numId w:val="1"/>
        </w:numPr>
        <w:spacing w:after="120"/>
        <w:jc w:val="both"/>
        <w:rPr>
          <w:sz w:val="24"/>
          <w:szCs w:val="24"/>
        </w:rPr>
      </w:pPr>
      <w:r w:rsidRPr="00773B21">
        <w:rPr>
          <w:sz w:val="24"/>
          <w:szCs w:val="24"/>
        </w:rPr>
        <w:t>Doba, v níž má být dosaženo účelu</w:t>
      </w:r>
      <w:r w:rsidR="000D7C10" w:rsidRPr="00773B21">
        <w:rPr>
          <w:sz w:val="24"/>
          <w:szCs w:val="24"/>
        </w:rPr>
        <w:t xml:space="preserve"> stanoveného v čl</w:t>
      </w:r>
      <w:r w:rsidR="0099429A" w:rsidRPr="00773B21">
        <w:rPr>
          <w:sz w:val="24"/>
          <w:szCs w:val="24"/>
        </w:rPr>
        <w:t>ánku</w:t>
      </w:r>
      <w:r w:rsidR="000D7C10" w:rsidRPr="00773B21">
        <w:rPr>
          <w:sz w:val="24"/>
          <w:szCs w:val="24"/>
        </w:rPr>
        <w:t xml:space="preserve"> I. odst. </w:t>
      </w:r>
      <w:r w:rsidR="0081227F" w:rsidRPr="00773B21">
        <w:rPr>
          <w:sz w:val="24"/>
          <w:szCs w:val="24"/>
        </w:rPr>
        <w:t>2</w:t>
      </w:r>
      <w:r w:rsidR="006A3BAD" w:rsidRPr="00773B21">
        <w:rPr>
          <w:sz w:val="24"/>
          <w:szCs w:val="24"/>
        </w:rPr>
        <w:t>)</w:t>
      </w:r>
      <w:r w:rsidR="000D7C10" w:rsidRPr="00773B21">
        <w:rPr>
          <w:sz w:val="24"/>
          <w:szCs w:val="24"/>
        </w:rPr>
        <w:t xml:space="preserve"> této smlouvy</w:t>
      </w:r>
      <w:r w:rsidRPr="00773B21">
        <w:rPr>
          <w:sz w:val="24"/>
          <w:szCs w:val="24"/>
        </w:rPr>
        <w:t>,</w:t>
      </w:r>
      <w:r w:rsidR="00DE4257" w:rsidRPr="00773B21">
        <w:rPr>
          <w:sz w:val="24"/>
          <w:szCs w:val="24"/>
        </w:rPr>
        <w:t xml:space="preserve"> </w:t>
      </w:r>
      <w:r w:rsidR="00773DF0" w:rsidRPr="00773B21">
        <w:rPr>
          <w:sz w:val="24"/>
          <w:szCs w:val="24"/>
        </w:rPr>
        <w:t>tj. doba, ve které musejí být provedeny všechny činnosti spojené s realizací předmětného projektu, (dále jen „</w:t>
      </w:r>
      <w:r w:rsidR="00773DF0" w:rsidRPr="00773B21">
        <w:rPr>
          <w:b/>
          <w:sz w:val="24"/>
          <w:szCs w:val="24"/>
        </w:rPr>
        <w:t>doba realizace projektu</w:t>
      </w:r>
      <w:r w:rsidR="00773DF0" w:rsidRPr="00773B21">
        <w:rPr>
          <w:sz w:val="24"/>
          <w:szCs w:val="24"/>
        </w:rPr>
        <w:t xml:space="preserve">“) se stanovuje od </w:t>
      </w:r>
      <w:proofErr w:type="gramStart"/>
      <w:r w:rsidR="004672F1">
        <w:rPr>
          <w:b/>
          <w:sz w:val="24"/>
          <w:szCs w:val="24"/>
        </w:rPr>
        <w:t>28</w:t>
      </w:r>
      <w:r w:rsidR="00D52D49" w:rsidRPr="00773B21">
        <w:rPr>
          <w:b/>
          <w:sz w:val="24"/>
          <w:szCs w:val="24"/>
        </w:rPr>
        <w:t>.</w:t>
      </w:r>
      <w:r w:rsidR="004672F1">
        <w:rPr>
          <w:b/>
          <w:sz w:val="24"/>
          <w:szCs w:val="24"/>
        </w:rPr>
        <w:t>5.</w:t>
      </w:r>
      <w:r w:rsidR="00D52D49" w:rsidRPr="00773B21">
        <w:rPr>
          <w:b/>
          <w:sz w:val="24"/>
          <w:szCs w:val="24"/>
        </w:rPr>
        <w:t>201</w:t>
      </w:r>
      <w:r w:rsidR="00561D20">
        <w:rPr>
          <w:b/>
          <w:sz w:val="24"/>
          <w:szCs w:val="24"/>
        </w:rPr>
        <w:t>6</w:t>
      </w:r>
      <w:proofErr w:type="gramEnd"/>
      <w:r w:rsidR="00D52D49" w:rsidRPr="00773B21">
        <w:rPr>
          <w:sz w:val="24"/>
          <w:szCs w:val="24"/>
        </w:rPr>
        <w:t xml:space="preserve"> do </w:t>
      </w:r>
      <w:r w:rsidR="00D52D49" w:rsidRPr="00773B21">
        <w:rPr>
          <w:b/>
          <w:sz w:val="24"/>
          <w:szCs w:val="24"/>
        </w:rPr>
        <w:t>3</w:t>
      </w:r>
      <w:r w:rsidR="00CB3A63">
        <w:rPr>
          <w:b/>
          <w:sz w:val="24"/>
          <w:szCs w:val="24"/>
        </w:rPr>
        <w:t>1</w:t>
      </w:r>
      <w:r w:rsidR="00D52D49" w:rsidRPr="00773B21">
        <w:rPr>
          <w:b/>
          <w:sz w:val="24"/>
          <w:szCs w:val="24"/>
        </w:rPr>
        <w:t>.</w:t>
      </w:r>
      <w:r w:rsidR="004672F1">
        <w:rPr>
          <w:b/>
          <w:sz w:val="24"/>
          <w:szCs w:val="24"/>
        </w:rPr>
        <w:t>12</w:t>
      </w:r>
      <w:r w:rsidR="00D52D49" w:rsidRPr="00773B21">
        <w:rPr>
          <w:b/>
          <w:sz w:val="24"/>
          <w:szCs w:val="24"/>
        </w:rPr>
        <w:t>.201</w:t>
      </w:r>
      <w:r w:rsidR="00CB3A63">
        <w:rPr>
          <w:b/>
          <w:sz w:val="24"/>
          <w:szCs w:val="24"/>
        </w:rPr>
        <w:t>7</w:t>
      </w:r>
      <w:r w:rsidR="00773DF0" w:rsidRPr="00773B21">
        <w:rPr>
          <w:sz w:val="24"/>
          <w:szCs w:val="24"/>
        </w:rPr>
        <w:t xml:space="preserve">. </w:t>
      </w:r>
      <w:r w:rsidR="006319E2" w:rsidRPr="00773B21">
        <w:rPr>
          <w:sz w:val="24"/>
          <w:szCs w:val="24"/>
        </w:rPr>
        <w:t xml:space="preserve">Dotace je poskytována na </w:t>
      </w:r>
      <w:r w:rsidR="00897F3A" w:rsidRPr="00773B21">
        <w:rPr>
          <w:sz w:val="24"/>
          <w:szCs w:val="24"/>
        </w:rPr>
        <w:t xml:space="preserve">úhradu </w:t>
      </w:r>
      <w:r w:rsidR="006319E2" w:rsidRPr="00773B21">
        <w:rPr>
          <w:sz w:val="24"/>
          <w:szCs w:val="24"/>
        </w:rPr>
        <w:t>uznateln</w:t>
      </w:r>
      <w:r w:rsidR="009564B4" w:rsidRPr="00773B21">
        <w:rPr>
          <w:sz w:val="24"/>
          <w:szCs w:val="24"/>
        </w:rPr>
        <w:t>ých</w:t>
      </w:r>
      <w:r w:rsidR="006319E2" w:rsidRPr="00773B21">
        <w:rPr>
          <w:sz w:val="24"/>
          <w:szCs w:val="24"/>
        </w:rPr>
        <w:t xml:space="preserve"> výdaj</w:t>
      </w:r>
      <w:r w:rsidR="00897F3A" w:rsidRPr="00773B21">
        <w:rPr>
          <w:sz w:val="24"/>
          <w:szCs w:val="24"/>
        </w:rPr>
        <w:t>ů</w:t>
      </w:r>
      <w:r w:rsidR="00D52D49" w:rsidRPr="00773B21">
        <w:rPr>
          <w:sz w:val="24"/>
          <w:szCs w:val="24"/>
        </w:rPr>
        <w:t>.</w:t>
      </w:r>
      <w:r w:rsidR="00E8037B" w:rsidRPr="00773B21">
        <w:rPr>
          <w:sz w:val="24"/>
          <w:szCs w:val="24"/>
        </w:rPr>
        <w:t xml:space="preserve"> </w:t>
      </w:r>
      <w:r w:rsidR="00B761CB" w:rsidRPr="00773B21">
        <w:rPr>
          <w:sz w:val="24"/>
          <w:szCs w:val="24"/>
        </w:rPr>
        <w:t>Těmito</w:t>
      </w:r>
      <w:r w:rsidR="00CE78D4" w:rsidRPr="00773B21">
        <w:rPr>
          <w:sz w:val="24"/>
          <w:szCs w:val="24"/>
        </w:rPr>
        <w:t xml:space="preserve"> výdaji jsou výdaje</w:t>
      </w:r>
      <w:r w:rsidR="00897F3A" w:rsidRPr="00773B21">
        <w:rPr>
          <w:sz w:val="24"/>
          <w:szCs w:val="24"/>
        </w:rPr>
        <w:t xml:space="preserve">, které </w:t>
      </w:r>
      <w:r w:rsidR="00D52D49" w:rsidRPr="00773B21">
        <w:rPr>
          <w:sz w:val="24"/>
          <w:szCs w:val="24"/>
        </w:rPr>
        <w:t xml:space="preserve">jsou v souladu s rozpočtem uvedeným v žádosti o dotaci a </w:t>
      </w:r>
      <w:r w:rsidR="00167A8E" w:rsidRPr="00773B21">
        <w:rPr>
          <w:b/>
          <w:sz w:val="24"/>
          <w:szCs w:val="24"/>
        </w:rPr>
        <w:t>jsou</w:t>
      </w:r>
      <w:r w:rsidR="00D52D49" w:rsidRPr="00773B21">
        <w:rPr>
          <w:b/>
          <w:sz w:val="24"/>
          <w:szCs w:val="24"/>
        </w:rPr>
        <w:t xml:space="preserve"> uhrazeny v době realizace projektu</w:t>
      </w:r>
      <w:r w:rsidR="00167A8E" w:rsidRPr="00773B21">
        <w:rPr>
          <w:b/>
          <w:sz w:val="24"/>
          <w:szCs w:val="24"/>
        </w:rPr>
        <w:t>.</w:t>
      </w:r>
    </w:p>
    <w:p w14:paraId="428B2C01" w14:textId="4E96243B" w:rsidR="00D466B9" w:rsidRPr="00773B21" w:rsidRDefault="005314EF" w:rsidP="00D466B9">
      <w:pPr>
        <w:numPr>
          <w:ilvl w:val="0"/>
          <w:numId w:val="1"/>
        </w:numPr>
        <w:spacing w:after="120"/>
        <w:ind w:hanging="357"/>
        <w:jc w:val="both"/>
        <w:rPr>
          <w:sz w:val="24"/>
          <w:szCs w:val="24"/>
        </w:rPr>
      </w:pPr>
      <w:r w:rsidRPr="00773B21">
        <w:rPr>
          <w:sz w:val="24"/>
          <w:szCs w:val="24"/>
        </w:rPr>
        <w:t>Jednotliv</w:t>
      </w:r>
      <w:r w:rsidR="007A2D3B" w:rsidRPr="00773B21">
        <w:rPr>
          <w:sz w:val="24"/>
          <w:szCs w:val="24"/>
        </w:rPr>
        <w:t>é výdaje</w:t>
      </w:r>
      <w:r w:rsidRPr="00773B21">
        <w:rPr>
          <w:sz w:val="24"/>
          <w:szCs w:val="24"/>
        </w:rPr>
        <w:t xml:space="preserve"> </w:t>
      </w:r>
      <w:r w:rsidR="00795B98" w:rsidRPr="00773B21">
        <w:rPr>
          <w:sz w:val="24"/>
          <w:szCs w:val="24"/>
        </w:rPr>
        <w:t>nad 40</w:t>
      </w:r>
      <w:r w:rsidR="00414686" w:rsidRPr="00773B21">
        <w:rPr>
          <w:sz w:val="24"/>
          <w:szCs w:val="24"/>
        </w:rPr>
        <w:t>.</w:t>
      </w:r>
      <w:r w:rsidR="00795B98" w:rsidRPr="00773B21">
        <w:rPr>
          <w:sz w:val="24"/>
          <w:szCs w:val="24"/>
        </w:rPr>
        <w:t xml:space="preserve">000 Kč </w:t>
      </w:r>
      <w:r w:rsidR="00F1529C" w:rsidRPr="00773B21">
        <w:rPr>
          <w:sz w:val="24"/>
          <w:szCs w:val="24"/>
        </w:rPr>
        <w:t xml:space="preserve">se </w:t>
      </w:r>
      <w:r w:rsidR="00414686" w:rsidRPr="00773B21">
        <w:rPr>
          <w:sz w:val="24"/>
          <w:szCs w:val="24"/>
        </w:rPr>
        <w:t>p</w:t>
      </w:r>
      <w:r w:rsidR="00F1529C" w:rsidRPr="00773B21">
        <w:rPr>
          <w:sz w:val="24"/>
          <w:szCs w:val="24"/>
        </w:rPr>
        <w:t>říjemce</w:t>
      </w:r>
      <w:r w:rsidR="00B6217A" w:rsidRPr="00773B21">
        <w:rPr>
          <w:sz w:val="24"/>
          <w:szCs w:val="24"/>
        </w:rPr>
        <w:t xml:space="preserve"> </w:t>
      </w:r>
      <w:r w:rsidR="00F1529C" w:rsidRPr="00773B21">
        <w:rPr>
          <w:sz w:val="24"/>
          <w:szCs w:val="24"/>
        </w:rPr>
        <w:t xml:space="preserve">zavazuje hradit bezhotovostním </w:t>
      </w:r>
      <w:r w:rsidR="00727DD0" w:rsidRPr="00773B21">
        <w:rPr>
          <w:sz w:val="24"/>
          <w:szCs w:val="24"/>
        </w:rPr>
        <w:t>převodem</w:t>
      </w:r>
      <w:r w:rsidR="00B96900" w:rsidRPr="00773B21">
        <w:rPr>
          <w:sz w:val="24"/>
          <w:szCs w:val="24"/>
        </w:rPr>
        <w:t>.</w:t>
      </w:r>
      <w:r w:rsidR="001A6788" w:rsidRPr="00773B21">
        <w:rPr>
          <w:sz w:val="24"/>
          <w:szCs w:val="24"/>
        </w:rPr>
        <w:t xml:space="preserve"> </w:t>
      </w:r>
    </w:p>
    <w:p w14:paraId="0543CD6D" w14:textId="599E4082" w:rsidR="00D52D49" w:rsidRPr="00773B21" w:rsidRDefault="00D52D49" w:rsidP="00D52D49">
      <w:pPr>
        <w:numPr>
          <w:ilvl w:val="0"/>
          <w:numId w:val="1"/>
        </w:numPr>
        <w:spacing w:after="120"/>
        <w:ind w:left="357" w:hanging="357"/>
        <w:jc w:val="both"/>
        <w:rPr>
          <w:sz w:val="24"/>
          <w:szCs w:val="24"/>
        </w:rPr>
      </w:pPr>
      <w:r w:rsidRPr="00773B21">
        <w:rPr>
          <w:sz w:val="24"/>
          <w:szCs w:val="24"/>
        </w:rPr>
        <w:t>DPH, o jejíž vrácení může příjemce zpětně zažádat, není uznatelným výdajem.</w:t>
      </w:r>
    </w:p>
    <w:p w14:paraId="0C393258" w14:textId="32F145D1" w:rsidR="00853F9C" w:rsidRPr="00773B21" w:rsidRDefault="00853F9C" w:rsidP="00853F9C">
      <w:pPr>
        <w:numPr>
          <w:ilvl w:val="0"/>
          <w:numId w:val="1"/>
        </w:numPr>
        <w:spacing w:after="120"/>
        <w:ind w:left="357" w:hanging="357"/>
        <w:jc w:val="both"/>
        <w:rPr>
          <w:sz w:val="24"/>
          <w:szCs w:val="24"/>
        </w:rPr>
      </w:pPr>
      <w:r w:rsidRPr="00773B21">
        <w:rPr>
          <w:sz w:val="24"/>
          <w:szCs w:val="24"/>
        </w:rPr>
        <w:t>Příjemce je povinen postupovat při zadávání zakázky,  při jejíž realizaci bude použita dotace, v souladu se zákonem č. 13</w:t>
      </w:r>
      <w:r w:rsidR="00F554E5" w:rsidRPr="00773B21">
        <w:rPr>
          <w:sz w:val="24"/>
          <w:szCs w:val="24"/>
        </w:rPr>
        <w:t>4</w:t>
      </w:r>
      <w:r w:rsidRPr="00773B21">
        <w:rPr>
          <w:sz w:val="24"/>
          <w:szCs w:val="24"/>
        </w:rPr>
        <w:t>/20</w:t>
      </w:r>
      <w:r w:rsidR="00F554E5" w:rsidRPr="00773B21">
        <w:rPr>
          <w:sz w:val="24"/>
          <w:szCs w:val="24"/>
        </w:rPr>
        <w:t>16</w:t>
      </w:r>
      <w:r w:rsidRPr="00773B21">
        <w:rPr>
          <w:sz w:val="24"/>
          <w:szCs w:val="24"/>
        </w:rPr>
        <w:t xml:space="preserve"> Sb., o </w:t>
      </w:r>
      <w:r w:rsidR="00F554E5" w:rsidRPr="00773B21">
        <w:rPr>
          <w:sz w:val="24"/>
          <w:szCs w:val="24"/>
        </w:rPr>
        <w:t>zadávání veřejných zakázek</w:t>
      </w:r>
      <w:r w:rsidRPr="00773B21">
        <w:rPr>
          <w:sz w:val="24"/>
          <w:szCs w:val="24"/>
        </w:rPr>
        <w:t xml:space="preserve"> (dále jen „ZVZ“). </w:t>
      </w:r>
    </w:p>
    <w:p w14:paraId="062AFF4E" w14:textId="49BD6FEC" w:rsidR="004E4858" w:rsidRPr="00773B21" w:rsidRDefault="00853F9C" w:rsidP="00F2160A">
      <w:pPr>
        <w:numPr>
          <w:ilvl w:val="0"/>
          <w:numId w:val="1"/>
        </w:numPr>
        <w:spacing w:after="120"/>
        <w:ind w:hanging="357"/>
        <w:jc w:val="both"/>
        <w:rPr>
          <w:sz w:val="24"/>
          <w:szCs w:val="24"/>
        </w:rPr>
      </w:pPr>
      <w:r w:rsidRPr="00773B21">
        <w:rPr>
          <w:sz w:val="24"/>
          <w:szCs w:val="24"/>
        </w:rPr>
        <w:t xml:space="preserve">Příjemce je povinen v rámci účetnictví vést výdaje (profinancované náklady) vynaložené na realizaci projektu odděleně (např. analytická evidence, střediska apod.) v souladu se zákonem č. 563/1991 Sb., o účetnictví, ve znění pozdějších předpisů. </w:t>
      </w:r>
      <w:r w:rsidR="004E4858" w:rsidRPr="00773B21">
        <w:rPr>
          <w:sz w:val="24"/>
          <w:szCs w:val="24"/>
        </w:rPr>
        <w:t>Příjemce je povinen označit originály účetních dokladů</w:t>
      </w:r>
      <w:r w:rsidR="00C673B8" w:rsidRPr="00773B21">
        <w:rPr>
          <w:sz w:val="24"/>
          <w:szCs w:val="24"/>
        </w:rPr>
        <w:t>,</w:t>
      </w:r>
      <w:r w:rsidR="004E4858" w:rsidRPr="00773B21">
        <w:rPr>
          <w:sz w:val="24"/>
          <w:szCs w:val="24"/>
        </w:rPr>
        <w:t xml:space="preserve"> prokazující</w:t>
      </w:r>
      <w:r w:rsidR="00C673B8" w:rsidRPr="00773B21">
        <w:rPr>
          <w:sz w:val="24"/>
          <w:szCs w:val="24"/>
        </w:rPr>
        <w:t>ch</w:t>
      </w:r>
      <w:r w:rsidR="004E4858" w:rsidRPr="00773B21">
        <w:rPr>
          <w:sz w:val="24"/>
          <w:szCs w:val="24"/>
        </w:rPr>
        <w:t xml:space="preserve"> použití dotace</w:t>
      </w:r>
      <w:r w:rsidR="00C673B8" w:rsidRPr="00773B21">
        <w:rPr>
          <w:sz w:val="24"/>
          <w:szCs w:val="24"/>
        </w:rPr>
        <w:t>,</w:t>
      </w:r>
      <w:r w:rsidR="004E4858" w:rsidRPr="00773B21">
        <w:rPr>
          <w:sz w:val="24"/>
          <w:szCs w:val="24"/>
        </w:rPr>
        <w:t xml:space="preserve"> číslem</w:t>
      </w:r>
      <w:r w:rsidR="00C673B8" w:rsidRPr="00773B21">
        <w:rPr>
          <w:sz w:val="24"/>
          <w:szCs w:val="24"/>
        </w:rPr>
        <w:t xml:space="preserve"> této</w:t>
      </w:r>
      <w:r w:rsidR="004E4858" w:rsidRPr="00773B21">
        <w:rPr>
          <w:sz w:val="24"/>
          <w:szCs w:val="24"/>
        </w:rPr>
        <w:t xml:space="preserve"> </w:t>
      </w:r>
      <w:r w:rsidR="00C673B8" w:rsidRPr="00773B21">
        <w:rPr>
          <w:sz w:val="24"/>
          <w:szCs w:val="24"/>
        </w:rPr>
        <w:t>smlouvy.</w:t>
      </w:r>
      <w:r w:rsidR="004136AF" w:rsidRPr="00773B21">
        <w:rPr>
          <w:sz w:val="24"/>
          <w:szCs w:val="24"/>
        </w:rPr>
        <w:t xml:space="preserve"> U účetních dokladů, které nejsou plně hrazeny z dotace, je třeba uvést výši částky hrazené z</w:t>
      </w:r>
      <w:r w:rsidR="00A16E3D" w:rsidRPr="00773B21">
        <w:rPr>
          <w:sz w:val="24"/>
          <w:szCs w:val="24"/>
        </w:rPr>
        <w:t> dotace.</w:t>
      </w:r>
      <w:r w:rsidR="004136AF" w:rsidRPr="00773B21">
        <w:rPr>
          <w:sz w:val="24"/>
          <w:szCs w:val="24"/>
        </w:rPr>
        <w:t xml:space="preserve"> </w:t>
      </w:r>
    </w:p>
    <w:p w14:paraId="3A911845" w14:textId="037B85C8" w:rsidR="00882F3C" w:rsidRPr="00773B21" w:rsidRDefault="004C49E8" w:rsidP="00E842C3">
      <w:pPr>
        <w:numPr>
          <w:ilvl w:val="0"/>
          <w:numId w:val="1"/>
        </w:numPr>
        <w:spacing w:after="120"/>
        <w:ind w:hanging="357"/>
        <w:jc w:val="both"/>
        <w:rPr>
          <w:sz w:val="24"/>
          <w:szCs w:val="24"/>
        </w:rPr>
      </w:pPr>
      <w:r w:rsidRPr="00773B21">
        <w:rPr>
          <w:sz w:val="24"/>
          <w:szCs w:val="24"/>
        </w:rPr>
        <w:t xml:space="preserve">Příjemce je povinen uvést Královéhradecký kraj jako poskytovatele </w:t>
      </w:r>
      <w:r w:rsidR="00B6217A" w:rsidRPr="00773B21">
        <w:rPr>
          <w:sz w:val="24"/>
          <w:szCs w:val="24"/>
        </w:rPr>
        <w:t xml:space="preserve">dotace </w:t>
      </w:r>
      <w:r w:rsidRPr="00773B21">
        <w:rPr>
          <w:sz w:val="24"/>
          <w:szCs w:val="24"/>
        </w:rPr>
        <w:t>na realizaci projektu na své webové stránce a na místě jeho realiz</w:t>
      </w:r>
      <w:r w:rsidR="00F93A23" w:rsidRPr="00773B21">
        <w:rPr>
          <w:sz w:val="24"/>
          <w:szCs w:val="24"/>
        </w:rPr>
        <w:t>ace či bezprostředním okolí, na </w:t>
      </w:r>
      <w:r w:rsidRPr="00773B21">
        <w:rPr>
          <w:sz w:val="24"/>
          <w:szCs w:val="24"/>
        </w:rPr>
        <w:t xml:space="preserve">veřejně přístupném prostranství, v čitelné a viditelné podobě, a to po dobu realizace projektu </w:t>
      </w:r>
      <w:r w:rsidR="00261CE4" w:rsidRPr="00773B21">
        <w:rPr>
          <w:sz w:val="24"/>
          <w:szCs w:val="24"/>
        </w:rPr>
        <w:t xml:space="preserve">a v případě výstavby, oprav a rekonstrukcí staveb </w:t>
      </w:r>
      <w:r w:rsidR="00853F9C" w:rsidRPr="00773B21">
        <w:rPr>
          <w:sz w:val="24"/>
          <w:szCs w:val="24"/>
        </w:rPr>
        <w:t xml:space="preserve">(vyjma liniových) </w:t>
      </w:r>
      <w:r w:rsidR="00261CE4" w:rsidRPr="00773B21">
        <w:rPr>
          <w:sz w:val="24"/>
          <w:szCs w:val="24"/>
        </w:rPr>
        <w:t xml:space="preserve">i nejméně jeden rok po jejím ukončení. </w:t>
      </w:r>
    </w:p>
    <w:p w14:paraId="0096B47B" w14:textId="5F156346" w:rsidR="001B614D" w:rsidRPr="00773B21" w:rsidRDefault="001B614D" w:rsidP="00480F15">
      <w:pPr>
        <w:pStyle w:val="Odstavecseseznamem"/>
        <w:numPr>
          <w:ilvl w:val="0"/>
          <w:numId w:val="1"/>
        </w:numPr>
        <w:spacing w:after="120"/>
        <w:jc w:val="both"/>
        <w:rPr>
          <w:sz w:val="24"/>
          <w:szCs w:val="24"/>
        </w:rPr>
      </w:pPr>
      <w:r w:rsidRPr="00773B21">
        <w:rPr>
          <w:b/>
          <w:sz w:val="24"/>
          <w:szCs w:val="24"/>
        </w:rPr>
        <w:t>Příjemce je povinen předat poskytovateli Závěrečnou zprávu</w:t>
      </w:r>
      <w:r w:rsidRPr="00773B21">
        <w:rPr>
          <w:sz w:val="24"/>
          <w:szCs w:val="24"/>
        </w:rPr>
        <w:t xml:space="preserve"> o realizaci projektu, jejíž součástí je finanční vypořádání dotace (dále jen „Závěrečná zpráva“) </w:t>
      </w:r>
      <w:r w:rsidRPr="00773B21">
        <w:rPr>
          <w:b/>
          <w:sz w:val="24"/>
          <w:szCs w:val="24"/>
        </w:rPr>
        <w:t>do 3</w:t>
      </w:r>
      <w:r w:rsidR="00DD0FA5">
        <w:rPr>
          <w:b/>
          <w:sz w:val="24"/>
          <w:szCs w:val="24"/>
        </w:rPr>
        <w:t>1</w:t>
      </w:r>
      <w:r w:rsidRPr="00773B21">
        <w:rPr>
          <w:b/>
          <w:sz w:val="24"/>
          <w:szCs w:val="24"/>
        </w:rPr>
        <w:t>. </w:t>
      </w:r>
      <w:r w:rsidR="004672F1">
        <w:rPr>
          <w:b/>
          <w:sz w:val="24"/>
          <w:szCs w:val="24"/>
        </w:rPr>
        <w:t>prosince</w:t>
      </w:r>
      <w:r w:rsidR="00FC7908" w:rsidRPr="00773B21">
        <w:rPr>
          <w:b/>
          <w:sz w:val="24"/>
          <w:szCs w:val="24"/>
        </w:rPr>
        <w:t xml:space="preserve"> 201</w:t>
      </w:r>
      <w:r w:rsidR="00CB3A63">
        <w:rPr>
          <w:b/>
          <w:sz w:val="24"/>
          <w:szCs w:val="24"/>
        </w:rPr>
        <w:t>7</w:t>
      </w:r>
      <w:r w:rsidRPr="00773B21">
        <w:rPr>
          <w:sz w:val="24"/>
          <w:szCs w:val="24"/>
        </w:rPr>
        <w:t>. Za den předání Závěrečné zprávy se považuje den jejího odeslání prostřednictvím dotačního portálu. Následně je příjemce povinen doručit poskytovateli Závěrečnou zprávu v listinné podobě, podepsanou statutárním zástupcem příjemce.</w:t>
      </w:r>
    </w:p>
    <w:p w14:paraId="101136F5" w14:textId="6755C837" w:rsidR="00882F3C" w:rsidRPr="00773B21" w:rsidRDefault="00AB3D23" w:rsidP="00480F15">
      <w:pPr>
        <w:numPr>
          <w:ilvl w:val="0"/>
          <w:numId w:val="1"/>
        </w:numPr>
        <w:spacing w:after="120"/>
        <w:ind w:left="363" w:hanging="357"/>
        <w:jc w:val="both"/>
        <w:rPr>
          <w:sz w:val="24"/>
          <w:szCs w:val="24"/>
        </w:rPr>
      </w:pPr>
      <w:r w:rsidRPr="00773B21">
        <w:rPr>
          <w:sz w:val="24"/>
          <w:szCs w:val="24"/>
        </w:rPr>
        <w:t xml:space="preserve">Příjemce je povinen </w:t>
      </w:r>
      <w:r w:rsidR="003A1CC7" w:rsidRPr="00773B21">
        <w:rPr>
          <w:sz w:val="24"/>
          <w:szCs w:val="24"/>
        </w:rPr>
        <w:t xml:space="preserve">ve lhůtě </w:t>
      </w:r>
      <w:r w:rsidR="00904853" w:rsidRPr="00773B21">
        <w:rPr>
          <w:sz w:val="24"/>
          <w:szCs w:val="24"/>
        </w:rPr>
        <w:t>5</w:t>
      </w:r>
      <w:r w:rsidR="0000331E" w:rsidRPr="00773B21">
        <w:rPr>
          <w:sz w:val="24"/>
          <w:szCs w:val="24"/>
        </w:rPr>
        <w:t xml:space="preserve"> </w:t>
      </w:r>
      <w:r w:rsidR="003A1CC7" w:rsidRPr="00773B21">
        <w:rPr>
          <w:sz w:val="24"/>
          <w:szCs w:val="24"/>
        </w:rPr>
        <w:t xml:space="preserve">pracovních dnů </w:t>
      </w:r>
      <w:r w:rsidR="00DD195E" w:rsidRPr="00773B21">
        <w:rPr>
          <w:sz w:val="24"/>
          <w:szCs w:val="24"/>
        </w:rPr>
        <w:t>po uplynutí lhůty pro předání Závěrečné zprávy o</w:t>
      </w:r>
      <w:r w:rsidR="000D3711" w:rsidRPr="00773B21">
        <w:rPr>
          <w:sz w:val="24"/>
          <w:szCs w:val="24"/>
        </w:rPr>
        <w:t> </w:t>
      </w:r>
      <w:r w:rsidR="00DD195E" w:rsidRPr="00773B21">
        <w:rPr>
          <w:sz w:val="24"/>
          <w:szCs w:val="24"/>
        </w:rPr>
        <w:t xml:space="preserve">realizace projektu </w:t>
      </w:r>
      <w:r w:rsidR="00882F3C" w:rsidRPr="00773B21">
        <w:rPr>
          <w:sz w:val="24"/>
          <w:szCs w:val="24"/>
        </w:rPr>
        <w:t xml:space="preserve">vrátit </w:t>
      </w:r>
      <w:r w:rsidR="00535D7A" w:rsidRPr="00773B21">
        <w:rPr>
          <w:sz w:val="24"/>
          <w:szCs w:val="24"/>
        </w:rPr>
        <w:t>případnou nepoužitou část</w:t>
      </w:r>
      <w:r w:rsidR="00872CC6" w:rsidRPr="00773B21">
        <w:rPr>
          <w:sz w:val="24"/>
          <w:szCs w:val="24"/>
        </w:rPr>
        <w:t xml:space="preserve"> </w:t>
      </w:r>
      <w:r w:rsidR="00535D7A" w:rsidRPr="00773B21">
        <w:rPr>
          <w:sz w:val="24"/>
          <w:szCs w:val="24"/>
        </w:rPr>
        <w:t>dotace</w:t>
      </w:r>
      <w:r w:rsidR="00872CC6" w:rsidRPr="00773B21">
        <w:rPr>
          <w:sz w:val="24"/>
          <w:szCs w:val="24"/>
        </w:rPr>
        <w:t xml:space="preserve">, </w:t>
      </w:r>
      <w:r w:rsidR="00904853" w:rsidRPr="00773B21">
        <w:rPr>
          <w:sz w:val="24"/>
          <w:szCs w:val="24"/>
        </w:rPr>
        <w:t xml:space="preserve">a to jejím odesláním </w:t>
      </w:r>
      <w:r w:rsidR="0063140E" w:rsidRPr="00773B21">
        <w:rPr>
          <w:sz w:val="24"/>
          <w:szCs w:val="24"/>
        </w:rPr>
        <w:t xml:space="preserve">na </w:t>
      </w:r>
      <w:r w:rsidR="00B77267" w:rsidRPr="00773B21">
        <w:rPr>
          <w:sz w:val="24"/>
          <w:szCs w:val="24"/>
        </w:rPr>
        <w:t xml:space="preserve">bankovní </w:t>
      </w:r>
      <w:r w:rsidR="0063140E" w:rsidRPr="00773B21">
        <w:rPr>
          <w:sz w:val="24"/>
          <w:szCs w:val="24"/>
        </w:rPr>
        <w:t xml:space="preserve">účet </w:t>
      </w:r>
      <w:r w:rsidR="00291C5F" w:rsidRPr="00773B21">
        <w:rPr>
          <w:sz w:val="24"/>
          <w:szCs w:val="24"/>
        </w:rPr>
        <w:t>p</w:t>
      </w:r>
      <w:r w:rsidR="00FB560B" w:rsidRPr="00773B21">
        <w:rPr>
          <w:sz w:val="24"/>
          <w:szCs w:val="24"/>
        </w:rPr>
        <w:t>oskytovatele</w:t>
      </w:r>
      <w:r w:rsidR="001B614D" w:rsidRPr="00773B21">
        <w:rPr>
          <w:sz w:val="24"/>
          <w:szCs w:val="24"/>
        </w:rPr>
        <w:t xml:space="preserve"> u</w:t>
      </w:r>
      <w:r w:rsidR="00882F3C" w:rsidRPr="00773B21">
        <w:rPr>
          <w:sz w:val="24"/>
          <w:szCs w:val="24"/>
        </w:rPr>
        <w:t>vedený v záhlaví této smlouvy</w:t>
      </w:r>
      <w:r w:rsidR="00F83B9A" w:rsidRPr="00773B21">
        <w:rPr>
          <w:sz w:val="24"/>
          <w:szCs w:val="24"/>
        </w:rPr>
        <w:t>.</w:t>
      </w:r>
      <w:r w:rsidR="00C824F6" w:rsidRPr="00773B21">
        <w:rPr>
          <w:sz w:val="24"/>
          <w:szCs w:val="24"/>
        </w:rPr>
        <w:t xml:space="preserve"> </w:t>
      </w:r>
    </w:p>
    <w:p w14:paraId="7F75FE49" w14:textId="689BBE17" w:rsidR="00432440" w:rsidRPr="00773B21" w:rsidRDefault="00547EC1" w:rsidP="00480F15">
      <w:pPr>
        <w:numPr>
          <w:ilvl w:val="0"/>
          <w:numId w:val="1"/>
        </w:numPr>
        <w:spacing w:after="120"/>
        <w:ind w:hanging="357"/>
        <w:jc w:val="both"/>
        <w:rPr>
          <w:sz w:val="24"/>
          <w:szCs w:val="24"/>
        </w:rPr>
      </w:pPr>
      <w:r w:rsidRPr="00773B21">
        <w:rPr>
          <w:sz w:val="24"/>
          <w:szCs w:val="24"/>
        </w:rPr>
        <w:t xml:space="preserve">Závěrečná zpráva </w:t>
      </w:r>
      <w:r w:rsidR="00775549" w:rsidRPr="00773B21">
        <w:rPr>
          <w:sz w:val="24"/>
          <w:szCs w:val="24"/>
        </w:rPr>
        <w:t>musí obsahovat</w:t>
      </w:r>
      <w:r w:rsidR="00F83B9A" w:rsidRPr="00773B21">
        <w:rPr>
          <w:sz w:val="24"/>
          <w:szCs w:val="24"/>
        </w:rPr>
        <w:t xml:space="preserve"> popis realizace projektu</w:t>
      </w:r>
      <w:r w:rsidR="00BE3DD7" w:rsidRPr="00773B21">
        <w:rPr>
          <w:sz w:val="24"/>
          <w:szCs w:val="24"/>
        </w:rPr>
        <w:t>,</w:t>
      </w:r>
      <w:r w:rsidR="00F83B9A" w:rsidRPr="00773B21">
        <w:rPr>
          <w:sz w:val="24"/>
          <w:szCs w:val="24"/>
        </w:rPr>
        <w:t xml:space="preserve"> </w:t>
      </w:r>
      <w:r w:rsidR="004C2FD2" w:rsidRPr="00773B21">
        <w:rPr>
          <w:sz w:val="24"/>
          <w:szCs w:val="24"/>
        </w:rPr>
        <w:t>vyhodnocení dopadu projektu</w:t>
      </w:r>
      <w:r w:rsidR="006C5F88" w:rsidRPr="00773B21">
        <w:rPr>
          <w:sz w:val="24"/>
          <w:szCs w:val="24"/>
        </w:rPr>
        <w:t xml:space="preserve">, </w:t>
      </w:r>
      <w:r w:rsidR="00C637AA" w:rsidRPr="00773B21">
        <w:rPr>
          <w:sz w:val="24"/>
          <w:szCs w:val="24"/>
        </w:rPr>
        <w:t xml:space="preserve">seznam účetních dokladů </w:t>
      </w:r>
      <w:r w:rsidR="004C4B21" w:rsidRPr="00773B21">
        <w:rPr>
          <w:sz w:val="24"/>
          <w:szCs w:val="24"/>
        </w:rPr>
        <w:t>prokazujících výdaje vynaložené na realizaci projektu</w:t>
      </w:r>
      <w:r w:rsidR="001B614D" w:rsidRPr="00773B21">
        <w:rPr>
          <w:sz w:val="24"/>
          <w:szCs w:val="24"/>
        </w:rPr>
        <w:t xml:space="preserve"> (</w:t>
      </w:r>
      <w:r w:rsidR="00C637AA" w:rsidRPr="00773B21">
        <w:rPr>
          <w:sz w:val="24"/>
          <w:szCs w:val="24"/>
        </w:rPr>
        <w:t>číslo účetního dokladu,</w:t>
      </w:r>
      <w:r w:rsidR="00357070" w:rsidRPr="00773B21">
        <w:rPr>
          <w:dstrike/>
          <w:color w:val="FF0000"/>
          <w:sz w:val="24"/>
          <w:szCs w:val="24"/>
        </w:rPr>
        <w:t xml:space="preserve"> </w:t>
      </w:r>
      <w:r w:rsidR="00C637AA" w:rsidRPr="00773B21">
        <w:rPr>
          <w:sz w:val="24"/>
          <w:szCs w:val="24"/>
        </w:rPr>
        <w:lastRenderedPageBreak/>
        <w:t>účel použití dotace</w:t>
      </w:r>
      <w:r w:rsidR="002302F4" w:rsidRPr="00773B21">
        <w:rPr>
          <w:sz w:val="24"/>
          <w:szCs w:val="24"/>
        </w:rPr>
        <w:t xml:space="preserve"> a výši dotace použité na daný výdaj</w:t>
      </w:r>
      <w:r w:rsidR="00C637AA" w:rsidRPr="00773B21">
        <w:rPr>
          <w:sz w:val="24"/>
          <w:szCs w:val="24"/>
        </w:rPr>
        <w:t xml:space="preserve">, datum </w:t>
      </w:r>
      <w:r w:rsidR="00000F2D" w:rsidRPr="00773B21">
        <w:rPr>
          <w:sz w:val="24"/>
          <w:szCs w:val="24"/>
        </w:rPr>
        <w:t>výdaje</w:t>
      </w:r>
      <w:r w:rsidR="00C637AA" w:rsidRPr="00773B21">
        <w:rPr>
          <w:sz w:val="24"/>
          <w:szCs w:val="24"/>
        </w:rPr>
        <w:t>, částka v</w:t>
      </w:r>
      <w:r w:rsidR="001B614D" w:rsidRPr="00773B21">
        <w:rPr>
          <w:sz w:val="24"/>
          <w:szCs w:val="24"/>
        </w:rPr>
        <w:t> </w:t>
      </w:r>
      <w:r w:rsidR="00C637AA" w:rsidRPr="00773B21">
        <w:rPr>
          <w:sz w:val="24"/>
          <w:szCs w:val="24"/>
        </w:rPr>
        <w:t>Kč</w:t>
      </w:r>
      <w:r w:rsidR="001B614D" w:rsidRPr="00773B21">
        <w:rPr>
          <w:sz w:val="24"/>
          <w:szCs w:val="24"/>
        </w:rPr>
        <w:t>)</w:t>
      </w:r>
      <w:r w:rsidR="00595DC1" w:rsidRPr="00773B21">
        <w:rPr>
          <w:sz w:val="24"/>
          <w:szCs w:val="24"/>
        </w:rPr>
        <w:t>, čestné prohlášení o</w:t>
      </w:r>
      <w:r w:rsidR="00000F2D" w:rsidRPr="00773B21">
        <w:rPr>
          <w:sz w:val="24"/>
          <w:szCs w:val="24"/>
        </w:rPr>
        <w:t> </w:t>
      </w:r>
      <w:r w:rsidR="00595DC1" w:rsidRPr="00773B21">
        <w:rPr>
          <w:sz w:val="24"/>
          <w:szCs w:val="24"/>
        </w:rPr>
        <w:t>pravdivosti a</w:t>
      </w:r>
      <w:r w:rsidR="002302F4" w:rsidRPr="00773B21">
        <w:rPr>
          <w:sz w:val="24"/>
          <w:szCs w:val="24"/>
        </w:rPr>
        <w:t> </w:t>
      </w:r>
      <w:r w:rsidR="00595DC1" w:rsidRPr="00773B21">
        <w:rPr>
          <w:sz w:val="24"/>
          <w:szCs w:val="24"/>
        </w:rPr>
        <w:t>úplnosti předloženého seznamu dokladů</w:t>
      </w:r>
      <w:r w:rsidR="00775549" w:rsidRPr="00773B21">
        <w:rPr>
          <w:sz w:val="24"/>
          <w:szCs w:val="24"/>
        </w:rPr>
        <w:t xml:space="preserve"> a doklad o naplnění publicity</w:t>
      </w:r>
      <w:r w:rsidR="0017266B" w:rsidRPr="00773B21">
        <w:rPr>
          <w:sz w:val="24"/>
          <w:szCs w:val="24"/>
        </w:rPr>
        <w:t xml:space="preserve"> finanční podpory od poskytovatele</w:t>
      </w:r>
      <w:r w:rsidR="00775549" w:rsidRPr="00773B21">
        <w:rPr>
          <w:sz w:val="24"/>
          <w:szCs w:val="24"/>
        </w:rPr>
        <w:t xml:space="preserve"> </w:t>
      </w:r>
      <w:r w:rsidR="00B6217A" w:rsidRPr="00773B21">
        <w:rPr>
          <w:sz w:val="24"/>
          <w:szCs w:val="24"/>
        </w:rPr>
        <w:t xml:space="preserve">dotace </w:t>
      </w:r>
      <w:r w:rsidR="00491AAB" w:rsidRPr="00773B21">
        <w:rPr>
          <w:sz w:val="24"/>
          <w:szCs w:val="24"/>
        </w:rPr>
        <w:t>po</w:t>
      </w:r>
      <w:r w:rsidR="00775549" w:rsidRPr="00773B21">
        <w:rPr>
          <w:sz w:val="24"/>
          <w:szCs w:val="24"/>
        </w:rPr>
        <w:t>dle článku III</w:t>
      </w:r>
      <w:r w:rsidR="00E543BD" w:rsidRPr="00773B21">
        <w:rPr>
          <w:sz w:val="24"/>
          <w:szCs w:val="24"/>
        </w:rPr>
        <w:t>.</w:t>
      </w:r>
      <w:r w:rsidR="00FB560B" w:rsidRPr="00773B21">
        <w:rPr>
          <w:sz w:val="24"/>
          <w:szCs w:val="24"/>
        </w:rPr>
        <w:t xml:space="preserve"> </w:t>
      </w:r>
      <w:r w:rsidR="00CC177F" w:rsidRPr="00773B21">
        <w:rPr>
          <w:sz w:val="24"/>
          <w:szCs w:val="24"/>
        </w:rPr>
        <w:t>odst.</w:t>
      </w:r>
      <w:r w:rsidR="00FB560B" w:rsidRPr="00773B21">
        <w:rPr>
          <w:sz w:val="24"/>
          <w:szCs w:val="24"/>
        </w:rPr>
        <w:t> </w:t>
      </w:r>
      <w:r w:rsidR="0063140E" w:rsidRPr="00773B21">
        <w:rPr>
          <w:sz w:val="24"/>
          <w:szCs w:val="24"/>
        </w:rPr>
        <w:t>1</w:t>
      </w:r>
      <w:r w:rsidR="00D36D25" w:rsidRPr="00773B21">
        <w:rPr>
          <w:sz w:val="24"/>
          <w:szCs w:val="24"/>
        </w:rPr>
        <w:t>0</w:t>
      </w:r>
      <w:r w:rsidR="006A3BAD" w:rsidRPr="00773B21">
        <w:rPr>
          <w:sz w:val="24"/>
          <w:szCs w:val="24"/>
        </w:rPr>
        <w:t>)</w:t>
      </w:r>
      <w:r w:rsidR="00775549" w:rsidRPr="00773B21">
        <w:rPr>
          <w:sz w:val="24"/>
          <w:szCs w:val="24"/>
        </w:rPr>
        <w:t xml:space="preserve"> této smlouvy</w:t>
      </w:r>
      <w:r w:rsidR="00C637AA" w:rsidRPr="00773B21">
        <w:rPr>
          <w:sz w:val="24"/>
          <w:szCs w:val="24"/>
        </w:rPr>
        <w:t xml:space="preserve">. </w:t>
      </w:r>
      <w:r w:rsidR="006C5F88" w:rsidRPr="00773B21">
        <w:rPr>
          <w:sz w:val="24"/>
          <w:szCs w:val="24"/>
        </w:rPr>
        <w:t>Pokud výše poskytnuté dotace přesáhla 100</w:t>
      </w:r>
      <w:r w:rsidR="006D3574" w:rsidRPr="00773B21">
        <w:rPr>
          <w:sz w:val="24"/>
          <w:szCs w:val="24"/>
        </w:rPr>
        <w:t>.</w:t>
      </w:r>
      <w:r w:rsidR="006C5F88" w:rsidRPr="00773B21">
        <w:rPr>
          <w:sz w:val="24"/>
          <w:szCs w:val="24"/>
        </w:rPr>
        <w:t>000</w:t>
      </w:r>
      <w:r w:rsidR="0072550D" w:rsidRPr="00773B21">
        <w:rPr>
          <w:sz w:val="24"/>
          <w:szCs w:val="24"/>
        </w:rPr>
        <w:t> </w:t>
      </w:r>
      <w:r w:rsidR="006C5F88" w:rsidRPr="00773B21">
        <w:rPr>
          <w:sz w:val="24"/>
          <w:szCs w:val="24"/>
        </w:rPr>
        <w:t xml:space="preserve">Kč, pak musí </w:t>
      </w:r>
      <w:r w:rsidR="006D3574" w:rsidRPr="00773B21">
        <w:rPr>
          <w:sz w:val="24"/>
          <w:szCs w:val="24"/>
        </w:rPr>
        <w:t xml:space="preserve">Závěrečná zpráva </w:t>
      </w:r>
      <w:r w:rsidR="006C5F88" w:rsidRPr="00773B21">
        <w:rPr>
          <w:sz w:val="24"/>
          <w:szCs w:val="24"/>
        </w:rPr>
        <w:t>obsahovat i kopie účetních dokladů</w:t>
      </w:r>
      <w:r w:rsidR="008D352F" w:rsidRPr="00773B21">
        <w:rPr>
          <w:sz w:val="24"/>
          <w:szCs w:val="24"/>
        </w:rPr>
        <w:t xml:space="preserve"> vystavených na částku přesahující </w:t>
      </w:r>
      <w:r w:rsidR="00494D31" w:rsidRPr="00773B21">
        <w:rPr>
          <w:sz w:val="24"/>
          <w:szCs w:val="24"/>
        </w:rPr>
        <w:t>40</w:t>
      </w:r>
      <w:r w:rsidR="006D3574" w:rsidRPr="00773B21">
        <w:rPr>
          <w:sz w:val="24"/>
          <w:szCs w:val="24"/>
        </w:rPr>
        <w:t>.</w:t>
      </w:r>
      <w:r w:rsidR="008D352F" w:rsidRPr="00773B21">
        <w:rPr>
          <w:sz w:val="24"/>
          <w:szCs w:val="24"/>
        </w:rPr>
        <w:t xml:space="preserve">000 Kč a hrazenou z poskytnuté dotace. </w:t>
      </w:r>
      <w:r w:rsidR="006D73FE" w:rsidRPr="00773B21">
        <w:rPr>
          <w:sz w:val="24"/>
          <w:szCs w:val="24"/>
        </w:rPr>
        <w:t xml:space="preserve">Příjemce je povinen archivovat veškeré </w:t>
      </w:r>
      <w:r w:rsidR="00775549" w:rsidRPr="00773B21">
        <w:rPr>
          <w:sz w:val="24"/>
          <w:szCs w:val="24"/>
        </w:rPr>
        <w:t>dokumenty</w:t>
      </w:r>
      <w:r w:rsidR="006D73FE" w:rsidRPr="00773B21">
        <w:rPr>
          <w:sz w:val="24"/>
          <w:szCs w:val="24"/>
        </w:rPr>
        <w:t xml:space="preserve"> související s poskytnutou dotací</w:t>
      </w:r>
      <w:r w:rsidR="00775549" w:rsidRPr="00773B21">
        <w:rPr>
          <w:sz w:val="24"/>
          <w:szCs w:val="24"/>
        </w:rPr>
        <w:t xml:space="preserve"> po dobu </w:t>
      </w:r>
      <w:r w:rsidR="002B5D2B" w:rsidRPr="00773B21">
        <w:rPr>
          <w:sz w:val="24"/>
          <w:szCs w:val="24"/>
        </w:rPr>
        <w:t xml:space="preserve">10 </w:t>
      </w:r>
      <w:r w:rsidR="00775549" w:rsidRPr="00773B21">
        <w:rPr>
          <w:sz w:val="24"/>
          <w:szCs w:val="24"/>
        </w:rPr>
        <w:t>let</w:t>
      </w:r>
      <w:r w:rsidR="00595DC1" w:rsidRPr="00773B21">
        <w:rPr>
          <w:sz w:val="24"/>
          <w:szCs w:val="24"/>
        </w:rPr>
        <w:t xml:space="preserve"> počínajících koncem účetního období, </w:t>
      </w:r>
      <w:r w:rsidR="001D3921" w:rsidRPr="00773B21">
        <w:rPr>
          <w:sz w:val="24"/>
          <w:szCs w:val="24"/>
        </w:rPr>
        <w:t xml:space="preserve">ve </w:t>
      </w:r>
      <w:r w:rsidR="00595DC1" w:rsidRPr="00773B21">
        <w:rPr>
          <w:sz w:val="24"/>
          <w:szCs w:val="24"/>
        </w:rPr>
        <w:t>které</w:t>
      </w:r>
      <w:r w:rsidR="005B171E" w:rsidRPr="00773B21">
        <w:rPr>
          <w:sz w:val="24"/>
          <w:szCs w:val="24"/>
        </w:rPr>
        <w:t>m</w:t>
      </w:r>
      <w:r w:rsidR="00595DC1" w:rsidRPr="00773B21">
        <w:rPr>
          <w:sz w:val="24"/>
          <w:szCs w:val="24"/>
        </w:rPr>
        <w:t xml:space="preserve"> byla ukončena realizace předmětného projektu</w:t>
      </w:r>
      <w:r w:rsidR="006D73FE" w:rsidRPr="00773B21">
        <w:rPr>
          <w:sz w:val="24"/>
          <w:szCs w:val="24"/>
        </w:rPr>
        <w:t>.</w:t>
      </w:r>
    </w:p>
    <w:p w14:paraId="79EA9012" w14:textId="46A4D51B" w:rsidR="003F0AFF" w:rsidRPr="00773B21" w:rsidRDefault="003F0AFF" w:rsidP="00480F15">
      <w:pPr>
        <w:numPr>
          <w:ilvl w:val="0"/>
          <w:numId w:val="1"/>
        </w:numPr>
        <w:spacing w:after="120"/>
        <w:ind w:hanging="357"/>
        <w:jc w:val="both"/>
        <w:rPr>
          <w:sz w:val="24"/>
          <w:szCs w:val="24"/>
        </w:rPr>
      </w:pPr>
      <w:r w:rsidRPr="00773B21">
        <w:rPr>
          <w:sz w:val="24"/>
          <w:szCs w:val="24"/>
        </w:rPr>
        <w:t>V případě víceletých projektů je příjemce povinen předat dílčí finanční vypořádání dotace poskytovateli nejpozději 31. prosince daného roku. Za den předání dílčího finančního vypořádání dotace se považuje den jeho odeslání poskytovateli prostřednictvím dotačního portálu</w:t>
      </w:r>
      <w:r w:rsidR="001B614D" w:rsidRPr="00773B21">
        <w:rPr>
          <w:sz w:val="24"/>
          <w:szCs w:val="24"/>
        </w:rPr>
        <w:t>.</w:t>
      </w:r>
    </w:p>
    <w:p w14:paraId="3320C378" w14:textId="3C3C0261" w:rsidR="00C637AA" w:rsidRPr="00773B21" w:rsidRDefault="0063140E" w:rsidP="00480F15">
      <w:pPr>
        <w:numPr>
          <w:ilvl w:val="0"/>
          <w:numId w:val="1"/>
        </w:numPr>
        <w:spacing w:after="120"/>
        <w:ind w:left="357" w:hanging="357"/>
        <w:jc w:val="both"/>
        <w:rPr>
          <w:sz w:val="24"/>
          <w:szCs w:val="24"/>
        </w:rPr>
      </w:pPr>
      <w:r w:rsidRPr="00773B21">
        <w:rPr>
          <w:sz w:val="24"/>
          <w:szCs w:val="24"/>
        </w:rPr>
        <w:t>P</w:t>
      </w:r>
      <w:r w:rsidR="00F46FF6" w:rsidRPr="00773B21">
        <w:rPr>
          <w:sz w:val="24"/>
          <w:szCs w:val="24"/>
        </w:rPr>
        <w:t>říjemce</w:t>
      </w:r>
      <w:r w:rsidR="00B6217A" w:rsidRPr="00773B21">
        <w:rPr>
          <w:sz w:val="24"/>
          <w:szCs w:val="24"/>
        </w:rPr>
        <w:t xml:space="preserve"> </w:t>
      </w:r>
      <w:r w:rsidR="00F72CBE" w:rsidRPr="00773B21">
        <w:rPr>
          <w:sz w:val="24"/>
          <w:szCs w:val="24"/>
        </w:rPr>
        <w:t xml:space="preserve">je </w:t>
      </w:r>
      <w:r w:rsidR="00F46FF6" w:rsidRPr="00773B21">
        <w:rPr>
          <w:sz w:val="24"/>
          <w:szCs w:val="24"/>
        </w:rPr>
        <w:t xml:space="preserve">povinen </w:t>
      </w:r>
      <w:r w:rsidR="00B40F75" w:rsidRPr="00773B21">
        <w:rPr>
          <w:sz w:val="24"/>
          <w:szCs w:val="24"/>
        </w:rPr>
        <w:t xml:space="preserve">u veškerého majetku získaného z dotace </w:t>
      </w:r>
      <w:r w:rsidR="00432440" w:rsidRPr="00773B21">
        <w:rPr>
          <w:sz w:val="24"/>
          <w:szCs w:val="24"/>
        </w:rPr>
        <w:t xml:space="preserve">dodržovat </w:t>
      </w:r>
      <w:r w:rsidR="0019561C" w:rsidRPr="00773B21">
        <w:rPr>
          <w:sz w:val="24"/>
          <w:szCs w:val="24"/>
        </w:rPr>
        <w:t xml:space="preserve">dobu </w:t>
      </w:r>
      <w:r w:rsidR="00432440" w:rsidRPr="00773B21">
        <w:rPr>
          <w:sz w:val="24"/>
          <w:szCs w:val="24"/>
        </w:rPr>
        <w:t>udržitelnost</w:t>
      </w:r>
      <w:r w:rsidR="0019561C" w:rsidRPr="00773B21">
        <w:rPr>
          <w:sz w:val="24"/>
          <w:szCs w:val="24"/>
        </w:rPr>
        <w:t>i projektu</w:t>
      </w:r>
      <w:r w:rsidR="00432440" w:rsidRPr="00773B21">
        <w:rPr>
          <w:sz w:val="24"/>
          <w:szCs w:val="24"/>
        </w:rPr>
        <w:t xml:space="preserve"> </w:t>
      </w:r>
      <w:r w:rsidR="007B5FDF" w:rsidRPr="00773B21">
        <w:rPr>
          <w:sz w:val="24"/>
          <w:szCs w:val="24"/>
        </w:rPr>
        <w:t>stanovenou v</w:t>
      </w:r>
      <w:r w:rsidR="0019561C" w:rsidRPr="00773B21">
        <w:rPr>
          <w:sz w:val="24"/>
          <w:szCs w:val="24"/>
        </w:rPr>
        <w:t> </w:t>
      </w:r>
      <w:r w:rsidR="00802B98" w:rsidRPr="00773B21">
        <w:rPr>
          <w:sz w:val="24"/>
          <w:szCs w:val="24"/>
        </w:rPr>
        <w:t>Z</w:t>
      </w:r>
      <w:r w:rsidR="00432440" w:rsidRPr="00773B21">
        <w:rPr>
          <w:sz w:val="24"/>
          <w:szCs w:val="24"/>
        </w:rPr>
        <w:t>ásad</w:t>
      </w:r>
      <w:r w:rsidR="007B5FDF" w:rsidRPr="00773B21">
        <w:rPr>
          <w:sz w:val="24"/>
          <w:szCs w:val="24"/>
        </w:rPr>
        <w:t>ách</w:t>
      </w:r>
      <w:r w:rsidR="00432440" w:rsidRPr="00773B21">
        <w:rPr>
          <w:sz w:val="24"/>
          <w:szCs w:val="24"/>
        </w:rPr>
        <w:t>.</w:t>
      </w:r>
      <w:r w:rsidR="00727DD0" w:rsidRPr="00773B21">
        <w:rPr>
          <w:sz w:val="24"/>
          <w:szCs w:val="24"/>
        </w:rPr>
        <w:t xml:space="preserve"> Stav majetku, jeho evidenci v účetnictví a</w:t>
      </w:r>
      <w:r w:rsidR="000D3711" w:rsidRPr="00773B21">
        <w:rPr>
          <w:sz w:val="24"/>
          <w:szCs w:val="24"/>
        </w:rPr>
        <w:t> </w:t>
      </w:r>
      <w:r w:rsidR="00727DD0" w:rsidRPr="00773B21">
        <w:rPr>
          <w:sz w:val="24"/>
          <w:szCs w:val="24"/>
        </w:rPr>
        <w:t xml:space="preserve">využívání pro </w:t>
      </w:r>
      <w:r w:rsidR="00EA0748" w:rsidRPr="00773B21">
        <w:rPr>
          <w:sz w:val="24"/>
          <w:szCs w:val="24"/>
        </w:rPr>
        <w:t xml:space="preserve">svou </w:t>
      </w:r>
      <w:r w:rsidR="00727DD0" w:rsidRPr="00773B21">
        <w:rPr>
          <w:sz w:val="24"/>
          <w:szCs w:val="24"/>
        </w:rPr>
        <w:t xml:space="preserve">činnost je </w:t>
      </w:r>
      <w:r w:rsidR="001618C0" w:rsidRPr="00773B21">
        <w:rPr>
          <w:sz w:val="24"/>
          <w:szCs w:val="24"/>
        </w:rPr>
        <w:t>p</w:t>
      </w:r>
      <w:r w:rsidR="005D797D" w:rsidRPr="00773B21">
        <w:rPr>
          <w:sz w:val="24"/>
          <w:szCs w:val="24"/>
        </w:rPr>
        <w:t>říjemce</w:t>
      </w:r>
      <w:r w:rsidR="00EA0748" w:rsidRPr="00773B21">
        <w:rPr>
          <w:sz w:val="24"/>
          <w:szCs w:val="24"/>
        </w:rPr>
        <w:t xml:space="preserve"> </w:t>
      </w:r>
      <w:r w:rsidR="005D797D" w:rsidRPr="00773B21">
        <w:rPr>
          <w:sz w:val="24"/>
          <w:szCs w:val="24"/>
        </w:rPr>
        <w:t>povinen prokázat kdykoliv během</w:t>
      </w:r>
      <w:r w:rsidR="00727DD0" w:rsidRPr="00773B21">
        <w:rPr>
          <w:sz w:val="24"/>
          <w:szCs w:val="24"/>
        </w:rPr>
        <w:t xml:space="preserve"> dob</w:t>
      </w:r>
      <w:r w:rsidR="005D797D" w:rsidRPr="00773B21">
        <w:rPr>
          <w:sz w:val="24"/>
          <w:szCs w:val="24"/>
        </w:rPr>
        <w:t>y</w:t>
      </w:r>
      <w:r w:rsidR="001D3921" w:rsidRPr="00773B21">
        <w:rPr>
          <w:sz w:val="24"/>
          <w:szCs w:val="24"/>
        </w:rPr>
        <w:t>,</w:t>
      </w:r>
      <w:r w:rsidR="00111C8F" w:rsidRPr="00773B21">
        <w:rPr>
          <w:sz w:val="24"/>
          <w:szCs w:val="24"/>
        </w:rPr>
        <w:t xml:space="preserve"> </w:t>
      </w:r>
      <w:r w:rsidR="004F64F9" w:rsidRPr="00773B21">
        <w:rPr>
          <w:sz w:val="24"/>
          <w:szCs w:val="24"/>
        </w:rPr>
        <w:t>po kterou má majetek pořízený</w:t>
      </w:r>
      <w:r w:rsidR="001D3921" w:rsidRPr="00773B21">
        <w:rPr>
          <w:sz w:val="24"/>
          <w:szCs w:val="24"/>
        </w:rPr>
        <w:t xml:space="preserve"> z poskytnuté dotace ve svém vlastnictví, max. do uplynutí doby </w:t>
      </w:r>
      <w:r w:rsidR="0019561C" w:rsidRPr="00773B21">
        <w:rPr>
          <w:sz w:val="24"/>
          <w:szCs w:val="24"/>
        </w:rPr>
        <w:t>udržitelnosti projektu</w:t>
      </w:r>
      <w:r w:rsidR="00727DD0" w:rsidRPr="00773B21">
        <w:rPr>
          <w:sz w:val="24"/>
          <w:szCs w:val="24"/>
        </w:rPr>
        <w:t xml:space="preserve">. </w:t>
      </w:r>
    </w:p>
    <w:p w14:paraId="59180195" w14:textId="7A77BB62" w:rsidR="00EE501C" w:rsidRPr="00773B21" w:rsidRDefault="00CE18A4" w:rsidP="00480F15">
      <w:pPr>
        <w:numPr>
          <w:ilvl w:val="0"/>
          <w:numId w:val="1"/>
        </w:numPr>
        <w:spacing w:after="120"/>
        <w:ind w:left="357" w:hanging="357"/>
        <w:jc w:val="both"/>
        <w:rPr>
          <w:sz w:val="24"/>
          <w:szCs w:val="24"/>
        </w:rPr>
      </w:pPr>
      <w:r w:rsidRPr="00773B21">
        <w:rPr>
          <w:sz w:val="24"/>
          <w:szCs w:val="24"/>
        </w:rPr>
        <w:t>Poskytovatel</w:t>
      </w:r>
      <w:r w:rsidR="00B6217A" w:rsidRPr="00773B21">
        <w:rPr>
          <w:sz w:val="24"/>
          <w:szCs w:val="24"/>
        </w:rPr>
        <w:t xml:space="preserve"> </w:t>
      </w:r>
      <w:r w:rsidRPr="00773B21">
        <w:rPr>
          <w:sz w:val="24"/>
          <w:szCs w:val="24"/>
        </w:rPr>
        <w:t xml:space="preserve">má právo využít informace a výstupy realizovaného </w:t>
      </w:r>
      <w:r w:rsidR="001618C0" w:rsidRPr="00773B21">
        <w:rPr>
          <w:sz w:val="24"/>
          <w:szCs w:val="24"/>
        </w:rPr>
        <w:t>p</w:t>
      </w:r>
      <w:r w:rsidRPr="00773B21">
        <w:rPr>
          <w:sz w:val="24"/>
          <w:szCs w:val="24"/>
        </w:rPr>
        <w:t xml:space="preserve">rojektu včetně digitální a tištěné prezentace k případnému </w:t>
      </w:r>
      <w:r w:rsidR="0019561C" w:rsidRPr="00773B21">
        <w:rPr>
          <w:sz w:val="24"/>
          <w:szCs w:val="24"/>
        </w:rPr>
        <w:t>nekomerčnímu využití</w:t>
      </w:r>
      <w:r w:rsidR="006C5F88" w:rsidRPr="00773B21">
        <w:rPr>
          <w:sz w:val="24"/>
          <w:szCs w:val="24"/>
        </w:rPr>
        <w:t>, a</w:t>
      </w:r>
      <w:r w:rsidR="0019561C" w:rsidRPr="00773B21">
        <w:rPr>
          <w:sz w:val="24"/>
          <w:szCs w:val="24"/>
        </w:rPr>
        <w:t> </w:t>
      </w:r>
      <w:r w:rsidR="006C5F88" w:rsidRPr="00773B21">
        <w:rPr>
          <w:sz w:val="24"/>
          <w:szCs w:val="24"/>
        </w:rPr>
        <w:t>to bez souhlasu příjemce</w:t>
      </w:r>
      <w:r w:rsidR="00EA0748" w:rsidRPr="00773B21">
        <w:rPr>
          <w:sz w:val="24"/>
          <w:szCs w:val="24"/>
        </w:rPr>
        <w:t xml:space="preserve"> dotace</w:t>
      </w:r>
      <w:r w:rsidRPr="00773B21">
        <w:rPr>
          <w:sz w:val="24"/>
          <w:szCs w:val="24"/>
        </w:rPr>
        <w:t xml:space="preserve">. Příjemce </w:t>
      </w:r>
      <w:r w:rsidR="00EA0748" w:rsidRPr="00773B21">
        <w:rPr>
          <w:sz w:val="24"/>
          <w:szCs w:val="24"/>
        </w:rPr>
        <w:t xml:space="preserve">dotace </w:t>
      </w:r>
      <w:r w:rsidRPr="00773B21">
        <w:rPr>
          <w:sz w:val="24"/>
          <w:szCs w:val="24"/>
        </w:rPr>
        <w:t xml:space="preserve">je povinen toto právo </w:t>
      </w:r>
      <w:r w:rsidR="001618C0" w:rsidRPr="00773B21">
        <w:rPr>
          <w:sz w:val="24"/>
          <w:szCs w:val="24"/>
        </w:rPr>
        <w:t>p</w:t>
      </w:r>
      <w:r w:rsidRPr="00773B21">
        <w:rPr>
          <w:sz w:val="24"/>
          <w:szCs w:val="24"/>
        </w:rPr>
        <w:t>oskytovatele</w:t>
      </w:r>
      <w:r w:rsidR="00B6217A" w:rsidRPr="00773B21">
        <w:rPr>
          <w:sz w:val="24"/>
          <w:szCs w:val="24"/>
        </w:rPr>
        <w:t xml:space="preserve"> </w:t>
      </w:r>
      <w:r w:rsidRPr="00773B21">
        <w:rPr>
          <w:sz w:val="24"/>
          <w:szCs w:val="24"/>
        </w:rPr>
        <w:t>strpět</w:t>
      </w:r>
      <w:r w:rsidR="001B614D" w:rsidRPr="00773B21">
        <w:rPr>
          <w:sz w:val="24"/>
          <w:szCs w:val="24"/>
        </w:rPr>
        <w:t>.</w:t>
      </w:r>
    </w:p>
    <w:p w14:paraId="753C6B20" w14:textId="77777777" w:rsidR="00710D81" w:rsidRPr="00773B21" w:rsidRDefault="00710D81" w:rsidP="00710D81">
      <w:pPr>
        <w:ind w:left="360"/>
        <w:jc w:val="both"/>
        <w:rPr>
          <w:sz w:val="24"/>
          <w:szCs w:val="24"/>
        </w:rPr>
      </w:pPr>
    </w:p>
    <w:p w14:paraId="1EACB632" w14:textId="77777777" w:rsidR="005F3FF8" w:rsidRPr="00773B21" w:rsidRDefault="00E279AB" w:rsidP="00E842C3">
      <w:pPr>
        <w:spacing w:before="240"/>
        <w:jc w:val="center"/>
        <w:rPr>
          <w:b/>
          <w:sz w:val="24"/>
          <w:szCs w:val="24"/>
        </w:rPr>
      </w:pPr>
      <w:r w:rsidRPr="00773B21">
        <w:rPr>
          <w:b/>
          <w:sz w:val="24"/>
          <w:szCs w:val="24"/>
        </w:rPr>
        <w:t>I</w:t>
      </w:r>
      <w:r w:rsidR="005F3FF8" w:rsidRPr="00773B21">
        <w:rPr>
          <w:b/>
          <w:sz w:val="24"/>
          <w:szCs w:val="24"/>
        </w:rPr>
        <w:t>V.</w:t>
      </w:r>
    </w:p>
    <w:p w14:paraId="62D65422" w14:textId="4F8A60F3" w:rsidR="005F3FF8" w:rsidRPr="00773B21" w:rsidRDefault="005F3FF8" w:rsidP="00E842C3">
      <w:pPr>
        <w:spacing w:after="120"/>
        <w:ind w:left="357"/>
        <w:jc w:val="center"/>
        <w:rPr>
          <w:sz w:val="24"/>
          <w:szCs w:val="24"/>
        </w:rPr>
      </w:pPr>
      <w:r w:rsidRPr="00773B21">
        <w:rPr>
          <w:b/>
          <w:sz w:val="24"/>
          <w:szCs w:val="24"/>
        </w:rPr>
        <w:t xml:space="preserve">Změny v projektu, </w:t>
      </w:r>
      <w:r w:rsidR="00F728A1" w:rsidRPr="00773B21">
        <w:rPr>
          <w:b/>
          <w:sz w:val="24"/>
          <w:szCs w:val="24"/>
        </w:rPr>
        <w:t xml:space="preserve">zánik příjemce s likvidací a </w:t>
      </w:r>
      <w:r w:rsidRPr="00773B21">
        <w:rPr>
          <w:b/>
          <w:sz w:val="24"/>
          <w:szCs w:val="24"/>
        </w:rPr>
        <w:t xml:space="preserve">změny </w:t>
      </w:r>
      <w:r w:rsidR="00F728A1" w:rsidRPr="00773B21">
        <w:rPr>
          <w:b/>
          <w:sz w:val="24"/>
          <w:szCs w:val="24"/>
        </w:rPr>
        <w:t>podmínek čerpání poskytnuté dotace</w:t>
      </w:r>
    </w:p>
    <w:p w14:paraId="5366907D" w14:textId="34424B94" w:rsidR="009A4461" w:rsidRPr="00773B21" w:rsidRDefault="00F656B8" w:rsidP="00E842C3">
      <w:pPr>
        <w:numPr>
          <w:ilvl w:val="0"/>
          <w:numId w:val="18"/>
        </w:numPr>
        <w:spacing w:after="120"/>
        <w:ind w:left="357" w:hanging="357"/>
        <w:jc w:val="both"/>
        <w:rPr>
          <w:sz w:val="24"/>
          <w:szCs w:val="24"/>
        </w:rPr>
      </w:pPr>
      <w:r w:rsidRPr="00773B21">
        <w:rPr>
          <w:sz w:val="24"/>
          <w:szCs w:val="24"/>
        </w:rPr>
        <w:t xml:space="preserve">Příjemce je </w:t>
      </w:r>
      <w:r w:rsidR="00C637AA" w:rsidRPr="00773B21">
        <w:rPr>
          <w:sz w:val="24"/>
          <w:szCs w:val="24"/>
        </w:rPr>
        <w:t xml:space="preserve">povinen průběžně </w:t>
      </w:r>
      <w:r w:rsidR="00F46FF6" w:rsidRPr="00773B21">
        <w:rPr>
          <w:sz w:val="24"/>
          <w:szCs w:val="24"/>
        </w:rPr>
        <w:t xml:space="preserve">a prokazatelným způsobem </w:t>
      </w:r>
      <w:r w:rsidR="00F72CBE" w:rsidRPr="00773B21">
        <w:rPr>
          <w:sz w:val="24"/>
          <w:szCs w:val="24"/>
        </w:rPr>
        <w:t xml:space="preserve">informovat </w:t>
      </w:r>
      <w:r w:rsidR="007770BF" w:rsidRPr="00773B21">
        <w:rPr>
          <w:sz w:val="24"/>
          <w:szCs w:val="24"/>
        </w:rPr>
        <w:t>p</w:t>
      </w:r>
      <w:r w:rsidR="00C637AA" w:rsidRPr="00773B21">
        <w:rPr>
          <w:sz w:val="24"/>
          <w:szCs w:val="24"/>
        </w:rPr>
        <w:t>oskytovatele</w:t>
      </w:r>
      <w:r w:rsidR="00B6217A" w:rsidRPr="00773B21">
        <w:rPr>
          <w:sz w:val="24"/>
          <w:szCs w:val="24"/>
        </w:rPr>
        <w:t xml:space="preserve"> </w:t>
      </w:r>
      <w:r w:rsidR="00C637AA" w:rsidRPr="00773B21">
        <w:rPr>
          <w:sz w:val="24"/>
          <w:szCs w:val="24"/>
        </w:rPr>
        <w:t xml:space="preserve">o všech </w:t>
      </w:r>
      <w:r w:rsidR="00A43F51" w:rsidRPr="00773B21">
        <w:rPr>
          <w:sz w:val="24"/>
          <w:szCs w:val="24"/>
        </w:rPr>
        <w:t>změnách</w:t>
      </w:r>
      <w:r w:rsidR="00F46FF6" w:rsidRPr="00773B21">
        <w:rPr>
          <w:sz w:val="24"/>
          <w:szCs w:val="24"/>
        </w:rPr>
        <w:t xml:space="preserve"> souvisejících s</w:t>
      </w:r>
      <w:r w:rsidR="0075495D" w:rsidRPr="00773B21">
        <w:rPr>
          <w:sz w:val="24"/>
          <w:szCs w:val="24"/>
        </w:rPr>
        <w:t> </w:t>
      </w:r>
      <w:r w:rsidR="00F46FF6" w:rsidRPr="00773B21">
        <w:rPr>
          <w:sz w:val="24"/>
          <w:szCs w:val="24"/>
        </w:rPr>
        <w:t>projektem</w:t>
      </w:r>
      <w:r w:rsidR="00A43F51" w:rsidRPr="00773B21">
        <w:rPr>
          <w:sz w:val="24"/>
          <w:szCs w:val="24"/>
        </w:rPr>
        <w:t xml:space="preserve"> (např. </w:t>
      </w:r>
      <w:r w:rsidR="004551BE" w:rsidRPr="00773B21">
        <w:rPr>
          <w:sz w:val="24"/>
          <w:szCs w:val="24"/>
        </w:rPr>
        <w:t xml:space="preserve">o </w:t>
      </w:r>
      <w:r w:rsidR="00A07063" w:rsidRPr="00773B21">
        <w:rPr>
          <w:sz w:val="24"/>
          <w:szCs w:val="24"/>
        </w:rPr>
        <w:t>změn</w:t>
      </w:r>
      <w:r w:rsidR="004551BE" w:rsidRPr="00773B21">
        <w:rPr>
          <w:sz w:val="24"/>
          <w:szCs w:val="24"/>
        </w:rPr>
        <w:t>ě</w:t>
      </w:r>
      <w:r w:rsidR="00A07063" w:rsidRPr="00773B21">
        <w:rPr>
          <w:sz w:val="24"/>
          <w:szCs w:val="24"/>
        </w:rPr>
        <w:t xml:space="preserve"> </w:t>
      </w:r>
      <w:r w:rsidR="002156DA" w:rsidRPr="00773B21">
        <w:rPr>
          <w:sz w:val="24"/>
          <w:szCs w:val="24"/>
        </w:rPr>
        <w:t> </w:t>
      </w:r>
      <w:r w:rsidR="00A07063" w:rsidRPr="00773B21">
        <w:rPr>
          <w:sz w:val="24"/>
          <w:szCs w:val="24"/>
        </w:rPr>
        <w:t>harmonogramu</w:t>
      </w:r>
      <w:r w:rsidR="002156DA" w:rsidRPr="00773B21">
        <w:rPr>
          <w:sz w:val="24"/>
          <w:szCs w:val="24"/>
        </w:rPr>
        <w:t xml:space="preserve"> realizace projektu</w:t>
      </w:r>
      <w:r w:rsidR="00A07063" w:rsidRPr="00773B21">
        <w:rPr>
          <w:sz w:val="24"/>
          <w:szCs w:val="24"/>
        </w:rPr>
        <w:t>,</w:t>
      </w:r>
      <w:r w:rsidR="00A43F51" w:rsidRPr="00773B21">
        <w:rPr>
          <w:sz w:val="24"/>
          <w:szCs w:val="24"/>
        </w:rPr>
        <w:t xml:space="preserve"> změn</w:t>
      </w:r>
      <w:r w:rsidR="004551BE" w:rsidRPr="00773B21">
        <w:rPr>
          <w:sz w:val="24"/>
          <w:szCs w:val="24"/>
        </w:rPr>
        <w:t>ě</w:t>
      </w:r>
      <w:r w:rsidR="00A43F51" w:rsidRPr="00773B21">
        <w:rPr>
          <w:sz w:val="24"/>
          <w:szCs w:val="24"/>
        </w:rPr>
        <w:t xml:space="preserve"> statutárníh</w:t>
      </w:r>
      <w:r w:rsidR="00F72CBE" w:rsidRPr="00773B21">
        <w:rPr>
          <w:sz w:val="24"/>
          <w:szCs w:val="24"/>
        </w:rPr>
        <w:t xml:space="preserve">o orgánu, </w:t>
      </w:r>
      <w:r w:rsidR="00A77888" w:rsidRPr="00773B21">
        <w:rPr>
          <w:sz w:val="24"/>
          <w:szCs w:val="24"/>
        </w:rPr>
        <w:t xml:space="preserve">změně osoby odpovědné za realizaci projektu, </w:t>
      </w:r>
      <w:r w:rsidR="00F72CBE" w:rsidRPr="00773B21">
        <w:rPr>
          <w:sz w:val="24"/>
          <w:szCs w:val="24"/>
        </w:rPr>
        <w:t>zánik</w:t>
      </w:r>
      <w:r w:rsidR="004551BE" w:rsidRPr="00773B21">
        <w:rPr>
          <w:sz w:val="24"/>
          <w:szCs w:val="24"/>
        </w:rPr>
        <w:t>u</w:t>
      </w:r>
      <w:r w:rsidR="00F72CBE" w:rsidRPr="00773B21">
        <w:rPr>
          <w:sz w:val="24"/>
          <w:szCs w:val="24"/>
        </w:rPr>
        <w:t xml:space="preserve"> </w:t>
      </w:r>
      <w:r w:rsidR="007770BF" w:rsidRPr="00773B21">
        <w:rPr>
          <w:sz w:val="24"/>
          <w:szCs w:val="24"/>
        </w:rPr>
        <w:t>p</w:t>
      </w:r>
      <w:r w:rsidR="00F72CBE" w:rsidRPr="00773B21">
        <w:rPr>
          <w:sz w:val="24"/>
          <w:szCs w:val="24"/>
        </w:rPr>
        <w:t xml:space="preserve">říjemce, sloučení s jiným </w:t>
      </w:r>
      <w:r w:rsidR="007770BF" w:rsidRPr="00773B21">
        <w:rPr>
          <w:sz w:val="24"/>
          <w:szCs w:val="24"/>
        </w:rPr>
        <w:t>p</w:t>
      </w:r>
      <w:r w:rsidR="00A43F51" w:rsidRPr="00773B21">
        <w:rPr>
          <w:sz w:val="24"/>
          <w:szCs w:val="24"/>
        </w:rPr>
        <w:t>říjemcem</w:t>
      </w:r>
      <w:r w:rsidR="002156DA" w:rsidRPr="00773B21">
        <w:rPr>
          <w:sz w:val="24"/>
          <w:szCs w:val="24"/>
        </w:rPr>
        <w:t>, zrušení</w:t>
      </w:r>
      <w:r w:rsidR="00E8037B" w:rsidRPr="00773B21">
        <w:rPr>
          <w:sz w:val="24"/>
          <w:szCs w:val="24"/>
        </w:rPr>
        <w:t xml:space="preserve"> právnické osoby</w:t>
      </w:r>
      <w:r w:rsidR="00AE0EDA" w:rsidRPr="00773B21">
        <w:rPr>
          <w:sz w:val="24"/>
          <w:szCs w:val="24"/>
        </w:rPr>
        <w:t>,</w:t>
      </w:r>
      <w:r w:rsidR="002156DA" w:rsidRPr="00773B21">
        <w:rPr>
          <w:sz w:val="24"/>
          <w:szCs w:val="24"/>
        </w:rPr>
        <w:t xml:space="preserve"> </w:t>
      </w:r>
      <w:r w:rsidR="004113AD" w:rsidRPr="00773B21">
        <w:rPr>
          <w:sz w:val="24"/>
          <w:szCs w:val="24"/>
        </w:rPr>
        <w:t>přeměn</w:t>
      </w:r>
      <w:r w:rsidR="002156DA" w:rsidRPr="00773B21">
        <w:rPr>
          <w:sz w:val="24"/>
          <w:szCs w:val="24"/>
        </w:rPr>
        <w:t>ě</w:t>
      </w:r>
      <w:r w:rsidR="004113AD" w:rsidRPr="00773B21">
        <w:rPr>
          <w:sz w:val="24"/>
          <w:szCs w:val="24"/>
        </w:rPr>
        <w:t xml:space="preserve"> právnické osoby</w:t>
      </w:r>
      <w:r w:rsidR="00E8037B" w:rsidRPr="00773B21">
        <w:rPr>
          <w:sz w:val="24"/>
          <w:szCs w:val="24"/>
        </w:rPr>
        <w:t>)</w:t>
      </w:r>
      <w:r w:rsidR="000E1128" w:rsidRPr="00773B21">
        <w:rPr>
          <w:sz w:val="24"/>
          <w:szCs w:val="24"/>
        </w:rPr>
        <w:t xml:space="preserve">, vyjma </w:t>
      </w:r>
      <w:r w:rsidR="004B1C54" w:rsidRPr="00773B21">
        <w:rPr>
          <w:sz w:val="24"/>
          <w:szCs w:val="24"/>
        </w:rPr>
        <w:t xml:space="preserve">změn uvedených </w:t>
      </w:r>
      <w:r w:rsidR="001D397A" w:rsidRPr="00773B21">
        <w:rPr>
          <w:sz w:val="24"/>
          <w:szCs w:val="24"/>
        </w:rPr>
        <w:t xml:space="preserve">v </w:t>
      </w:r>
      <w:r w:rsidR="004B1C54" w:rsidRPr="00773B21">
        <w:rPr>
          <w:sz w:val="24"/>
          <w:szCs w:val="24"/>
        </w:rPr>
        <w:t>odst. 3 tohoto článku</w:t>
      </w:r>
      <w:r w:rsidR="000E1128" w:rsidRPr="00773B21">
        <w:rPr>
          <w:sz w:val="24"/>
          <w:szCs w:val="24"/>
        </w:rPr>
        <w:t>,</w:t>
      </w:r>
      <w:r w:rsidR="005F3FF8" w:rsidRPr="00773B21">
        <w:rPr>
          <w:sz w:val="24"/>
          <w:szCs w:val="24"/>
        </w:rPr>
        <w:t xml:space="preserve"> nejpozději do </w:t>
      </w:r>
      <w:r w:rsidR="000E4A05" w:rsidRPr="00773B21">
        <w:rPr>
          <w:sz w:val="24"/>
          <w:szCs w:val="24"/>
        </w:rPr>
        <w:t xml:space="preserve">5 pracovních </w:t>
      </w:r>
      <w:r w:rsidR="005F3FF8" w:rsidRPr="00773B21">
        <w:rPr>
          <w:sz w:val="24"/>
          <w:szCs w:val="24"/>
        </w:rPr>
        <w:t>dnů</w:t>
      </w:r>
      <w:r w:rsidR="00F46FF6" w:rsidRPr="00773B21">
        <w:rPr>
          <w:sz w:val="24"/>
          <w:szCs w:val="24"/>
        </w:rPr>
        <w:t xml:space="preserve"> ode dne</w:t>
      </w:r>
      <w:r w:rsidR="005F3FF8" w:rsidRPr="00773B21">
        <w:rPr>
          <w:sz w:val="24"/>
          <w:szCs w:val="24"/>
        </w:rPr>
        <w:t xml:space="preserve">, kdy se o změnách dozvěděl. </w:t>
      </w:r>
    </w:p>
    <w:p w14:paraId="4CA3B5F8" w14:textId="2A748AD9" w:rsidR="00AC0596" w:rsidRPr="00773B21" w:rsidRDefault="009B455E" w:rsidP="006A3BAD">
      <w:pPr>
        <w:numPr>
          <w:ilvl w:val="0"/>
          <w:numId w:val="18"/>
        </w:numPr>
        <w:spacing w:after="120"/>
        <w:ind w:left="357" w:hanging="357"/>
        <w:jc w:val="both"/>
        <w:rPr>
          <w:sz w:val="24"/>
          <w:szCs w:val="24"/>
        </w:rPr>
      </w:pPr>
      <w:r w:rsidRPr="00773B21">
        <w:rPr>
          <w:sz w:val="24"/>
          <w:szCs w:val="24"/>
        </w:rPr>
        <w:t>Příjemce je povinen požádat poskytovatele</w:t>
      </w:r>
      <w:r w:rsidR="00B6217A" w:rsidRPr="00773B21">
        <w:rPr>
          <w:sz w:val="24"/>
          <w:szCs w:val="24"/>
        </w:rPr>
        <w:t xml:space="preserve"> </w:t>
      </w:r>
      <w:r w:rsidRPr="00773B21">
        <w:rPr>
          <w:sz w:val="24"/>
          <w:szCs w:val="24"/>
        </w:rPr>
        <w:t>prokazatelným způsobem o schválení záměru</w:t>
      </w:r>
      <w:r w:rsidR="00B960A3" w:rsidRPr="00773B21">
        <w:rPr>
          <w:sz w:val="24"/>
          <w:szCs w:val="24"/>
        </w:rPr>
        <w:t xml:space="preserve"> </w:t>
      </w:r>
      <w:r w:rsidR="00AC0596" w:rsidRPr="00773B21">
        <w:rPr>
          <w:sz w:val="24"/>
          <w:szCs w:val="24"/>
        </w:rPr>
        <w:t>změnit</w:t>
      </w:r>
      <w:r w:rsidR="009E287D" w:rsidRPr="00773B21">
        <w:rPr>
          <w:sz w:val="24"/>
          <w:szCs w:val="24"/>
        </w:rPr>
        <w:t xml:space="preserve"> </w:t>
      </w:r>
      <w:r w:rsidR="00AC0596" w:rsidRPr="00773B21">
        <w:rPr>
          <w:sz w:val="24"/>
          <w:szCs w:val="24"/>
        </w:rPr>
        <w:t>podmín</w:t>
      </w:r>
      <w:r w:rsidR="009E287D" w:rsidRPr="00773B21">
        <w:rPr>
          <w:sz w:val="24"/>
          <w:szCs w:val="24"/>
        </w:rPr>
        <w:t>k</w:t>
      </w:r>
      <w:r w:rsidR="00AC0596" w:rsidRPr="00773B21">
        <w:rPr>
          <w:sz w:val="24"/>
          <w:szCs w:val="24"/>
        </w:rPr>
        <w:t>y</w:t>
      </w:r>
      <w:r w:rsidR="009E287D" w:rsidRPr="00773B21">
        <w:rPr>
          <w:sz w:val="24"/>
          <w:szCs w:val="24"/>
        </w:rPr>
        <w:t xml:space="preserve"> čerpání </w:t>
      </w:r>
      <w:r w:rsidR="00F728A1" w:rsidRPr="00773B21">
        <w:rPr>
          <w:sz w:val="24"/>
          <w:szCs w:val="24"/>
        </w:rPr>
        <w:t xml:space="preserve">poskytnuté </w:t>
      </w:r>
      <w:r w:rsidR="009E287D" w:rsidRPr="00773B21">
        <w:rPr>
          <w:sz w:val="24"/>
          <w:szCs w:val="24"/>
        </w:rPr>
        <w:t>dotace</w:t>
      </w:r>
      <w:r w:rsidR="00AC0596" w:rsidRPr="00773B21">
        <w:rPr>
          <w:sz w:val="24"/>
          <w:szCs w:val="24"/>
        </w:rPr>
        <w:t xml:space="preserve"> </w:t>
      </w:r>
      <w:r w:rsidR="004B1C54" w:rsidRPr="00773B21">
        <w:rPr>
          <w:sz w:val="24"/>
          <w:szCs w:val="24"/>
        </w:rPr>
        <w:t xml:space="preserve">vyžadující změnu </w:t>
      </w:r>
      <w:r w:rsidRPr="00773B21">
        <w:rPr>
          <w:sz w:val="24"/>
          <w:szCs w:val="24"/>
        </w:rPr>
        <w:t xml:space="preserve">této </w:t>
      </w:r>
      <w:r w:rsidR="004B1C54" w:rsidRPr="00773B21">
        <w:rPr>
          <w:sz w:val="24"/>
          <w:szCs w:val="24"/>
        </w:rPr>
        <w:t xml:space="preserve">smlouvy </w:t>
      </w:r>
      <w:r w:rsidR="00AC0596" w:rsidRPr="00773B21">
        <w:rPr>
          <w:sz w:val="24"/>
          <w:szCs w:val="24"/>
        </w:rPr>
        <w:t>(tj. zejména změn</w:t>
      </w:r>
      <w:r w:rsidR="005C5C1A" w:rsidRPr="00773B21">
        <w:rPr>
          <w:sz w:val="24"/>
          <w:szCs w:val="24"/>
        </w:rPr>
        <w:t>u</w:t>
      </w:r>
      <w:r w:rsidR="00AC0596" w:rsidRPr="00773B21">
        <w:rPr>
          <w:sz w:val="24"/>
          <w:szCs w:val="24"/>
        </w:rPr>
        <w:t xml:space="preserve"> účelu</w:t>
      </w:r>
      <w:r w:rsidR="005C5C1A" w:rsidRPr="00773B21">
        <w:rPr>
          <w:sz w:val="24"/>
          <w:szCs w:val="24"/>
        </w:rPr>
        <w:t xml:space="preserve"> dotace</w:t>
      </w:r>
      <w:r w:rsidR="00AC0596" w:rsidRPr="00773B21">
        <w:rPr>
          <w:sz w:val="24"/>
          <w:szCs w:val="24"/>
        </w:rPr>
        <w:t xml:space="preserve">, </w:t>
      </w:r>
      <w:r w:rsidR="005C5C1A" w:rsidRPr="00773B21">
        <w:rPr>
          <w:sz w:val="24"/>
          <w:szCs w:val="24"/>
        </w:rPr>
        <w:t>typu dotace</w:t>
      </w:r>
      <w:r w:rsidR="00AC0596" w:rsidRPr="00773B21">
        <w:rPr>
          <w:sz w:val="24"/>
          <w:szCs w:val="24"/>
        </w:rPr>
        <w:t>, doby realizace projektu)</w:t>
      </w:r>
      <w:r w:rsidR="006A7391" w:rsidRPr="00773B21">
        <w:rPr>
          <w:sz w:val="24"/>
          <w:szCs w:val="24"/>
        </w:rPr>
        <w:t xml:space="preserve">. </w:t>
      </w:r>
      <w:r w:rsidRPr="00773B21">
        <w:rPr>
          <w:sz w:val="24"/>
          <w:szCs w:val="24"/>
        </w:rPr>
        <w:t xml:space="preserve">Tato žádost musí být podána min. 10 dnů před jednáním </w:t>
      </w:r>
      <w:r w:rsidR="00BF0A22" w:rsidRPr="00773B21">
        <w:rPr>
          <w:sz w:val="24"/>
          <w:szCs w:val="24"/>
        </w:rPr>
        <w:t>věcně příslušného v</w:t>
      </w:r>
      <w:r w:rsidRPr="00773B21">
        <w:rPr>
          <w:sz w:val="24"/>
          <w:szCs w:val="24"/>
        </w:rPr>
        <w:t>ýboru</w:t>
      </w:r>
      <w:r w:rsidR="00BF0A22" w:rsidRPr="00773B21">
        <w:rPr>
          <w:sz w:val="24"/>
          <w:szCs w:val="24"/>
        </w:rPr>
        <w:t xml:space="preserve"> </w:t>
      </w:r>
      <w:r w:rsidRPr="00773B21">
        <w:rPr>
          <w:sz w:val="24"/>
          <w:szCs w:val="24"/>
        </w:rPr>
        <w:t xml:space="preserve">Zastupitelstva Královéhradeckého kraje, které předchází </w:t>
      </w:r>
      <w:r w:rsidR="001B614D" w:rsidRPr="00773B21">
        <w:rPr>
          <w:sz w:val="24"/>
          <w:szCs w:val="24"/>
        </w:rPr>
        <w:t>Zastupitelstva Krá</w:t>
      </w:r>
      <w:r w:rsidR="00C476C7" w:rsidRPr="00773B21">
        <w:rPr>
          <w:sz w:val="24"/>
          <w:szCs w:val="24"/>
        </w:rPr>
        <w:t>lovéhradeckého kraje</w:t>
      </w:r>
      <w:r w:rsidR="001B614D" w:rsidRPr="00773B21">
        <w:rPr>
          <w:sz w:val="24"/>
          <w:szCs w:val="24"/>
        </w:rPr>
        <w:t xml:space="preserve">. </w:t>
      </w:r>
    </w:p>
    <w:p w14:paraId="7345103E" w14:textId="0019032B" w:rsidR="00C20E68" w:rsidRPr="00773B21" w:rsidRDefault="0068626F" w:rsidP="00C20E68">
      <w:pPr>
        <w:numPr>
          <w:ilvl w:val="0"/>
          <w:numId w:val="18"/>
        </w:numPr>
        <w:spacing w:after="120"/>
        <w:ind w:left="357" w:hanging="357"/>
        <w:jc w:val="both"/>
        <w:rPr>
          <w:sz w:val="24"/>
          <w:szCs w:val="24"/>
        </w:rPr>
      </w:pPr>
      <w:r w:rsidRPr="00773B21">
        <w:rPr>
          <w:sz w:val="24"/>
          <w:szCs w:val="24"/>
        </w:rPr>
        <w:t xml:space="preserve">Žádost o změnu mezi dílčími požadavky na dotaci v rámci položek rozpočtu, které byly uvedeny v žádosti o </w:t>
      </w:r>
      <w:r w:rsidR="003F0AFF" w:rsidRPr="00773B21">
        <w:rPr>
          <w:sz w:val="24"/>
          <w:szCs w:val="24"/>
        </w:rPr>
        <w:t>d</w:t>
      </w:r>
      <w:r w:rsidRPr="00773B21">
        <w:rPr>
          <w:sz w:val="24"/>
          <w:szCs w:val="24"/>
        </w:rPr>
        <w:t xml:space="preserve">otaci, posuzuje </w:t>
      </w:r>
      <w:r w:rsidR="00F01388" w:rsidRPr="00773B21">
        <w:rPr>
          <w:sz w:val="24"/>
          <w:szCs w:val="24"/>
        </w:rPr>
        <w:t xml:space="preserve">vedoucí odboru regionálního rozvoje, grantů a dotací Krajského úřadu Královéhradeckého kraje. Souhlas/nesouhlas může udělit pouze za předpokladu, že se jedná o stejného příjemce, stejný </w:t>
      </w:r>
      <w:r w:rsidR="003D3C7B" w:rsidRPr="00561D20">
        <w:rPr>
          <w:sz w:val="24"/>
          <w:szCs w:val="24"/>
        </w:rPr>
        <w:t>účel</w:t>
      </w:r>
      <w:r w:rsidR="003D3C7B" w:rsidRPr="00773B21">
        <w:rPr>
          <w:color w:val="FF0000"/>
          <w:sz w:val="24"/>
          <w:szCs w:val="24"/>
        </w:rPr>
        <w:t xml:space="preserve"> </w:t>
      </w:r>
      <w:r w:rsidR="003D3C7B" w:rsidRPr="00773B21">
        <w:rPr>
          <w:sz w:val="24"/>
          <w:szCs w:val="24"/>
        </w:rPr>
        <w:t xml:space="preserve">a </w:t>
      </w:r>
      <w:r w:rsidR="00F01388" w:rsidRPr="00773B21">
        <w:rPr>
          <w:sz w:val="24"/>
          <w:szCs w:val="24"/>
        </w:rPr>
        <w:t xml:space="preserve">shodnou výši </w:t>
      </w:r>
      <w:r w:rsidR="00B761CB" w:rsidRPr="00773B21">
        <w:rPr>
          <w:sz w:val="24"/>
          <w:szCs w:val="24"/>
        </w:rPr>
        <w:t>d</w:t>
      </w:r>
      <w:r w:rsidR="00F01388" w:rsidRPr="00773B21">
        <w:rPr>
          <w:sz w:val="24"/>
          <w:szCs w:val="24"/>
        </w:rPr>
        <w:t>otace</w:t>
      </w:r>
      <w:r w:rsidR="003A6DB4" w:rsidRPr="00773B21">
        <w:rPr>
          <w:sz w:val="24"/>
          <w:szCs w:val="24"/>
        </w:rPr>
        <w:t>.</w:t>
      </w:r>
      <w:r w:rsidR="00F01388" w:rsidRPr="00773B21">
        <w:rPr>
          <w:sz w:val="24"/>
          <w:szCs w:val="24"/>
        </w:rPr>
        <w:t xml:space="preserve"> Tento souhlas je vždy udělen písemně. </w:t>
      </w:r>
    </w:p>
    <w:p w14:paraId="7C170256" w14:textId="77777777" w:rsidR="00E916AD" w:rsidRPr="00773B21" w:rsidRDefault="00E916AD" w:rsidP="00E916AD">
      <w:pPr>
        <w:spacing w:after="120"/>
        <w:ind w:left="357"/>
        <w:jc w:val="both"/>
        <w:rPr>
          <w:sz w:val="24"/>
          <w:szCs w:val="24"/>
        </w:rPr>
      </w:pPr>
    </w:p>
    <w:p w14:paraId="5C871887" w14:textId="77777777" w:rsidR="00943020" w:rsidRPr="00773B21" w:rsidRDefault="00943020" w:rsidP="00E842C3">
      <w:pPr>
        <w:keepNext/>
        <w:keepLines/>
        <w:spacing w:before="240"/>
        <w:jc w:val="center"/>
        <w:rPr>
          <w:b/>
          <w:bCs/>
          <w:sz w:val="24"/>
          <w:szCs w:val="24"/>
        </w:rPr>
      </w:pPr>
      <w:r w:rsidRPr="00773B21">
        <w:rPr>
          <w:b/>
          <w:bCs/>
          <w:sz w:val="24"/>
          <w:szCs w:val="24"/>
        </w:rPr>
        <w:t>V.</w:t>
      </w:r>
    </w:p>
    <w:p w14:paraId="45C4D952" w14:textId="77777777" w:rsidR="00943020" w:rsidRPr="00773B21" w:rsidRDefault="00943020" w:rsidP="00E842C3">
      <w:pPr>
        <w:keepNext/>
        <w:keepLines/>
        <w:spacing w:after="120"/>
        <w:jc w:val="center"/>
        <w:rPr>
          <w:b/>
          <w:bCs/>
          <w:sz w:val="24"/>
          <w:szCs w:val="24"/>
        </w:rPr>
      </w:pPr>
      <w:r w:rsidRPr="00773B21">
        <w:rPr>
          <w:b/>
          <w:bCs/>
          <w:sz w:val="24"/>
          <w:szCs w:val="24"/>
        </w:rPr>
        <w:t>Kontrola</w:t>
      </w:r>
    </w:p>
    <w:p w14:paraId="2BD1F64F" w14:textId="6D6C1FA8" w:rsidR="00943020" w:rsidRPr="00773B21" w:rsidRDefault="00F72CBE" w:rsidP="00E842C3">
      <w:pPr>
        <w:numPr>
          <w:ilvl w:val="0"/>
          <w:numId w:val="4"/>
        </w:numPr>
        <w:tabs>
          <w:tab w:val="clear" w:pos="720"/>
          <w:tab w:val="num" w:pos="360"/>
        </w:tabs>
        <w:spacing w:after="120"/>
        <w:ind w:left="357" w:hanging="357"/>
        <w:jc w:val="both"/>
        <w:rPr>
          <w:sz w:val="24"/>
          <w:szCs w:val="24"/>
        </w:rPr>
      </w:pPr>
      <w:r w:rsidRPr="00773B21">
        <w:rPr>
          <w:sz w:val="24"/>
          <w:szCs w:val="24"/>
        </w:rPr>
        <w:t xml:space="preserve">Příslušné orgány </w:t>
      </w:r>
      <w:r w:rsidR="00480F15" w:rsidRPr="00773B21">
        <w:rPr>
          <w:sz w:val="24"/>
          <w:szCs w:val="24"/>
        </w:rPr>
        <w:t>po</w:t>
      </w:r>
      <w:r w:rsidR="00943020" w:rsidRPr="00773B21">
        <w:rPr>
          <w:sz w:val="24"/>
          <w:szCs w:val="24"/>
        </w:rPr>
        <w:t>skytovatele</w:t>
      </w:r>
      <w:r w:rsidR="00B6217A" w:rsidRPr="00773B21">
        <w:rPr>
          <w:sz w:val="24"/>
          <w:szCs w:val="24"/>
        </w:rPr>
        <w:t xml:space="preserve"> </w:t>
      </w:r>
      <w:r w:rsidRPr="00773B21">
        <w:rPr>
          <w:sz w:val="24"/>
          <w:szCs w:val="24"/>
        </w:rPr>
        <w:t xml:space="preserve">či osoby pověřené </w:t>
      </w:r>
      <w:r w:rsidR="005435CF" w:rsidRPr="00773B21">
        <w:rPr>
          <w:sz w:val="24"/>
          <w:szCs w:val="24"/>
        </w:rPr>
        <w:t>p</w:t>
      </w:r>
      <w:r w:rsidRPr="00773B21">
        <w:rPr>
          <w:sz w:val="24"/>
          <w:szCs w:val="24"/>
        </w:rPr>
        <w:t>oskytovatelem</w:t>
      </w:r>
      <w:r w:rsidR="00B6217A" w:rsidRPr="00773B21">
        <w:rPr>
          <w:sz w:val="24"/>
          <w:szCs w:val="24"/>
        </w:rPr>
        <w:t xml:space="preserve"> </w:t>
      </w:r>
      <w:r w:rsidR="00943020" w:rsidRPr="00773B21">
        <w:rPr>
          <w:sz w:val="24"/>
          <w:szCs w:val="24"/>
        </w:rPr>
        <w:t xml:space="preserve">jsou oprávněny </w:t>
      </w:r>
      <w:r w:rsidR="00F46FF6" w:rsidRPr="00773B21">
        <w:rPr>
          <w:sz w:val="24"/>
          <w:szCs w:val="24"/>
        </w:rPr>
        <w:t xml:space="preserve">kdykoli kontrolovat dodržení podmínek, za kterých byla dotace poskytnuta, </w:t>
      </w:r>
      <w:r w:rsidR="00943020" w:rsidRPr="00773B21">
        <w:rPr>
          <w:sz w:val="24"/>
          <w:szCs w:val="24"/>
        </w:rPr>
        <w:t>v souladu se z</w:t>
      </w:r>
      <w:r w:rsidR="00FF3BF4" w:rsidRPr="00773B21">
        <w:rPr>
          <w:sz w:val="24"/>
          <w:szCs w:val="24"/>
        </w:rPr>
        <w:t>ákon</w:t>
      </w:r>
      <w:r w:rsidR="00C81960" w:rsidRPr="00773B21">
        <w:rPr>
          <w:sz w:val="24"/>
          <w:szCs w:val="24"/>
        </w:rPr>
        <w:t>em</w:t>
      </w:r>
      <w:r w:rsidR="00FF3BF4" w:rsidRPr="00773B21">
        <w:rPr>
          <w:sz w:val="24"/>
          <w:szCs w:val="24"/>
        </w:rPr>
        <w:t xml:space="preserve"> </w:t>
      </w:r>
      <w:r w:rsidR="00943020" w:rsidRPr="00773B21">
        <w:rPr>
          <w:sz w:val="24"/>
          <w:szCs w:val="24"/>
        </w:rPr>
        <w:t>o</w:t>
      </w:r>
      <w:r w:rsidR="000D3711" w:rsidRPr="00773B21">
        <w:rPr>
          <w:sz w:val="24"/>
          <w:szCs w:val="24"/>
        </w:rPr>
        <w:t> </w:t>
      </w:r>
      <w:r w:rsidR="00943020" w:rsidRPr="00773B21">
        <w:rPr>
          <w:sz w:val="24"/>
          <w:szCs w:val="24"/>
        </w:rPr>
        <w:t>finanční kontrole, z</w:t>
      </w:r>
      <w:r w:rsidR="00FF3BF4" w:rsidRPr="00773B21">
        <w:rPr>
          <w:sz w:val="24"/>
          <w:szCs w:val="24"/>
        </w:rPr>
        <w:t>ákon</w:t>
      </w:r>
      <w:r w:rsidR="00C81960" w:rsidRPr="00773B21">
        <w:rPr>
          <w:sz w:val="24"/>
          <w:szCs w:val="24"/>
        </w:rPr>
        <w:t>em</w:t>
      </w:r>
      <w:r w:rsidR="00FF3BF4" w:rsidRPr="00773B21">
        <w:rPr>
          <w:sz w:val="24"/>
          <w:szCs w:val="24"/>
        </w:rPr>
        <w:t xml:space="preserve"> </w:t>
      </w:r>
      <w:r w:rsidR="00943020" w:rsidRPr="00773B21">
        <w:rPr>
          <w:sz w:val="24"/>
          <w:szCs w:val="24"/>
        </w:rPr>
        <w:t>o</w:t>
      </w:r>
      <w:r w:rsidR="00FF3BF4" w:rsidRPr="00773B21">
        <w:rPr>
          <w:sz w:val="24"/>
          <w:szCs w:val="24"/>
        </w:rPr>
        <w:t> </w:t>
      </w:r>
      <w:r w:rsidR="00943020" w:rsidRPr="00773B21">
        <w:rPr>
          <w:sz w:val="24"/>
          <w:szCs w:val="24"/>
        </w:rPr>
        <w:t>krajích</w:t>
      </w:r>
      <w:r w:rsidR="00FF3BF4" w:rsidRPr="00773B21">
        <w:rPr>
          <w:sz w:val="24"/>
          <w:szCs w:val="24"/>
        </w:rPr>
        <w:t xml:space="preserve"> </w:t>
      </w:r>
      <w:r w:rsidR="000E1128" w:rsidRPr="00773B21">
        <w:rPr>
          <w:sz w:val="24"/>
          <w:szCs w:val="24"/>
        </w:rPr>
        <w:t>a</w:t>
      </w:r>
      <w:r w:rsidR="00913E6B" w:rsidRPr="00773B21">
        <w:rPr>
          <w:sz w:val="24"/>
          <w:szCs w:val="24"/>
        </w:rPr>
        <w:t> </w:t>
      </w:r>
      <w:r w:rsidR="0079645C" w:rsidRPr="00773B21">
        <w:rPr>
          <w:sz w:val="24"/>
          <w:szCs w:val="24"/>
        </w:rPr>
        <w:t>zákon</w:t>
      </w:r>
      <w:r w:rsidR="002476FF" w:rsidRPr="00773B21">
        <w:rPr>
          <w:sz w:val="24"/>
          <w:szCs w:val="24"/>
        </w:rPr>
        <w:t>em</w:t>
      </w:r>
      <w:r w:rsidR="0079645C" w:rsidRPr="00773B21">
        <w:rPr>
          <w:sz w:val="24"/>
          <w:szCs w:val="24"/>
        </w:rPr>
        <w:t xml:space="preserve"> č. 250/2000 Sb</w:t>
      </w:r>
      <w:r w:rsidR="00943020" w:rsidRPr="00773B21">
        <w:rPr>
          <w:sz w:val="24"/>
          <w:szCs w:val="24"/>
        </w:rPr>
        <w:t>.</w:t>
      </w:r>
    </w:p>
    <w:p w14:paraId="30E2EE2C" w14:textId="40A9F6B7" w:rsidR="001E2C2C" w:rsidRPr="00773B21" w:rsidRDefault="00943020" w:rsidP="00E842C3">
      <w:pPr>
        <w:numPr>
          <w:ilvl w:val="0"/>
          <w:numId w:val="4"/>
        </w:numPr>
        <w:tabs>
          <w:tab w:val="clear" w:pos="720"/>
          <w:tab w:val="num" w:pos="360"/>
        </w:tabs>
        <w:spacing w:after="120"/>
        <w:ind w:left="357" w:hanging="357"/>
        <w:jc w:val="both"/>
        <w:rPr>
          <w:bCs/>
          <w:sz w:val="24"/>
          <w:szCs w:val="24"/>
        </w:rPr>
      </w:pPr>
      <w:r w:rsidRPr="00773B21">
        <w:rPr>
          <w:bCs/>
          <w:sz w:val="24"/>
          <w:szCs w:val="24"/>
        </w:rPr>
        <w:t>Příjemce je povinen poskytnout součinnost při výkonu kontrolní čin</w:t>
      </w:r>
      <w:r w:rsidR="00893DC2" w:rsidRPr="00773B21">
        <w:rPr>
          <w:bCs/>
          <w:sz w:val="24"/>
          <w:szCs w:val="24"/>
        </w:rPr>
        <w:t xml:space="preserve">nosti </w:t>
      </w:r>
      <w:r w:rsidR="00491AAB" w:rsidRPr="00773B21">
        <w:rPr>
          <w:bCs/>
          <w:sz w:val="24"/>
          <w:szCs w:val="24"/>
        </w:rPr>
        <w:t>po</w:t>
      </w:r>
      <w:r w:rsidR="00893DC2" w:rsidRPr="00773B21">
        <w:rPr>
          <w:bCs/>
          <w:sz w:val="24"/>
          <w:szCs w:val="24"/>
        </w:rPr>
        <w:t>dle</w:t>
      </w:r>
      <w:r w:rsidR="000E1128" w:rsidRPr="00773B21">
        <w:rPr>
          <w:bCs/>
          <w:sz w:val="24"/>
          <w:szCs w:val="24"/>
        </w:rPr>
        <w:t xml:space="preserve"> </w:t>
      </w:r>
      <w:r w:rsidR="00CC177F" w:rsidRPr="00773B21">
        <w:rPr>
          <w:bCs/>
          <w:sz w:val="24"/>
          <w:szCs w:val="24"/>
        </w:rPr>
        <w:t>odst.</w:t>
      </w:r>
      <w:r w:rsidR="00893DC2" w:rsidRPr="00773B21">
        <w:rPr>
          <w:bCs/>
          <w:sz w:val="24"/>
          <w:szCs w:val="24"/>
        </w:rPr>
        <w:t xml:space="preserve"> 1</w:t>
      </w:r>
      <w:r w:rsidR="006A3BAD" w:rsidRPr="00773B21">
        <w:rPr>
          <w:bCs/>
          <w:sz w:val="24"/>
          <w:szCs w:val="24"/>
        </w:rPr>
        <w:t xml:space="preserve">) </w:t>
      </w:r>
      <w:r w:rsidR="00893DC2" w:rsidRPr="00773B21">
        <w:rPr>
          <w:bCs/>
          <w:sz w:val="24"/>
          <w:szCs w:val="24"/>
        </w:rPr>
        <w:t xml:space="preserve">tohoto článku a předložit kdykoliv </w:t>
      </w:r>
      <w:r w:rsidR="004647DC" w:rsidRPr="00773B21">
        <w:rPr>
          <w:bCs/>
          <w:sz w:val="24"/>
          <w:szCs w:val="24"/>
        </w:rPr>
        <w:t xml:space="preserve">na vyžádání </w:t>
      </w:r>
      <w:r w:rsidR="00893DC2" w:rsidRPr="00773B21">
        <w:rPr>
          <w:bCs/>
          <w:sz w:val="24"/>
          <w:szCs w:val="24"/>
        </w:rPr>
        <w:t>k</w:t>
      </w:r>
      <w:r w:rsidR="00F72CBE" w:rsidRPr="00773B21">
        <w:rPr>
          <w:bCs/>
          <w:sz w:val="24"/>
          <w:szCs w:val="24"/>
        </w:rPr>
        <w:t xml:space="preserve"> nahlédnutí kontrolním orgánům </w:t>
      </w:r>
      <w:r w:rsidR="005435CF" w:rsidRPr="00773B21">
        <w:rPr>
          <w:bCs/>
          <w:sz w:val="24"/>
          <w:szCs w:val="24"/>
        </w:rPr>
        <w:t>p</w:t>
      </w:r>
      <w:r w:rsidR="00893DC2" w:rsidRPr="00773B21">
        <w:rPr>
          <w:bCs/>
          <w:sz w:val="24"/>
          <w:szCs w:val="24"/>
        </w:rPr>
        <w:t xml:space="preserve">oskytovatele </w:t>
      </w:r>
      <w:r w:rsidR="00F93A23" w:rsidRPr="00773B21">
        <w:rPr>
          <w:bCs/>
          <w:sz w:val="24"/>
          <w:szCs w:val="24"/>
        </w:rPr>
        <w:t>či </w:t>
      </w:r>
      <w:r w:rsidR="002B3D52" w:rsidRPr="00773B21">
        <w:rPr>
          <w:bCs/>
          <w:sz w:val="24"/>
          <w:szCs w:val="24"/>
        </w:rPr>
        <w:t xml:space="preserve">osobám pověřeným </w:t>
      </w:r>
      <w:r w:rsidR="005435CF" w:rsidRPr="00773B21">
        <w:rPr>
          <w:bCs/>
          <w:sz w:val="24"/>
          <w:szCs w:val="24"/>
        </w:rPr>
        <w:t>p</w:t>
      </w:r>
      <w:r w:rsidR="00C551FC" w:rsidRPr="00773B21">
        <w:rPr>
          <w:bCs/>
          <w:sz w:val="24"/>
          <w:szCs w:val="24"/>
        </w:rPr>
        <w:t>oskytovatelem</w:t>
      </w:r>
      <w:r w:rsidR="00B6217A" w:rsidRPr="00773B21">
        <w:rPr>
          <w:bCs/>
          <w:sz w:val="24"/>
          <w:szCs w:val="24"/>
        </w:rPr>
        <w:t xml:space="preserve"> </w:t>
      </w:r>
      <w:r w:rsidR="00893DC2" w:rsidRPr="00773B21">
        <w:rPr>
          <w:bCs/>
          <w:sz w:val="24"/>
          <w:szCs w:val="24"/>
        </w:rPr>
        <w:t xml:space="preserve">originály účetních dokladů </w:t>
      </w:r>
      <w:r w:rsidRPr="00773B21">
        <w:rPr>
          <w:bCs/>
          <w:sz w:val="24"/>
          <w:szCs w:val="24"/>
        </w:rPr>
        <w:t>prokazujících</w:t>
      </w:r>
      <w:r w:rsidR="00A974B2" w:rsidRPr="00773B21">
        <w:rPr>
          <w:bCs/>
          <w:sz w:val="24"/>
          <w:szCs w:val="24"/>
        </w:rPr>
        <w:t xml:space="preserve"> </w:t>
      </w:r>
      <w:r w:rsidRPr="00773B21">
        <w:rPr>
          <w:bCs/>
          <w:sz w:val="24"/>
          <w:szCs w:val="24"/>
        </w:rPr>
        <w:t xml:space="preserve">využití </w:t>
      </w:r>
      <w:r w:rsidR="009A329A" w:rsidRPr="00773B21">
        <w:rPr>
          <w:bCs/>
          <w:sz w:val="24"/>
          <w:szCs w:val="24"/>
        </w:rPr>
        <w:t xml:space="preserve">peněžních </w:t>
      </w:r>
      <w:r w:rsidRPr="00773B21">
        <w:rPr>
          <w:bCs/>
          <w:sz w:val="24"/>
          <w:szCs w:val="24"/>
        </w:rPr>
        <w:t xml:space="preserve">prostředků v souladu s účelem </w:t>
      </w:r>
      <w:r w:rsidR="004A1D92" w:rsidRPr="00773B21">
        <w:rPr>
          <w:sz w:val="24"/>
          <w:szCs w:val="24"/>
        </w:rPr>
        <w:t>dotace</w:t>
      </w:r>
      <w:r w:rsidR="002D2089" w:rsidRPr="00773B21">
        <w:rPr>
          <w:bCs/>
          <w:sz w:val="24"/>
          <w:szCs w:val="24"/>
        </w:rPr>
        <w:t>. Dále je příjemce</w:t>
      </w:r>
      <w:r w:rsidR="00EA0748" w:rsidRPr="00773B21">
        <w:rPr>
          <w:bCs/>
          <w:sz w:val="24"/>
          <w:szCs w:val="24"/>
        </w:rPr>
        <w:t xml:space="preserve"> </w:t>
      </w:r>
      <w:r w:rsidR="002D2089" w:rsidRPr="00773B21">
        <w:rPr>
          <w:bCs/>
          <w:sz w:val="24"/>
          <w:szCs w:val="24"/>
        </w:rPr>
        <w:t>povinen</w:t>
      </w:r>
      <w:r w:rsidR="00F70510" w:rsidRPr="00773B21">
        <w:rPr>
          <w:bCs/>
          <w:sz w:val="24"/>
          <w:szCs w:val="24"/>
        </w:rPr>
        <w:t xml:space="preserve"> </w:t>
      </w:r>
      <w:r w:rsidR="002D2089" w:rsidRPr="00773B21">
        <w:rPr>
          <w:bCs/>
          <w:sz w:val="24"/>
          <w:szCs w:val="24"/>
        </w:rPr>
        <w:t>umožnit kontrolním orgánům kontrolu hospodař</w:t>
      </w:r>
      <w:r w:rsidR="00F72CBE" w:rsidRPr="00773B21">
        <w:rPr>
          <w:bCs/>
          <w:sz w:val="24"/>
          <w:szCs w:val="24"/>
        </w:rPr>
        <w:t>ení s</w:t>
      </w:r>
      <w:r w:rsidR="00B6217A" w:rsidRPr="00773B21">
        <w:rPr>
          <w:bCs/>
          <w:sz w:val="24"/>
          <w:szCs w:val="24"/>
        </w:rPr>
        <w:t xml:space="preserve"> peněžními </w:t>
      </w:r>
      <w:r w:rsidR="00F72CBE" w:rsidRPr="00773B21">
        <w:rPr>
          <w:bCs/>
          <w:sz w:val="24"/>
          <w:szCs w:val="24"/>
        </w:rPr>
        <w:t xml:space="preserve">prostředky </w:t>
      </w:r>
      <w:proofErr w:type="gramStart"/>
      <w:r w:rsidR="005435CF" w:rsidRPr="00773B21">
        <w:rPr>
          <w:bCs/>
          <w:sz w:val="24"/>
          <w:szCs w:val="24"/>
        </w:rPr>
        <w:t>p</w:t>
      </w:r>
      <w:r w:rsidR="004647DC" w:rsidRPr="00773B21">
        <w:rPr>
          <w:bCs/>
          <w:sz w:val="24"/>
          <w:szCs w:val="24"/>
        </w:rPr>
        <w:t xml:space="preserve">oskytovatele </w:t>
      </w:r>
      <w:r w:rsidR="00B6217A" w:rsidRPr="00773B21">
        <w:rPr>
          <w:bCs/>
          <w:sz w:val="24"/>
          <w:szCs w:val="24"/>
        </w:rPr>
        <w:t xml:space="preserve"> </w:t>
      </w:r>
      <w:r w:rsidR="004647DC" w:rsidRPr="00773B21">
        <w:rPr>
          <w:bCs/>
          <w:sz w:val="24"/>
          <w:szCs w:val="24"/>
        </w:rPr>
        <w:t xml:space="preserve">a </w:t>
      </w:r>
      <w:r w:rsidR="008B1DA4" w:rsidRPr="00773B21">
        <w:rPr>
          <w:bCs/>
          <w:sz w:val="24"/>
          <w:szCs w:val="24"/>
        </w:rPr>
        <w:t>kontrolu</w:t>
      </w:r>
      <w:proofErr w:type="gramEnd"/>
      <w:r w:rsidR="008B1DA4" w:rsidRPr="00773B21">
        <w:rPr>
          <w:bCs/>
          <w:sz w:val="24"/>
          <w:szCs w:val="24"/>
        </w:rPr>
        <w:t xml:space="preserve"> </w:t>
      </w:r>
      <w:r w:rsidR="004647DC" w:rsidRPr="00773B21">
        <w:rPr>
          <w:bCs/>
          <w:sz w:val="24"/>
          <w:szCs w:val="24"/>
        </w:rPr>
        <w:t>účetnictví celého projektu</w:t>
      </w:r>
      <w:r w:rsidR="002D2089" w:rsidRPr="00773B21">
        <w:rPr>
          <w:bCs/>
          <w:sz w:val="24"/>
          <w:szCs w:val="24"/>
        </w:rPr>
        <w:t xml:space="preserve"> včetně</w:t>
      </w:r>
      <w:r w:rsidR="00F70510" w:rsidRPr="00773B21">
        <w:rPr>
          <w:bCs/>
          <w:sz w:val="24"/>
          <w:szCs w:val="24"/>
        </w:rPr>
        <w:t xml:space="preserve"> vazb</w:t>
      </w:r>
      <w:r w:rsidR="002D2089" w:rsidRPr="00773B21">
        <w:rPr>
          <w:bCs/>
          <w:sz w:val="24"/>
          <w:szCs w:val="24"/>
        </w:rPr>
        <w:t>y</w:t>
      </w:r>
      <w:r w:rsidR="00F70510" w:rsidRPr="00773B21">
        <w:rPr>
          <w:bCs/>
          <w:sz w:val="24"/>
          <w:szCs w:val="24"/>
        </w:rPr>
        <w:t xml:space="preserve"> na </w:t>
      </w:r>
      <w:r w:rsidR="00C551FC" w:rsidRPr="00773B21">
        <w:rPr>
          <w:bCs/>
          <w:sz w:val="24"/>
          <w:szCs w:val="24"/>
        </w:rPr>
        <w:t xml:space="preserve">své celkové </w:t>
      </w:r>
      <w:r w:rsidR="00F70510" w:rsidRPr="00773B21">
        <w:rPr>
          <w:bCs/>
          <w:sz w:val="24"/>
          <w:szCs w:val="24"/>
        </w:rPr>
        <w:t>účetnictv</w:t>
      </w:r>
      <w:r w:rsidR="00C551FC" w:rsidRPr="00773B21">
        <w:rPr>
          <w:bCs/>
          <w:sz w:val="24"/>
          <w:szCs w:val="24"/>
        </w:rPr>
        <w:t>í</w:t>
      </w:r>
      <w:r w:rsidR="001A40D5" w:rsidRPr="00773B21">
        <w:rPr>
          <w:bCs/>
          <w:sz w:val="24"/>
          <w:szCs w:val="24"/>
        </w:rPr>
        <w:t xml:space="preserve"> ve lhůtě uvedené</w:t>
      </w:r>
      <w:r w:rsidR="00607AE5" w:rsidRPr="00773B21">
        <w:rPr>
          <w:bCs/>
          <w:sz w:val="24"/>
          <w:szCs w:val="24"/>
        </w:rPr>
        <w:t xml:space="preserve"> </w:t>
      </w:r>
      <w:r w:rsidR="00480F15" w:rsidRPr="00773B21">
        <w:rPr>
          <w:bCs/>
          <w:sz w:val="24"/>
          <w:szCs w:val="24"/>
        </w:rPr>
        <w:t xml:space="preserve">v </w:t>
      </w:r>
      <w:r w:rsidR="001A40D5" w:rsidRPr="00773B21">
        <w:rPr>
          <w:bCs/>
          <w:sz w:val="24"/>
          <w:szCs w:val="24"/>
        </w:rPr>
        <w:t xml:space="preserve">článku III. </w:t>
      </w:r>
      <w:r w:rsidR="00CC177F" w:rsidRPr="00773B21">
        <w:rPr>
          <w:bCs/>
          <w:sz w:val="24"/>
          <w:szCs w:val="24"/>
        </w:rPr>
        <w:t>odst.</w:t>
      </w:r>
      <w:r w:rsidR="001A40D5" w:rsidRPr="00773B21">
        <w:rPr>
          <w:bCs/>
          <w:sz w:val="24"/>
          <w:szCs w:val="24"/>
        </w:rPr>
        <w:t xml:space="preserve"> 1</w:t>
      </w:r>
      <w:r w:rsidR="00D36D25" w:rsidRPr="00773B21">
        <w:rPr>
          <w:bCs/>
          <w:sz w:val="24"/>
          <w:szCs w:val="24"/>
        </w:rPr>
        <w:t>3</w:t>
      </w:r>
      <w:r w:rsidR="00306C0E" w:rsidRPr="00773B21">
        <w:rPr>
          <w:bCs/>
          <w:sz w:val="24"/>
          <w:szCs w:val="24"/>
        </w:rPr>
        <w:t xml:space="preserve"> této smlouvy</w:t>
      </w:r>
      <w:r w:rsidR="00F70510" w:rsidRPr="00773B21">
        <w:rPr>
          <w:bCs/>
          <w:sz w:val="24"/>
          <w:szCs w:val="24"/>
        </w:rPr>
        <w:t>.</w:t>
      </w:r>
    </w:p>
    <w:p w14:paraId="4048E4B5" w14:textId="77777777" w:rsidR="00607AE5" w:rsidRPr="00773B21" w:rsidRDefault="00607AE5" w:rsidP="00607AE5">
      <w:pPr>
        <w:spacing w:after="120"/>
        <w:ind w:left="357"/>
        <w:jc w:val="both"/>
        <w:rPr>
          <w:bCs/>
          <w:sz w:val="24"/>
          <w:szCs w:val="24"/>
        </w:rPr>
      </w:pPr>
    </w:p>
    <w:p w14:paraId="4DFA2875" w14:textId="77777777" w:rsidR="00943020" w:rsidRPr="00773B21" w:rsidRDefault="00E279AB" w:rsidP="00E842C3">
      <w:pPr>
        <w:keepNext/>
        <w:keepLines/>
        <w:spacing w:before="240"/>
        <w:jc w:val="center"/>
        <w:rPr>
          <w:b/>
          <w:sz w:val="24"/>
          <w:szCs w:val="24"/>
        </w:rPr>
      </w:pPr>
      <w:r w:rsidRPr="00773B21">
        <w:rPr>
          <w:b/>
          <w:sz w:val="24"/>
          <w:szCs w:val="24"/>
        </w:rPr>
        <w:t>V</w:t>
      </w:r>
      <w:r w:rsidR="003F3B7D" w:rsidRPr="00773B21">
        <w:rPr>
          <w:b/>
          <w:sz w:val="24"/>
          <w:szCs w:val="24"/>
        </w:rPr>
        <w:t>I</w:t>
      </w:r>
      <w:r w:rsidR="00943020" w:rsidRPr="00773B21">
        <w:rPr>
          <w:b/>
          <w:sz w:val="24"/>
          <w:szCs w:val="24"/>
        </w:rPr>
        <w:t>.</w:t>
      </w:r>
    </w:p>
    <w:p w14:paraId="10EEFCB4" w14:textId="5846F428" w:rsidR="00943020" w:rsidRPr="00773B21" w:rsidRDefault="00E84019" w:rsidP="00E842C3">
      <w:pPr>
        <w:spacing w:after="120"/>
        <w:jc w:val="center"/>
        <w:rPr>
          <w:b/>
          <w:sz w:val="24"/>
          <w:szCs w:val="24"/>
        </w:rPr>
      </w:pPr>
      <w:r w:rsidRPr="00773B21">
        <w:rPr>
          <w:b/>
          <w:sz w:val="24"/>
          <w:szCs w:val="24"/>
        </w:rPr>
        <w:t xml:space="preserve">Důsledky porušení povinností </w:t>
      </w:r>
      <w:r w:rsidR="005435CF" w:rsidRPr="00773B21">
        <w:rPr>
          <w:b/>
          <w:sz w:val="24"/>
          <w:szCs w:val="24"/>
        </w:rPr>
        <w:t>p</w:t>
      </w:r>
      <w:r w:rsidR="00943020" w:rsidRPr="00773B21">
        <w:rPr>
          <w:b/>
          <w:sz w:val="24"/>
          <w:szCs w:val="24"/>
        </w:rPr>
        <w:t>říjemce</w:t>
      </w:r>
    </w:p>
    <w:p w14:paraId="3B6143F5" w14:textId="79C95227" w:rsidR="00E84019" w:rsidRPr="00773B21" w:rsidRDefault="00BF4827" w:rsidP="00412816">
      <w:pPr>
        <w:numPr>
          <w:ilvl w:val="0"/>
          <w:numId w:val="6"/>
        </w:numPr>
        <w:spacing w:after="120"/>
        <w:ind w:left="357" w:hanging="357"/>
        <w:jc w:val="both"/>
        <w:rPr>
          <w:sz w:val="24"/>
          <w:szCs w:val="24"/>
        </w:rPr>
      </w:pPr>
      <w:r w:rsidRPr="00773B21">
        <w:rPr>
          <w:sz w:val="24"/>
          <w:szCs w:val="24"/>
        </w:rPr>
        <w:t>Porušením rozpočtové kázně je každé neoprávněné použití nebo zadržení peněžních prostředků poskytnutých z rozpočtu poskytovatele definované ustanovení</w:t>
      </w:r>
      <w:r w:rsidR="002E05AC" w:rsidRPr="00773B21">
        <w:rPr>
          <w:sz w:val="24"/>
          <w:szCs w:val="24"/>
        </w:rPr>
        <w:t>m</w:t>
      </w:r>
      <w:r w:rsidRPr="00773B21">
        <w:rPr>
          <w:sz w:val="24"/>
          <w:szCs w:val="24"/>
        </w:rPr>
        <w:t xml:space="preserve"> § 22 </w:t>
      </w:r>
      <w:r w:rsidR="002E05AC" w:rsidRPr="00773B21">
        <w:rPr>
          <w:sz w:val="24"/>
          <w:szCs w:val="24"/>
        </w:rPr>
        <w:t xml:space="preserve">odst. 2 a 3 </w:t>
      </w:r>
      <w:r w:rsidRPr="00773B21">
        <w:rPr>
          <w:sz w:val="24"/>
          <w:szCs w:val="24"/>
        </w:rPr>
        <w:t xml:space="preserve">zákona č. 250/2000 Sb. </w:t>
      </w:r>
      <w:r w:rsidR="002E05AC" w:rsidRPr="00773B21">
        <w:rPr>
          <w:sz w:val="24"/>
          <w:szCs w:val="24"/>
        </w:rPr>
        <w:t xml:space="preserve">Dojde-li ze strany příjemce k porušení této smlouvy, souvisejících dokumentů či právních předpisů, jde o porušení rozpočtové kázně ve smyslu ustanovení § 22 zákona č. 250/2000 Sb., a poskytovatel je oprávněn tuto smlouvu vypovědět. </w:t>
      </w:r>
    </w:p>
    <w:p w14:paraId="1D78DB2F" w14:textId="76000CD3" w:rsidR="008637B2" w:rsidRPr="00773B21" w:rsidRDefault="006C4544" w:rsidP="008637B2">
      <w:pPr>
        <w:numPr>
          <w:ilvl w:val="0"/>
          <w:numId w:val="6"/>
        </w:numPr>
        <w:spacing w:after="120"/>
        <w:ind w:left="357" w:hanging="357"/>
        <w:jc w:val="both"/>
        <w:rPr>
          <w:sz w:val="24"/>
          <w:szCs w:val="24"/>
        </w:rPr>
      </w:pPr>
      <w:r w:rsidRPr="00773B21">
        <w:rPr>
          <w:sz w:val="24"/>
          <w:szCs w:val="24"/>
        </w:rPr>
        <w:t>Pokud</w:t>
      </w:r>
      <w:r w:rsidR="00E84019" w:rsidRPr="00773B21">
        <w:rPr>
          <w:sz w:val="24"/>
          <w:szCs w:val="24"/>
        </w:rPr>
        <w:t xml:space="preserve"> se </w:t>
      </w:r>
      <w:r w:rsidR="005435CF" w:rsidRPr="00773B21">
        <w:rPr>
          <w:sz w:val="24"/>
          <w:szCs w:val="24"/>
        </w:rPr>
        <w:t>p</w:t>
      </w:r>
      <w:r w:rsidRPr="00773B21">
        <w:rPr>
          <w:sz w:val="24"/>
          <w:szCs w:val="24"/>
        </w:rPr>
        <w:t>říjemce</w:t>
      </w:r>
      <w:r w:rsidR="000E31E6" w:rsidRPr="00773B21">
        <w:rPr>
          <w:sz w:val="24"/>
          <w:szCs w:val="24"/>
        </w:rPr>
        <w:t xml:space="preserve"> </w:t>
      </w:r>
      <w:r w:rsidRPr="00773B21">
        <w:rPr>
          <w:sz w:val="24"/>
          <w:szCs w:val="24"/>
        </w:rPr>
        <w:t>dopustí porušení rozpočtové kázně</w:t>
      </w:r>
      <w:r w:rsidR="00E84019" w:rsidRPr="00773B21">
        <w:rPr>
          <w:sz w:val="24"/>
          <w:szCs w:val="24"/>
        </w:rPr>
        <w:t xml:space="preserve"> </w:t>
      </w:r>
      <w:r w:rsidR="00AE1E85" w:rsidRPr="00773B21">
        <w:rPr>
          <w:sz w:val="24"/>
          <w:szCs w:val="24"/>
        </w:rPr>
        <w:t xml:space="preserve">vymezené v </w:t>
      </w:r>
      <w:r w:rsidR="000E4A05" w:rsidRPr="00773B21">
        <w:rPr>
          <w:sz w:val="24"/>
          <w:szCs w:val="24"/>
        </w:rPr>
        <w:t>ustanovení §</w:t>
      </w:r>
      <w:r w:rsidR="00AE1E85" w:rsidRPr="00773B21">
        <w:rPr>
          <w:sz w:val="24"/>
          <w:szCs w:val="24"/>
        </w:rPr>
        <w:t> </w:t>
      </w:r>
      <w:r w:rsidR="000E4A05" w:rsidRPr="00773B21">
        <w:rPr>
          <w:sz w:val="24"/>
          <w:szCs w:val="24"/>
        </w:rPr>
        <w:t>22</w:t>
      </w:r>
      <w:r w:rsidR="00AE1E85" w:rsidRPr="00773B21">
        <w:rPr>
          <w:sz w:val="24"/>
          <w:szCs w:val="24"/>
        </w:rPr>
        <w:t> </w:t>
      </w:r>
      <w:r w:rsidR="000E4A05" w:rsidRPr="00773B21">
        <w:rPr>
          <w:sz w:val="24"/>
          <w:szCs w:val="24"/>
        </w:rPr>
        <w:t xml:space="preserve">odst. 2 </w:t>
      </w:r>
      <w:r w:rsidR="00BF4827" w:rsidRPr="00773B21">
        <w:rPr>
          <w:sz w:val="24"/>
          <w:szCs w:val="24"/>
        </w:rPr>
        <w:t>věty první</w:t>
      </w:r>
      <w:r w:rsidR="00E84019" w:rsidRPr="00773B21">
        <w:rPr>
          <w:sz w:val="24"/>
          <w:szCs w:val="24"/>
        </w:rPr>
        <w:t xml:space="preserve"> </w:t>
      </w:r>
      <w:r w:rsidR="00AE1E85" w:rsidRPr="00773B21">
        <w:rPr>
          <w:sz w:val="24"/>
          <w:szCs w:val="24"/>
        </w:rPr>
        <w:t xml:space="preserve">a odst. 3 </w:t>
      </w:r>
      <w:r w:rsidR="000E4A05" w:rsidRPr="00773B21">
        <w:rPr>
          <w:sz w:val="24"/>
          <w:szCs w:val="24"/>
        </w:rPr>
        <w:t>zákona č. 250/2000 Sb.</w:t>
      </w:r>
      <w:r w:rsidRPr="00773B21">
        <w:rPr>
          <w:sz w:val="24"/>
          <w:szCs w:val="24"/>
        </w:rPr>
        <w:t>, je povinen provést</w:t>
      </w:r>
      <w:r w:rsidR="00E84019" w:rsidRPr="00773B21">
        <w:rPr>
          <w:sz w:val="24"/>
          <w:szCs w:val="24"/>
        </w:rPr>
        <w:t xml:space="preserve"> </w:t>
      </w:r>
      <w:r w:rsidR="005435CF" w:rsidRPr="00773B21">
        <w:rPr>
          <w:sz w:val="24"/>
          <w:szCs w:val="24"/>
        </w:rPr>
        <w:t>p</w:t>
      </w:r>
      <w:r w:rsidR="00163D57" w:rsidRPr="00773B21">
        <w:rPr>
          <w:sz w:val="24"/>
          <w:szCs w:val="24"/>
        </w:rPr>
        <w:t>oskytovateli</w:t>
      </w:r>
      <w:r w:rsidR="00B6217A" w:rsidRPr="00773B21">
        <w:rPr>
          <w:sz w:val="24"/>
          <w:szCs w:val="24"/>
        </w:rPr>
        <w:t xml:space="preserve"> </w:t>
      </w:r>
      <w:r w:rsidRPr="00773B21">
        <w:rPr>
          <w:sz w:val="24"/>
          <w:szCs w:val="24"/>
        </w:rPr>
        <w:t xml:space="preserve">odvod, který odpovídá částce neoprávněně použitých </w:t>
      </w:r>
      <w:r w:rsidR="00AC7CDF" w:rsidRPr="00773B21">
        <w:rPr>
          <w:sz w:val="24"/>
          <w:szCs w:val="24"/>
        </w:rPr>
        <w:t xml:space="preserve">peněžních prostředků, v souvislosti s jejichž použitím došlo k porušení rozpočtové kázně, </w:t>
      </w:r>
      <w:r w:rsidRPr="00773B21">
        <w:rPr>
          <w:sz w:val="24"/>
          <w:szCs w:val="24"/>
        </w:rPr>
        <w:t xml:space="preserve">nebo </w:t>
      </w:r>
      <w:r w:rsidR="003327F8" w:rsidRPr="00773B21">
        <w:rPr>
          <w:sz w:val="24"/>
          <w:szCs w:val="24"/>
        </w:rPr>
        <w:t xml:space="preserve">částce </w:t>
      </w:r>
      <w:r w:rsidRPr="00773B21">
        <w:rPr>
          <w:sz w:val="24"/>
          <w:szCs w:val="24"/>
        </w:rPr>
        <w:t xml:space="preserve">zadržených </w:t>
      </w:r>
      <w:r w:rsidR="003327F8" w:rsidRPr="00773B21">
        <w:rPr>
          <w:sz w:val="24"/>
          <w:szCs w:val="24"/>
        </w:rPr>
        <w:t xml:space="preserve">peněžních </w:t>
      </w:r>
      <w:r w:rsidRPr="00773B21">
        <w:rPr>
          <w:sz w:val="24"/>
          <w:szCs w:val="24"/>
        </w:rPr>
        <w:t>prostředků</w:t>
      </w:r>
      <w:r w:rsidR="00442BFE" w:rsidRPr="00773B21">
        <w:rPr>
          <w:sz w:val="24"/>
          <w:szCs w:val="24"/>
        </w:rPr>
        <w:t>,</w:t>
      </w:r>
      <w:r w:rsidR="007456CE" w:rsidRPr="00773B21">
        <w:rPr>
          <w:sz w:val="24"/>
          <w:szCs w:val="24"/>
        </w:rPr>
        <w:t xml:space="preserve"> v souladu s</w:t>
      </w:r>
      <w:r w:rsidR="00F86C0E" w:rsidRPr="00773B21">
        <w:rPr>
          <w:sz w:val="24"/>
          <w:szCs w:val="24"/>
        </w:rPr>
        <w:t xml:space="preserve"> ustanovením </w:t>
      </w:r>
      <w:r w:rsidR="007456CE" w:rsidRPr="00773B21">
        <w:rPr>
          <w:sz w:val="24"/>
          <w:szCs w:val="24"/>
        </w:rPr>
        <w:t>§</w:t>
      </w:r>
      <w:r w:rsidR="00F86C0E" w:rsidRPr="00773B21">
        <w:rPr>
          <w:sz w:val="24"/>
          <w:szCs w:val="24"/>
        </w:rPr>
        <w:t> </w:t>
      </w:r>
      <w:r w:rsidR="007456CE" w:rsidRPr="00773B21">
        <w:rPr>
          <w:sz w:val="24"/>
          <w:szCs w:val="24"/>
        </w:rPr>
        <w:t>22</w:t>
      </w:r>
      <w:r w:rsidR="00F86C0E" w:rsidRPr="00773B21">
        <w:rPr>
          <w:sz w:val="24"/>
          <w:szCs w:val="24"/>
        </w:rPr>
        <w:t xml:space="preserve"> </w:t>
      </w:r>
      <w:r w:rsidR="00687484" w:rsidRPr="00773B21">
        <w:rPr>
          <w:sz w:val="24"/>
          <w:szCs w:val="24"/>
        </w:rPr>
        <w:t>odst. 4</w:t>
      </w:r>
      <w:r w:rsidR="001076DA" w:rsidRPr="00773B21">
        <w:rPr>
          <w:sz w:val="24"/>
          <w:szCs w:val="24"/>
        </w:rPr>
        <w:t xml:space="preserve"> a</w:t>
      </w:r>
      <w:r w:rsidR="0075495D" w:rsidRPr="00773B21">
        <w:rPr>
          <w:sz w:val="24"/>
          <w:szCs w:val="24"/>
        </w:rPr>
        <w:t> </w:t>
      </w:r>
      <w:r w:rsidR="001076DA" w:rsidRPr="00773B21">
        <w:rPr>
          <w:sz w:val="24"/>
          <w:szCs w:val="24"/>
        </w:rPr>
        <w:t>5</w:t>
      </w:r>
      <w:r w:rsidR="00687484" w:rsidRPr="00773B21">
        <w:rPr>
          <w:sz w:val="24"/>
          <w:szCs w:val="24"/>
        </w:rPr>
        <w:t xml:space="preserve"> </w:t>
      </w:r>
      <w:r w:rsidR="0079645C" w:rsidRPr="00773B21">
        <w:rPr>
          <w:sz w:val="24"/>
          <w:szCs w:val="24"/>
        </w:rPr>
        <w:t>zákona č.</w:t>
      </w:r>
      <w:r w:rsidR="000D3711" w:rsidRPr="00773B21">
        <w:rPr>
          <w:sz w:val="24"/>
          <w:szCs w:val="24"/>
        </w:rPr>
        <w:t> </w:t>
      </w:r>
      <w:r w:rsidR="0079645C" w:rsidRPr="00773B21">
        <w:rPr>
          <w:sz w:val="24"/>
          <w:szCs w:val="24"/>
        </w:rPr>
        <w:t>250/2000 Sb.</w:t>
      </w:r>
      <w:r w:rsidR="00C97456" w:rsidRPr="00773B21">
        <w:rPr>
          <w:sz w:val="24"/>
          <w:szCs w:val="24"/>
        </w:rPr>
        <w:t xml:space="preserve"> </w:t>
      </w:r>
      <w:r w:rsidR="00253FE5" w:rsidRPr="00773B21">
        <w:rPr>
          <w:sz w:val="24"/>
          <w:szCs w:val="24"/>
        </w:rPr>
        <w:t>Pokud</w:t>
      </w:r>
      <w:r w:rsidR="00252A08" w:rsidRPr="00773B21">
        <w:rPr>
          <w:sz w:val="24"/>
          <w:szCs w:val="24"/>
        </w:rPr>
        <w:t xml:space="preserve"> se</w:t>
      </w:r>
      <w:r w:rsidR="00253FE5" w:rsidRPr="00773B21">
        <w:rPr>
          <w:sz w:val="24"/>
          <w:szCs w:val="24"/>
        </w:rPr>
        <w:t xml:space="preserve"> příjemce</w:t>
      </w:r>
      <w:r w:rsidR="000E31E6" w:rsidRPr="00773B21">
        <w:rPr>
          <w:sz w:val="24"/>
          <w:szCs w:val="24"/>
        </w:rPr>
        <w:t xml:space="preserve"> </w:t>
      </w:r>
      <w:r w:rsidR="00252A08" w:rsidRPr="00773B21">
        <w:rPr>
          <w:sz w:val="24"/>
          <w:szCs w:val="24"/>
        </w:rPr>
        <w:t>dopustí porušení rozpočtové kázně</w:t>
      </w:r>
      <w:r w:rsidR="003B224C" w:rsidRPr="00773B21">
        <w:rPr>
          <w:sz w:val="24"/>
          <w:szCs w:val="24"/>
        </w:rPr>
        <w:t>, které je</w:t>
      </w:r>
      <w:r w:rsidR="00252A08" w:rsidRPr="00773B21">
        <w:rPr>
          <w:sz w:val="24"/>
          <w:szCs w:val="24"/>
        </w:rPr>
        <w:t xml:space="preserve"> </w:t>
      </w:r>
      <w:r w:rsidR="003B224C" w:rsidRPr="00773B21">
        <w:rPr>
          <w:sz w:val="24"/>
          <w:szCs w:val="24"/>
        </w:rPr>
        <w:t>vymezeno</w:t>
      </w:r>
      <w:r w:rsidR="00E87992" w:rsidRPr="00773B21">
        <w:rPr>
          <w:sz w:val="24"/>
          <w:szCs w:val="24"/>
        </w:rPr>
        <w:t xml:space="preserve"> </w:t>
      </w:r>
      <w:r w:rsidR="00687484" w:rsidRPr="00773B21">
        <w:rPr>
          <w:sz w:val="24"/>
          <w:szCs w:val="24"/>
        </w:rPr>
        <w:t>v odst.</w:t>
      </w:r>
      <w:r w:rsidR="000D3711" w:rsidRPr="00773B21">
        <w:rPr>
          <w:sz w:val="24"/>
          <w:szCs w:val="24"/>
        </w:rPr>
        <w:t> </w:t>
      </w:r>
      <w:r w:rsidR="00687484" w:rsidRPr="00773B21">
        <w:rPr>
          <w:sz w:val="24"/>
          <w:szCs w:val="24"/>
        </w:rPr>
        <w:t>4</w:t>
      </w:r>
      <w:r w:rsidR="006A3BAD" w:rsidRPr="00773B21">
        <w:rPr>
          <w:sz w:val="24"/>
          <w:szCs w:val="24"/>
        </w:rPr>
        <w:t xml:space="preserve"> </w:t>
      </w:r>
      <w:r w:rsidR="00687484" w:rsidRPr="00773B21">
        <w:rPr>
          <w:sz w:val="24"/>
          <w:szCs w:val="24"/>
        </w:rPr>
        <w:t>tohoto článku</w:t>
      </w:r>
      <w:r w:rsidR="00442BFE" w:rsidRPr="00773B21">
        <w:rPr>
          <w:sz w:val="24"/>
          <w:szCs w:val="24"/>
        </w:rPr>
        <w:t xml:space="preserve"> na základě dispozice </w:t>
      </w:r>
      <w:r w:rsidR="009B0D82" w:rsidRPr="00773B21">
        <w:rPr>
          <w:sz w:val="24"/>
          <w:szCs w:val="24"/>
        </w:rPr>
        <w:t>zakotvené v </w:t>
      </w:r>
      <w:r w:rsidR="00442BFE" w:rsidRPr="00773B21">
        <w:rPr>
          <w:sz w:val="24"/>
          <w:szCs w:val="24"/>
        </w:rPr>
        <w:t xml:space="preserve">ustanovení § </w:t>
      </w:r>
      <w:r w:rsidR="00252A08" w:rsidRPr="00773B21">
        <w:rPr>
          <w:sz w:val="24"/>
          <w:szCs w:val="24"/>
        </w:rPr>
        <w:t>10a odst. 6</w:t>
      </w:r>
      <w:r w:rsidR="00442BFE" w:rsidRPr="00773B21">
        <w:rPr>
          <w:sz w:val="24"/>
          <w:szCs w:val="24"/>
        </w:rPr>
        <w:t xml:space="preserve"> zákona č.</w:t>
      </w:r>
      <w:r w:rsidR="000D3711" w:rsidRPr="00773B21">
        <w:rPr>
          <w:sz w:val="24"/>
          <w:szCs w:val="24"/>
        </w:rPr>
        <w:t> </w:t>
      </w:r>
      <w:r w:rsidR="00442BFE" w:rsidRPr="00773B21">
        <w:rPr>
          <w:sz w:val="24"/>
          <w:szCs w:val="24"/>
        </w:rPr>
        <w:t>250/2000 Sb.</w:t>
      </w:r>
      <w:r w:rsidR="00E87992" w:rsidRPr="00773B21">
        <w:rPr>
          <w:sz w:val="24"/>
          <w:szCs w:val="24"/>
        </w:rPr>
        <w:t>, pak se jedná o</w:t>
      </w:r>
      <w:r w:rsidR="003B224C" w:rsidRPr="00773B21">
        <w:rPr>
          <w:sz w:val="24"/>
          <w:szCs w:val="24"/>
        </w:rPr>
        <w:t> </w:t>
      </w:r>
      <w:r w:rsidR="00E87992" w:rsidRPr="00773B21">
        <w:rPr>
          <w:sz w:val="24"/>
          <w:szCs w:val="24"/>
        </w:rPr>
        <w:t xml:space="preserve">porušení rozpočtové kázně, za které bude </w:t>
      </w:r>
      <w:r w:rsidR="003B224C" w:rsidRPr="00773B21">
        <w:rPr>
          <w:sz w:val="24"/>
          <w:szCs w:val="24"/>
        </w:rPr>
        <w:t xml:space="preserve">podle </w:t>
      </w:r>
      <w:r w:rsidR="00762053" w:rsidRPr="00773B21">
        <w:rPr>
          <w:sz w:val="24"/>
          <w:szCs w:val="24"/>
        </w:rPr>
        <w:t xml:space="preserve">tohoto </w:t>
      </w:r>
      <w:r w:rsidR="003B224C" w:rsidRPr="00773B21">
        <w:rPr>
          <w:sz w:val="24"/>
          <w:szCs w:val="24"/>
        </w:rPr>
        <w:t xml:space="preserve">ustanovení </w:t>
      </w:r>
      <w:r w:rsidR="00E87992" w:rsidRPr="00773B21">
        <w:rPr>
          <w:sz w:val="24"/>
          <w:szCs w:val="24"/>
        </w:rPr>
        <w:t xml:space="preserve">uložen odvod </w:t>
      </w:r>
      <w:r w:rsidR="003A6DB4" w:rsidRPr="00561D20">
        <w:rPr>
          <w:sz w:val="24"/>
          <w:szCs w:val="24"/>
        </w:rPr>
        <w:t xml:space="preserve">ve </w:t>
      </w:r>
      <w:r w:rsidR="00E87992" w:rsidRPr="00773B21">
        <w:rPr>
          <w:sz w:val="24"/>
          <w:szCs w:val="24"/>
        </w:rPr>
        <w:t>výši stanovené v odst. 4 tohoto článku</w:t>
      </w:r>
      <w:r w:rsidR="00687484" w:rsidRPr="00773B21">
        <w:rPr>
          <w:sz w:val="24"/>
          <w:szCs w:val="24"/>
        </w:rPr>
        <w:t>.</w:t>
      </w:r>
    </w:p>
    <w:p w14:paraId="407D50FF" w14:textId="5A94E0E9" w:rsidR="001B14A5" w:rsidRPr="00773B21" w:rsidRDefault="001B14A5" w:rsidP="008637B2">
      <w:pPr>
        <w:numPr>
          <w:ilvl w:val="0"/>
          <w:numId w:val="6"/>
        </w:numPr>
        <w:spacing w:after="120"/>
        <w:jc w:val="both"/>
        <w:rPr>
          <w:sz w:val="24"/>
          <w:szCs w:val="24"/>
        </w:rPr>
      </w:pPr>
      <w:r w:rsidRPr="00773B21">
        <w:rPr>
          <w:sz w:val="24"/>
          <w:szCs w:val="24"/>
        </w:rPr>
        <w:t xml:space="preserve">Výše odvodu 100 % z poskytnuté dotace ve smyslu </w:t>
      </w:r>
      <w:r w:rsidR="00607D54" w:rsidRPr="00773B21">
        <w:rPr>
          <w:sz w:val="24"/>
          <w:szCs w:val="24"/>
        </w:rPr>
        <w:t xml:space="preserve">ustanovení </w:t>
      </w:r>
      <w:r w:rsidRPr="00773B21">
        <w:rPr>
          <w:sz w:val="24"/>
          <w:szCs w:val="24"/>
        </w:rPr>
        <w:t xml:space="preserve">§ 22 odst. 2 písm. a) a b) </w:t>
      </w:r>
      <w:r w:rsidR="00607D54" w:rsidRPr="00773B21">
        <w:rPr>
          <w:sz w:val="24"/>
          <w:szCs w:val="24"/>
        </w:rPr>
        <w:t xml:space="preserve">zákona č. 250/2000 Sb. </w:t>
      </w:r>
      <w:r w:rsidRPr="00773B21">
        <w:rPr>
          <w:sz w:val="24"/>
          <w:szCs w:val="24"/>
        </w:rPr>
        <w:t>je stanovena v těchto případech:</w:t>
      </w:r>
    </w:p>
    <w:p w14:paraId="229925F3" w14:textId="77777777" w:rsidR="001B14A5" w:rsidRPr="00773B21" w:rsidRDefault="001B14A5" w:rsidP="001B14A5">
      <w:pPr>
        <w:numPr>
          <w:ilvl w:val="1"/>
          <w:numId w:val="6"/>
        </w:numPr>
        <w:tabs>
          <w:tab w:val="clear" w:pos="720"/>
          <w:tab w:val="num" w:pos="567"/>
        </w:tabs>
        <w:ind w:left="567" w:hanging="283"/>
        <w:jc w:val="both"/>
        <w:rPr>
          <w:sz w:val="24"/>
          <w:szCs w:val="24"/>
        </w:rPr>
      </w:pPr>
      <w:r w:rsidRPr="00773B21">
        <w:rPr>
          <w:sz w:val="24"/>
          <w:szCs w:val="24"/>
        </w:rPr>
        <w:t xml:space="preserve">neumožnění provedení kontroly podle článku V. této smlouvy, </w:t>
      </w:r>
    </w:p>
    <w:p w14:paraId="1580DB11" w14:textId="01E71B97" w:rsidR="000E4A05" w:rsidRPr="00773B21" w:rsidRDefault="000E4A05" w:rsidP="001B14A5">
      <w:pPr>
        <w:numPr>
          <w:ilvl w:val="1"/>
          <w:numId w:val="6"/>
        </w:numPr>
        <w:tabs>
          <w:tab w:val="clear" w:pos="720"/>
          <w:tab w:val="num" w:pos="567"/>
        </w:tabs>
        <w:ind w:left="567" w:hanging="283"/>
        <w:jc w:val="both"/>
        <w:rPr>
          <w:sz w:val="24"/>
          <w:szCs w:val="24"/>
        </w:rPr>
      </w:pPr>
      <w:r w:rsidRPr="00773B21">
        <w:rPr>
          <w:sz w:val="24"/>
          <w:szCs w:val="24"/>
        </w:rPr>
        <w:t>uvedení chybných údajů v identifikaci podle ustanovení § 10a odst. 3 písm. f) zákona č. 250/2000 Sb.,</w:t>
      </w:r>
    </w:p>
    <w:p w14:paraId="671E980E" w14:textId="754C2386" w:rsidR="000E4A05" w:rsidRPr="00773B21" w:rsidRDefault="000E4A05" w:rsidP="005A2441">
      <w:pPr>
        <w:numPr>
          <w:ilvl w:val="1"/>
          <w:numId w:val="6"/>
        </w:numPr>
        <w:tabs>
          <w:tab w:val="clear" w:pos="720"/>
          <w:tab w:val="num" w:pos="567"/>
        </w:tabs>
        <w:spacing w:after="120"/>
        <w:ind w:left="568" w:hanging="284"/>
        <w:jc w:val="both"/>
        <w:rPr>
          <w:sz w:val="24"/>
          <w:szCs w:val="24"/>
        </w:rPr>
      </w:pPr>
      <w:r w:rsidRPr="00773B21">
        <w:rPr>
          <w:sz w:val="24"/>
          <w:szCs w:val="24"/>
        </w:rPr>
        <w:t xml:space="preserve">nedodržení povinnosti stanovené v článku III. odst. </w:t>
      </w:r>
      <w:r w:rsidR="00393C12" w:rsidRPr="00773B21">
        <w:rPr>
          <w:sz w:val="24"/>
          <w:szCs w:val="24"/>
        </w:rPr>
        <w:t>9</w:t>
      </w:r>
      <w:r w:rsidRPr="00773B21">
        <w:rPr>
          <w:sz w:val="24"/>
          <w:szCs w:val="24"/>
        </w:rPr>
        <w:t xml:space="preserve"> této smlouvy. </w:t>
      </w:r>
    </w:p>
    <w:p w14:paraId="1B86523D" w14:textId="770497CD" w:rsidR="008637B2" w:rsidRPr="00773B21" w:rsidRDefault="00252A08" w:rsidP="00FF4978">
      <w:pPr>
        <w:numPr>
          <w:ilvl w:val="0"/>
          <w:numId w:val="6"/>
        </w:numPr>
        <w:spacing w:after="120"/>
        <w:jc w:val="both"/>
        <w:rPr>
          <w:sz w:val="24"/>
          <w:szCs w:val="24"/>
        </w:rPr>
      </w:pPr>
      <w:r w:rsidRPr="00773B21">
        <w:rPr>
          <w:sz w:val="24"/>
          <w:szCs w:val="24"/>
        </w:rPr>
        <w:t>Podmínky, jejichž porušení je považováno za méně závažné, a v</w:t>
      </w:r>
      <w:r w:rsidR="008637B2" w:rsidRPr="00773B21">
        <w:rPr>
          <w:sz w:val="24"/>
          <w:szCs w:val="24"/>
        </w:rPr>
        <w:t>ýše</w:t>
      </w:r>
      <w:r w:rsidR="00FF4978" w:rsidRPr="00773B21">
        <w:rPr>
          <w:sz w:val="24"/>
          <w:szCs w:val="24"/>
        </w:rPr>
        <w:t xml:space="preserve"> </w:t>
      </w:r>
      <w:r w:rsidR="008637B2" w:rsidRPr="00773B21">
        <w:rPr>
          <w:sz w:val="24"/>
          <w:szCs w:val="24"/>
        </w:rPr>
        <w:t xml:space="preserve">odvodů </w:t>
      </w:r>
      <w:r w:rsidRPr="00773B21">
        <w:rPr>
          <w:sz w:val="24"/>
          <w:szCs w:val="24"/>
        </w:rPr>
        <w:t xml:space="preserve">za porušení rozpočtové kázně </w:t>
      </w:r>
      <w:r w:rsidR="00C81E95" w:rsidRPr="00773B21">
        <w:rPr>
          <w:sz w:val="24"/>
          <w:szCs w:val="24"/>
        </w:rPr>
        <w:t>ve smyslu ustanovení</w:t>
      </w:r>
      <w:r w:rsidR="00472B0C" w:rsidRPr="00773B21">
        <w:rPr>
          <w:sz w:val="24"/>
          <w:szCs w:val="24"/>
        </w:rPr>
        <w:t xml:space="preserve"> § 10a odst. 6 zákona č. 250/2000 Sb.</w:t>
      </w:r>
      <w:r w:rsidR="00086408" w:rsidRPr="00773B21">
        <w:rPr>
          <w:sz w:val="24"/>
          <w:szCs w:val="24"/>
        </w:rPr>
        <w:t>,</w:t>
      </w:r>
      <w:r w:rsidR="003F1467" w:rsidRPr="00773B21">
        <w:rPr>
          <w:sz w:val="24"/>
          <w:szCs w:val="24"/>
        </w:rPr>
        <w:t xml:space="preserve"> </w:t>
      </w:r>
      <w:r w:rsidR="008637B2" w:rsidRPr="00773B21">
        <w:rPr>
          <w:sz w:val="24"/>
          <w:szCs w:val="24"/>
        </w:rPr>
        <w:t>j</w:t>
      </w:r>
      <w:r w:rsidRPr="00773B21">
        <w:rPr>
          <w:sz w:val="24"/>
          <w:szCs w:val="24"/>
        </w:rPr>
        <w:t>sou</w:t>
      </w:r>
      <w:r w:rsidR="008637B2" w:rsidRPr="00773B21">
        <w:rPr>
          <w:sz w:val="24"/>
          <w:szCs w:val="24"/>
        </w:rPr>
        <w:t xml:space="preserve"> </w:t>
      </w:r>
      <w:r w:rsidR="00762053" w:rsidRPr="00773B21">
        <w:rPr>
          <w:sz w:val="24"/>
          <w:szCs w:val="24"/>
        </w:rPr>
        <w:t>vymezeny</w:t>
      </w:r>
      <w:r w:rsidR="008637B2" w:rsidRPr="00773B21">
        <w:rPr>
          <w:sz w:val="24"/>
          <w:szCs w:val="24"/>
        </w:rPr>
        <w:t xml:space="preserve"> takto:</w:t>
      </w:r>
    </w:p>
    <w:p w14:paraId="2A349B47" w14:textId="2786175C" w:rsidR="00012791" w:rsidRPr="00773B21" w:rsidRDefault="00012791" w:rsidP="00012791">
      <w:pPr>
        <w:numPr>
          <w:ilvl w:val="1"/>
          <w:numId w:val="6"/>
        </w:numPr>
        <w:tabs>
          <w:tab w:val="clear" w:pos="720"/>
          <w:tab w:val="num" w:pos="567"/>
        </w:tabs>
        <w:ind w:left="567" w:hanging="283"/>
        <w:jc w:val="both"/>
        <w:rPr>
          <w:sz w:val="24"/>
          <w:szCs w:val="24"/>
        </w:rPr>
      </w:pPr>
      <w:r w:rsidRPr="00773B21">
        <w:rPr>
          <w:sz w:val="24"/>
          <w:szCs w:val="24"/>
        </w:rPr>
        <w:t>nepředání Závěrečné zprávy nebo dílčího finančního vypořádání dotace ve lhůtě stanovené touto smlouvou [viz článek III. odst. 1</w:t>
      </w:r>
      <w:r w:rsidR="00393C12" w:rsidRPr="00773B21">
        <w:rPr>
          <w:sz w:val="24"/>
          <w:szCs w:val="24"/>
        </w:rPr>
        <w:t>1</w:t>
      </w:r>
      <w:r w:rsidRPr="00773B21">
        <w:rPr>
          <w:sz w:val="24"/>
          <w:szCs w:val="24"/>
        </w:rPr>
        <w:t xml:space="preserve"> a 1</w:t>
      </w:r>
      <w:r w:rsidR="00393C12" w:rsidRPr="00773B21">
        <w:rPr>
          <w:sz w:val="24"/>
          <w:szCs w:val="24"/>
        </w:rPr>
        <w:t>4</w:t>
      </w:r>
      <w:r w:rsidRPr="00773B21">
        <w:rPr>
          <w:sz w:val="24"/>
          <w:szCs w:val="24"/>
        </w:rPr>
        <w:t xml:space="preserve"> této smlouvy]:</w:t>
      </w:r>
    </w:p>
    <w:p w14:paraId="27771F70" w14:textId="0CA26D04" w:rsidR="009B455E" w:rsidRPr="00773B21" w:rsidRDefault="009B455E" w:rsidP="00412816">
      <w:pPr>
        <w:numPr>
          <w:ilvl w:val="2"/>
          <w:numId w:val="6"/>
        </w:numPr>
        <w:ind w:left="1434" w:hanging="357"/>
        <w:jc w:val="both"/>
        <w:rPr>
          <w:sz w:val="24"/>
          <w:szCs w:val="24"/>
        </w:rPr>
      </w:pPr>
      <w:r w:rsidRPr="00773B21">
        <w:rPr>
          <w:sz w:val="24"/>
          <w:szCs w:val="24"/>
        </w:rPr>
        <w:t>odvod ve výši 0,5 % z celkové částky poskytnuté dotace při překročení o max. 3 pracovní dny,</w:t>
      </w:r>
    </w:p>
    <w:p w14:paraId="1FFDCCCD" w14:textId="77777777" w:rsidR="00913E6B" w:rsidRPr="00773B21" w:rsidRDefault="008637B2" w:rsidP="00412816">
      <w:pPr>
        <w:numPr>
          <w:ilvl w:val="2"/>
          <w:numId w:val="6"/>
        </w:numPr>
        <w:ind w:left="1434" w:hanging="357"/>
        <w:jc w:val="both"/>
        <w:rPr>
          <w:sz w:val="24"/>
          <w:szCs w:val="24"/>
        </w:rPr>
      </w:pPr>
      <w:r w:rsidRPr="00773B21">
        <w:rPr>
          <w:sz w:val="24"/>
          <w:szCs w:val="24"/>
        </w:rPr>
        <w:t xml:space="preserve">odvod ve výši </w:t>
      </w:r>
      <w:r w:rsidR="00EE4C7E" w:rsidRPr="00773B21">
        <w:rPr>
          <w:sz w:val="24"/>
          <w:szCs w:val="24"/>
        </w:rPr>
        <w:t xml:space="preserve">20 </w:t>
      </w:r>
      <w:r w:rsidRPr="00773B21">
        <w:rPr>
          <w:sz w:val="24"/>
          <w:szCs w:val="24"/>
        </w:rPr>
        <w:t>%</w:t>
      </w:r>
      <w:r w:rsidR="00913E6B" w:rsidRPr="00773B21">
        <w:rPr>
          <w:sz w:val="24"/>
          <w:szCs w:val="24"/>
        </w:rPr>
        <w:t> </w:t>
      </w:r>
      <w:r w:rsidR="002324B5" w:rsidRPr="00773B21">
        <w:rPr>
          <w:sz w:val="24"/>
          <w:szCs w:val="24"/>
        </w:rPr>
        <w:t>z</w:t>
      </w:r>
      <w:r w:rsidR="009B455E" w:rsidRPr="00773B21">
        <w:rPr>
          <w:sz w:val="24"/>
          <w:szCs w:val="24"/>
        </w:rPr>
        <w:t xml:space="preserve"> celkové částky poskytnuté </w:t>
      </w:r>
      <w:r w:rsidRPr="00773B21">
        <w:rPr>
          <w:sz w:val="24"/>
          <w:szCs w:val="24"/>
        </w:rPr>
        <w:t>dotace</w:t>
      </w:r>
      <w:r w:rsidR="00913E6B" w:rsidRPr="00773B21">
        <w:rPr>
          <w:sz w:val="24"/>
          <w:szCs w:val="24"/>
        </w:rPr>
        <w:t xml:space="preserve"> při překročení </w:t>
      </w:r>
      <w:r w:rsidR="00EE4C7E" w:rsidRPr="00773B21">
        <w:rPr>
          <w:sz w:val="24"/>
          <w:szCs w:val="24"/>
        </w:rPr>
        <w:t>lhůty</w:t>
      </w:r>
      <w:r w:rsidR="00913E6B" w:rsidRPr="00773B21">
        <w:rPr>
          <w:sz w:val="24"/>
          <w:szCs w:val="24"/>
        </w:rPr>
        <w:t xml:space="preserve"> o </w:t>
      </w:r>
      <w:r w:rsidR="00EE4C7E" w:rsidRPr="00773B21">
        <w:rPr>
          <w:sz w:val="24"/>
          <w:szCs w:val="24"/>
        </w:rPr>
        <w:t xml:space="preserve">max. </w:t>
      </w:r>
      <w:r w:rsidR="009B455E" w:rsidRPr="00773B21">
        <w:rPr>
          <w:sz w:val="24"/>
          <w:szCs w:val="24"/>
        </w:rPr>
        <w:t xml:space="preserve">10 </w:t>
      </w:r>
      <w:r w:rsidR="00FA7766" w:rsidRPr="00773B21">
        <w:rPr>
          <w:sz w:val="24"/>
          <w:szCs w:val="24"/>
        </w:rPr>
        <w:t xml:space="preserve">pracovních </w:t>
      </w:r>
      <w:r w:rsidR="00913E6B" w:rsidRPr="00773B21">
        <w:rPr>
          <w:sz w:val="24"/>
          <w:szCs w:val="24"/>
        </w:rPr>
        <w:t>dnů</w:t>
      </w:r>
      <w:r w:rsidR="00B54B23" w:rsidRPr="00773B21">
        <w:rPr>
          <w:sz w:val="24"/>
          <w:szCs w:val="24"/>
        </w:rPr>
        <w:t>,</w:t>
      </w:r>
    </w:p>
    <w:p w14:paraId="66A6A864" w14:textId="77777777" w:rsidR="00C81E95" w:rsidRPr="00773B21" w:rsidRDefault="00C81E95" w:rsidP="00412816">
      <w:pPr>
        <w:numPr>
          <w:ilvl w:val="2"/>
          <w:numId w:val="6"/>
        </w:numPr>
        <w:ind w:left="1434" w:hanging="357"/>
        <w:jc w:val="both"/>
        <w:rPr>
          <w:sz w:val="24"/>
          <w:szCs w:val="24"/>
        </w:rPr>
      </w:pPr>
      <w:r w:rsidRPr="00773B21">
        <w:rPr>
          <w:sz w:val="24"/>
          <w:szCs w:val="24"/>
        </w:rPr>
        <w:t xml:space="preserve">odvod ve výši </w:t>
      </w:r>
      <w:r w:rsidR="00EE4C7E" w:rsidRPr="00773B21">
        <w:rPr>
          <w:sz w:val="24"/>
          <w:szCs w:val="24"/>
        </w:rPr>
        <w:t>5</w:t>
      </w:r>
      <w:r w:rsidRPr="00773B21">
        <w:rPr>
          <w:sz w:val="24"/>
          <w:szCs w:val="24"/>
        </w:rPr>
        <w:t>0 % z</w:t>
      </w:r>
      <w:r w:rsidR="009B455E" w:rsidRPr="00773B21">
        <w:rPr>
          <w:sz w:val="24"/>
          <w:szCs w:val="24"/>
        </w:rPr>
        <w:t> celkové částky poskytnuté</w:t>
      </w:r>
      <w:r w:rsidRPr="00773B21">
        <w:rPr>
          <w:sz w:val="24"/>
          <w:szCs w:val="24"/>
        </w:rPr>
        <w:t xml:space="preserve"> dotace při překročení </w:t>
      </w:r>
      <w:r w:rsidR="00EE4C7E" w:rsidRPr="00773B21">
        <w:rPr>
          <w:sz w:val="24"/>
          <w:szCs w:val="24"/>
        </w:rPr>
        <w:t xml:space="preserve">lhůty o max. </w:t>
      </w:r>
      <w:r w:rsidR="009B455E" w:rsidRPr="00773B21">
        <w:rPr>
          <w:sz w:val="24"/>
          <w:szCs w:val="24"/>
        </w:rPr>
        <w:t>15</w:t>
      </w:r>
      <w:r w:rsidRPr="00773B21">
        <w:rPr>
          <w:sz w:val="24"/>
          <w:szCs w:val="24"/>
        </w:rPr>
        <w:t xml:space="preserve"> pracovních dnů</w:t>
      </w:r>
      <w:r w:rsidR="00EE4C7E" w:rsidRPr="00773B21">
        <w:rPr>
          <w:sz w:val="24"/>
          <w:szCs w:val="24"/>
        </w:rPr>
        <w:t>,</w:t>
      </w:r>
    </w:p>
    <w:p w14:paraId="2296EEF4" w14:textId="27E44363" w:rsidR="008637B2" w:rsidRPr="00773B21" w:rsidRDefault="00913E6B" w:rsidP="00412816">
      <w:pPr>
        <w:numPr>
          <w:ilvl w:val="2"/>
          <w:numId w:val="6"/>
        </w:numPr>
        <w:ind w:left="1434" w:hanging="357"/>
        <w:jc w:val="both"/>
        <w:rPr>
          <w:sz w:val="24"/>
          <w:szCs w:val="24"/>
        </w:rPr>
      </w:pPr>
      <w:r w:rsidRPr="00773B21">
        <w:rPr>
          <w:sz w:val="24"/>
          <w:szCs w:val="24"/>
        </w:rPr>
        <w:t xml:space="preserve">odvod ve výši 100 % </w:t>
      </w:r>
      <w:r w:rsidR="002324B5" w:rsidRPr="00773B21">
        <w:rPr>
          <w:sz w:val="24"/>
          <w:szCs w:val="24"/>
        </w:rPr>
        <w:t>z</w:t>
      </w:r>
      <w:r w:rsidR="009B455E" w:rsidRPr="00773B21">
        <w:rPr>
          <w:sz w:val="24"/>
          <w:szCs w:val="24"/>
        </w:rPr>
        <w:t> celkové částky poskytnuté</w:t>
      </w:r>
      <w:r w:rsidR="002324B5" w:rsidRPr="00773B21">
        <w:rPr>
          <w:sz w:val="24"/>
          <w:szCs w:val="24"/>
        </w:rPr>
        <w:t xml:space="preserve"> </w:t>
      </w:r>
      <w:r w:rsidRPr="00773B21">
        <w:rPr>
          <w:sz w:val="24"/>
          <w:szCs w:val="24"/>
        </w:rPr>
        <w:t xml:space="preserve">dotace při překročení </w:t>
      </w:r>
      <w:r w:rsidR="00EE4C7E" w:rsidRPr="00773B21">
        <w:rPr>
          <w:sz w:val="24"/>
          <w:szCs w:val="24"/>
        </w:rPr>
        <w:t xml:space="preserve">lhůty </w:t>
      </w:r>
      <w:r w:rsidR="00B54B23" w:rsidRPr="00773B21">
        <w:rPr>
          <w:sz w:val="24"/>
          <w:szCs w:val="24"/>
        </w:rPr>
        <w:t xml:space="preserve">o </w:t>
      </w:r>
      <w:r w:rsidR="009B455E" w:rsidRPr="00773B21">
        <w:rPr>
          <w:sz w:val="24"/>
          <w:szCs w:val="24"/>
        </w:rPr>
        <w:t>16</w:t>
      </w:r>
      <w:r w:rsidR="00B54B23" w:rsidRPr="00773B21">
        <w:rPr>
          <w:sz w:val="24"/>
          <w:szCs w:val="24"/>
        </w:rPr>
        <w:t xml:space="preserve"> a</w:t>
      </w:r>
      <w:r w:rsidR="00412816" w:rsidRPr="00773B21">
        <w:rPr>
          <w:sz w:val="24"/>
          <w:szCs w:val="24"/>
        </w:rPr>
        <w:t> </w:t>
      </w:r>
      <w:r w:rsidR="00B54B23" w:rsidRPr="00773B21">
        <w:rPr>
          <w:sz w:val="24"/>
          <w:szCs w:val="24"/>
        </w:rPr>
        <w:t xml:space="preserve">více </w:t>
      </w:r>
      <w:r w:rsidR="00FA7766" w:rsidRPr="00773B21">
        <w:rPr>
          <w:sz w:val="24"/>
          <w:szCs w:val="24"/>
        </w:rPr>
        <w:t xml:space="preserve">pracovních </w:t>
      </w:r>
      <w:r w:rsidR="00B54B23" w:rsidRPr="00773B21">
        <w:rPr>
          <w:sz w:val="24"/>
          <w:szCs w:val="24"/>
        </w:rPr>
        <w:t>dnů</w:t>
      </w:r>
      <w:r w:rsidR="009B455E" w:rsidRPr="00773B21">
        <w:rPr>
          <w:sz w:val="24"/>
          <w:szCs w:val="24"/>
        </w:rPr>
        <w:t>,</w:t>
      </w:r>
    </w:p>
    <w:p w14:paraId="1359CC54" w14:textId="77777777" w:rsidR="008637B2" w:rsidRPr="00773B21" w:rsidRDefault="008637B2" w:rsidP="008637B2">
      <w:pPr>
        <w:numPr>
          <w:ilvl w:val="1"/>
          <w:numId w:val="6"/>
        </w:numPr>
        <w:tabs>
          <w:tab w:val="clear" w:pos="720"/>
          <w:tab w:val="num" w:pos="567"/>
        </w:tabs>
        <w:ind w:left="567" w:hanging="283"/>
        <w:jc w:val="both"/>
        <w:rPr>
          <w:sz w:val="24"/>
          <w:szCs w:val="24"/>
        </w:rPr>
      </w:pPr>
      <w:r w:rsidRPr="00773B21">
        <w:rPr>
          <w:sz w:val="24"/>
          <w:szCs w:val="24"/>
        </w:rPr>
        <w:t xml:space="preserve">uvedení nesprávných údajů v žádosti o dotaci </w:t>
      </w:r>
      <w:r w:rsidR="00CB04B1" w:rsidRPr="00773B21">
        <w:rPr>
          <w:sz w:val="24"/>
          <w:szCs w:val="24"/>
        </w:rPr>
        <w:t>či v</w:t>
      </w:r>
      <w:r w:rsidR="00FA7766" w:rsidRPr="00773B21">
        <w:rPr>
          <w:sz w:val="24"/>
          <w:szCs w:val="24"/>
        </w:rPr>
        <w:t xml:space="preserve"> této </w:t>
      </w:r>
      <w:r w:rsidR="00CB04B1" w:rsidRPr="00773B21">
        <w:rPr>
          <w:sz w:val="24"/>
          <w:szCs w:val="24"/>
        </w:rPr>
        <w:t>smlouvě</w:t>
      </w:r>
      <w:r w:rsidR="0084306D" w:rsidRPr="00773B21">
        <w:rPr>
          <w:sz w:val="24"/>
          <w:szCs w:val="24"/>
        </w:rPr>
        <w:t xml:space="preserve"> </w:t>
      </w:r>
      <w:r w:rsidR="001D1CDB" w:rsidRPr="00773B21">
        <w:rPr>
          <w:sz w:val="24"/>
          <w:szCs w:val="24"/>
        </w:rPr>
        <w:t xml:space="preserve">– odvod ve výši </w:t>
      </w:r>
      <w:r w:rsidR="00F341FE" w:rsidRPr="00773B21">
        <w:rPr>
          <w:sz w:val="24"/>
          <w:szCs w:val="24"/>
        </w:rPr>
        <w:t>50</w:t>
      </w:r>
      <w:r w:rsidR="00FA7766" w:rsidRPr="00773B21">
        <w:rPr>
          <w:sz w:val="24"/>
          <w:szCs w:val="24"/>
        </w:rPr>
        <w:t xml:space="preserve"> </w:t>
      </w:r>
      <w:r w:rsidRPr="00773B21">
        <w:rPr>
          <w:sz w:val="24"/>
          <w:szCs w:val="24"/>
        </w:rPr>
        <w:t>% z</w:t>
      </w:r>
      <w:r w:rsidR="000D3711" w:rsidRPr="00773B21">
        <w:rPr>
          <w:sz w:val="24"/>
          <w:szCs w:val="24"/>
        </w:rPr>
        <w:t> </w:t>
      </w:r>
      <w:r w:rsidR="006A7391" w:rsidRPr="00773B21">
        <w:rPr>
          <w:sz w:val="24"/>
          <w:szCs w:val="24"/>
        </w:rPr>
        <w:t xml:space="preserve">celkové částky poskytnuté </w:t>
      </w:r>
      <w:r w:rsidRPr="00773B21">
        <w:rPr>
          <w:sz w:val="24"/>
          <w:szCs w:val="24"/>
        </w:rPr>
        <w:t>dotace,</w:t>
      </w:r>
    </w:p>
    <w:p w14:paraId="77006324" w14:textId="092F6854" w:rsidR="008637B2" w:rsidRPr="00773B21" w:rsidRDefault="009223BC" w:rsidP="008637B2">
      <w:pPr>
        <w:numPr>
          <w:ilvl w:val="1"/>
          <w:numId w:val="6"/>
        </w:numPr>
        <w:tabs>
          <w:tab w:val="clear" w:pos="720"/>
          <w:tab w:val="num" w:pos="567"/>
        </w:tabs>
        <w:ind w:left="567" w:hanging="283"/>
        <w:jc w:val="both"/>
        <w:rPr>
          <w:sz w:val="24"/>
          <w:szCs w:val="24"/>
        </w:rPr>
      </w:pPr>
      <w:r w:rsidRPr="00773B21">
        <w:rPr>
          <w:sz w:val="24"/>
          <w:szCs w:val="24"/>
        </w:rPr>
        <w:t>porušení čl. III. odst. 1</w:t>
      </w:r>
      <w:r w:rsidR="00393C12" w:rsidRPr="00773B21">
        <w:rPr>
          <w:sz w:val="24"/>
          <w:szCs w:val="24"/>
        </w:rPr>
        <w:t>0</w:t>
      </w:r>
      <w:r w:rsidRPr="00773B21">
        <w:rPr>
          <w:sz w:val="24"/>
          <w:szCs w:val="24"/>
        </w:rPr>
        <w:t xml:space="preserve"> této smlouvy</w:t>
      </w:r>
      <w:r w:rsidR="005263D2" w:rsidRPr="00773B21">
        <w:rPr>
          <w:sz w:val="24"/>
          <w:szCs w:val="24"/>
        </w:rPr>
        <w:t xml:space="preserve"> – odvod ve výši </w:t>
      </w:r>
      <w:r w:rsidR="00FA7766" w:rsidRPr="00773B21">
        <w:rPr>
          <w:sz w:val="24"/>
          <w:szCs w:val="24"/>
        </w:rPr>
        <w:t xml:space="preserve">10 </w:t>
      </w:r>
      <w:r w:rsidR="008637B2" w:rsidRPr="00773B21">
        <w:rPr>
          <w:sz w:val="24"/>
          <w:szCs w:val="24"/>
        </w:rPr>
        <w:t>% z </w:t>
      </w:r>
      <w:r w:rsidR="006A7391" w:rsidRPr="00773B21">
        <w:rPr>
          <w:sz w:val="24"/>
          <w:szCs w:val="24"/>
        </w:rPr>
        <w:t xml:space="preserve">celkové částky poskytnuté </w:t>
      </w:r>
      <w:r w:rsidR="008637B2" w:rsidRPr="00773B21">
        <w:rPr>
          <w:sz w:val="24"/>
          <w:szCs w:val="24"/>
        </w:rPr>
        <w:t xml:space="preserve">dotace, </w:t>
      </w:r>
    </w:p>
    <w:p w14:paraId="7E1EEFAF" w14:textId="79516BA5" w:rsidR="000C4A71" w:rsidRPr="00773B21" w:rsidRDefault="0084306D" w:rsidP="004859B7">
      <w:pPr>
        <w:numPr>
          <w:ilvl w:val="1"/>
          <w:numId w:val="6"/>
        </w:numPr>
        <w:tabs>
          <w:tab w:val="clear" w:pos="720"/>
          <w:tab w:val="num" w:pos="567"/>
        </w:tabs>
        <w:ind w:left="567" w:hanging="283"/>
        <w:jc w:val="both"/>
        <w:rPr>
          <w:sz w:val="24"/>
          <w:szCs w:val="24"/>
        </w:rPr>
      </w:pPr>
      <w:r w:rsidRPr="00773B21">
        <w:rPr>
          <w:sz w:val="24"/>
          <w:szCs w:val="24"/>
        </w:rPr>
        <w:t>porušení čl. II</w:t>
      </w:r>
      <w:r w:rsidR="004A40E2" w:rsidRPr="00773B21">
        <w:rPr>
          <w:sz w:val="24"/>
          <w:szCs w:val="24"/>
        </w:rPr>
        <w:t>I</w:t>
      </w:r>
      <w:r w:rsidR="00430B70" w:rsidRPr="00773B21">
        <w:rPr>
          <w:sz w:val="24"/>
          <w:szCs w:val="24"/>
        </w:rPr>
        <w:t>.</w:t>
      </w:r>
      <w:r w:rsidRPr="00773B21">
        <w:rPr>
          <w:sz w:val="24"/>
          <w:szCs w:val="24"/>
        </w:rPr>
        <w:t xml:space="preserve"> </w:t>
      </w:r>
      <w:r w:rsidR="00CC177F" w:rsidRPr="00773B21">
        <w:rPr>
          <w:sz w:val="24"/>
          <w:szCs w:val="24"/>
        </w:rPr>
        <w:t>odst.</w:t>
      </w:r>
      <w:r w:rsidRPr="00773B21">
        <w:rPr>
          <w:sz w:val="24"/>
          <w:szCs w:val="24"/>
        </w:rPr>
        <w:t xml:space="preserve"> </w:t>
      </w:r>
      <w:r w:rsidR="00393C12" w:rsidRPr="00773B21">
        <w:rPr>
          <w:sz w:val="24"/>
          <w:szCs w:val="24"/>
        </w:rPr>
        <w:t>6</w:t>
      </w:r>
      <w:r w:rsidR="00091DAC" w:rsidRPr="00773B21">
        <w:rPr>
          <w:sz w:val="24"/>
          <w:szCs w:val="24"/>
        </w:rPr>
        <w:t xml:space="preserve"> </w:t>
      </w:r>
      <w:r w:rsidRPr="00773B21">
        <w:rPr>
          <w:sz w:val="24"/>
          <w:szCs w:val="24"/>
        </w:rPr>
        <w:t>této smlouvy – odvod ve výši 20</w:t>
      </w:r>
      <w:r w:rsidR="00FA7766" w:rsidRPr="00773B21">
        <w:rPr>
          <w:sz w:val="24"/>
          <w:szCs w:val="24"/>
        </w:rPr>
        <w:t xml:space="preserve"> </w:t>
      </w:r>
      <w:r w:rsidRPr="00773B21">
        <w:rPr>
          <w:sz w:val="24"/>
          <w:szCs w:val="24"/>
        </w:rPr>
        <w:t>% z</w:t>
      </w:r>
      <w:r w:rsidR="006A7391" w:rsidRPr="00773B21">
        <w:rPr>
          <w:sz w:val="24"/>
          <w:szCs w:val="24"/>
        </w:rPr>
        <w:t xml:space="preserve"> celkové částky poskytnuté</w:t>
      </w:r>
      <w:r w:rsidRPr="00773B21">
        <w:rPr>
          <w:sz w:val="24"/>
          <w:szCs w:val="24"/>
        </w:rPr>
        <w:t> dotace,</w:t>
      </w:r>
    </w:p>
    <w:p w14:paraId="576CD75A" w14:textId="404F74A5" w:rsidR="009223BC" w:rsidRPr="00773B21" w:rsidRDefault="009223BC" w:rsidP="004859B7">
      <w:pPr>
        <w:numPr>
          <w:ilvl w:val="1"/>
          <w:numId w:val="6"/>
        </w:numPr>
        <w:tabs>
          <w:tab w:val="clear" w:pos="720"/>
          <w:tab w:val="num" w:pos="567"/>
        </w:tabs>
        <w:ind w:left="567" w:hanging="283"/>
        <w:jc w:val="both"/>
        <w:rPr>
          <w:sz w:val="24"/>
          <w:szCs w:val="24"/>
        </w:rPr>
      </w:pPr>
      <w:r w:rsidRPr="00773B21">
        <w:rPr>
          <w:sz w:val="24"/>
          <w:szCs w:val="24"/>
        </w:rPr>
        <w:t>porušení ZVZ, kterým nedošlo k ovlivnění celkové hodnoty veřejné zakázky – odvod ve výši 5 % z celkové hodnoty veřejné zakázky, u níž došlo k porušení ZVZ</w:t>
      </w:r>
    </w:p>
    <w:p w14:paraId="34696221" w14:textId="32599962" w:rsidR="000E4A05" w:rsidRPr="00773B21" w:rsidRDefault="000E4A05" w:rsidP="004859B7">
      <w:pPr>
        <w:numPr>
          <w:ilvl w:val="1"/>
          <w:numId w:val="6"/>
        </w:numPr>
        <w:tabs>
          <w:tab w:val="clear" w:pos="720"/>
          <w:tab w:val="num" w:pos="567"/>
        </w:tabs>
        <w:ind w:left="567" w:hanging="283"/>
        <w:jc w:val="both"/>
        <w:rPr>
          <w:sz w:val="24"/>
          <w:szCs w:val="24"/>
        </w:rPr>
      </w:pPr>
      <w:r w:rsidRPr="00773B21">
        <w:rPr>
          <w:sz w:val="24"/>
          <w:szCs w:val="24"/>
        </w:rPr>
        <w:t>porušení ZVZ</w:t>
      </w:r>
      <w:r w:rsidR="00AE1E85" w:rsidRPr="00773B21">
        <w:rPr>
          <w:sz w:val="24"/>
          <w:szCs w:val="24"/>
        </w:rPr>
        <w:t xml:space="preserve"> </w:t>
      </w:r>
      <w:r w:rsidRPr="00773B21">
        <w:rPr>
          <w:sz w:val="24"/>
          <w:szCs w:val="24"/>
        </w:rPr>
        <w:t xml:space="preserve"> – odvod ve výši </w:t>
      </w:r>
      <w:r w:rsidR="003B4A73" w:rsidRPr="00773B21">
        <w:rPr>
          <w:sz w:val="24"/>
          <w:szCs w:val="24"/>
        </w:rPr>
        <w:t>5</w:t>
      </w:r>
      <w:r w:rsidRPr="00773B21">
        <w:rPr>
          <w:sz w:val="24"/>
          <w:szCs w:val="24"/>
        </w:rPr>
        <w:t xml:space="preserve">0 % z celkové </w:t>
      </w:r>
      <w:r w:rsidR="00AE1E85" w:rsidRPr="00773B21">
        <w:rPr>
          <w:sz w:val="24"/>
          <w:szCs w:val="24"/>
        </w:rPr>
        <w:t>hodnoty veřejné zakázky, u níž došlo k porušení ZVZ</w:t>
      </w:r>
      <w:r w:rsidR="003B4A73" w:rsidRPr="00773B21">
        <w:rPr>
          <w:sz w:val="24"/>
          <w:szCs w:val="24"/>
        </w:rPr>
        <w:t xml:space="preserve">, vyjma porušení ZVZ uvedeného pod písm. </w:t>
      </w:r>
      <w:r w:rsidR="009223BC" w:rsidRPr="00773B21">
        <w:rPr>
          <w:sz w:val="24"/>
          <w:szCs w:val="24"/>
        </w:rPr>
        <w:t>e</w:t>
      </w:r>
      <w:r w:rsidR="003B4A73" w:rsidRPr="00773B21">
        <w:rPr>
          <w:sz w:val="24"/>
          <w:szCs w:val="24"/>
        </w:rPr>
        <w:t>) tohoto odstavce</w:t>
      </w:r>
      <w:r w:rsidRPr="00773B21">
        <w:rPr>
          <w:sz w:val="24"/>
          <w:szCs w:val="24"/>
        </w:rPr>
        <w:t>,</w:t>
      </w:r>
    </w:p>
    <w:p w14:paraId="0390CD0C" w14:textId="77777777" w:rsidR="008637B2" w:rsidRPr="00773B21" w:rsidRDefault="00CB04B1" w:rsidP="001F42B0">
      <w:pPr>
        <w:numPr>
          <w:ilvl w:val="1"/>
          <w:numId w:val="6"/>
        </w:numPr>
        <w:tabs>
          <w:tab w:val="clear" w:pos="720"/>
          <w:tab w:val="num" w:pos="567"/>
        </w:tabs>
        <w:spacing w:after="120"/>
        <w:ind w:left="568" w:hanging="284"/>
        <w:jc w:val="both"/>
        <w:rPr>
          <w:sz w:val="24"/>
          <w:szCs w:val="24"/>
        </w:rPr>
      </w:pPr>
      <w:r w:rsidRPr="00773B21">
        <w:rPr>
          <w:sz w:val="24"/>
          <w:szCs w:val="24"/>
        </w:rPr>
        <w:t xml:space="preserve">porušení dalších povinností uvedených v této </w:t>
      </w:r>
      <w:r w:rsidR="001B0921" w:rsidRPr="00773B21">
        <w:rPr>
          <w:sz w:val="24"/>
          <w:szCs w:val="24"/>
        </w:rPr>
        <w:t>smlouvě</w:t>
      </w:r>
      <w:r w:rsidR="00604505" w:rsidRPr="00773B21">
        <w:rPr>
          <w:sz w:val="24"/>
          <w:szCs w:val="24"/>
        </w:rPr>
        <w:t xml:space="preserve"> či</w:t>
      </w:r>
      <w:r w:rsidRPr="00773B21">
        <w:rPr>
          <w:sz w:val="24"/>
          <w:szCs w:val="24"/>
        </w:rPr>
        <w:t xml:space="preserve"> souvisejících dokumentech - odvod ve výši </w:t>
      </w:r>
      <w:r w:rsidR="00781DF4" w:rsidRPr="00773B21">
        <w:rPr>
          <w:sz w:val="24"/>
          <w:szCs w:val="24"/>
        </w:rPr>
        <w:t>50 % z celkové částky poskytnuté dotace.</w:t>
      </w:r>
    </w:p>
    <w:p w14:paraId="6516FAC8" w14:textId="7F5A9F08" w:rsidR="00FD69DC" w:rsidRPr="00773B21" w:rsidRDefault="00FD69DC" w:rsidP="00E842C3">
      <w:pPr>
        <w:numPr>
          <w:ilvl w:val="0"/>
          <w:numId w:val="6"/>
        </w:numPr>
        <w:spacing w:after="120"/>
        <w:ind w:left="357" w:hanging="357"/>
        <w:jc w:val="both"/>
        <w:rPr>
          <w:sz w:val="24"/>
          <w:szCs w:val="24"/>
        </w:rPr>
      </w:pPr>
      <w:r w:rsidRPr="00773B21">
        <w:rPr>
          <w:sz w:val="24"/>
          <w:szCs w:val="24"/>
        </w:rPr>
        <w:t>Poskytovatel</w:t>
      </w:r>
      <w:r w:rsidR="00B6217A" w:rsidRPr="00773B21">
        <w:rPr>
          <w:sz w:val="24"/>
          <w:szCs w:val="24"/>
        </w:rPr>
        <w:t xml:space="preserve"> </w:t>
      </w:r>
      <w:r w:rsidRPr="00773B21">
        <w:rPr>
          <w:sz w:val="24"/>
          <w:szCs w:val="24"/>
        </w:rPr>
        <w:t>bude postupovat při ukládání odvodu a penále a jejich vymáhání podle ustanovení § 22 odst. 5 až 9, 13, 15 a 16 zákona č. 250/2000 Sb.</w:t>
      </w:r>
      <w:r w:rsidR="00613138" w:rsidRPr="00773B21">
        <w:rPr>
          <w:sz w:val="24"/>
          <w:szCs w:val="24"/>
        </w:rPr>
        <w:t xml:space="preserve"> </w:t>
      </w:r>
    </w:p>
    <w:p w14:paraId="3D9FB80D" w14:textId="530773BE" w:rsidR="006101BD" w:rsidRPr="00773B21" w:rsidRDefault="006C4544" w:rsidP="00E842C3">
      <w:pPr>
        <w:numPr>
          <w:ilvl w:val="0"/>
          <w:numId w:val="6"/>
        </w:numPr>
        <w:spacing w:after="120"/>
        <w:ind w:left="357" w:hanging="357"/>
        <w:jc w:val="both"/>
        <w:rPr>
          <w:sz w:val="24"/>
          <w:szCs w:val="24"/>
        </w:rPr>
      </w:pPr>
      <w:r w:rsidRPr="00773B21">
        <w:rPr>
          <w:sz w:val="24"/>
          <w:szCs w:val="24"/>
        </w:rPr>
        <w:t>Dotace či její části se považují za vrácené d</w:t>
      </w:r>
      <w:r w:rsidR="00367EC2" w:rsidRPr="00773B21">
        <w:rPr>
          <w:sz w:val="24"/>
          <w:szCs w:val="24"/>
        </w:rPr>
        <w:t xml:space="preserve">nem, kdy byly připsány na </w:t>
      </w:r>
      <w:r w:rsidR="00B77267" w:rsidRPr="00773B21">
        <w:rPr>
          <w:sz w:val="24"/>
          <w:szCs w:val="24"/>
        </w:rPr>
        <w:t xml:space="preserve">bankovní </w:t>
      </w:r>
      <w:r w:rsidR="00367EC2" w:rsidRPr="00773B21">
        <w:rPr>
          <w:sz w:val="24"/>
          <w:szCs w:val="24"/>
        </w:rPr>
        <w:t xml:space="preserve">účet </w:t>
      </w:r>
      <w:proofErr w:type="gramStart"/>
      <w:r w:rsidR="000F6A2A" w:rsidRPr="00773B21">
        <w:rPr>
          <w:sz w:val="24"/>
          <w:szCs w:val="24"/>
        </w:rPr>
        <w:t>p</w:t>
      </w:r>
      <w:r w:rsidRPr="00773B21">
        <w:rPr>
          <w:sz w:val="24"/>
          <w:szCs w:val="24"/>
        </w:rPr>
        <w:t>oskytovatele</w:t>
      </w:r>
      <w:r w:rsidR="00A95B90" w:rsidRPr="00773B21">
        <w:rPr>
          <w:sz w:val="24"/>
          <w:szCs w:val="24"/>
        </w:rPr>
        <w:t xml:space="preserve"> </w:t>
      </w:r>
      <w:r w:rsidR="00B6217A" w:rsidRPr="00773B21">
        <w:rPr>
          <w:sz w:val="24"/>
          <w:szCs w:val="24"/>
        </w:rPr>
        <w:t xml:space="preserve"> </w:t>
      </w:r>
      <w:r w:rsidR="00A95B90" w:rsidRPr="00773B21">
        <w:rPr>
          <w:sz w:val="24"/>
          <w:szCs w:val="24"/>
        </w:rPr>
        <w:t>uvedený</w:t>
      </w:r>
      <w:proofErr w:type="gramEnd"/>
      <w:r w:rsidR="00A95B90" w:rsidRPr="00773B21">
        <w:rPr>
          <w:sz w:val="24"/>
          <w:szCs w:val="24"/>
        </w:rPr>
        <w:t xml:space="preserve"> v záhlaví této smlouvy</w:t>
      </w:r>
      <w:r w:rsidRPr="00773B21">
        <w:rPr>
          <w:sz w:val="24"/>
          <w:szCs w:val="24"/>
        </w:rPr>
        <w:t>.</w:t>
      </w:r>
    </w:p>
    <w:p w14:paraId="3364AC0E" w14:textId="2FD75CB9" w:rsidR="007E6FC6" w:rsidRPr="00773B21" w:rsidRDefault="006101BD" w:rsidP="00E842C3">
      <w:pPr>
        <w:numPr>
          <w:ilvl w:val="0"/>
          <w:numId w:val="6"/>
        </w:numPr>
        <w:spacing w:after="120"/>
        <w:ind w:left="357" w:hanging="357"/>
        <w:jc w:val="both"/>
        <w:rPr>
          <w:sz w:val="24"/>
          <w:szCs w:val="24"/>
        </w:rPr>
      </w:pPr>
      <w:r w:rsidRPr="00773B21">
        <w:rPr>
          <w:sz w:val="24"/>
          <w:szCs w:val="24"/>
        </w:rPr>
        <w:lastRenderedPageBreak/>
        <w:t>Veškeré platby</w:t>
      </w:r>
      <w:r w:rsidR="0042509D" w:rsidRPr="00773B21">
        <w:rPr>
          <w:sz w:val="24"/>
          <w:szCs w:val="24"/>
        </w:rPr>
        <w:t>,</w:t>
      </w:r>
      <w:r w:rsidRPr="00773B21">
        <w:rPr>
          <w:sz w:val="24"/>
          <w:szCs w:val="24"/>
        </w:rPr>
        <w:t xml:space="preserve"> jako důsledky porušení závazků</w:t>
      </w:r>
      <w:r w:rsidR="0042509D" w:rsidRPr="00773B21">
        <w:rPr>
          <w:sz w:val="24"/>
          <w:szCs w:val="24"/>
        </w:rPr>
        <w:t>,</w:t>
      </w:r>
      <w:r w:rsidRPr="00773B21">
        <w:rPr>
          <w:sz w:val="24"/>
          <w:szCs w:val="24"/>
        </w:rPr>
        <w:t xml:space="preserve"> provede </w:t>
      </w:r>
      <w:r w:rsidR="000F6A2A" w:rsidRPr="00773B21">
        <w:rPr>
          <w:sz w:val="24"/>
          <w:szCs w:val="24"/>
        </w:rPr>
        <w:t>p</w:t>
      </w:r>
      <w:r w:rsidR="00E84019" w:rsidRPr="00773B21">
        <w:rPr>
          <w:sz w:val="24"/>
          <w:szCs w:val="24"/>
        </w:rPr>
        <w:t>říjemce</w:t>
      </w:r>
      <w:r w:rsidR="000E31E6" w:rsidRPr="00773B21">
        <w:rPr>
          <w:sz w:val="24"/>
          <w:szCs w:val="24"/>
        </w:rPr>
        <w:t xml:space="preserve"> </w:t>
      </w:r>
      <w:r w:rsidRPr="00773B21">
        <w:rPr>
          <w:sz w:val="24"/>
          <w:szCs w:val="24"/>
        </w:rPr>
        <w:t xml:space="preserve">formou bezhotovostního převodu na </w:t>
      </w:r>
      <w:r w:rsidR="00B77267" w:rsidRPr="00773B21">
        <w:rPr>
          <w:sz w:val="24"/>
          <w:szCs w:val="24"/>
        </w:rPr>
        <w:t xml:space="preserve">bankovní </w:t>
      </w:r>
      <w:r w:rsidRPr="00773B21">
        <w:rPr>
          <w:sz w:val="24"/>
          <w:szCs w:val="24"/>
        </w:rPr>
        <w:t>účet poskytovatele</w:t>
      </w:r>
      <w:r w:rsidR="00B6217A" w:rsidRPr="00773B21">
        <w:rPr>
          <w:sz w:val="24"/>
          <w:szCs w:val="24"/>
        </w:rPr>
        <w:t xml:space="preserve"> </w:t>
      </w:r>
      <w:r w:rsidR="002604E0" w:rsidRPr="00773B21">
        <w:rPr>
          <w:sz w:val="24"/>
          <w:szCs w:val="24"/>
        </w:rPr>
        <w:t xml:space="preserve">uvedený </w:t>
      </w:r>
      <w:r w:rsidR="00A95B90" w:rsidRPr="00773B21">
        <w:rPr>
          <w:sz w:val="24"/>
          <w:szCs w:val="24"/>
        </w:rPr>
        <w:t>v záhlaví této smlouvy.</w:t>
      </w:r>
    </w:p>
    <w:p w14:paraId="19C18518" w14:textId="77777777" w:rsidR="00E916AD" w:rsidRPr="00773B21" w:rsidRDefault="00E916AD" w:rsidP="00E916AD">
      <w:pPr>
        <w:spacing w:after="120"/>
        <w:ind w:left="357"/>
        <w:jc w:val="both"/>
        <w:rPr>
          <w:sz w:val="24"/>
          <w:szCs w:val="24"/>
        </w:rPr>
      </w:pPr>
    </w:p>
    <w:p w14:paraId="38296D0D" w14:textId="77777777" w:rsidR="00943020" w:rsidRPr="00773B21" w:rsidRDefault="00943020" w:rsidP="00E842C3">
      <w:pPr>
        <w:keepNext/>
        <w:spacing w:before="240"/>
        <w:jc w:val="center"/>
        <w:rPr>
          <w:b/>
          <w:sz w:val="24"/>
          <w:szCs w:val="24"/>
        </w:rPr>
      </w:pPr>
      <w:r w:rsidRPr="00773B21">
        <w:rPr>
          <w:b/>
          <w:sz w:val="24"/>
          <w:szCs w:val="24"/>
        </w:rPr>
        <w:t>VII.</w:t>
      </w:r>
    </w:p>
    <w:p w14:paraId="28496F01" w14:textId="77777777" w:rsidR="00C337C2" w:rsidRPr="00773B21" w:rsidRDefault="00C337C2" w:rsidP="00C337C2">
      <w:pPr>
        <w:keepNext/>
        <w:spacing w:after="120"/>
        <w:jc w:val="center"/>
        <w:rPr>
          <w:b/>
          <w:sz w:val="24"/>
          <w:szCs w:val="24"/>
        </w:rPr>
      </w:pPr>
      <w:r w:rsidRPr="00773B21">
        <w:rPr>
          <w:b/>
          <w:sz w:val="24"/>
          <w:szCs w:val="24"/>
        </w:rPr>
        <w:t>Ukončení smlouvy, výpověď smlouvy a sankce</w:t>
      </w:r>
    </w:p>
    <w:p w14:paraId="243446B1" w14:textId="77777777" w:rsidR="00C337C2" w:rsidRPr="00773B21" w:rsidRDefault="00C337C2" w:rsidP="00C337C2">
      <w:pPr>
        <w:numPr>
          <w:ilvl w:val="0"/>
          <w:numId w:val="5"/>
        </w:numPr>
        <w:spacing w:after="120"/>
        <w:ind w:hanging="357"/>
        <w:jc w:val="both"/>
        <w:rPr>
          <w:sz w:val="24"/>
          <w:szCs w:val="24"/>
        </w:rPr>
      </w:pPr>
      <w:r w:rsidRPr="00773B21">
        <w:rPr>
          <w:sz w:val="24"/>
          <w:szCs w:val="24"/>
        </w:rPr>
        <w:t>Závazkový vztah založený touto smlouvou lze ukončit na základě dohody smluvních stran nebo výpovědí.</w:t>
      </w:r>
    </w:p>
    <w:p w14:paraId="0488B92A" w14:textId="7BB52116" w:rsidR="00C337C2" w:rsidRPr="00773B21" w:rsidRDefault="00C337C2" w:rsidP="00C337C2">
      <w:pPr>
        <w:numPr>
          <w:ilvl w:val="0"/>
          <w:numId w:val="5"/>
        </w:numPr>
        <w:spacing w:after="120"/>
        <w:ind w:hanging="357"/>
        <w:jc w:val="both"/>
        <w:rPr>
          <w:sz w:val="24"/>
          <w:szCs w:val="24"/>
        </w:rPr>
      </w:pPr>
      <w:r w:rsidRPr="00773B21">
        <w:rPr>
          <w:sz w:val="24"/>
          <w:szCs w:val="24"/>
        </w:rPr>
        <w:t>V případě, že příjemce</w:t>
      </w:r>
      <w:r w:rsidR="000E31E6" w:rsidRPr="00773B21">
        <w:rPr>
          <w:sz w:val="24"/>
          <w:szCs w:val="24"/>
        </w:rPr>
        <w:t xml:space="preserve"> </w:t>
      </w:r>
      <w:r w:rsidRPr="00773B21">
        <w:rPr>
          <w:sz w:val="24"/>
          <w:szCs w:val="24"/>
        </w:rPr>
        <w:t xml:space="preserve">nebude projekt realizovat, je kterákoli ze smluvních stran oprávněna smlouvu vypovědět. </w:t>
      </w:r>
    </w:p>
    <w:p w14:paraId="0C3430F7" w14:textId="77777777" w:rsidR="00C337C2" w:rsidRPr="00773B21" w:rsidRDefault="00C337C2" w:rsidP="00C337C2">
      <w:pPr>
        <w:numPr>
          <w:ilvl w:val="0"/>
          <w:numId w:val="5"/>
        </w:numPr>
        <w:spacing w:after="120"/>
        <w:ind w:hanging="357"/>
        <w:jc w:val="both"/>
        <w:rPr>
          <w:sz w:val="24"/>
          <w:szCs w:val="24"/>
        </w:rPr>
      </w:pPr>
      <w:r w:rsidRPr="00773B21">
        <w:rPr>
          <w:sz w:val="24"/>
          <w:szCs w:val="24"/>
        </w:rPr>
        <w:t>Výpovědní lhůta činí 15 dn</w:t>
      </w:r>
      <w:r w:rsidR="00B960A3" w:rsidRPr="00773B21">
        <w:rPr>
          <w:sz w:val="24"/>
          <w:szCs w:val="24"/>
        </w:rPr>
        <w:t>ů</w:t>
      </w:r>
      <w:r w:rsidRPr="00773B21">
        <w:rPr>
          <w:sz w:val="24"/>
          <w:szCs w:val="24"/>
        </w:rPr>
        <w:t xml:space="preserve"> ode dne doručení výpovědi druhé smluvní straně.</w:t>
      </w:r>
    </w:p>
    <w:p w14:paraId="497B79A9" w14:textId="325E203D" w:rsidR="00480F15" w:rsidRPr="00773B21" w:rsidRDefault="00480F15" w:rsidP="00480F15">
      <w:pPr>
        <w:numPr>
          <w:ilvl w:val="0"/>
          <w:numId w:val="5"/>
        </w:numPr>
        <w:spacing w:after="120"/>
        <w:ind w:hanging="357"/>
        <w:jc w:val="both"/>
        <w:rPr>
          <w:sz w:val="24"/>
          <w:szCs w:val="24"/>
        </w:rPr>
      </w:pPr>
      <w:r w:rsidRPr="00773B21">
        <w:rPr>
          <w:sz w:val="24"/>
          <w:szCs w:val="24"/>
        </w:rPr>
        <w:t xml:space="preserve">Smluvní strany se dohodly, že v případě výpovědi smlouvy kteroukoli ze smluvních stran, vrátí příjemce poskytovateli celkovou výši dotace do 15 dnů od uplynutí výpovědní doby. </w:t>
      </w:r>
    </w:p>
    <w:p w14:paraId="18040E88" w14:textId="107BECAD" w:rsidR="00934343" w:rsidRPr="00773B21" w:rsidRDefault="00C337C2" w:rsidP="00E842C3">
      <w:pPr>
        <w:numPr>
          <w:ilvl w:val="0"/>
          <w:numId w:val="5"/>
        </w:numPr>
        <w:spacing w:after="120"/>
        <w:ind w:hanging="357"/>
        <w:jc w:val="both"/>
        <w:rPr>
          <w:sz w:val="24"/>
          <w:szCs w:val="24"/>
        </w:rPr>
      </w:pPr>
      <w:r w:rsidRPr="00773B21">
        <w:rPr>
          <w:sz w:val="24"/>
          <w:szCs w:val="24"/>
        </w:rPr>
        <w:t>Výpověď smlouvy musí být učiněna písemnou formou a musí v ní být uveden důvod výpovědi. Výpověď je platná od jejího doručení druhé sml</w:t>
      </w:r>
      <w:r w:rsidR="002F6A13" w:rsidRPr="00773B21">
        <w:rPr>
          <w:sz w:val="24"/>
          <w:szCs w:val="24"/>
        </w:rPr>
        <w:t>uvní straně a účinná 16</w:t>
      </w:r>
      <w:r w:rsidR="00661766" w:rsidRPr="00773B21">
        <w:rPr>
          <w:sz w:val="24"/>
          <w:szCs w:val="24"/>
        </w:rPr>
        <w:t>.</w:t>
      </w:r>
      <w:r w:rsidR="002F6A13" w:rsidRPr="00773B21">
        <w:rPr>
          <w:sz w:val="24"/>
          <w:szCs w:val="24"/>
        </w:rPr>
        <w:t xml:space="preserve"> dnem po </w:t>
      </w:r>
      <w:r w:rsidRPr="00773B21">
        <w:rPr>
          <w:sz w:val="24"/>
          <w:szCs w:val="24"/>
        </w:rPr>
        <w:t xml:space="preserve">doručení. </w:t>
      </w:r>
    </w:p>
    <w:p w14:paraId="301BBA45" w14:textId="77777777" w:rsidR="00E916AD" w:rsidRPr="00773B21" w:rsidRDefault="00E916AD" w:rsidP="00E916AD">
      <w:pPr>
        <w:spacing w:after="120"/>
        <w:ind w:left="360"/>
        <w:jc w:val="both"/>
        <w:rPr>
          <w:sz w:val="24"/>
          <w:szCs w:val="24"/>
        </w:rPr>
      </w:pPr>
    </w:p>
    <w:p w14:paraId="6EAE3E83" w14:textId="77777777" w:rsidR="00943020" w:rsidRPr="00773B21" w:rsidRDefault="00943020" w:rsidP="00E842C3">
      <w:pPr>
        <w:keepNext/>
        <w:keepLines/>
        <w:spacing w:before="240"/>
        <w:jc w:val="center"/>
        <w:rPr>
          <w:b/>
          <w:sz w:val="24"/>
          <w:szCs w:val="24"/>
        </w:rPr>
      </w:pPr>
      <w:r w:rsidRPr="00773B21">
        <w:rPr>
          <w:b/>
          <w:sz w:val="24"/>
          <w:szCs w:val="24"/>
        </w:rPr>
        <w:t>VIII.</w:t>
      </w:r>
    </w:p>
    <w:p w14:paraId="2DA10FE4" w14:textId="77777777" w:rsidR="00943020" w:rsidRPr="00773B21" w:rsidRDefault="00943020" w:rsidP="00E842C3">
      <w:pPr>
        <w:keepNext/>
        <w:keepLines/>
        <w:spacing w:after="120"/>
        <w:jc w:val="center"/>
        <w:rPr>
          <w:b/>
          <w:sz w:val="24"/>
          <w:szCs w:val="24"/>
        </w:rPr>
      </w:pPr>
      <w:r w:rsidRPr="00773B21">
        <w:rPr>
          <w:b/>
          <w:sz w:val="24"/>
          <w:szCs w:val="24"/>
        </w:rPr>
        <w:t>Závěrečná ustanovení</w:t>
      </w:r>
    </w:p>
    <w:p w14:paraId="6174B723" w14:textId="526E79F2" w:rsidR="00F70510" w:rsidRPr="00773B21" w:rsidRDefault="000E31E6" w:rsidP="00E842C3">
      <w:pPr>
        <w:numPr>
          <w:ilvl w:val="0"/>
          <w:numId w:val="3"/>
        </w:numPr>
        <w:spacing w:after="120"/>
        <w:ind w:left="357" w:hanging="357"/>
        <w:jc w:val="both"/>
        <w:rPr>
          <w:sz w:val="24"/>
          <w:szCs w:val="24"/>
        </w:rPr>
      </w:pPr>
      <w:r w:rsidRPr="00773B21">
        <w:rPr>
          <w:sz w:val="24"/>
          <w:szCs w:val="24"/>
        </w:rPr>
        <w:t xml:space="preserve">Smluvní strany </w:t>
      </w:r>
      <w:r w:rsidR="00F70510" w:rsidRPr="00773B21">
        <w:rPr>
          <w:sz w:val="24"/>
          <w:szCs w:val="24"/>
        </w:rPr>
        <w:t xml:space="preserve">souhlasí se zveřejněním </w:t>
      </w:r>
      <w:r w:rsidR="0004242C">
        <w:rPr>
          <w:sz w:val="24"/>
          <w:szCs w:val="24"/>
        </w:rPr>
        <w:t xml:space="preserve">této smlouvy i </w:t>
      </w:r>
      <w:r w:rsidR="00F70510" w:rsidRPr="00773B21">
        <w:rPr>
          <w:sz w:val="24"/>
          <w:szCs w:val="24"/>
        </w:rPr>
        <w:t xml:space="preserve">všech údajů </w:t>
      </w:r>
      <w:r w:rsidR="00751275" w:rsidRPr="00773B21">
        <w:rPr>
          <w:sz w:val="24"/>
          <w:szCs w:val="24"/>
        </w:rPr>
        <w:t>týkajících se projektu</w:t>
      </w:r>
      <w:r w:rsidR="00115F53" w:rsidRPr="00773B21">
        <w:rPr>
          <w:sz w:val="24"/>
          <w:szCs w:val="24"/>
        </w:rPr>
        <w:t>.</w:t>
      </w:r>
      <w:r w:rsidR="00751275" w:rsidRPr="00773B21">
        <w:rPr>
          <w:sz w:val="24"/>
          <w:szCs w:val="24"/>
        </w:rPr>
        <w:t xml:space="preserve"> </w:t>
      </w:r>
    </w:p>
    <w:p w14:paraId="228069CD" w14:textId="77777777" w:rsidR="00ED0BC2" w:rsidRPr="00773B21" w:rsidRDefault="00ED0BC2" w:rsidP="00476A10">
      <w:pPr>
        <w:numPr>
          <w:ilvl w:val="0"/>
          <w:numId w:val="3"/>
        </w:numPr>
        <w:spacing w:before="120" w:after="120"/>
        <w:ind w:left="357" w:hanging="357"/>
        <w:jc w:val="both"/>
        <w:rPr>
          <w:sz w:val="24"/>
          <w:szCs w:val="24"/>
        </w:rPr>
      </w:pPr>
      <w:r w:rsidRPr="00773B21">
        <w:rPr>
          <w:sz w:val="24"/>
          <w:szCs w:val="24"/>
        </w:rPr>
        <w:t xml:space="preserve">Tato smlouva nezaniká dnem ukončení </w:t>
      </w:r>
      <w:r w:rsidR="000F6A2A" w:rsidRPr="00773B21">
        <w:rPr>
          <w:sz w:val="24"/>
          <w:szCs w:val="24"/>
        </w:rPr>
        <w:t>p</w:t>
      </w:r>
      <w:r w:rsidRPr="00773B21">
        <w:rPr>
          <w:sz w:val="24"/>
          <w:szCs w:val="24"/>
        </w:rPr>
        <w:t>rojektu, nýbrž dnem, kdy smluvní strany splní všechny povinnosti, které jim plynou z této smlouvy.</w:t>
      </w:r>
    </w:p>
    <w:p w14:paraId="28C8B996" w14:textId="77777777" w:rsidR="00DA6806" w:rsidRPr="00773B21" w:rsidRDefault="00943020" w:rsidP="00E842C3">
      <w:pPr>
        <w:numPr>
          <w:ilvl w:val="0"/>
          <w:numId w:val="3"/>
        </w:numPr>
        <w:spacing w:after="120"/>
        <w:jc w:val="both"/>
        <w:rPr>
          <w:sz w:val="24"/>
          <w:szCs w:val="24"/>
        </w:rPr>
      </w:pPr>
      <w:r w:rsidRPr="00773B21">
        <w:rPr>
          <w:sz w:val="24"/>
          <w:szCs w:val="24"/>
        </w:rPr>
        <w:t>Jakékoli změny této smlouvy</w:t>
      </w:r>
      <w:r w:rsidR="004F4C23" w:rsidRPr="00773B21">
        <w:rPr>
          <w:sz w:val="24"/>
          <w:szCs w:val="24"/>
        </w:rPr>
        <w:t xml:space="preserve"> lze provádět </w:t>
      </w:r>
      <w:r w:rsidR="00DA6806" w:rsidRPr="00773B21">
        <w:rPr>
          <w:sz w:val="24"/>
          <w:szCs w:val="24"/>
        </w:rPr>
        <w:t>pouze formou písemných</w:t>
      </w:r>
      <w:r w:rsidR="00B43449" w:rsidRPr="00773B21">
        <w:rPr>
          <w:sz w:val="24"/>
          <w:szCs w:val="24"/>
        </w:rPr>
        <w:t>,</w:t>
      </w:r>
      <w:r w:rsidR="00DA6806" w:rsidRPr="00773B21">
        <w:rPr>
          <w:sz w:val="24"/>
          <w:szCs w:val="24"/>
        </w:rPr>
        <w:t xml:space="preserve"> </w:t>
      </w:r>
      <w:r w:rsidR="00BA2D28" w:rsidRPr="00773B21">
        <w:rPr>
          <w:sz w:val="24"/>
          <w:szCs w:val="24"/>
        </w:rPr>
        <w:t>postupně číslovaných</w:t>
      </w:r>
      <w:r w:rsidR="00694D25" w:rsidRPr="00773B21">
        <w:rPr>
          <w:sz w:val="24"/>
          <w:szCs w:val="24"/>
        </w:rPr>
        <w:t>,</w:t>
      </w:r>
      <w:r w:rsidR="00BA2D28" w:rsidRPr="00773B21">
        <w:rPr>
          <w:sz w:val="24"/>
          <w:szCs w:val="24"/>
        </w:rPr>
        <w:t xml:space="preserve"> dodatků na </w:t>
      </w:r>
      <w:r w:rsidR="00DA6806" w:rsidRPr="00773B21">
        <w:rPr>
          <w:sz w:val="24"/>
          <w:szCs w:val="24"/>
        </w:rPr>
        <w:t xml:space="preserve">základě dohody obou smluvních stran. </w:t>
      </w:r>
    </w:p>
    <w:p w14:paraId="37847F24" w14:textId="77777777" w:rsidR="00943020" w:rsidRPr="00773B21" w:rsidRDefault="00943020" w:rsidP="00E842C3">
      <w:pPr>
        <w:numPr>
          <w:ilvl w:val="0"/>
          <w:numId w:val="3"/>
        </w:numPr>
        <w:spacing w:after="120"/>
        <w:jc w:val="both"/>
        <w:rPr>
          <w:sz w:val="24"/>
          <w:szCs w:val="24"/>
        </w:rPr>
      </w:pPr>
      <w:r w:rsidRPr="00773B21">
        <w:rPr>
          <w:sz w:val="24"/>
          <w:szCs w:val="24"/>
        </w:rPr>
        <w:t>Vztahy to</w:t>
      </w:r>
      <w:r w:rsidR="004C75E2" w:rsidRPr="00773B21">
        <w:rPr>
          <w:sz w:val="24"/>
          <w:szCs w:val="24"/>
        </w:rPr>
        <w:t xml:space="preserve">uto smlouvou neupravené se řídí právním řádem České republiky zejména </w:t>
      </w:r>
      <w:r w:rsidR="0042509D" w:rsidRPr="00773B21">
        <w:rPr>
          <w:sz w:val="24"/>
          <w:szCs w:val="24"/>
        </w:rPr>
        <w:t>ustanovením</w:t>
      </w:r>
      <w:r w:rsidR="00867A26" w:rsidRPr="00773B21">
        <w:rPr>
          <w:sz w:val="24"/>
          <w:szCs w:val="24"/>
        </w:rPr>
        <w:t>i</w:t>
      </w:r>
      <w:r w:rsidR="0042509D" w:rsidRPr="00773B21">
        <w:rPr>
          <w:sz w:val="24"/>
          <w:szCs w:val="24"/>
        </w:rPr>
        <w:t xml:space="preserve"> </w:t>
      </w:r>
      <w:r w:rsidR="00472B0C" w:rsidRPr="00773B21">
        <w:rPr>
          <w:sz w:val="24"/>
          <w:szCs w:val="24"/>
        </w:rPr>
        <w:t>zákona č.</w:t>
      </w:r>
      <w:r w:rsidR="009B0D82" w:rsidRPr="00773B21">
        <w:rPr>
          <w:sz w:val="24"/>
          <w:szCs w:val="24"/>
        </w:rPr>
        <w:t> </w:t>
      </w:r>
      <w:r w:rsidR="00472B0C" w:rsidRPr="00773B21">
        <w:rPr>
          <w:sz w:val="24"/>
          <w:szCs w:val="24"/>
        </w:rPr>
        <w:t xml:space="preserve">250/2000 Sb., </w:t>
      </w:r>
      <w:r w:rsidR="006A3BAD" w:rsidRPr="00773B21">
        <w:rPr>
          <w:sz w:val="24"/>
          <w:szCs w:val="24"/>
        </w:rPr>
        <w:t xml:space="preserve">ustanoveními </w:t>
      </w:r>
      <w:r w:rsidR="0042509D" w:rsidRPr="00773B21">
        <w:rPr>
          <w:sz w:val="24"/>
          <w:szCs w:val="24"/>
        </w:rPr>
        <w:t>§ 159 a</w:t>
      </w:r>
      <w:r w:rsidR="004043E1" w:rsidRPr="00773B21">
        <w:rPr>
          <w:sz w:val="24"/>
          <w:szCs w:val="24"/>
        </w:rPr>
        <w:t>ž § 170</w:t>
      </w:r>
      <w:r w:rsidR="0042509D" w:rsidRPr="00773B21">
        <w:rPr>
          <w:sz w:val="24"/>
          <w:szCs w:val="24"/>
        </w:rPr>
        <w:t xml:space="preserve"> zákona č</w:t>
      </w:r>
      <w:r w:rsidR="00F93A23" w:rsidRPr="00773B21">
        <w:rPr>
          <w:sz w:val="24"/>
          <w:szCs w:val="24"/>
        </w:rPr>
        <w:t>. 500/2004 Sb., správní řád, ve </w:t>
      </w:r>
      <w:r w:rsidR="0042509D" w:rsidRPr="00773B21">
        <w:rPr>
          <w:sz w:val="24"/>
          <w:szCs w:val="24"/>
        </w:rPr>
        <w:t>znění pozdějších předpisů</w:t>
      </w:r>
      <w:r w:rsidR="00645C0E" w:rsidRPr="00773B21">
        <w:rPr>
          <w:sz w:val="24"/>
          <w:szCs w:val="24"/>
        </w:rPr>
        <w:t>,</w:t>
      </w:r>
      <w:r w:rsidR="0042509D" w:rsidRPr="00773B21">
        <w:rPr>
          <w:sz w:val="24"/>
          <w:szCs w:val="24"/>
        </w:rPr>
        <w:t xml:space="preserve"> a příslušn</w:t>
      </w:r>
      <w:r w:rsidR="00867A26" w:rsidRPr="00773B21">
        <w:rPr>
          <w:sz w:val="24"/>
          <w:szCs w:val="24"/>
        </w:rPr>
        <w:t>ými</w:t>
      </w:r>
      <w:r w:rsidR="0042509D" w:rsidRPr="00773B21">
        <w:rPr>
          <w:sz w:val="24"/>
          <w:szCs w:val="24"/>
        </w:rPr>
        <w:t xml:space="preserve"> ustanovení</w:t>
      </w:r>
      <w:r w:rsidR="00867A26" w:rsidRPr="00773B21">
        <w:rPr>
          <w:sz w:val="24"/>
          <w:szCs w:val="24"/>
        </w:rPr>
        <w:t>mi</w:t>
      </w:r>
      <w:r w:rsidR="00476A10" w:rsidRPr="00773B21">
        <w:rPr>
          <w:sz w:val="24"/>
          <w:szCs w:val="24"/>
        </w:rPr>
        <w:t xml:space="preserve"> zákona č. </w:t>
      </w:r>
      <w:r w:rsidR="004E3E48" w:rsidRPr="00773B21">
        <w:rPr>
          <w:sz w:val="24"/>
          <w:szCs w:val="24"/>
        </w:rPr>
        <w:t>89/2012</w:t>
      </w:r>
      <w:r w:rsidR="00476A10" w:rsidRPr="00773B21">
        <w:rPr>
          <w:sz w:val="24"/>
          <w:szCs w:val="24"/>
        </w:rPr>
        <w:t> </w:t>
      </w:r>
      <w:r w:rsidR="004E3E48" w:rsidRPr="00773B21">
        <w:rPr>
          <w:sz w:val="24"/>
          <w:szCs w:val="24"/>
        </w:rPr>
        <w:t>Sb., občanský zákoník</w:t>
      </w:r>
      <w:r w:rsidR="00867A26" w:rsidRPr="00773B21">
        <w:rPr>
          <w:sz w:val="24"/>
          <w:szCs w:val="24"/>
        </w:rPr>
        <w:t>.</w:t>
      </w:r>
    </w:p>
    <w:p w14:paraId="710E6523" w14:textId="3BD3FA02" w:rsidR="00F5542D" w:rsidRPr="00773B21" w:rsidRDefault="00943020" w:rsidP="00E842C3">
      <w:pPr>
        <w:numPr>
          <w:ilvl w:val="0"/>
          <w:numId w:val="3"/>
        </w:numPr>
        <w:spacing w:after="120"/>
        <w:jc w:val="both"/>
        <w:rPr>
          <w:sz w:val="24"/>
          <w:szCs w:val="24"/>
        </w:rPr>
      </w:pPr>
      <w:r w:rsidRPr="00773B21">
        <w:rPr>
          <w:sz w:val="24"/>
          <w:szCs w:val="24"/>
        </w:rPr>
        <w:t xml:space="preserve">Tato smlouva je sepsána ve </w:t>
      </w:r>
      <w:r w:rsidR="00BA2D28" w:rsidRPr="00773B21">
        <w:rPr>
          <w:sz w:val="24"/>
          <w:szCs w:val="24"/>
        </w:rPr>
        <w:t>třech</w:t>
      </w:r>
      <w:r w:rsidRPr="00773B21">
        <w:rPr>
          <w:sz w:val="24"/>
          <w:szCs w:val="24"/>
        </w:rPr>
        <w:t xml:space="preserve"> vyhotoveních, z nichž </w:t>
      </w:r>
      <w:r w:rsidR="00BA2D28" w:rsidRPr="00773B21">
        <w:rPr>
          <w:sz w:val="24"/>
          <w:szCs w:val="24"/>
        </w:rPr>
        <w:t>dvě jsou</w:t>
      </w:r>
      <w:r w:rsidRPr="00773B21">
        <w:rPr>
          <w:sz w:val="24"/>
          <w:szCs w:val="24"/>
        </w:rPr>
        <w:t xml:space="preserve"> určen</w:t>
      </w:r>
      <w:r w:rsidR="001D397A" w:rsidRPr="00773B21">
        <w:rPr>
          <w:sz w:val="24"/>
          <w:szCs w:val="24"/>
        </w:rPr>
        <w:t>a</w:t>
      </w:r>
      <w:r w:rsidRPr="00773B21">
        <w:rPr>
          <w:sz w:val="24"/>
          <w:szCs w:val="24"/>
        </w:rPr>
        <w:t xml:space="preserve"> pro poskytovatele a</w:t>
      </w:r>
      <w:r w:rsidR="000D3711" w:rsidRPr="00773B21">
        <w:rPr>
          <w:sz w:val="24"/>
          <w:szCs w:val="24"/>
        </w:rPr>
        <w:t> </w:t>
      </w:r>
      <w:r w:rsidR="00BA2D28" w:rsidRPr="00773B21">
        <w:rPr>
          <w:sz w:val="24"/>
          <w:szCs w:val="24"/>
        </w:rPr>
        <w:t>jedno</w:t>
      </w:r>
      <w:r w:rsidR="001D5A2E" w:rsidRPr="00773B21">
        <w:rPr>
          <w:sz w:val="24"/>
          <w:szCs w:val="24"/>
        </w:rPr>
        <w:t xml:space="preserve"> </w:t>
      </w:r>
      <w:r w:rsidRPr="00773B21">
        <w:rPr>
          <w:sz w:val="24"/>
          <w:szCs w:val="24"/>
        </w:rPr>
        <w:t>pro příjemce.</w:t>
      </w:r>
    </w:p>
    <w:p w14:paraId="0E7A15C8" w14:textId="5809B0D1" w:rsidR="00762053" w:rsidRPr="00773B21" w:rsidRDefault="00762053" w:rsidP="00336FFC">
      <w:pPr>
        <w:numPr>
          <w:ilvl w:val="0"/>
          <w:numId w:val="3"/>
        </w:numPr>
        <w:spacing w:after="480"/>
        <w:ind w:left="357" w:hanging="357"/>
        <w:jc w:val="both"/>
        <w:rPr>
          <w:sz w:val="24"/>
          <w:szCs w:val="24"/>
        </w:rPr>
      </w:pPr>
      <w:r w:rsidRPr="00773B21">
        <w:rPr>
          <w:sz w:val="24"/>
          <w:szCs w:val="24"/>
        </w:rPr>
        <w:t xml:space="preserve">Tato smlouva nabývá </w:t>
      </w:r>
      <w:r w:rsidR="009B455E" w:rsidRPr="00773B21">
        <w:rPr>
          <w:sz w:val="24"/>
          <w:szCs w:val="24"/>
        </w:rPr>
        <w:t xml:space="preserve">platnosti a </w:t>
      </w:r>
      <w:r w:rsidR="004043E1" w:rsidRPr="00773B21">
        <w:rPr>
          <w:sz w:val="24"/>
          <w:szCs w:val="24"/>
        </w:rPr>
        <w:t xml:space="preserve">účinnosti dnem jejího podpisu </w:t>
      </w:r>
      <w:r w:rsidR="00337820" w:rsidRPr="00773B21">
        <w:rPr>
          <w:sz w:val="24"/>
          <w:szCs w:val="24"/>
        </w:rPr>
        <w:t>smluvními stranami</w:t>
      </w:r>
      <w:r w:rsidR="004043E1" w:rsidRPr="00773B21">
        <w:rPr>
          <w:sz w:val="24"/>
          <w:szCs w:val="24"/>
        </w:rPr>
        <w:t>.</w:t>
      </w:r>
      <w:r w:rsidRPr="00773B21">
        <w:rPr>
          <w:sz w:val="24"/>
          <w:szCs w:val="24"/>
        </w:rPr>
        <w:t xml:space="preserve"> </w:t>
      </w:r>
    </w:p>
    <w:p w14:paraId="7CA2634F" w14:textId="77777777" w:rsidR="00C6065F" w:rsidRPr="00773B21" w:rsidRDefault="00C6065F" w:rsidP="00E842C3">
      <w:pPr>
        <w:keepNext/>
        <w:spacing w:after="120"/>
        <w:ind w:left="360"/>
        <w:jc w:val="both"/>
        <w:rPr>
          <w:sz w:val="24"/>
          <w:szCs w:val="24"/>
        </w:rPr>
      </w:pPr>
      <w:r w:rsidRPr="00773B21">
        <w:rPr>
          <w:b/>
          <w:iCs/>
          <w:sz w:val="24"/>
          <w:szCs w:val="24"/>
        </w:rPr>
        <w:t xml:space="preserve">Doložka podle </w:t>
      </w:r>
      <w:r w:rsidR="00C12350" w:rsidRPr="00773B21">
        <w:rPr>
          <w:b/>
          <w:iCs/>
          <w:sz w:val="24"/>
          <w:szCs w:val="24"/>
        </w:rPr>
        <w:t xml:space="preserve">ustanovení </w:t>
      </w:r>
      <w:r w:rsidRPr="00773B21">
        <w:rPr>
          <w:b/>
          <w:iCs/>
          <w:sz w:val="24"/>
          <w:szCs w:val="24"/>
        </w:rPr>
        <w:t xml:space="preserve">§ 23 </w:t>
      </w:r>
      <w:r w:rsidR="0080673D" w:rsidRPr="00773B21">
        <w:rPr>
          <w:b/>
          <w:iCs/>
          <w:sz w:val="24"/>
          <w:szCs w:val="24"/>
        </w:rPr>
        <w:t xml:space="preserve">odst. (1) </w:t>
      </w:r>
      <w:r w:rsidRPr="00773B21">
        <w:rPr>
          <w:b/>
          <w:iCs/>
          <w:sz w:val="24"/>
          <w:szCs w:val="24"/>
        </w:rPr>
        <w:t>z</w:t>
      </w:r>
      <w:r w:rsidR="001206FE" w:rsidRPr="00773B21">
        <w:rPr>
          <w:b/>
          <w:iCs/>
          <w:sz w:val="24"/>
          <w:szCs w:val="24"/>
        </w:rPr>
        <w:t xml:space="preserve">ákona </w:t>
      </w:r>
      <w:r w:rsidRPr="00773B21">
        <w:rPr>
          <w:b/>
          <w:iCs/>
          <w:sz w:val="24"/>
          <w:szCs w:val="24"/>
        </w:rPr>
        <w:t xml:space="preserve">o krajích </w:t>
      </w:r>
    </w:p>
    <w:p w14:paraId="7CC8BCBD" w14:textId="62FA8C91" w:rsidR="009E031F" w:rsidRPr="00773B21" w:rsidRDefault="009E031F" w:rsidP="00E842C3">
      <w:pPr>
        <w:keepNext/>
        <w:spacing w:after="120"/>
        <w:ind w:left="360"/>
        <w:jc w:val="both"/>
        <w:rPr>
          <w:sz w:val="24"/>
          <w:szCs w:val="24"/>
        </w:rPr>
      </w:pPr>
      <w:r w:rsidRPr="00773B21">
        <w:rPr>
          <w:iCs/>
          <w:sz w:val="24"/>
          <w:szCs w:val="24"/>
        </w:rPr>
        <w:t xml:space="preserve">O poskytnutí dotace </w:t>
      </w:r>
      <w:r w:rsidR="00472B0C" w:rsidRPr="00773B21">
        <w:rPr>
          <w:iCs/>
          <w:sz w:val="24"/>
          <w:szCs w:val="24"/>
        </w:rPr>
        <w:t xml:space="preserve">a uzavření </w:t>
      </w:r>
      <w:r w:rsidR="000B39EB" w:rsidRPr="00773B21">
        <w:rPr>
          <w:iCs/>
          <w:sz w:val="24"/>
          <w:szCs w:val="24"/>
        </w:rPr>
        <w:t xml:space="preserve">této </w:t>
      </w:r>
      <w:r w:rsidR="00472B0C" w:rsidRPr="00773B21">
        <w:rPr>
          <w:iCs/>
          <w:sz w:val="24"/>
          <w:szCs w:val="24"/>
        </w:rPr>
        <w:t xml:space="preserve">smlouvy </w:t>
      </w:r>
      <w:r w:rsidR="009C1DFF" w:rsidRPr="00773B21">
        <w:rPr>
          <w:iCs/>
          <w:sz w:val="24"/>
          <w:szCs w:val="24"/>
        </w:rPr>
        <w:t>rozhodl</w:t>
      </w:r>
      <w:r w:rsidR="00517963" w:rsidRPr="00773B21">
        <w:rPr>
          <w:iCs/>
          <w:sz w:val="24"/>
          <w:szCs w:val="24"/>
        </w:rPr>
        <w:t>o</w:t>
      </w:r>
      <w:r w:rsidRPr="00773B21">
        <w:rPr>
          <w:iCs/>
          <w:sz w:val="24"/>
          <w:szCs w:val="24"/>
        </w:rPr>
        <w:t xml:space="preserve"> Zastupitelstvo </w:t>
      </w:r>
      <w:r w:rsidR="00B6217A" w:rsidRPr="00773B21">
        <w:rPr>
          <w:iCs/>
          <w:sz w:val="24"/>
          <w:szCs w:val="24"/>
        </w:rPr>
        <w:t xml:space="preserve">Královéhradeckého kraje </w:t>
      </w:r>
      <w:r w:rsidR="006F0C66" w:rsidRPr="00773B21">
        <w:rPr>
          <w:iCs/>
          <w:sz w:val="24"/>
          <w:szCs w:val="24"/>
        </w:rPr>
        <w:t xml:space="preserve">na svém </w:t>
      </w:r>
      <w:r w:rsidRPr="00773B21">
        <w:rPr>
          <w:iCs/>
          <w:sz w:val="24"/>
          <w:szCs w:val="24"/>
        </w:rPr>
        <w:t xml:space="preserve">zasedání konaném dne </w:t>
      </w:r>
      <w:proofErr w:type="gramStart"/>
      <w:r w:rsidR="00F554E5" w:rsidRPr="00773B21">
        <w:rPr>
          <w:iCs/>
          <w:sz w:val="24"/>
          <w:szCs w:val="24"/>
        </w:rPr>
        <w:t>3</w:t>
      </w:r>
      <w:r w:rsidR="00710D81" w:rsidRPr="00773B21">
        <w:rPr>
          <w:iCs/>
          <w:sz w:val="24"/>
          <w:szCs w:val="24"/>
        </w:rPr>
        <w:t>.</w:t>
      </w:r>
      <w:r w:rsidR="00F554E5" w:rsidRPr="00773B21">
        <w:rPr>
          <w:iCs/>
          <w:sz w:val="24"/>
          <w:szCs w:val="24"/>
        </w:rPr>
        <w:t>10</w:t>
      </w:r>
      <w:r w:rsidR="00710D81" w:rsidRPr="00773B21">
        <w:rPr>
          <w:iCs/>
          <w:sz w:val="24"/>
          <w:szCs w:val="24"/>
        </w:rPr>
        <w:t>. 2016</w:t>
      </w:r>
      <w:proofErr w:type="gramEnd"/>
      <w:r w:rsidRPr="00773B21">
        <w:rPr>
          <w:sz w:val="24"/>
          <w:szCs w:val="24"/>
        </w:rPr>
        <w:t xml:space="preserve"> usnesením </w:t>
      </w:r>
      <w:r w:rsidR="009C1DFF" w:rsidRPr="00773B21">
        <w:rPr>
          <w:sz w:val="24"/>
          <w:szCs w:val="24"/>
        </w:rPr>
        <w:t xml:space="preserve">č. </w:t>
      </w:r>
      <w:fldSimple w:instr=" DOCVARIABLE  DotisGrantApprovalNumber  \* MERGEFORMAT ">
        <w:r w:rsidR="0033041D" w:rsidRPr="00773B21">
          <w:rPr>
            <w:sz w:val="24"/>
            <w:szCs w:val="24"/>
          </w:rPr>
          <w:t>ZK/</w:t>
        </w:r>
      </w:fldSimple>
      <w:r w:rsidR="009E3653" w:rsidRPr="00773B21">
        <w:rPr>
          <w:sz w:val="24"/>
          <w:szCs w:val="24"/>
        </w:rPr>
        <w:t>3</w:t>
      </w:r>
      <w:r w:rsidR="00F554E5" w:rsidRPr="00773B21">
        <w:rPr>
          <w:sz w:val="24"/>
          <w:szCs w:val="24"/>
        </w:rPr>
        <w:t>2</w:t>
      </w:r>
      <w:r w:rsidR="009E3653" w:rsidRPr="00773B21">
        <w:rPr>
          <w:sz w:val="24"/>
          <w:szCs w:val="24"/>
        </w:rPr>
        <w:t>/2</w:t>
      </w:r>
      <w:r w:rsidR="00F554E5" w:rsidRPr="00773B21">
        <w:rPr>
          <w:sz w:val="24"/>
          <w:szCs w:val="24"/>
        </w:rPr>
        <w:t>279</w:t>
      </w:r>
      <w:r w:rsidR="009E3653" w:rsidRPr="00773B21">
        <w:rPr>
          <w:sz w:val="24"/>
          <w:szCs w:val="24"/>
        </w:rPr>
        <w:t>/2016</w:t>
      </w:r>
    </w:p>
    <w:p w14:paraId="6D27B156" w14:textId="77777777" w:rsidR="004E7B43" w:rsidRPr="00773B21" w:rsidRDefault="004E7B43" w:rsidP="00E842C3">
      <w:pPr>
        <w:keepNext/>
        <w:spacing w:after="120"/>
        <w:ind w:left="360"/>
        <w:jc w:val="both"/>
        <w:rPr>
          <w:sz w:val="24"/>
          <w:szCs w:val="24"/>
        </w:rPr>
      </w:pPr>
    </w:p>
    <w:p w14:paraId="0D9B4D9E" w14:textId="77777777" w:rsidR="003F5DC0" w:rsidRPr="00773B21" w:rsidRDefault="003F5DC0" w:rsidP="003F5DC0">
      <w:pPr>
        <w:tabs>
          <w:tab w:val="left" w:pos="284"/>
          <w:tab w:val="center" w:pos="2160"/>
          <w:tab w:val="center" w:pos="7020"/>
        </w:tabs>
        <w:rPr>
          <w:sz w:val="24"/>
          <w:szCs w:val="24"/>
        </w:rPr>
      </w:pPr>
    </w:p>
    <w:p w14:paraId="236C7A24" w14:textId="691156D9" w:rsidR="00363AD5" w:rsidRPr="00773B21" w:rsidRDefault="00363AD5" w:rsidP="00363AD5">
      <w:pPr>
        <w:tabs>
          <w:tab w:val="left" w:pos="284"/>
          <w:tab w:val="center" w:pos="2160"/>
          <w:tab w:val="center" w:pos="7020"/>
        </w:tabs>
        <w:rPr>
          <w:sz w:val="24"/>
          <w:szCs w:val="24"/>
        </w:rPr>
      </w:pPr>
      <w:r w:rsidRPr="00773B21">
        <w:rPr>
          <w:sz w:val="24"/>
          <w:szCs w:val="24"/>
        </w:rPr>
        <w:tab/>
        <w:t>V</w:t>
      </w:r>
      <w:r w:rsidR="00766476" w:rsidRPr="00773B21">
        <w:rPr>
          <w:sz w:val="24"/>
          <w:szCs w:val="24"/>
        </w:rPr>
        <w:t xml:space="preserve"> ………………….</w:t>
      </w:r>
      <w:r w:rsidRPr="00773B21">
        <w:rPr>
          <w:sz w:val="24"/>
          <w:szCs w:val="24"/>
        </w:rPr>
        <w:t xml:space="preserve"> </w:t>
      </w:r>
      <w:proofErr w:type="gramStart"/>
      <w:r w:rsidRPr="00773B21">
        <w:rPr>
          <w:sz w:val="24"/>
          <w:szCs w:val="24"/>
        </w:rPr>
        <w:t>dne</w:t>
      </w:r>
      <w:proofErr w:type="gramEnd"/>
      <w:r w:rsidR="004E7B43" w:rsidRPr="00773B21">
        <w:rPr>
          <w:sz w:val="24"/>
          <w:szCs w:val="24"/>
        </w:rPr>
        <w:t>…</w:t>
      </w:r>
      <w:r w:rsidR="00766476" w:rsidRPr="00773B21">
        <w:rPr>
          <w:sz w:val="24"/>
          <w:szCs w:val="24"/>
        </w:rPr>
        <w:t>….</w:t>
      </w:r>
      <w:r w:rsidR="004E7B43" w:rsidRPr="00773B21">
        <w:rPr>
          <w:sz w:val="24"/>
          <w:szCs w:val="24"/>
        </w:rPr>
        <w:t>….</w:t>
      </w:r>
      <w:r w:rsidRPr="00773B21">
        <w:rPr>
          <w:sz w:val="24"/>
          <w:szCs w:val="24"/>
        </w:rPr>
        <w:t xml:space="preserve">......………                V Hradci Králové </w:t>
      </w:r>
      <w:proofErr w:type="gramStart"/>
      <w:r w:rsidRPr="00773B21">
        <w:rPr>
          <w:sz w:val="24"/>
          <w:szCs w:val="24"/>
        </w:rPr>
        <w:t>dne .................................</w:t>
      </w:r>
      <w:proofErr w:type="gramEnd"/>
    </w:p>
    <w:p w14:paraId="1396713A" w14:textId="77777777" w:rsidR="00363AD5" w:rsidRPr="00773B21" w:rsidRDefault="00363AD5" w:rsidP="00363AD5">
      <w:pPr>
        <w:tabs>
          <w:tab w:val="left" w:pos="284"/>
          <w:tab w:val="center" w:pos="2160"/>
          <w:tab w:val="center" w:pos="7020"/>
        </w:tabs>
        <w:rPr>
          <w:sz w:val="24"/>
          <w:szCs w:val="24"/>
        </w:rPr>
      </w:pPr>
    </w:p>
    <w:p w14:paraId="0D826FC0" w14:textId="77777777" w:rsidR="00363AD5" w:rsidRPr="00773B21" w:rsidRDefault="00363AD5" w:rsidP="00363AD5">
      <w:pPr>
        <w:tabs>
          <w:tab w:val="center" w:pos="2160"/>
          <w:tab w:val="center" w:pos="7020"/>
        </w:tabs>
        <w:rPr>
          <w:sz w:val="24"/>
          <w:szCs w:val="24"/>
        </w:rPr>
      </w:pPr>
    </w:p>
    <w:p w14:paraId="6005DCA2" w14:textId="77777777" w:rsidR="00363AD5" w:rsidRPr="00773B21" w:rsidRDefault="00363AD5" w:rsidP="00363AD5">
      <w:pPr>
        <w:tabs>
          <w:tab w:val="left" w:pos="284"/>
          <w:tab w:val="center" w:pos="2160"/>
          <w:tab w:val="center" w:pos="7020"/>
        </w:tabs>
        <w:rPr>
          <w:sz w:val="24"/>
          <w:szCs w:val="24"/>
        </w:rPr>
      </w:pPr>
      <w:r w:rsidRPr="00773B21">
        <w:rPr>
          <w:sz w:val="24"/>
          <w:szCs w:val="24"/>
        </w:rPr>
        <w:t xml:space="preserve">     …………………...…………........................                 …...……………………………………….</w:t>
      </w:r>
    </w:p>
    <w:p w14:paraId="156C5CE6" w14:textId="1F739CBD" w:rsidR="00506555" w:rsidRPr="00000138" w:rsidRDefault="00363AD5" w:rsidP="00506555">
      <w:pPr>
        <w:tabs>
          <w:tab w:val="center" w:pos="1980"/>
          <w:tab w:val="center" w:pos="7020"/>
        </w:tabs>
        <w:rPr>
          <w:sz w:val="24"/>
          <w:szCs w:val="24"/>
        </w:rPr>
      </w:pPr>
      <w:r w:rsidRPr="00773B21">
        <w:rPr>
          <w:sz w:val="24"/>
          <w:szCs w:val="24"/>
        </w:rPr>
        <w:t xml:space="preserve">                            za příjemce</w:t>
      </w:r>
      <w:r w:rsidRPr="00773B21">
        <w:rPr>
          <w:sz w:val="24"/>
          <w:szCs w:val="24"/>
        </w:rPr>
        <w:tab/>
        <w:t xml:space="preserve">              za poskytovatele</w:t>
      </w:r>
      <w:r w:rsidR="00506555">
        <w:rPr>
          <w:sz w:val="24"/>
          <w:szCs w:val="24"/>
        </w:rPr>
        <w:tab/>
        <w:t xml:space="preserve">     </w:t>
      </w:r>
      <w:r w:rsidR="00217A4D">
        <w:rPr>
          <w:sz w:val="24"/>
          <w:szCs w:val="24"/>
        </w:rPr>
        <w:t xml:space="preserve">               </w:t>
      </w:r>
    </w:p>
    <w:sectPr w:rsidR="00506555" w:rsidRPr="00000138" w:rsidSect="003F5DC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8B3B5" w14:textId="77777777" w:rsidR="00483CA7" w:rsidRDefault="00483CA7">
      <w:r>
        <w:separator/>
      </w:r>
    </w:p>
  </w:endnote>
  <w:endnote w:type="continuationSeparator" w:id="0">
    <w:p w14:paraId="3ADA9F0B" w14:textId="77777777" w:rsidR="00483CA7" w:rsidRDefault="0048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64F24">
                              <w:rPr>
                                <w:noProof/>
                              </w:rPr>
                              <w:t>5</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64F24">
                              <w:rPr>
                                <w:noProof/>
                              </w:rPr>
                              <w:t>5</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564F24" w:rsidRPr="00564F24">
                              <w:rPr>
                                <w:noProof/>
                                <w:color w:val="8C8C8C"/>
                              </w:rPr>
                              <w:t>5</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312DEE00"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64F24">
                        <w:rPr>
                          <w:noProof/>
                        </w:rPr>
                        <w:t>5</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64F24">
                        <w:rPr>
                          <w:noProof/>
                        </w:rPr>
                        <w:t>5</w:t>
                      </w:r>
                      <w:r w:rsidRPr="0072550D">
                        <w:rPr>
                          <w:sz w:val="24"/>
                          <w:szCs w:val="24"/>
                        </w:rPr>
                        <w:fldChar w:fldCharType="end"/>
                      </w:r>
                    </w:p>
                    <w:p w14:paraId="118FEE8D" w14:textId="77777777" w:rsidR="00412816" w:rsidRDefault="00412816" w:rsidP="006E11A9">
                      <w:pPr>
                        <w:jc w:val="center"/>
                      </w:pPr>
                      <w:r>
                        <w:t xml:space="preserve"> </w:t>
                      </w:r>
                      <w:r>
                        <w:fldChar w:fldCharType="begin"/>
                      </w:r>
                      <w:r>
                        <w:instrText xml:space="preserve"> PAGE    \* MERGEFORMAT </w:instrText>
                      </w:r>
                      <w:r>
                        <w:fldChar w:fldCharType="separate"/>
                      </w:r>
                      <w:r w:rsidR="00564F24" w:rsidRPr="00564F24">
                        <w:rPr>
                          <w:noProof/>
                          <w:color w:val="8C8C8C"/>
                        </w:rPr>
                        <w:t>5</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F990" w14:textId="77777777" w:rsidR="00412816" w:rsidRDefault="004128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B40F1" w14:textId="77777777" w:rsidR="00483CA7" w:rsidRDefault="00483CA7">
      <w:r>
        <w:separator/>
      </w:r>
    </w:p>
  </w:footnote>
  <w:footnote w:type="continuationSeparator" w:id="0">
    <w:p w14:paraId="56335A03" w14:textId="77777777" w:rsidR="00483CA7" w:rsidRDefault="0048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0A8CE" w14:textId="77777777" w:rsidR="00412816" w:rsidRDefault="0041281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ED73" w14:textId="77777777" w:rsidR="00412816" w:rsidRDefault="0041281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9668A" w14:textId="77777777" w:rsidR="00412816" w:rsidRDefault="004128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907"/>
        </w:tabs>
        <w:ind w:left="907"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703570"/>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1"/>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51 291"/>
    <w:docVar w:name="DotisAppGrantPercent" w:val="52,64"/>
    <w:docVar w:name="DotisAppIncomeOrganization" w:val="24 291"/>
    <w:docVar w:name="DotisAppInvestmentGrant" w:val="0"/>
    <w:docVar w:name="DotisAppOtherGrant" w:val="27 000"/>
    <w:docVar w:name="DotisAppPersonalGrant" w:val="0"/>
    <w:docVar w:name="DotisAppTotalGrant" w:val="27 000"/>
    <w:docVar w:name="DotisEndDate" w:val="31.12.2015"/>
    <w:docVar w:name="DotisGrantAnnouncementDate" w:val="03.11.2014"/>
    <w:docVar w:name="DotisGrantAnnouncementNumber" w:val="ZK/17/1088/2014"/>
    <w:docVar w:name="DotisGrantApprovalDate" w:val="30.03.2015"/>
    <w:docVar w:name="DotisGrantApprovalNumber" w:val="ZK/20/1323/2015"/>
    <w:docVar w:name="DotisReqCostSumm" w:val="95 000"/>
    <w:docVar w:name="DotisReqIncomeOrganization" w:val="45 000"/>
    <w:docVar w:name="DotisReqInvestmentGrant" w:val="0"/>
    <w:docVar w:name="DotisReqOtherGrant" w:val="50 000"/>
    <w:docVar w:name="DotisReqPersonalGrant" w:val="0"/>
    <w:docVar w:name="DotisReqStatOrgName" w:val="Vladimír Flégr"/>
    <w:docVar w:name="DotisReqTotalGrant" w:val="50 000"/>
    <w:docVar w:name="DotisStartDate" w:val="01.01.2015"/>
    <w:docVar w:name="DotisSubjBankAccount" w:val="3238653339/0800"/>
    <w:docVar w:name="DotisSubjBankName" w:val="Česká spořitelna, a.s."/>
    <w:docVar w:name="DotisSugCostSumm" w:val="51 291"/>
    <w:docVar w:name="DotisSugIncomeOrganization" w:val="24 291"/>
    <w:docVar w:name="DotisSugInvestmentGrant" w:val="0"/>
    <w:docVar w:name="DotisSugOtherGrant" w:val="27 000"/>
    <w:docVar w:name="DotisSugPersonalGrant" w:val="0"/>
    <w:docVar w:name="DotisSugTotalGrant" w:val="27 000"/>
    <w:docVar w:name="ProfisConAddress" w:val="_x000d_Revoluční 1142_x000d_50601  Jičín"/>
    <w:docVar w:name="ProfisConBirthDate" w:val=" "/>
    <w:docVar w:name="ProfisConCntCode" w:val="CZ"/>
    <w:docVar w:name="ProfisConCntName" w:val="Česko"/>
    <w:docVar w:name="ProfisConFax" w:val=" "/>
    <w:docVar w:name="ProfisConFirstName" w:val="Aleš"/>
    <w:docVar w:name="ProfisConMail" w:val=" "/>
    <w:docVar w:name="ProfisConMobile" w:val=" "/>
    <w:docVar w:name="ProfisConPhone" w:val=" "/>
    <w:docVar w:name="ProfisConPosition" w:val=" "/>
    <w:docVar w:name="ProfisConStreet" w:val="Revoluční 1142"/>
    <w:docVar w:name="ProfisConSurname" w:val="Babák"/>
    <w:docVar w:name="ProfisConTitleBeg" w:val=" "/>
    <w:docVar w:name="ProfisConTitleEnd" w:val=" "/>
    <w:docVar w:name="ProfisConTown" w:val="Jičín"/>
    <w:docVar w:name="ProfisConZIP" w:val="50601"/>
    <w:docVar w:name="ProfisDate" w:val="15.04.2015"/>
    <w:docVar w:name="ProfisDelAddCntCode" w:val="CZ"/>
    <w:docVar w:name="ProfisDelAddCntName" w:val="Česko"/>
    <w:docVar w:name="ProfisDelAddStreet" w:val="Revoluční 1142"/>
    <w:docVar w:name="ProfisDelAddTown" w:val="Jičín"/>
    <w:docVar w:name="ProfisDelAddZIP" w:val="506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5SPT04"/>
    <w:docVar w:name="ProfisPprName" w:val="Činnost sportovních středisek, sportovních center mládeže a středních škol s rozšířenou sportovní činností"/>
    <w:docVar w:name="ProfisPrjCode" w:val="SPT"/>
    <w:docVar w:name="ProfisPrjName" w:val="Sport a tělovýchova"/>
    <w:docVar w:name="ProfisSubjAccountName" w:val=" "/>
    <w:docVar w:name="ProfisSubjAddress" w:val="HBC Jičín o.s._x000d_Aleš Babák_x000d_Revoluční 1142_x000d_506 01  Jičín"/>
    <w:docVar w:name="ProfisSubjBankAccount" w:val="323865333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HBC Jičín o.s."/>
    <w:docVar w:name="ProfisSubjOIN" w:val="64812821"/>
    <w:docVar w:name="ProfisSubjPayDays" w:val=" "/>
    <w:docVar w:name="ProfisSubjPhone" w:val=" "/>
    <w:docVar w:name="ProfisSubjSalut" w:val="Vážený pane"/>
    <w:docVar w:name="ProfisSubjStreet" w:val="Revoluční 1142"/>
    <w:docVar w:name="ProfisSubjStreetZIPTown" w:val="Revoluční 1142,  50601  Jičín"/>
    <w:docVar w:name="ProfisSubjTIN" w:val="CZ64812821"/>
    <w:docVar w:name="ProfisSubjTown" w:val="Jičín"/>
    <w:docVar w:name="ProfisSubjZIP" w:val="50601"/>
    <w:docVar w:name="ProfisTaskCode" w:val="15SPT04-0019"/>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16.12.2014"/>
    <w:docVar w:name="ProfisTaskEnd" w:val="31.12.2015"/>
    <w:docVar w:name="ProfisTaskPlace" w:val=" "/>
    <w:docVar w:name="ProfisTaskPrice" w:val="50 000,00"/>
    <w:docVar w:name="ProfisTaskPriceWords" w:val="padesáttisíc"/>
    <w:docVar w:name="ProfisTaskSol" w:val="Knotek Ondřej, Bc."/>
    <w:docVar w:name="ProfisTaskSolMail" w:val="oknotek@kr-kralovehradecky.cz"/>
    <w:docVar w:name="ProfisTaskSolMobile" w:val="495 817 259"/>
    <w:docVar w:name="ProfisTaskSolTel" w:val="495 817 259"/>
    <w:docVar w:name="ProfisTaskTerm" w:val="31.12.2015"/>
    <w:docVar w:name="ProfisTaskText" w:val=" "/>
    <w:docVar w:name="ProfisTaskTitle" w:val="Regionální házenkářské centrum HBC Jičín 2015"/>
    <w:docVar w:name="ProfisTaskValidFrom" w:val=" "/>
    <w:docVar w:name="ProfisUser" w:val="Dernerová Dana"/>
    <w:docVar w:name="ProfisUserDocSign" w:val=" "/>
    <w:docVar w:name="ProfisUserEmail" w:val="ddernerova@kr-kralovehradecky.cz"/>
    <w:docVar w:name="ProfisUserMobile" w:val="495 817 375"/>
    <w:docVar w:name="ProfisUserPhone" w:val=" "/>
    <w:docVar w:name="ProfisVat1" w:val="21%"/>
    <w:docVar w:name="ProfisVat2" w:val="15%"/>
  </w:docVars>
  <w:rsids>
    <w:rsidRoot w:val="007C7DAD"/>
    <w:rsid w:val="0000057D"/>
    <w:rsid w:val="000008C8"/>
    <w:rsid w:val="00000AA3"/>
    <w:rsid w:val="00000F2D"/>
    <w:rsid w:val="0000331E"/>
    <w:rsid w:val="00005593"/>
    <w:rsid w:val="000056E3"/>
    <w:rsid w:val="00005DDD"/>
    <w:rsid w:val="00012791"/>
    <w:rsid w:val="00012984"/>
    <w:rsid w:val="000139BC"/>
    <w:rsid w:val="00020692"/>
    <w:rsid w:val="0002475E"/>
    <w:rsid w:val="000250A4"/>
    <w:rsid w:val="00025413"/>
    <w:rsid w:val="00027493"/>
    <w:rsid w:val="00032DC6"/>
    <w:rsid w:val="00033F7E"/>
    <w:rsid w:val="000366AF"/>
    <w:rsid w:val="00040AFD"/>
    <w:rsid w:val="0004242C"/>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79FD"/>
    <w:rsid w:val="00070088"/>
    <w:rsid w:val="00071817"/>
    <w:rsid w:val="000718CE"/>
    <w:rsid w:val="00072B21"/>
    <w:rsid w:val="00072EDE"/>
    <w:rsid w:val="00073334"/>
    <w:rsid w:val="000758BF"/>
    <w:rsid w:val="00077869"/>
    <w:rsid w:val="000817E6"/>
    <w:rsid w:val="0008225B"/>
    <w:rsid w:val="00086408"/>
    <w:rsid w:val="00086771"/>
    <w:rsid w:val="00087DB4"/>
    <w:rsid w:val="000910E4"/>
    <w:rsid w:val="00091DAC"/>
    <w:rsid w:val="0009316F"/>
    <w:rsid w:val="00096FE7"/>
    <w:rsid w:val="0009752A"/>
    <w:rsid w:val="00097C70"/>
    <w:rsid w:val="000A25F2"/>
    <w:rsid w:val="000A27D3"/>
    <w:rsid w:val="000A369B"/>
    <w:rsid w:val="000A4816"/>
    <w:rsid w:val="000B0341"/>
    <w:rsid w:val="000B0825"/>
    <w:rsid w:val="000B0C03"/>
    <w:rsid w:val="000B39EB"/>
    <w:rsid w:val="000B3E94"/>
    <w:rsid w:val="000B7577"/>
    <w:rsid w:val="000B7674"/>
    <w:rsid w:val="000B7AB7"/>
    <w:rsid w:val="000C1B58"/>
    <w:rsid w:val="000C3580"/>
    <w:rsid w:val="000C4940"/>
    <w:rsid w:val="000C4A71"/>
    <w:rsid w:val="000C5FD1"/>
    <w:rsid w:val="000C6898"/>
    <w:rsid w:val="000D146D"/>
    <w:rsid w:val="000D3011"/>
    <w:rsid w:val="000D3711"/>
    <w:rsid w:val="000D5808"/>
    <w:rsid w:val="000D7C10"/>
    <w:rsid w:val="000D7CA0"/>
    <w:rsid w:val="000D7F40"/>
    <w:rsid w:val="000E1128"/>
    <w:rsid w:val="000E1579"/>
    <w:rsid w:val="000E17F3"/>
    <w:rsid w:val="000E31E6"/>
    <w:rsid w:val="000E36FC"/>
    <w:rsid w:val="000E38C1"/>
    <w:rsid w:val="000E4A05"/>
    <w:rsid w:val="000E5711"/>
    <w:rsid w:val="000E5855"/>
    <w:rsid w:val="000E60DD"/>
    <w:rsid w:val="000E6218"/>
    <w:rsid w:val="000E6318"/>
    <w:rsid w:val="000E6E97"/>
    <w:rsid w:val="000E79ED"/>
    <w:rsid w:val="000F2B9E"/>
    <w:rsid w:val="000F46F6"/>
    <w:rsid w:val="000F4A14"/>
    <w:rsid w:val="000F5AC5"/>
    <w:rsid w:val="000F60C3"/>
    <w:rsid w:val="000F63D9"/>
    <w:rsid w:val="000F6400"/>
    <w:rsid w:val="000F6A2A"/>
    <w:rsid w:val="000F7836"/>
    <w:rsid w:val="001002A7"/>
    <w:rsid w:val="00101AEF"/>
    <w:rsid w:val="00102359"/>
    <w:rsid w:val="001034E0"/>
    <w:rsid w:val="00104036"/>
    <w:rsid w:val="001057B6"/>
    <w:rsid w:val="001065F8"/>
    <w:rsid w:val="001069E8"/>
    <w:rsid w:val="001076DA"/>
    <w:rsid w:val="00111C8F"/>
    <w:rsid w:val="001122AA"/>
    <w:rsid w:val="001125FB"/>
    <w:rsid w:val="001132FB"/>
    <w:rsid w:val="00114CA9"/>
    <w:rsid w:val="00115F53"/>
    <w:rsid w:val="00116DDF"/>
    <w:rsid w:val="001170D9"/>
    <w:rsid w:val="001206FE"/>
    <w:rsid w:val="00120896"/>
    <w:rsid w:val="00122AA6"/>
    <w:rsid w:val="00123506"/>
    <w:rsid w:val="00123D10"/>
    <w:rsid w:val="00124642"/>
    <w:rsid w:val="001305C2"/>
    <w:rsid w:val="001337FB"/>
    <w:rsid w:val="00133A52"/>
    <w:rsid w:val="001343A6"/>
    <w:rsid w:val="00135F57"/>
    <w:rsid w:val="00136E74"/>
    <w:rsid w:val="00140A49"/>
    <w:rsid w:val="0014105A"/>
    <w:rsid w:val="00141B11"/>
    <w:rsid w:val="001426E8"/>
    <w:rsid w:val="00143183"/>
    <w:rsid w:val="00144286"/>
    <w:rsid w:val="001460FA"/>
    <w:rsid w:val="00146520"/>
    <w:rsid w:val="00153290"/>
    <w:rsid w:val="00154948"/>
    <w:rsid w:val="00155261"/>
    <w:rsid w:val="00155639"/>
    <w:rsid w:val="00155CC8"/>
    <w:rsid w:val="0015647B"/>
    <w:rsid w:val="001575D8"/>
    <w:rsid w:val="001618C0"/>
    <w:rsid w:val="00163D57"/>
    <w:rsid w:val="00167A8E"/>
    <w:rsid w:val="001710A0"/>
    <w:rsid w:val="00171C6F"/>
    <w:rsid w:val="0017266B"/>
    <w:rsid w:val="001753DE"/>
    <w:rsid w:val="00175576"/>
    <w:rsid w:val="00176500"/>
    <w:rsid w:val="001817E9"/>
    <w:rsid w:val="0018292F"/>
    <w:rsid w:val="001839FA"/>
    <w:rsid w:val="0019561C"/>
    <w:rsid w:val="00196049"/>
    <w:rsid w:val="001977AA"/>
    <w:rsid w:val="001A079C"/>
    <w:rsid w:val="001A1AA7"/>
    <w:rsid w:val="001A1D9C"/>
    <w:rsid w:val="001A2AE8"/>
    <w:rsid w:val="001A3AC6"/>
    <w:rsid w:val="001A40D5"/>
    <w:rsid w:val="001A6788"/>
    <w:rsid w:val="001B0921"/>
    <w:rsid w:val="001B14A5"/>
    <w:rsid w:val="001B279F"/>
    <w:rsid w:val="001B2CC7"/>
    <w:rsid w:val="001B323D"/>
    <w:rsid w:val="001B614D"/>
    <w:rsid w:val="001C2805"/>
    <w:rsid w:val="001C30E2"/>
    <w:rsid w:val="001C35D9"/>
    <w:rsid w:val="001C4D09"/>
    <w:rsid w:val="001D07DF"/>
    <w:rsid w:val="001D0871"/>
    <w:rsid w:val="001D1CDB"/>
    <w:rsid w:val="001D3921"/>
    <w:rsid w:val="001D397A"/>
    <w:rsid w:val="001D4ED1"/>
    <w:rsid w:val="001D5A2E"/>
    <w:rsid w:val="001D5F0C"/>
    <w:rsid w:val="001D6C87"/>
    <w:rsid w:val="001E26E7"/>
    <w:rsid w:val="001E2C2C"/>
    <w:rsid w:val="001E41FA"/>
    <w:rsid w:val="001E4635"/>
    <w:rsid w:val="001E5A3F"/>
    <w:rsid w:val="001E71CB"/>
    <w:rsid w:val="001F18DF"/>
    <w:rsid w:val="001F2EBE"/>
    <w:rsid w:val="001F3B3C"/>
    <w:rsid w:val="001F42B0"/>
    <w:rsid w:val="001F7EF8"/>
    <w:rsid w:val="001F7F66"/>
    <w:rsid w:val="00201A65"/>
    <w:rsid w:val="0020302D"/>
    <w:rsid w:val="00206E63"/>
    <w:rsid w:val="00211297"/>
    <w:rsid w:val="00211C78"/>
    <w:rsid w:val="00211E38"/>
    <w:rsid w:val="00212BE4"/>
    <w:rsid w:val="00213A1D"/>
    <w:rsid w:val="002142CD"/>
    <w:rsid w:val="002156DA"/>
    <w:rsid w:val="00215884"/>
    <w:rsid w:val="00216D1B"/>
    <w:rsid w:val="00217A4D"/>
    <w:rsid w:val="00221676"/>
    <w:rsid w:val="00222272"/>
    <w:rsid w:val="0022254B"/>
    <w:rsid w:val="00222A21"/>
    <w:rsid w:val="00222BAB"/>
    <w:rsid w:val="00222FA5"/>
    <w:rsid w:val="00224A31"/>
    <w:rsid w:val="0022772C"/>
    <w:rsid w:val="00227BF8"/>
    <w:rsid w:val="002302F4"/>
    <w:rsid w:val="00230CB4"/>
    <w:rsid w:val="0023193C"/>
    <w:rsid w:val="002324B5"/>
    <w:rsid w:val="00234306"/>
    <w:rsid w:val="00234D8A"/>
    <w:rsid w:val="002422B7"/>
    <w:rsid w:val="0024282A"/>
    <w:rsid w:val="0024321D"/>
    <w:rsid w:val="00245F45"/>
    <w:rsid w:val="00246C0F"/>
    <w:rsid w:val="002476FF"/>
    <w:rsid w:val="002511FB"/>
    <w:rsid w:val="00252009"/>
    <w:rsid w:val="00252397"/>
    <w:rsid w:val="00252A08"/>
    <w:rsid w:val="00252B63"/>
    <w:rsid w:val="00253FE5"/>
    <w:rsid w:val="00254F53"/>
    <w:rsid w:val="002604E0"/>
    <w:rsid w:val="00260CEC"/>
    <w:rsid w:val="00261CE4"/>
    <w:rsid w:val="0026221B"/>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0C8"/>
    <w:rsid w:val="00286A77"/>
    <w:rsid w:val="00287FAD"/>
    <w:rsid w:val="002903C8"/>
    <w:rsid w:val="00290E0A"/>
    <w:rsid w:val="00291332"/>
    <w:rsid w:val="00291C5F"/>
    <w:rsid w:val="00291D8B"/>
    <w:rsid w:val="002923C7"/>
    <w:rsid w:val="00292A25"/>
    <w:rsid w:val="00292C06"/>
    <w:rsid w:val="002A3850"/>
    <w:rsid w:val="002A39A2"/>
    <w:rsid w:val="002A4268"/>
    <w:rsid w:val="002A43BB"/>
    <w:rsid w:val="002A675B"/>
    <w:rsid w:val="002B184A"/>
    <w:rsid w:val="002B3D52"/>
    <w:rsid w:val="002B415A"/>
    <w:rsid w:val="002B4686"/>
    <w:rsid w:val="002B5703"/>
    <w:rsid w:val="002B5D2B"/>
    <w:rsid w:val="002B7D9B"/>
    <w:rsid w:val="002C438A"/>
    <w:rsid w:val="002C43C8"/>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07830"/>
    <w:rsid w:val="00313ABE"/>
    <w:rsid w:val="003214F1"/>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7431"/>
    <w:rsid w:val="00350F9E"/>
    <w:rsid w:val="00352AE6"/>
    <w:rsid w:val="00354C96"/>
    <w:rsid w:val="003555BF"/>
    <w:rsid w:val="00357070"/>
    <w:rsid w:val="0036005D"/>
    <w:rsid w:val="0036062D"/>
    <w:rsid w:val="0036083C"/>
    <w:rsid w:val="00361AC8"/>
    <w:rsid w:val="003635FF"/>
    <w:rsid w:val="003637D9"/>
    <w:rsid w:val="00363AD5"/>
    <w:rsid w:val="00365403"/>
    <w:rsid w:val="00367A2A"/>
    <w:rsid w:val="00367EC2"/>
    <w:rsid w:val="003707C2"/>
    <w:rsid w:val="00370AE0"/>
    <w:rsid w:val="00373950"/>
    <w:rsid w:val="0037649A"/>
    <w:rsid w:val="00376912"/>
    <w:rsid w:val="00381D4F"/>
    <w:rsid w:val="00382465"/>
    <w:rsid w:val="00383F29"/>
    <w:rsid w:val="0038521F"/>
    <w:rsid w:val="003853DF"/>
    <w:rsid w:val="0038758C"/>
    <w:rsid w:val="00393C12"/>
    <w:rsid w:val="00394845"/>
    <w:rsid w:val="00396CDC"/>
    <w:rsid w:val="00396DB6"/>
    <w:rsid w:val="003A0201"/>
    <w:rsid w:val="003A1CC7"/>
    <w:rsid w:val="003A1D96"/>
    <w:rsid w:val="003A3CBE"/>
    <w:rsid w:val="003A6DB4"/>
    <w:rsid w:val="003A6EA8"/>
    <w:rsid w:val="003B2054"/>
    <w:rsid w:val="003B224C"/>
    <w:rsid w:val="003B2591"/>
    <w:rsid w:val="003B4488"/>
    <w:rsid w:val="003B4A73"/>
    <w:rsid w:val="003B5955"/>
    <w:rsid w:val="003B74F0"/>
    <w:rsid w:val="003C3BEA"/>
    <w:rsid w:val="003C49B4"/>
    <w:rsid w:val="003C6DA3"/>
    <w:rsid w:val="003C72FC"/>
    <w:rsid w:val="003D33DB"/>
    <w:rsid w:val="003D3C7B"/>
    <w:rsid w:val="003D572A"/>
    <w:rsid w:val="003D636A"/>
    <w:rsid w:val="003D6580"/>
    <w:rsid w:val="003D7BA2"/>
    <w:rsid w:val="003E2506"/>
    <w:rsid w:val="003E2B2A"/>
    <w:rsid w:val="003E409E"/>
    <w:rsid w:val="003E4A1B"/>
    <w:rsid w:val="003E5D29"/>
    <w:rsid w:val="003E66F5"/>
    <w:rsid w:val="003F0AFF"/>
    <w:rsid w:val="003F1467"/>
    <w:rsid w:val="003F14C5"/>
    <w:rsid w:val="003F26F0"/>
    <w:rsid w:val="003F3ADB"/>
    <w:rsid w:val="003F3B7D"/>
    <w:rsid w:val="003F5DC0"/>
    <w:rsid w:val="003F6168"/>
    <w:rsid w:val="003F6DA3"/>
    <w:rsid w:val="00400FF6"/>
    <w:rsid w:val="004043E1"/>
    <w:rsid w:val="00405CE0"/>
    <w:rsid w:val="00405E1D"/>
    <w:rsid w:val="004113AD"/>
    <w:rsid w:val="00411508"/>
    <w:rsid w:val="00411AC9"/>
    <w:rsid w:val="00412816"/>
    <w:rsid w:val="00412C01"/>
    <w:rsid w:val="0041317A"/>
    <w:rsid w:val="004136AF"/>
    <w:rsid w:val="00414686"/>
    <w:rsid w:val="004155B3"/>
    <w:rsid w:val="0041799D"/>
    <w:rsid w:val="00417EEB"/>
    <w:rsid w:val="00421558"/>
    <w:rsid w:val="004218D2"/>
    <w:rsid w:val="00422823"/>
    <w:rsid w:val="00423570"/>
    <w:rsid w:val="00423803"/>
    <w:rsid w:val="00424C55"/>
    <w:rsid w:val="0042509D"/>
    <w:rsid w:val="0042514C"/>
    <w:rsid w:val="00427FD5"/>
    <w:rsid w:val="00430641"/>
    <w:rsid w:val="00430785"/>
    <w:rsid w:val="00430B70"/>
    <w:rsid w:val="00432440"/>
    <w:rsid w:val="004327CC"/>
    <w:rsid w:val="00432E7C"/>
    <w:rsid w:val="00433027"/>
    <w:rsid w:val="0043602B"/>
    <w:rsid w:val="00436C7E"/>
    <w:rsid w:val="00440588"/>
    <w:rsid w:val="00441E71"/>
    <w:rsid w:val="00442BFE"/>
    <w:rsid w:val="0044339E"/>
    <w:rsid w:val="00444B5D"/>
    <w:rsid w:val="00447B2B"/>
    <w:rsid w:val="00451039"/>
    <w:rsid w:val="00451546"/>
    <w:rsid w:val="004516FE"/>
    <w:rsid w:val="0045207B"/>
    <w:rsid w:val="00452F01"/>
    <w:rsid w:val="00453CB5"/>
    <w:rsid w:val="004546EE"/>
    <w:rsid w:val="004551BE"/>
    <w:rsid w:val="00455504"/>
    <w:rsid w:val="00455624"/>
    <w:rsid w:val="00456534"/>
    <w:rsid w:val="00456A5D"/>
    <w:rsid w:val="00457584"/>
    <w:rsid w:val="00460AC5"/>
    <w:rsid w:val="00461B9F"/>
    <w:rsid w:val="0046332A"/>
    <w:rsid w:val="00463785"/>
    <w:rsid w:val="004647DC"/>
    <w:rsid w:val="004647F1"/>
    <w:rsid w:val="00466147"/>
    <w:rsid w:val="004672F1"/>
    <w:rsid w:val="004710D9"/>
    <w:rsid w:val="00471ADC"/>
    <w:rsid w:val="00471F14"/>
    <w:rsid w:val="00472B0C"/>
    <w:rsid w:val="00472B13"/>
    <w:rsid w:val="00472FF6"/>
    <w:rsid w:val="00475C14"/>
    <w:rsid w:val="00476A10"/>
    <w:rsid w:val="00480DB0"/>
    <w:rsid w:val="00480F15"/>
    <w:rsid w:val="00481409"/>
    <w:rsid w:val="004815BD"/>
    <w:rsid w:val="004817CB"/>
    <w:rsid w:val="004819CB"/>
    <w:rsid w:val="00481CBA"/>
    <w:rsid w:val="004823E2"/>
    <w:rsid w:val="00483CA7"/>
    <w:rsid w:val="004859B7"/>
    <w:rsid w:val="004874BE"/>
    <w:rsid w:val="00487913"/>
    <w:rsid w:val="00491476"/>
    <w:rsid w:val="00491AAB"/>
    <w:rsid w:val="00494528"/>
    <w:rsid w:val="00494D31"/>
    <w:rsid w:val="00495B82"/>
    <w:rsid w:val="004967E1"/>
    <w:rsid w:val="00497EF8"/>
    <w:rsid w:val="004A1D92"/>
    <w:rsid w:val="004A3F30"/>
    <w:rsid w:val="004A40E2"/>
    <w:rsid w:val="004A74B1"/>
    <w:rsid w:val="004A75DE"/>
    <w:rsid w:val="004B1AEA"/>
    <w:rsid w:val="004B1C54"/>
    <w:rsid w:val="004B1F99"/>
    <w:rsid w:val="004B262C"/>
    <w:rsid w:val="004B463E"/>
    <w:rsid w:val="004B5C52"/>
    <w:rsid w:val="004B69DF"/>
    <w:rsid w:val="004C2FD2"/>
    <w:rsid w:val="004C3EC6"/>
    <w:rsid w:val="004C4411"/>
    <w:rsid w:val="004C49E8"/>
    <w:rsid w:val="004C4A58"/>
    <w:rsid w:val="004C4B21"/>
    <w:rsid w:val="004C525B"/>
    <w:rsid w:val="004C5E24"/>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32C"/>
    <w:rsid w:val="004E6A8A"/>
    <w:rsid w:val="004E6FE9"/>
    <w:rsid w:val="004E70C0"/>
    <w:rsid w:val="004E72A9"/>
    <w:rsid w:val="004E7B43"/>
    <w:rsid w:val="004F41C8"/>
    <w:rsid w:val="004F42ED"/>
    <w:rsid w:val="004F4462"/>
    <w:rsid w:val="004F4C23"/>
    <w:rsid w:val="004F4CC3"/>
    <w:rsid w:val="004F64F9"/>
    <w:rsid w:val="00501030"/>
    <w:rsid w:val="005023FA"/>
    <w:rsid w:val="00502B2B"/>
    <w:rsid w:val="0050599F"/>
    <w:rsid w:val="00506555"/>
    <w:rsid w:val="00510149"/>
    <w:rsid w:val="0051255E"/>
    <w:rsid w:val="00512C3F"/>
    <w:rsid w:val="0051451C"/>
    <w:rsid w:val="00517963"/>
    <w:rsid w:val="00522331"/>
    <w:rsid w:val="005226AA"/>
    <w:rsid w:val="0052481D"/>
    <w:rsid w:val="00524D66"/>
    <w:rsid w:val="00524D95"/>
    <w:rsid w:val="00525D31"/>
    <w:rsid w:val="005263D2"/>
    <w:rsid w:val="00527CC7"/>
    <w:rsid w:val="00530A1B"/>
    <w:rsid w:val="005314EF"/>
    <w:rsid w:val="00532DA8"/>
    <w:rsid w:val="005335EB"/>
    <w:rsid w:val="005345EC"/>
    <w:rsid w:val="00535D7A"/>
    <w:rsid w:val="00536D2E"/>
    <w:rsid w:val="005372B9"/>
    <w:rsid w:val="00537725"/>
    <w:rsid w:val="005420DF"/>
    <w:rsid w:val="005435CF"/>
    <w:rsid w:val="00544B57"/>
    <w:rsid w:val="005452A4"/>
    <w:rsid w:val="00546735"/>
    <w:rsid w:val="00546897"/>
    <w:rsid w:val="00547264"/>
    <w:rsid w:val="00547EC1"/>
    <w:rsid w:val="005505E6"/>
    <w:rsid w:val="00554D42"/>
    <w:rsid w:val="00555D9B"/>
    <w:rsid w:val="00556F18"/>
    <w:rsid w:val="00560243"/>
    <w:rsid w:val="00560AEF"/>
    <w:rsid w:val="00560D11"/>
    <w:rsid w:val="00561D20"/>
    <w:rsid w:val="00563FB2"/>
    <w:rsid w:val="00564F24"/>
    <w:rsid w:val="005656C3"/>
    <w:rsid w:val="0056760B"/>
    <w:rsid w:val="00567D07"/>
    <w:rsid w:val="00570258"/>
    <w:rsid w:val="005706C0"/>
    <w:rsid w:val="0057212F"/>
    <w:rsid w:val="00573F1A"/>
    <w:rsid w:val="0057403A"/>
    <w:rsid w:val="00575438"/>
    <w:rsid w:val="00575698"/>
    <w:rsid w:val="00575BBE"/>
    <w:rsid w:val="005778F4"/>
    <w:rsid w:val="0058049F"/>
    <w:rsid w:val="005818C6"/>
    <w:rsid w:val="00584C41"/>
    <w:rsid w:val="005856DA"/>
    <w:rsid w:val="005869FC"/>
    <w:rsid w:val="00586E57"/>
    <w:rsid w:val="00594CA9"/>
    <w:rsid w:val="00595DC1"/>
    <w:rsid w:val="005A1D61"/>
    <w:rsid w:val="005A2441"/>
    <w:rsid w:val="005A3466"/>
    <w:rsid w:val="005A3F64"/>
    <w:rsid w:val="005A5F7E"/>
    <w:rsid w:val="005A6F6B"/>
    <w:rsid w:val="005B0542"/>
    <w:rsid w:val="005B171E"/>
    <w:rsid w:val="005B1B4D"/>
    <w:rsid w:val="005B3C54"/>
    <w:rsid w:val="005B465B"/>
    <w:rsid w:val="005B67DC"/>
    <w:rsid w:val="005B6F58"/>
    <w:rsid w:val="005B7B8A"/>
    <w:rsid w:val="005C176A"/>
    <w:rsid w:val="005C3FEB"/>
    <w:rsid w:val="005C4EA2"/>
    <w:rsid w:val="005C53EA"/>
    <w:rsid w:val="005C5C1A"/>
    <w:rsid w:val="005C600A"/>
    <w:rsid w:val="005C640E"/>
    <w:rsid w:val="005D0E73"/>
    <w:rsid w:val="005D3A84"/>
    <w:rsid w:val="005D797D"/>
    <w:rsid w:val="005E4875"/>
    <w:rsid w:val="005E4B56"/>
    <w:rsid w:val="005E4F53"/>
    <w:rsid w:val="005E5766"/>
    <w:rsid w:val="005E5AD6"/>
    <w:rsid w:val="005E70D5"/>
    <w:rsid w:val="005F0038"/>
    <w:rsid w:val="005F3FF8"/>
    <w:rsid w:val="005F7ADA"/>
    <w:rsid w:val="00600051"/>
    <w:rsid w:val="00600188"/>
    <w:rsid w:val="0060092B"/>
    <w:rsid w:val="00601575"/>
    <w:rsid w:val="00603D83"/>
    <w:rsid w:val="00604505"/>
    <w:rsid w:val="00604986"/>
    <w:rsid w:val="00604DF3"/>
    <w:rsid w:val="00606640"/>
    <w:rsid w:val="00607AE5"/>
    <w:rsid w:val="00607D54"/>
    <w:rsid w:val="006100D1"/>
    <w:rsid w:val="006101BD"/>
    <w:rsid w:val="00612236"/>
    <w:rsid w:val="00613138"/>
    <w:rsid w:val="0061520C"/>
    <w:rsid w:val="00616ABD"/>
    <w:rsid w:val="006172AA"/>
    <w:rsid w:val="0062057B"/>
    <w:rsid w:val="00620B82"/>
    <w:rsid w:val="00621B14"/>
    <w:rsid w:val="00622FA2"/>
    <w:rsid w:val="00623AF2"/>
    <w:rsid w:val="0062532E"/>
    <w:rsid w:val="00625B51"/>
    <w:rsid w:val="006261C1"/>
    <w:rsid w:val="006300DE"/>
    <w:rsid w:val="0063140E"/>
    <w:rsid w:val="006319E2"/>
    <w:rsid w:val="00631C19"/>
    <w:rsid w:val="00632FD8"/>
    <w:rsid w:val="00634DAB"/>
    <w:rsid w:val="00636F46"/>
    <w:rsid w:val="00640AD0"/>
    <w:rsid w:val="00641B62"/>
    <w:rsid w:val="00643451"/>
    <w:rsid w:val="00645B9D"/>
    <w:rsid w:val="00645C0E"/>
    <w:rsid w:val="006518EA"/>
    <w:rsid w:val="006536EF"/>
    <w:rsid w:val="00654EB7"/>
    <w:rsid w:val="0066143B"/>
    <w:rsid w:val="00661766"/>
    <w:rsid w:val="00662F9F"/>
    <w:rsid w:val="0066403A"/>
    <w:rsid w:val="006652FB"/>
    <w:rsid w:val="00666246"/>
    <w:rsid w:val="006665E9"/>
    <w:rsid w:val="00666CDC"/>
    <w:rsid w:val="0066778B"/>
    <w:rsid w:val="00667802"/>
    <w:rsid w:val="00673590"/>
    <w:rsid w:val="006740FB"/>
    <w:rsid w:val="006767CE"/>
    <w:rsid w:val="006769C1"/>
    <w:rsid w:val="00677613"/>
    <w:rsid w:val="00681CFD"/>
    <w:rsid w:val="0068626F"/>
    <w:rsid w:val="00687484"/>
    <w:rsid w:val="00694846"/>
    <w:rsid w:val="00694D25"/>
    <w:rsid w:val="006959A3"/>
    <w:rsid w:val="00695D61"/>
    <w:rsid w:val="006964D8"/>
    <w:rsid w:val="006A0C77"/>
    <w:rsid w:val="006A2231"/>
    <w:rsid w:val="006A3BAD"/>
    <w:rsid w:val="006A4C58"/>
    <w:rsid w:val="006A55E0"/>
    <w:rsid w:val="006A6420"/>
    <w:rsid w:val="006A70F3"/>
    <w:rsid w:val="006A7391"/>
    <w:rsid w:val="006A7ACC"/>
    <w:rsid w:val="006B0409"/>
    <w:rsid w:val="006B37B5"/>
    <w:rsid w:val="006B4012"/>
    <w:rsid w:val="006B6FD3"/>
    <w:rsid w:val="006B7744"/>
    <w:rsid w:val="006C1976"/>
    <w:rsid w:val="006C4544"/>
    <w:rsid w:val="006C59C5"/>
    <w:rsid w:val="006C5F88"/>
    <w:rsid w:val="006C6654"/>
    <w:rsid w:val="006D0191"/>
    <w:rsid w:val="006D02BC"/>
    <w:rsid w:val="006D0506"/>
    <w:rsid w:val="006D0834"/>
    <w:rsid w:val="006D099C"/>
    <w:rsid w:val="006D31FA"/>
    <w:rsid w:val="006D3574"/>
    <w:rsid w:val="006D3E45"/>
    <w:rsid w:val="006D4BA6"/>
    <w:rsid w:val="006D4E36"/>
    <w:rsid w:val="006D541B"/>
    <w:rsid w:val="006D5AFF"/>
    <w:rsid w:val="006D73FE"/>
    <w:rsid w:val="006E11A9"/>
    <w:rsid w:val="006E32CC"/>
    <w:rsid w:val="006E3EA2"/>
    <w:rsid w:val="006E3EA9"/>
    <w:rsid w:val="006E405C"/>
    <w:rsid w:val="006E6229"/>
    <w:rsid w:val="006E72A7"/>
    <w:rsid w:val="006F0011"/>
    <w:rsid w:val="006F0C66"/>
    <w:rsid w:val="006F2064"/>
    <w:rsid w:val="006F2D1B"/>
    <w:rsid w:val="006F2DA6"/>
    <w:rsid w:val="00701C1B"/>
    <w:rsid w:val="00703703"/>
    <w:rsid w:val="00707CAA"/>
    <w:rsid w:val="00710D81"/>
    <w:rsid w:val="00713D9D"/>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959"/>
    <w:rsid w:val="00732DBC"/>
    <w:rsid w:val="00735ED4"/>
    <w:rsid w:val="00743B30"/>
    <w:rsid w:val="0074422D"/>
    <w:rsid w:val="007456CE"/>
    <w:rsid w:val="00747BC7"/>
    <w:rsid w:val="0075014C"/>
    <w:rsid w:val="00750426"/>
    <w:rsid w:val="00751275"/>
    <w:rsid w:val="0075495D"/>
    <w:rsid w:val="00757B2C"/>
    <w:rsid w:val="00761811"/>
    <w:rsid w:val="00762053"/>
    <w:rsid w:val="00764B36"/>
    <w:rsid w:val="00764C5D"/>
    <w:rsid w:val="0076631D"/>
    <w:rsid w:val="00766476"/>
    <w:rsid w:val="007666B7"/>
    <w:rsid w:val="00770A30"/>
    <w:rsid w:val="007729A3"/>
    <w:rsid w:val="00773716"/>
    <w:rsid w:val="00773B21"/>
    <w:rsid w:val="00773DF0"/>
    <w:rsid w:val="00775549"/>
    <w:rsid w:val="00775C80"/>
    <w:rsid w:val="00775DDC"/>
    <w:rsid w:val="007770BF"/>
    <w:rsid w:val="007800E0"/>
    <w:rsid w:val="0078076E"/>
    <w:rsid w:val="0078096E"/>
    <w:rsid w:val="00781DF4"/>
    <w:rsid w:val="00784D86"/>
    <w:rsid w:val="00786094"/>
    <w:rsid w:val="007864DE"/>
    <w:rsid w:val="00787B90"/>
    <w:rsid w:val="007918C6"/>
    <w:rsid w:val="00793F78"/>
    <w:rsid w:val="00795B98"/>
    <w:rsid w:val="0079645C"/>
    <w:rsid w:val="007A0CD3"/>
    <w:rsid w:val="007A1A29"/>
    <w:rsid w:val="007A2D3B"/>
    <w:rsid w:val="007A4BBC"/>
    <w:rsid w:val="007A53F8"/>
    <w:rsid w:val="007B073B"/>
    <w:rsid w:val="007B1360"/>
    <w:rsid w:val="007B2F44"/>
    <w:rsid w:val="007B5C47"/>
    <w:rsid w:val="007B5FDF"/>
    <w:rsid w:val="007B7784"/>
    <w:rsid w:val="007C0A1A"/>
    <w:rsid w:val="007C115D"/>
    <w:rsid w:val="007C1F9A"/>
    <w:rsid w:val="007C4985"/>
    <w:rsid w:val="007C4C59"/>
    <w:rsid w:val="007C7DAD"/>
    <w:rsid w:val="007C7EF0"/>
    <w:rsid w:val="007D064F"/>
    <w:rsid w:val="007D0730"/>
    <w:rsid w:val="007D15AD"/>
    <w:rsid w:val="007D25FD"/>
    <w:rsid w:val="007D28E0"/>
    <w:rsid w:val="007D2C64"/>
    <w:rsid w:val="007D4FE6"/>
    <w:rsid w:val="007D5D0A"/>
    <w:rsid w:val="007D5EAE"/>
    <w:rsid w:val="007E5F93"/>
    <w:rsid w:val="007E614E"/>
    <w:rsid w:val="007E6FC6"/>
    <w:rsid w:val="007F08D5"/>
    <w:rsid w:val="007F21BF"/>
    <w:rsid w:val="007F25E5"/>
    <w:rsid w:val="007F29EF"/>
    <w:rsid w:val="007F3DF9"/>
    <w:rsid w:val="007F4517"/>
    <w:rsid w:val="007F5EE4"/>
    <w:rsid w:val="00800581"/>
    <w:rsid w:val="00800B4F"/>
    <w:rsid w:val="00802B98"/>
    <w:rsid w:val="00803A13"/>
    <w:rsid w:val="00803CCE"/>
    <w:rsid w:val="00803EB4"/>
    <w:rsid w:val="0080673D"/>
    <w:rsid w:val="0081227F"/>
    <w:rsid w:val="008134FF"/>
    <w:rsid w:val="008152EE"/>
    <w:rsid w:val="008157BB"/>
    <w:rsid w:val="0081583A"/>
    <w:rsid w:val="00817367"/>
    <w:rsid w:val="008204D4"/>
    <w:rsid w:val="0082121A"/>
    <w:rsid w:val="008218FD"/>
    <w:rsid w:val="00823DE7"/>
    <w:rsid w:val="00824369"/>
    <w:rsid w:val="00824EA9"/>
    <w:rsid w:val="00831AB5"/>
    <w:rsid w:val="008352A2"/>
    <w:rsid w:val="00835623"/>
    <w:rsid w:val="00835702"/>
    <w:rsid w:val="008360D8"/>
    <w:rsid w:val="0084306D"/>
    <w:rsid w:val="0084322D"/>
    <w:rsid w:val="00843A4E"/>
    <w:rsid w:val="00843E32"/>
    <w:rsid w:val="00853C53"/>
    <w:rsid w:val="00853F9C"/>
    <w:rsid w:val="008555AE"/>
    <w:rsid w:val="0085624F"/>
    <w:rsid w:val="0085639C"/>
    <w:rsid w:val="008637B2"/>
    <w:rsid w:val="0086444A"/>
    <w:rsid w:val="00867A26"/>
    <w:rsid w:val="00872CC6"/>
    <w:rsid w:val="00872DCA"/>
    <w:rsid w:val="0087630F"/>
    <w:rsid w:val="008775D5"/>
    <w:rsid w:val="008777D3"/>
    <w:rsid w:val="008817A3"/>
    <w:rsid w:val="00882F3C"/>
    <w:rsid w:val="0088367C"/>
    <w:rsid w:val="0088425A"/>
    <w:rsid w:val="00884904"/>
    <w:rsid w:val="00884D3F"/>
    <w:rsid w:val="0089021F"/>
    <w:rsid w:val="008909C1"/>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D708C"/>
    <w:rsid w:val="008E0FB3"/>
    <w:rsid w:val="008E1A4B"/>
    <w:rsid w:val="008E327F"/>
    <w:rsid w:val="008E4915"/>
    <w:rsid w:val="008E6684"/>
    <w:rsid w:val="008E7DBC"/>
    <w:rsid w:val="008F0062"/>
    <w:rsid w:val="008F09FB"/>
    <w:rsid w:val="008F10DA"/>
    <w:rsid w:val="008F2373"/>
    <w:rsid w:val="008F2F58"/>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970"/>
    <w:rsid w:val="00914AEA"/>
    <w:rsid w:val="009159F0"/>
    <w:rsid w:val="00917A27"/>
    <w:rsid w:val="009223BC"/>
    <w:rsid w:val="00923EDD"/>
    <w:rsid w:val="0093053B"/>
    <w:rsid w:val="00930CD6"/>
    <w:rsid w:val="00934343"/>
    <w:rsid w:val="009346A0"/>
    <w:rsid w:val="00936AF4"/>
    <w:rsid w:val="00936D88"/>
    <w:rsid w:val="00940675"/>
    <w:rsid w:val="00940968"/>
    <w:rsid w:val="00942497"/>
    <w:rsid w:val="00943020"/>
    <w:rsid w:val="00943D14"/>
    <w:rsid w:val="009447A4"/>
    <w:rsid w:val="00944A79"/>
    <w:rsid w:val="00945FC3"/>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3EF5"/>
    <w:rsid w:val="009C4FE6"/>
    <w:rsid w:val="009C6C74"/>
    <w:rsid w:val="009C7DBB"/>
    <w:rsid w:val="009D282E"/>
    <w:rsid w:val="009D4B2F"/>
    <w:rsid w:val="009E031F"/>
    <w:rsid w:val="009E287D"/>
    <w:rsid w:val="009E3653"/>
    <w:rsid w:val="009E5193"/>
    <w:rsid w:val="009F01BE"/>
    <w:rsid w:val="009F07AE"/>
    <w:rsid w:val="009F1F7E"/>
    <w:rsid w:val="009F204F"/>
    <w:rsid w:val="009F4DE7"/>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5A3"/>
    <w:rsid w:val="00A3247D"/>
    <w:rsid w:val="00A3560C"/>
    <w:rsid w:val="00A373AE"/>
    <w:rsid w:val="00A402AD"/>
    <w:rsid w:val="00A41387"/>
    <w:rsid w:val="00A41786"/>
    <w:rsid w:val="00A41825"/>
    <w:rsid w:val="00A43A4B"/>
    <w:rsid w:val="00A43F51"/>
    <w:rsid w:val="00A4612F"/>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4D8"/>
    <w:rsid w:val="00A83769"/>
    <w:rsid w:val="00A83B71"/>
    <w:rsid w:val="00A852A7"/>
    <w:rsid w:val="00A85531"/>
    <w:rsid w:val="00A92B16"/>
    <w:rsid w:val="00A92CE1"/>
    <w:rsid w:val="00A9409E"/>
    <w:rsid w:val="00A9521A"/>
    <w:rsid w:val="00A95B90"/>
    <w:rsid w:val="00A974B2"/>
    <w:rsid w:val="00A9756E"/>
    <w:rsid w:val="00AA0D01"/>
    <w:rsid w:val="00AA18E6"/>
    <w:rsid w:val="00AA35DE"/>
    <w:rsid w:val="00AA43CD"/>
    <w:rsid w:val="00AA452D"/>
    <w:rsid w:val="00AA5694"/>
    <w:rsid w:val="00AB18D5"/>
    <w:rsid w:val="00AB2182"/>
    <w:rsid w:val="00AB229A"/>
    <w:rsid w:val="00AB2CC5"/>
    <w:rsid w:val="00AB3D23"/>
    <w:rsid w:val="00AB428D"/>
    <w:rsid w:val="00AB44C0"/>
    <w:rsid w:val="00AB59D3"/>
    <w:rsid w:val="00AC0596"/>
    <w:rsid w:val="00AC1121"/>
    <w:rsid w:val="00AC137F"/>
    <w:rsid w:val="00AC4E2A"/>
    <w:rsid w:val="00AC75BD"/>
    <w:rsid w:val="00AC7CDF"/>
    <w:rsid w:val="00AD0298"/>
    <w:rsid w:val="00AD19A3"/>
    <w:rsid w:val="00AD30F9"/>
    <w:rsid w:val="00AD4D8A"/>
    <w:rsid w:val="00AD5F83"/>
    <w:rsid w:val="00AE0EDA"/>
    <w:rsid w:val="00AE1E85"/>
    <w:rsid w:val="00AE200B"/>
    <w:rsid w:val="00AE4791"/>
    <w:rsid w:val="00AE6AA4"/>
    <w:rsid w:val="00AE73E0"/>
    <w:rsid w:val="00AE7D22"/>
    <w:rsid w:val="00AF0CB5"/>
    <w:rsid w:val="00AF19BA"/>
    <w:rsid w:val="00AF1D52"/>
    <w:rsid w:val="00AF38E8"/>
    <w:rsid w:val="00B0215F"/>
    <w:rsid w:val="00B02EEB"/>
    <w:rsid w:val="00B050E2"/>
    <w:rsid w:val="00B050FA"/>
    <w:rsid w:val="00B06807"/>
    <w:rsid w:val="00B07AE8"/>
    <w:rsid w:val="00B1012B"/>
    <w:rsid w:val="00B11EA8"/>
    <w:rsid w:val="00B145AF"/>
    <w:rsid w:val="00B14C3E"/>
    <w:rsid w:val="00B1518B"/>
    <w:rsid w:val="00B1553E"/>
    <w:rsid w:val="00B1555B"/>
    <w:rsid w:val="00B15696"/>
    <w:rsid w:val="00B1617D"/>
    <w:rsid w:val="00B20152"/>
    <w:rsid w:val="00B20804"/>
    <w:rsid w:val="00B22233"/>
    <w:rsid w:val="00B2243D"/>
    <w:rsid w:val="00B22A9D"/>
    <w:rsid w:val="00B236EE"/>
    <w:rsid w:val="00B253F7"/>
    <w:rsid w:val="00B2680B"/>
    <w:rsid w:val="00B26916"/>
    <w:rsid w:val="00B31595"/>
    <w:rsid w:val="00B31AE9"/>
    <w:rsid w:val="00B31E87"/>
    <w:rsid w:val="00B35746"/>
    <w:rsid w:val="00B37E07"/>
    <w:rsid w:val="00B40F75"/>
    <w:rsid w:val="00B42070"/>
    <w:rsid w:val="00B4250D"/>
    <w:rsid w:val="00B43449"/>
    <w:rsid w:val="00B43D41"/>
    <w:rsid w:val="00B45E22"/>
    <w:rsid w:val="00B50FB0"/>
    <w:rsid w:val="00B53D0D"/>
    <w:rsid w:val="00B54B23"/>
    <w:rsid w:val="00B55DE4"/>
    <w:rsid w:val="00B572FB"/>
    <w:rsid w:val="00B6217A"/>
    <w:rsid w:val="00B66DC7"/>
    <w:rsid w:val="00B676B8"/>
    <w:rsid w:val="00B700E7"/>
    <w:rsid w:val="00B7053B"/>
    <w:rsid w:val="00B70FBC"/>
    <w:rsid w:val="00B71740"/>
    <w:rsid w:val="00B73760"/>
    <w:rsid w:val="00B759D3"/>
    <w:rsid w:val="00B759EC"/>
    <w:rsid w:val="00B761CB"/>
    <w:rsid w:val="00B76EE1"/>
    <w:rsid w:val="00B77267"/>
    <w:rsid w:val="00B77704"/>
    <w:rsid w:val="00B80D48"/>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5AD9"/>
    <w:rsid w:val="00BA7648"/>
    <w:rsid w:val="00BB13E1"/>
    <w:rsid w:val="00BB2484"/>
    <w:rsid w:val="00BB3B45"/>
    <w:rsid w:val="00BB4200"/>
    <w:rsid w:val="00BC1F61"/>
    <w:rsid w:val="00BC20A3"/>
    <w:rsid w:val="00BD0C13"/>
    <w:rsid w:val="00BD0C85"/>
    <w:rsid w:val="00BD5A95"/>
    <w:rsid w:val="00BD5B50"/>
    <w:rsid w:val="00BD7F0E"/>
    <w:rsid w:val="00BE0727"/>
    <w:rsid w:val="00BE2D19"/>
    <w:rsid w:val="00BE360F"/>
    <w:rsid w:val="00BE3DD7"/>
    <w:rsid w:val="00BE7CD2"/>
    <w:rsid w:val="00BF0A22"/>
    <w:rsid w:val="00BF2AC6"/>
    <w:rsid w:val="00BF3098"/>
    <w:rsid w:val="00BF47E6"/>
    <w:rsid w:val="00BF4827"/>
    <w:rsid w:val="00BF4912"/>
    <w:rsid w:val="00BF4A15"/>
    <w:rsid w:val="00BF5E1F"/>
    <w:rsid w:val="00BF64C5"/>
    <w:rsid w:val="00BF6912"/>
    <w:rsid w:val="00C00EC5"/>
    <w:rsid w:val="00C02403"/>
    <w:rsid w:val="00C02439"/>
    <w:rsid w:val="00C043BA"/>
    <w:rsid w:val="00C05B1A"/>
    <w:rsid w:val="00C12350"/>
    <w:rsid w:val="00C125BC"/>
    <w:rsid w:val="00C12FA1"/>
    <w:rsid w:val="00C13A1F"/>
    <w:rsid w:val="00C1484E"/>
    <w:rsid w:val="00C14A0A"/>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255F"/>
    <w:rsid w:val="00C428BA"/>
    <w:rsid w:val="00C449F4"/>
    <w:rsid w:val="00C45268"/>
    <w:rsid w:val="00C4526A"/>
    <w:rsid w:val="00C475D4"/>
    <w:rsid w:val="00C476C7"/>
    <w:rsid w:val="00C50BE9"/>
    <w:rsid w:val="00C551FC"/>
    <w:rsid w:val="00C5560E"/>
    <w:rsid w:val="00C55780"/>
    <w:rsid w:val="00C55783"/>
    <w:rsid w:val="00C55D14"/>
    <w:rsid w:val="00C6065F"/>
    <w:rsid w:val="00C60BCC"/>
    <w:rsid w:val="00C60F44"/>
    <w:rsid w:val="00C612E3"/>
    <w:rsid w:val="00C61AEC"/>
    <w:rsid w:val="00C637AA"/>
    <w:rsid w:val="00C63D5B"/>
    <w:rsid w:val="00C66367"/>
    <w:rsid w:val="00C673B8"/>
    <w:rsid w:val="00C70BEF"/>
    <w:rsid w:val="00C70CA7"/>
    <w:rsid w:val="00C72AE0"/>
    <w:rsid w:val="00C73B1B"/>
    <w:rsid w:val="00C75FD4"/>
    <w:rsid w:val="00C8043B"/>
    <w:rsid w:val="00C80A29"/>
    <w:rsid w:val="00C81960"/>
    <w:rsid w:val="00C81E95"/>
    <w:rsid w:val="00C824F6"/>
    <w:rsid w:val="00C8744D"/>
    <w:rsid w:val="00C87A20"/>
    <w:rsid w:val="00C91360"/>
    <w:rsid w:val="00C92DD3"/>
    <w:rsid w:val="00C97452"/>
    <w:rsid w:val="00C97456"/>
    <w:rsid w:val="00C976AB"/>
    <w:rsid w:val="00CA1283"/>
    <w:rsid w:val="00CA43C2"/>
    <w:rsid w:val="00CB01CA"/>
    <w:rsid w:val="00CB04B1"/>
    <w:rsid w:val="00CB0CF4"/>
    <w:rsid w:val="00CB21E0"/>
    <w:rsid w:val="00CB346E"/>
    <w:rsid w:val="00CB3A63"/>
    <w:rsid w:val="00CB4089"/>
    <w:rsid w:val="00CB4924"/>
    <w:rsid w:val="00CB58F2"/>
    <w:rsid w:val="00CB6A96"/>
    <w:rsid w:val="00CB6E0D"/>
    <w:rsid w:val="00CC1130"/>
    <w:rsid w:val="00CC177F"/>
    <w:rsid w:val="00CC671E"/>
    <w:rsid w:val="00CC7648"/>
    <w:rsid w:val="00CD084E"/>
    <w:rsid w:val="00CD1453"/>
    <w:rsid w:val="00CD464F"/>
    <w:rsid w:val="00CD4AF0"/>
    <w:rsid w:val="00CE054D"/>
    <w:rsid w:val="00CE18A4"/>
    <w:rsid w:val="00CE3046"/>
    <w:rsid w:val="00CE657D"/>
    <w:rsid w:val="00CE6DE3"/>
    <w:rsid w:val="00CE7678"/>
    <w:rsid w:val="00CE78D4"/>
    <w:rsid w:val="00CF0C98"/>
    <w:rsid w:val="00CF2769"/>
    <w:rsid w:val="00CF2FF5"/>
    <w:rsid w:val="00CF6197"/>
    <w:rsid w:val="00CF75C8"/>
    <w:rsid w:val="00CF7A2A"/>
    <w:rsid w:val="00D00231"/>
    <w:rsid w:val="00D00335"/>
    <w:rsid w:val="00D0220D"/>
    <w:rsid w:val="00D05156"/>
    <w:rsid w:val="00D0578F"/>
    <w:rsid w:val="00D057DA"/>
    <w:rsid w:val="00D062C4"/>
    <w:rsid w:val="00D06646"/>
    <w:rsid w:val="00D10A1B"/>
    <w:rsid w:val="00D11043"/>
    <w:rsid w:val="00D12704"/>
    <w:rsid w:val="00D1431F"/>
    <w:rsid w:val="00D145E9"/>
    <w:rsid w:val="00D14670"/>
    <w:rsid w:val="00D14702"/>
    <w:rsid w:val="00D1489A"/>
    <w:rsid w:val="00D158EE"/>
    <w:rsid w:val="00D15979"/>
    <w:rsid w:val="00D17BD2"/>
    <w:rsid w:val="00D211A9"/>
    <w:rsid w:val="00D22B81"/>
    <w:rsid w:val="00D24BBE"/>
    <w:rsid w:val="00D258D1"/>
    <w:rsid w:val="00D25C32"/>
    <w:rsid w:val="00D30607"/>
    <w:rsid w:val="00D30F42"/>
    <w:rsid w:val="00D34250"/>
    <w:rsid w:val="00D34AB2"/>
    <w:rsid w:val="00D36D25"/>
    <w:rsid w:val="00D37404"/>
    <w:rsid w:val="00D42359"/>
    <w:rsid w:val="00D43212"/>
    <w:rsid w:val="00D45FA2"/>
    <w:rsid w:val="00D466B9"/>
    <w:rsid w:val="00D46FB7"/>
    <w:rsid w:val="00D518AB"/>
    <w:rsid w:val="00D51B82"/>
    <w:rsid w:val="00D52D49"/>
    <w:rsid w:val="00D53D0E"/>
    <w:rsid w:val="00D54DBB"/>
    <w:rsid w:val="00D560B5"/>
    <w:rsid w:val="00D5617C"/>
    <w:rsid w:val="00D571FD"/>
    <w:rsid w:val="00D57F18"/>
    <w:rsid w:val="00D61D1E"/>
    <w:rsid w:val="00D6597D"/>
    <w:rsid w:val="00D677FE"/>
    <w:rsid w:val="00D67C51"/>
    <w:rsid w:val="00D70F47"/>
    <w:rsid w:val="00D712E5"/>
    <w:rsid w:val="00D71933"/>
    <w:rsid w:val="00D7276F"/>
    <w:rsid w:val="00D72B07"/>
    <w:rsid w:val="00D7653D"/>
    <w:rsid w:val="00D772DD"/>
    <w:rsid w:val="00D84B7F"/>
    <w:rsid w:val="00D86429"/>
    <w:rsid w:val="00D93CD9"/>
    <w:rsid w:val="00D93CDB"/>
    <w:rsid w:val="00D945C1"/>
    <w:rsid w:val="00D9527B"/>
    <w:rsid w:val="00D95652"/>
    <w:rsid w:val="00D96123"/>
    <w:rsid w:val="00D96295"/>
    <w:rsid w:val="00D96867"/>
    <w:rsid w:val="00D968FF"/>
    <w:rsid w:val="00DA19D8"/>
    <w:rsid w:val="00DA4A18"/>
    <w:rsid w:val="00DA6529"/>
    <w:rsid w:val="00DA67AA"/>
    <w:rsid w:val="00DA6806"/>
    <w:rsid w:val="00DB15A4"/>
    <w:rsid w:val="00DB1C46"/>
    <w:rsid w:val="00DB2F20"/>
    <w:rsid w:val="00DB3116"/>
    <w:rsid w:val="00DB3F9E"/>
    <w:rsid w:val="00DB44A3"/>
    <w:rsid w:val="00DB4F20"/>
    <w:rsid w:val="00DB5208"/>
    <w:rsid w:val="00DB7224"/>
    <w:rsid w:val="00DC1B07"/>
    <w:rsid w:val="00DC52E8"/>
    <w:rsid w:val="00DC5824"/>
    <w:rsid w:val="00DC61D5"/>
    <w:rsid w:val="00DD0FA5"/>
    <w:rsid w:val="00DD195E"/>
    <w:rsid w:val="00DD27E7"/>
    <w:rsid w:val="00DD35B5"/>
    <w:rsid w:val="00DD5ED2"/>
    <w:rsid w:val="00DD5FFD"/>
    <w:rsid w:val="00DD6AE7"/>
    <w:rsid w:val="00DE0CD0"/>
    <w:rsid w:val="00DE19EA"/>
    <w:rsid w:val="00DE2DB3"/>
    <w:rsid w:val="00DE4257"/>
    <w:rsid w:val="00DE451C"/>
    <w:rsid w:val="00DE4F4B"/>
    <w:rsid w:val="00DE5FD1"/>
    <w:rsid w:val="00DF0770"/>
    <w:rsid w:val="00DF0AC4"/>
    <w:rsid w:val="00DF2F0C"/>
    <w:rsid w:val="00DF3019"/>
    <w:rsid w:val="00DF451B"/>
    <w:rsid w:val="00DF4542"/>
    <w:rsid w:val="00DF5EB2"/>
    <w:rsid w:val="00DF60AA"/>
    <w:rsid w:val="00DF7144"/>
    <w:rsid w:val="00E06B0E"/>
    <w:rsid w:val="00E06B90"/>
    <w:rsid w:val="00E06D3D"/>
    <w:rsid w:val="00E108A2"/>
    <w:rsid w:val="00E1262B"/>
    <w:rsid w:val="00E12A0E"/>
    <w:rsid w:val="00E12D99"/>
    <w:rsid w:val="00E13D93"/>
    <w:rsid w:val="00E149A3"/>
    <w:rsid w:val="00E20693"/>
    <w:rsid w:val="00E209B4"/>
    <w:rsid w:val="00E2310B"/>
    <w:rsid w:val="00E27329"/>
    <w:rsid w:val="00E276CC"/>
    <w:rsid w:val="00E27887"/>
    <w:rsid w:val="00E279AB"/>
    <w:rsid w:val="00E30BEB"/>
    <w:rsid w:val="00E30D33"/>
    <w:rsid w:val="00E332B2"/>
    <w:rsid w:val="00E349DD"/>
    <w:rsid w:val="00E3621C"/>
    <w:rsid w:val="00E37CC8"/>
    <w:rsid w:val="00E415F3"/>
    <w:rsid w:val="00E44230"/>
    <w:rsid w:val="00E449F3"/>
    <w:rsid w:val="00E45225"/>
    <w:rsid w:val="00E4780B"/>
    <w:rsid w:val="00E52B90"/>
    <w:rsid w:val="00E52D68"/>
    <w:rsid w:val="00E531E8"/>
    <w:rsid w:val="00E543BD"/>
    <w:rsid w:val="00E55027"/>
    <w:rsid w:val="00E55A45"/>
    <w:rsid w:val="00E56681"/>
    <w:rsid w:val="00E601B7"/>
    <w:rsid w:val="00E601C3"/>
    <w:rsid w:val="00E612D7"/>
    <w:rsid w:val="00E61DA7"/>
    <w:rsid w:val="00E61F46"/>
    <w:rsid w:val="00E628E1"/>
    <w:rsid w:val="00E64F61"/>
    <w:rsid w:val="00E701CC"/>
    <w:rsid w:val="00E71A41"/>
    <w:rsid w:val="00E72642"/>
    <w:rsid w:val="00E728CC"/>
    <w:rsid w:val="00E73728"/>
    <w:rsid w:val="00E73AE2"/>
    <w:rsid w:val="00E741CD"/>
    <w:rsid w:val="00E74912"/>
    <w:rsid w:val="00E77AEF"/>
    <w:rsid w:val="00E77B6A"/>
    <w:rsid w:val="00E8037B"/>
    <w:rsid w:val="00E808F0"/>
    <w:rsid w:val="00E80FA3"/>
    <w:rsid w:val="00E81769"/>
    <w:rsid w:val="00E82132"/>
    <w:rsid w:val="00E827D0"/>
    <w:rsid w:val="00E84019"/>
    <w:rsid w:val="00E842C3"/>
    <w:rsid w:val="00E86D89"/>
    <w:rsid w:val="00E87992"/>
    <w:rsid w:val="00E9064F"/>
    <w:rsid w:val="00E90BD3"/>
    <w:rsid w:val="00E915A0"/>
    <w:rsid w:val="00E916AD"/>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78C6"/>
    <w:rsid w:val="00ED0BC2"/>
    <w:rsid w:val="00ED102F"/>
    <w:rsid w:val="00ED2A44"/>
    <w:rsid w:val="00ED3319"/>
    <w:rsid w:val="00EE425B"/>
    <w:rsid w:val="00EE4C7E"/>
    <w:rsid w:val="00EE4FEA"/>
    <w:rsid w:val="00EE501C"/>
    <w:rsid w:val="00EE67D3"/>
    <w:rsid w:val="00EF28FF"/>
    <w:rsid w:val="00EF6021"/>
    <w:rsid w:val="00EF6F32"/>
    <w:rsid w:val="00F00449"/>
    <w:rsid w:val="00F01388"/>
    <w:rsid w:val="00F01436"/>
    <w:rsid w:val="00F0166E"/>
    <w:rsid w:val="00F06CEC"/>
    <w:rsid w:val="00F06F71"/>
    <w:rsid w:val="00F0712C"/>
    <w:rsid w:val="00F0749C"/>
    <w:rsid w:val="00F07B8C"/>
    <w:rsid w:val="00F07C86"/>
    <w:rsid w:val="00F1067E"/>
    <w:rsid w:val="00F1133B"/>
    <w:rsid w:val="00F12774"/>
    <w:rsid w:val="00F14A23"/>
    <w:rsid w:val="00F1529C"/>
    <w:rsid w:val="00F15A5A"/>
    <w:rsid w:val="00F163A7"/>
    <w:rsid w:val="00F20A1D"/>
    <w:rsid w:val="00F20B2A"/>
    <w:rsid w:val="00F21A42"/>
    <w:rsid w:val="00F25A11"/>
    <w:rsid w:val="00F3030F"/>
    <w:rsid w:val="00F32592"/>
    <w:rsid w:val="00F34127"/>
    <w:rsid w:val="00F341FE"/>
    <w:rsid w:val="00F34967"/>
    <w:rsid w:val="00F34C33"/>
    <w:rsid w:val="00F37298"/>
    <w:rsid w:val="00F40FE2"/>
    <w:rsid w:val="00F4231E"/>
    <w:rsid w:val="00F44085"/>
    <w:rsid w:val="00F45216"/>
    <w:rsid w:val="00F453BC"/>
    <w:rsid w:val="00F46FF6"/>
    <w:rsid w:val="00F50421"/>
    <w:rsid w:val="00F51954"/>
    <w:rsid w:val="00F5310F"/>
    <w:rsid w:val="00F53D21"/>
    <w:rsid w:val="00F5542D"/>
    <w:rsid w:val="00F554E5"/>
    <w:rsid w:val="00F55590"/>
    <w:rsid w:val="00F5602E"/>
    <w:rsid w:val="00F61028"/>
    <w:rsid w:val="00F61303"/>
    <w:rsid w:val="00F6292A"/>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5615"/>
    <w:rsid w:val="00FA75CE"/>
    <w:rsid w:val="00FA7766"/>
    <w:rsid w:val="00FB0A5F"/>
    <w:rsid w:val="00FB1C81"/>
    <w:rsid w:val="00FB237D"/>
    <w:rsid w:val="00FB560B"/>
    <w:rsid w:val="00FB6CE3"/>
    <w:rsid w:val="00FB7438"/>
    <w:rsid w:val="00FB77CA"/>
    <w:rsid w:val="00FC00D4"/>
    <w:rsid w:val="00FC07A7"/>
    <w:rsid w:val="00FC1605"/>
    <w:rsid w:val="00FC18E6"/>
    <w:rsid w:val="00FC3F21"/>
    <w:rsid w:val="00FC4D6A"/>
    <w:rsid w:val="00FC5B89"/>
    <w:rsid w:val="00FC6423"/>
    <w:rsid w:val="00FC7908"/>
    <w:rsid w:val="00FC7EB8"/>
    <w:rsid w:val="00FD51A0"/>
    <w:rsid w:val="00FD623F"/>
    <w:rsid w:val="00FD62FB"/>
    <w:rsid w:val="00FD69DC"/>
    <w:rsid w:val="00FD6D8D"/>
    <w:rsid w:val="00FD74AB"/>
    <w:rsid w:val="00FE0AC4"/>
    <w:rsid w:val="00FE2A58"/>
    <w:rsid w:val="00FE34C2"/>
    <w:rsid w:val="00FE67E7"/>
    <w:rsid w:val="00FE73C3"/>
    <w:rsid w:val="00FF11D2"/>
    <w:rsid w:val="00FF2108"/>
    <w:rsid w:val="00FF21EE"/>
    <w:rsid w:val="00FF3BF4"/>
    <w:rsid w:val="00FF3D66"/>
    <w:rsid w:val="00FF4978"/>
    <w:rsid w:val="00FF56E6"/>
    <w:rsid w:val="00FF646E"/>
    <w:rsid w:val="00FF7F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8C1E0"/>
  <w15:docId w15:val="{7FD13D10-2907-4181-9A12-428F5585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 w:type="character" w:customStyle="1" w:styleId="tsubjname">
    <w:name w:val="tsubjname"/>
    <w:basedOn w:val="Standardnpsmoodstavce"/>
    <w:rsid w:val="00480DB0"/>
  </w:style>
  <w:style w:type="character" w:styleId="Sledovanodkaz">
    <w:name w:val="FollowedHyperlink"/>
    <w:basedOn w:val="Standardnpsmoodstavce"/>
    <w:semiHidden/>
    <w:unhideWhenUsed/>
    <w:rsid w:val="006C1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4F19F-2597-45AA-9C40-8CAB7027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2151</Words>
  <Characters>12692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14814</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Kamenický Petr Mgr.</cp:lastModifiedBy>
  <cp:revision>4</cp:revision>
  <cp:lastPrinted>2016-10-13T05:35:00Z</cp:lastPrinted>
  <dcterms:created xsi:type="dcterms:W3CDTF">2016-10-13T05:40:00Z</dcterms:created>
  <dcterms:modified xsi:type="dcterms:W3CDTF">2016-10-26T08:20:00Z</dcterms:modified>
</cp:coreProperties>
</file>