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58" w:rsidRDefault="00257A9A">
      <w:pPr>
        <w:pStyle w:val="Nadpis40"/>
        <w:keepNext/>
        <w:keepLines/>
        <w:shd w:val="clear" w:color="auto" w:fill="auto"/>
        <w:spacing w:line="240" w:lineRule="auto"/>
      </w:pPr>
      <w:bookmarkStart w:id="0" w:name="bookmark0"/>
      <w:r>
        <w:t>RÁMCOVÁ SMLOUVA O DÍLO</w:t>
      </w:r>
      <w:bookmarkEnd w:id="0"/>
    </w:p>
    <w:p w:rsidR="00944658" w:rsidRDefault="00257A9A">
      <w:pPr>
        <w:pStyle w:val="Zkladntext1"/>
        <w:shd w:val="clear" w:color="auto" w:fill="auto"/>
        <w:spacing w:after="1320" w:line="240" w:lineRule="auto"/>
        <w:jc w:val="left"/>
      </w:pPr>
      <w:r>
        <w:t xml:space="preserve">dle ustanovení § 2586 a násl. zákona </w:t>
      </w:r>
      <w:r>
        <w:rPr>
          <w:i/>
          <w:iCs/>
        </w:rPr>
        <w:t>č.</w:t>
      </w:r>
      <w:r>
        <w:t xml:space="preserve"> 89/2012 Sb., občanský zákoník, ve znění pozdějších předpisů</w:t>
      </w:r>
    </w:p>
    <w:p w:rsidR="00541259" w:rsidRDefault="00541259" w:rsidP="00541259">
      <w:pPr>
        <w:pStyle w:val="Zkladntext1"/>
        <w:shd w:val="clear" w:color="auto" w:fill="auto"/>
        <w:spacing w:after="0" w:line="290" w:lineRule="auto"/>
        <w:ind w:left="540" w:hanging="540"/>
      </w:pPr>
      <w:r>
        <w:t>Město Jindřichův Hradec</w:t>
      </w:r>
    </w:p>
    <w:p w:rsidR="00541259" w:rsidRDefault="00541259" w:rsidP="00541259">
      <w:pPr>
        <w:pStyle w:val="Zkladntext1"/>
        <w:shd w:val="clear" w:color="auto" w:fill="auto"/>
        <w:spacing w:after="0" w:line="290" w:lineRule="auto"/>
        <w:ind w:left="540" w:hanging="540"/>
      </w:pPr>
      <w:r>
        <w:t>IČO: 00246875</w:t>
      </w:r>
    </w:p>
    <w:p w:rsidR="00541259" w:rsidRDefault="00541259" w:rsidP="00541259">
      <w:pPr>
        <w:pStyle w:val="Zkladntext1"/>
        <w:shd w:val="clear" w:color="auto" w:fill="auto"/>
        <w:spacing w:after="0" w:line="290" w:lineRule="auto"/>
        <w:ind w:left="540" w:hanging="540"/>
      </w:pPr>
      <w:r>
        <w:t>se sídlem Klášterská 135/II, Jindřichův Hradec</w:t>
      </w:r>
    </w:p>
    <w:p w:rsidR="00541259" w:rsidRDefault="00541259" w:rsidP="00541259">
      <w:pPr>
        <w:pStyle w:val="Zkladntext1"/>
        <w:shd w:val="clear" w:color="auto" w:fill="auto"/>
        <w:tabs>
          <w:tab w:val="left" w:pos="1858"/>
        </w:tabs>
        <w:spacing w:line="290" w:lineRule="auto"/>
        <w:ind w:left="540" w:hanging="540"/>
      </w:pPr>
      <w:r>
        <w:t>zastoupené:</w:t>
      </w:r>
      <w:r>
        <w:tab/>
        <w:t>Ing. Stanislavem Mrvkou, starostou</w:t>
      </w:r>
    </w:p>
    <w:p w:rsidR="00541259" w:rsidRDefault="00541259" w:rsidP="00541259">
      <w:pPr>
        <w:pStyle w:val="Zkladntext1"/>
        <w:shd w:val="clear" w:color="auto" w:fill="auto"/>
        <w:tabs>
          <w:tab w:val="left" w:pos="1858"/>
        </w:tabs>
        <w:spacing w:after="0" w:line="290" w:lineRule="auto"/>
        <w:ind w:left="540" w:hanging="540"/>
      </w:pPr>
      <w:r>
        <w:t>bankovní spojení:</w:t>
      </w:r>
      <w:r>
        <w:tab/>
        <w:t xml:space="preserve">Česká spořitelna a.s., </w:t>
      </w:r>
      <w:proofErr w:type="spellStart"/>
      <w:proofErr w:type="gramStart"/>
      <w:r>
        <w:t>č.ú</w:t>
      </w:r>
      <w:proofErr w:type="spellEnd"/>
      <w:r>
        <w:t>. 27</w:t>
      </w:r>
      <w:proofErr w:type="gramEnd"/>
      <w:r>
        <w:t>-0603140379/0800</w:t>
      </w:r>
    </w:p>
    <w:p w:rsidR="00541259" w:rsidRDefault="00541259" w:rsidP="00541259">
      <w:pPr>
        <w:pStyle w:val="Zkladntext1"/>
        <w:shd w:val="clear" w:color="auto" w:fill="auto"/>
        <w:spacing w:line="290" w:lineRule="auto"/>
        <w:ind w:left="540" w:hanging="540"/>
      </w:pPr>
      <w:r>
        <w:t xml:space="preserve"> (dále jen „Objednatel")</w:t>
      </w:r>
    </w:p>
    <w:p w:rsidR="00541259" w:rsidRDefault="00541259" w:rsidP="00541259">
      <w:pPr>
        <w:pStyle w:val="Zkladntext1"/>
        <w:shd w:val="clear" w:color="auto" w:fill="auto"/>
        <w:spacing w:line="290" w:lineRule="auto"/>
        <w:ind w:left="540" w:hanging="540"/>
      </w:pPr>
      <w:r>
        <w:t>a</w:t>
      </w:r>
    </w:p>
    <w:p w:rsidR="00541259" w:rsidRDefault="00541259" w:rsidP="00541259">
      <w:pPr>
        <w:pStyle w:val="Zkladntext1"/>
        <w:shd w:val="clear" w:color="auto" w:fill="auto"/>
        <w:spacing w:after="0" w:line="290" w:lineRule="auto"/>
        <w:ind w:left="540" w:hanging="540"/>
      </w:pPr>
      <w:r>
        <w:t>Muzeum fotografie a moderních obrazových médií, o. p. s.</w:t>
      </w:r>
    </w:p>
    <w:p w:rsidR="00541259" w:rsidRDefault="00541259" w:rsidP="00541259">
      <w:pPr>
        <w:pStyle w:val="Zkladntext1"/>
        <w:shd w:val="clear" w:color="auto" w:fill="auto"/>
        <w:spacing w:after="0" w:line="290" w:lineRule="auto"/>
        <w:ind w:left="540" w:hanging="540"/>
      </w:pPr>
      <w:r>
        <w:t>IČO:28143396</w:t>
      </w:r>
    </w:p>
    <w:p w:rsidR="00541259" w:rsidRDefault="00541259" w:rsidP="00541259">
      <w:pPr>
        <w:pStyle w:val="Zkladntext1"/>
        <w:shd w:val="clear" w:color="auto" w:fill="auto"/>
        <w:spacing w:after="0" w:line="290" w:lineRule="auto"/>
        <w:ind w:left="540" w:hanging="540"/>
      </w:pPr>
      <w:r>
        <w:t>se sídlem Kostelní 20/1, 377 01 Jindřichův Hradec</w:t>
      </w:r>
    </w:p>
    <w:p w:rsidR="00541259" w:rsidRDefault="00541259" w:rsidP="00541259">
      <w:pPr>
        <w:pStyle w:val="Zkladntext1"/>
        <w:shd w:val="clear" w:color="auto" w:fill="auto"/>
        <w:spacing w:line="290" w:lineRule="auto"/>
      </w:pPr>
      <w:r>
        <w:t>zapsaný v rejstříku obecně prospěšných společností, vedeném Krajským soudem v Českých Budějovicích, oddíl O, vložka 208</w:t>
      </w:r>
    </w:p>
    <w:p w:rsidR="00541259" w:rsidRDefault="00541259" w:rsidP="00541259">
      <w:pPr>
        <w:pStyle w:val="Zkladntext1"/>
        <w:shd w:val="clear" w:color="auto" w:fill="auto"/>
        <w:spacing w:line="290" w:lineRule="auto"/>
      </w:pPr>
      <w:r>
        <w:t>zastoupené: PhDr. Evou Florovou, Ph.D.</w:t>
      </w:r>
    </w:p>
    <w:p w:rsidR="00541259" w:rsidRPr="00AD7FD9" w:rsidRDefault="00541259" w:rsidP="00541259">
      <w:pPr>
        <w:pStyle w:val="Zkladntext1"/>
        <w:shd w:val="clear" w:color="auto" w:fill="auto"/>
        <w:spacing w:after="0" w:line="290" w:lineRule="auto"/>
        <w:ind w:left="540" w:hanging="540"/>
      </w:pPr>
      <w:r w:rsidRPr="00AD7FD9">
        <w:t xml:space="preserve">bankovní spojení: </w:t>
      </w:r>
      <w:proofErr w:type="spellStart"/>
      <w:r w:rsidR="003B6882">
        <w:t>xxx</w:t>
      </w:r>
      <w:proofErr w:type="spellEnd"/>
    </w:p>
    <w:p w:rsidR="00541259" w:rsidRDefault="00541259" w:rsidP="00541259">
      <w:pPr>
        <w:pStyle w:val="Zkladntext1"/>
        <w:shd w:val="clear" w:color="auto" w:fill="auto"/>
        <w:spacing w:line="290" w:lineRule="auto"/>
        <w:ind w:left="540" w:hanging="540"/>
      </w:pPr>
      <w:r w:rsidRPr="00AD7FD9">
        <w:t xml:space="preserve">číslo účtu: </w:t>
      </w:r>
      <w:r w:rsidR="003B6882">
        <w:t>xxx</w:t>
      </w:r>
      <w:bookmarkStart w:id="1" w:name="_GoBack"/>
      <w:bookmarkEnd w:id="1"/>
    </w:p>
    <w:p w:rsidR="00541259" w:rsidRDefault="00541259" w:rsidP="00541259">
      <w:pPr>
        <w:pStyle w:val="Zkladntext1"/>
        <w:shd w:val="clear" w:color="auto" w:fill="auto"/>
        <w:spacing w:line="290" w:lineRule="auto"/>
        <w:ind w:left="540" w:hanging="540"/>
      </w:pPr>
      <w:r>
        <w:t>(dále jen „Zhotovitel")</w:t>
      </w:r>
    </w:p>
    <w:p w:rsidR="00944658" w:rsidRDefault="00257A9A">
      <w:pPr>
        <w:pStyle w:val="Zkladntext1"/>
        <w:shd w:val="clear" w:color="auto" w:fill="auto"/>
        <w:spacing w:after="1800" w:line="290" w:lineRule="auto"/>
        <w:ind w:left="540" w:hanging="540"/>
      </w:pPr>
      <w:r>
        <w:t>uzavřely níže uvedeného dne, měsíce a roku tuto rámcovou smlouvu o dílo (dále jen „Smlouva"):</w:t>
      </w:r>
    </w:p>
    <w:p w:rsidR="00944658" w:rsidRDefault="00257A9A">
      <w:pPr>
        <w:pStyle w:val="Zkladntext1"/>
        <w:shd w:val="clear" w:color="auto" w:fill="auto"/>
        <w:spacing w:after="0"/>
        <w:jc w:val="center"/>
      </w:pPr>
      <w:r>
        <w:t>I.</w:t>
      </w:r>
    </w:p>
    <w:p w:rsidR="00944658" w:rsidRDefault="00257A9A">
      <w:pPr>
        <w:pStyle w:val="Nadpis40"/>
        <w:keepNext/>
        <w:keepLines/>
        <w:shd w:val="clear" w:color="auto" w:fill="auto"/>
        <w:spacing w:after="220"/>
      </w:pPr>
      <w:bookmarkStart w:id="2" w:name="bookmark1"/>
      <w:r>
        <w:t>Předmět Smlouvy</w:t>
      </w:r>
      <w:bookmarkEnd w:id="2"/>
    </w:p>
    <w:p w:rsidR="00944658" w:rsidRDefault="00257A9A">
      <w:pPr>
        <w:pStyle w:val="Zkladntext1"/>
        <w:numPr>
          <w:ilvl w:val="0"/>
          <w:numId w:val="1"/>
        </w:numPr>
        <w:shd w:val="clear" w:color="auto" w:fill="auto"/>
        <w:tabs>
          <w:tab w:val="left" w:pos="544"/>
        </w:tabs>
        <w:ind w:left="540" w:hanging="540"/>
      </w:pPr>
      <w:r>
        <w:t xml:space="preserve">Účelem této Smlouvy je úprava vzájemných práv a povinností smluvních stran v souvislosti s prováděním digitalizace </w:t>
      </w:r>
      <w:r w:rsidR="00541259">
        <w:t xml:space="preserve">vybraných dokumentů Odboru výstavby a územního plánování </w:t>
      </w:r>
      <w:proofErr w:type="spellStart"/>
      <w:r w:rsidR="00541259">
        <w:t>MěÚ</w:t>
      </w:r>
      <w:proofErr w:type="spellEnd"/>
      <w:r w:rsidR="00541259">
        <w:t xml:space="preserve"> Jindřichův Hradec v držení Objednatele a vytvoření </w:t>
      </w:r>
      <w:proofErr w:type="spellStart"/>
      <w:r w:rsidR="00541259">
        <w:t>metadat</w:t>
      </w:r>
      <w:proofErr w:type="spellEnd"/>
      <w:r w:rsidR="00541259">
        <w:t xml:space="preserve"> pro zpřístupnění digitalizovaných dat na interním úložišti Objednatele. </w:t>
      </w:r>
    </w:p>
    <w:p w:rsidR="00944658" w:rsidRDefault="00257A9A">
      <w:pPr>
        <w:pStyle w:val="Zkladntext1"/>
        <w:numPr>
          <w:ilvl w:val="0"/>
          <w:numId w:val="1"/>
        </w:numPr>
        <w:shd w:val="clear" w:color="auto" w:fill="auto"/>
        <w:tabs>
          <w:tab w:val="left" w:pos="533"/>
        </w:tabs>
        <w:ind w:left="560" w:hanging="560"/>
      </w:pPr>
      <w:r>
        <w:t xml:space="preserve">Předmětem této Smlouvy je závazek Zhotovitele za podmínek dále uvedených v této Smlouvě provádět pro Objednatele na základě dílčích písemných a/nebo elektronických objednávek dle ustanovení čl. II. této Smlouvy (dále jen „Dílčí objednávka") dílo a závazek </w:t>
      </w:r>
      <w:r w:rsidR="00541259">
        <w:t>Objednatele</w:t>
      </w:r>
      <w:r>
        <w:t xml:space="preserve"> řádně a včas dokončené dílo dle Dílčí objednávky za podmínek dle této Smlouvy převzít a zaplatit Zhotoviteli sjednanou odměnu podle ustanovení čl. IV. této Smlouvy.</w:t>
      </w:r>
    </w:p>
    <w:p w:rsidR="00944658" w:rsidRDefault="00257A9A">
      <w:pPr>
        <w:pStyle w:val="Zkladntext1"/>
        <w:numPr>
          <w:ilvl w:val="0"/>
          <w:numId w:val="1"/>
        </w:numPr>
        <w:shd w:val="clear" w:color="auto" w:fill="auto"/>
        <w:tabs>
          <w:tab w:val="left" w:pos="533"/>
        </w:tabs>
        <w:ind w:left="560" w:hanging="560"/>
      </w:pPr>
      <w:r>
        <w:lastRenderedPageBreak/>
        <w:t xml:space="preserve">Dílem se pro účely této Smlouvy rozumí provádění </w:t>
      </w:r>
      <w:r w:rsidR="00541259">
        <w:t xml:space="preserve">digitalizace vybraných dokumentů Odboru výstavby a územního plánování </w:t>
      </w:r>
      <w:proofErr w:type="spellStart"/>
      <w:r w:rsidR="00541259">
        <w:t>MěÚ</w:t>
      </w:r>
      <w:proofErr w:type="spellEnd"/>
      <w:r w:rsidR="00541259">
        <w:t xml:space="preserve"> Jindřichův Hradec v</w:t>
      </w:r>
      <w:r w:rsidR="00AD7FD9">
        <w:t xml:space="preserve"> držení Objednatele</w:t>
      </w:r>
      <w:r w:rsidR="00541259">
        <w:t xml:space="preserve"> a vytvoření </w:t>
      </w:r>
      <w:proofErr w:type="spellStart"/>
      <w:r w:rsidR="00541259">
        <w:t>metadat</w:t>
      </w:r>
      <w:proofErr w:type="spellEnd"/>
      <w:r w:rsidR="00541259">
        <w:t xml:space="preserve"> pro zpřístupnění digitalizovaných dat na interním úložišti Objednatele</w:t>
      </w:r>
      <w:r>
        <w:t>, a to v rozsahu a termínu dle Dílčí objednávky a při splnění technických parametrů a podmínek obsažených v příloze č. 1 této Smlouvy, která tvoří její nedílnou součást (dále jen „Dílo").</w:t>
      </w:r>
    </w:p>
    <w:p w:rsidR="00944658" w:rsidRDefault="00257A9A">
      <w:pPr>
        <w:pStyle w:val="Zkladntext1"/>
        <w:numPr>
          <w:ilvl w:val="0"/>
          <w:numId w:val="1"/>
        </w:numPr>
        <w:shd w:val="clear" w:color="auto" w:fill="auto"/>
        <w:tabs>
          <w:tab w:val="left" w:pos="533"/>
        </w:tabs>
        <w:spacing w:line="286" w:lineRule="auto"/>
        <w:ind w:left="560" w:hanging="560"/>
      </w:pPr>
      <w:r>
        <w:t>Zhotovitel potvrzuje, že se při vynaložení veškeré odborné péče seznámil s rozsahem a povahou Díla, že jsou mu známy veškeré technické, kvalitativní a jiné podmínky nezbytné k realizaci Díla, jakož i veškeré další okolnosti a skutečnosti mající vliv na plnění Díla, jakož i na cenu Díla, a že je považuje za jednoznačné a vyčerpávající a tedy dostatečné k provedení Díla. Současně prohlašuje, že disponuje takovými kapacitami a odbornými znalostmi, které jsou k řádnému a bezvadnému provedení Díla nezbytné.</w:t>
      </w:r>
    </w:p>
    <w:p w:rsidR="00944658" w:rsidRDefault="00257A9A">
      <w:pPr>
        <w:pStyle w:val="Zkladntext1"/>
        <w:numPr>
          <w:ilvl w:val="0"/>
          <w:numId w:val="1"/>
        </w:numPr>
        <w:shd w:val="clear" w:color="auto" w:fill="auto"/>
        <w:tabs>
          <w:tab w:val="left" w:pos="533"/>
        </w:tabs>
        <w:spacing w:after="1280"/>
        <w:ind w:left="560" w:hanging="560"/>
      </w:pPr>
      <w:r>
        <w:t>Objednatel si vyhrazuje právo zadávat Zhotoviteli Dílčí objednávky na provádění Díla dle svých potřeb, přičemž tato Smlouva nezavazuje Objednatele k zadání provedení Díla Zhotoviteli v jakémkoliv minimálním množství a/nebo rozsahu.</w:t>
      </w:r>
    </w:p>
    <w:p w:rsidR="00944658" w:rsidRDefault="00257A9A">
      <w:pPr>
        <w:pStyle w:val="Nadpis40"/>
        <w:keepNext/>
        <w:keepLines/>
        <w:shd w:val="clear" w:color="auto" w:fill="auto"/>
        <w:spacing w:after="0" w:line="290" w:lineRule="auto"/>
      </w:pPr>
      <w:bookmarkStart w:id="3" w:name="bookmark2"/>
      <w:r>
        <w:t>II.</w:t>
      </w:r>
      <w:bookmarkEnd w:id="3"/>
    </w:p>
    <w:p w:rsidR="00944658" w:rsidRDefault="00257A9A">
      <w:pPr>
        <w:pStyle w:val="Nadpis40"/>
        <w:keepNext/>
        <w:keepLines/>
        <w:shd w:val="clear" w:color="auto" w:fill="auto"/>
        <w:spacing w:after="220" w:line="290" w:lineRule="auto"/>
      </w:pPr>
      <w:bookmarkStart w:id="4" w:name="bookmark3"/>
      <w:r>
        <w:t>Dílčí objednávky</w:t>
      </w:r>
      <w:bookmarkEnd w:id="4"/>
    </w:p>
    <w:p w:rsidR="00944658" w:rsidRDefault="00257A9A">
      <w:pPr>
        <w:pStyle w:val="Zkladntext1"/>
        <w:numPr>
          <w:ilvl w:val="0"/>
          <w:numId w:val="2"/>
        </w:numPr>
        <w:shd w:val="clear" w:color="auto" w:fill="auto"/>
        <w:tabs>
          <w:tab w:val="left" w:pos="533"/>
        </w:tabs>
        <w:spacing w:after="0" w:line="286" w:lineRule="auto"/>
        <w:ind w:left="560" w:hanging="560"/>
      </w:pPr>
      <w:r>
        <w:t>Zhotovitel bude provádět Dílo vždy na základě jednotlivých Dílčích objednávek Objednatele.</w:t>
      </w:r>
    </w:p>
    <w:p w:rsidR="00944658" w:rsidRDefault="00257A9A">
      <w:pPr>
        <w:pStyle w:val="Zkladntext1"/>
        <w:shd w:val="clear" w:color="auto" w:fill="auto"/>
        <w:spacing w:line="286" w:lineRule="auto"/>
        <w:ind w:left="560"/>
      </w:pPr>
      <w:r>
        <w:t>Dílčí objednávkou bude vždy stanoven přesný předmět Díla, tj. jeho objem a rozsah v podobě specifikace mat</w:t>
      </w:r>
      <w:r w:rsidR="009C7BED">
        <w:t>e</w:t>
      </w:r>
      <w:r>
        <w:t xml:space="preserve">riálů určených k digitalizaci, požadavky na způsob provedení digitalizace dle parametrů stanovených v příloze č. 1 této Smlouvy, termín a místo předání věcí nezbytných pro provedení Díla </w:t>
      </w:r>
      <w:r>
        <w:rPr>
          <w:lang w:val="en-US" w:eastAsia="en-US" w:bidi="en-US"/>
        </w:rPr>
        <w:t xml:space="preserve">die </w:t>
      </w:r>
      <w:r>
        <w:t>Dílčí objednávky a termín dodání Díla Zhotovitelem.</w:t>
      </w:r>
    </w:p>
    <w:p w:rsidR="00944658" w:rsidRDefault="00257A9A">
      <w:pPr>
        <w:pStyle w:val="Zkladntext1"/>
        <w:numPr>
          <w:ilvl w:val="0"/>
          <w:numId w:val="2"/>
        </w:numPr>
        <w:shd w:val="clear" w:color="auto" w:fill="auto"/>
        <w:tabs>
          <w:tab w:val="left" w:pos="533"/>
        </w:tabs>
        <w:spacing w:after="0" w:line="290" w:lineRule="auto"/>
        <w:ind w:left="560" w:hanging="560"/>
      </w:pPr>
      <w:r>
        <w:t xml:space="preserve">Zhotovitel nejpozději během </w:t>
      </w:r>
      <w:r w:rsidR="009C7BED">
        <w:t>pěti</w:t>
      </w:r>
      <w:r>
        <w:t xml:space="preserve"> pracovních dnů po obdržení Dílčí objednávky od Objednatele,</w:t>
      </w:r>
    </w:p>
    <w:p w:rsidR="009C7BED" w:rsidRDefault="00257A9A" w:rsidP="009C7BED">
      <w:pPr>
        <w:pStyle w:val="Zkladntext1"/>
        <w:shd w:val="clear" w:color="auto" w:fill="auto"/>
        <w:spacing w:line="290" w:lineRule="auto"/>
        <w:ind w:left="820" w:hanging="260"/>
      </w:pPr>
      <w:r>
        <w:t>Dílčí objednávku písemně</w:t>
      </w:r>
      <w:r w:rsidR="009C7BED">
        <w:t xml:space="preserve"> či elektronicky prostřednictvím emailu potvrdí.</w:t>
      </w:r>
    </w:p>
    <w:p w:rsidR="00944658" w:rsidRDefault="00257A9A" w:rsidP="009C7BED">
      <w:pPr>
        <w:pStyle w:val="Zkladntext1"/>
        <w:shd w:val="clear" w:color="auto" w:fill="auto"/>
        <w:spacing w:line="290" w:lineRule="auto"/>
        <w:ind w:left="560"/>
      </w:pPr>
      <w:r>
        <w:t>Potvrzením Dílčí objednávky Zhotovitel osvědčuje svůj souhlas s provedením Díla v termínu a rozsahu dle Dílčí objednávky.</w:t>
      </w:r>
    </w:p>
    <w:p w:rsidR="00944658" w:rsidRDefault="00257A9A">
      <w:pPr>
        <w:pStyle w:val="Zkladntext1"/>
        <w:numPr>
          <w:ilvl w:val="0"/>
          <w:numId w:val="2"/>
        </w:numPr>
        <w:shd w:val="clear" w:color="auto" w:fill="auto"/>
        <w:tabs>
          <w:tab w:val="left" w:pos="543"/>
        </w:tabs>
        <w:ind w:left="560" w:hanging="560"/>
      </w:pPr>
      <w:r>
        <w:t xml:space="preserve">V případě, že z jakéhokoliv důvodu nebude Zhotovitel schopen provést Dílo v termínu či rozsahu dle Dílčí objednávky, oznámí tuto skutečnost Objednateli nejpozději do </w:t>
      </w:r>
      <w:r w:rsidR="009C7BED">
        <w:t>pěti</w:t>
      </w:r>
      <w:r>
        <w:t xml:space="preserve"> pracovních dnů od obdržení Dílčí objednávky, a to stejným způsobem jako potvrzení Dílčí objednávky dle předchozího ustanovení.</w:t>
      </w:r>
    </w:p>
    <w:p w:rsidR="00944658" w:rsidRDefault="00257A9A">
      <w:pPr>
        <w:pStyle w:val="Zkladntext1"/>
        <w:numPr>
          <w:ilvl w:val="0"/>
          <w:numId w:val="2"/>
        </w:numPr>
        <w:shd w:val="clear" w:color="auto" w:fill="auto"/>
        <w:tabs>
          <w:tab w:val="left" w:pos="543"/>
        </w:tabs>
        <w:spacing w:after="1800"/>
        <w:ind w:left="560" w:hanging="560"/>
      </w:pPr>
      <w:r>
        <w:t>V případě, že Zhotovitel ve sjednaných lhůtách Dílčí objednávku nepotvrdí ani písemně neoznámí svoji neschopnost provést Dílo v termínu či rozsahu dle Dílčí objednávky, se Dílčí objednávka považuje za potvrzenou a Zhotovitel je povinen provést Dílo v rozsahu a termínu dle Dílčí objednávky.</w:t>
      </w:r>
    </w:p>
    <w:p w:rsidR="00944658" w:rsidRDefault="00BC13DE">
      <w:pPr>
        <w:pStyle w:val="Nadpis40"/>
        <w:keepNext/>
        <w:keepLines/>
        <w:shd w:val="clear" w:color="auto" w:fill="auto"/>
        <w:spacing w:after="0" w:line="290" w:lineRule="auto"/>
      </w:pPr>
      <w:bookmarkStart w:id="5" w:name="bookmark4"/>
      <w:proofErr w:type="spellStart"/>
      <w:r>
        <w:lastRenderedPageBreak/>
        <w:t>ll</w:t>
      </w:r>
      <w:r w:rsidR="00257A9A">
        <w:t>l</w:t>
      </w:r>
      <w:proofErr w:type="spellEnd"/>
      <w:r w:rsidR="00257A9A">
        <w:t>.</w:t>
      </w:r>
      <w:bookmarkEnd w:id="5"/>
    </w:p>
    <w:p w:rsidR="00944658" w:rsidRDefault="00257A9A">
      <w:pPr>
        <w:pStyle w:val="Nadpis40"/>
        <w:keepNext/>
        <w:keepLines/>
        <w:shd w:val="clear" w:color="auto" w:fill="auto"/>
        <w:spacing w:after="220" w:line="290" w:lineRule="auto"/>
      </w:pPr>
      <w:bookmarkStart w:id="6" w:name="bookmark5"/>
      <w:r>
        <w:t>Provádění a předání Díla</w:t>
      </w:r>
      <w:bookmarkEnd w:id="6"/>
    </w:p>
    <w:p w:rsidR="00944658" w:rsidRDefault="00257A9A">
      <w:pPr>
        <w:pStyle w:val="Zkladntext1"/>
        <w:numPr>
          <w:ilvl w:val="0"/>
          <w:numId w:val="4"/>
        </w:numPr>
        <w:shd w:val="clear" w:color="auto" w:fill="auto"/>
        <w:tabs>
          <w:tab w:val="left" w:pos="543"/>
        </w:tabs>
        <w:spacing w:line="290" w:lineRule="auto"/>
        <w:ind w:left="560" w:hanging="560"/>
        <w:jc w:val="left"/>
      </w:pPr>
      <w:r>
        <w:t xml:space="preserve">Místem provádění Díla dle této Smlouvy je sídlo </w:t>
      </w:r>
      <w:r w:rsidR="00BC13DE">
        <w:t>Zhotovitele.</w:t>
      </w:r>
    </w:p>
    <w:p w:rsidR="00944658" w:rsidRDefault="00257A9A">
      <w:pPr>
        <w:pStyle w:val="Zkladntext1"/>
        <w:numPr>
          <w:ilvl w:val="0"/>
          <w:numId w:val="4"/>
        </w:numPr>
        <w:shd w:val="clear" w:color="auto" w:fill="auto"/>
        <w:tabs>
          <w:tab w:val="left" w:pos="543"/>
        </w:tabs>
        <w:ind w:left="560" w:hanging="560"/>
      </w:pPr>
      <w:r>
        <w:t>Nebude-li smluvními stranami písemně sjednáno jinak, je Zhotovitel povinen Dílo dle Dílčí objednávky dokončené bez vad a nedodělků předat Objednateli v sídle Objednatele vždy nejpozději v termínu dle Dílčí objednávky.</w:t>
      </w:r>
    </w:p>
    <w:p w:rsidR="00944658" w:rsidRDefault="00257A9A">
      <w:pPr>
        <w:pStyle w:val="Zkladntext1"/>
        <w:numPr>
          <w:ilvl w:val="0"/>
          <w:numId w:val="4"/>
        </w:numPr>
        <w:shd w:val="clear" w:color="auto" w:fill="auto"/>
        <w:tabs>
          <w:tab w:val="left" w:pos="543"/>
        </w:tabs>
        <w:spacing w:line="290" w:lineRule="auto"/>
        <w:ind w:left="560" w:hanging="560"/>
      </w:pPr>
      <w:r>
        <w:t>Nebude-li smluvními stranami písemně sjednáno jinak, je Zhotovitel povinen písemně oznámit Objednateli nejméně 3 kalendářní dny předem, kdy bude Dílo dle Dílčí objednávky připraveno k předání a převzetí.</w:t>
      </w:r>
    </w:p>
    <w:p w:rsidR="00944658" w:rsidRDefault="00257A9A">
      <w:pPr>
        <w:pStyle w:val="Zkladntext1"/>
        <w:numPr>
          <w:ilvl w:val="0"/>
          <w:numId w:val="4"/>
        </w:numPr>
        <w:shd w:val="clear" w:color="auto" w:fill="auto"/>
        <w:tabs>
          <w:tab w:val="left" w:pos="543"/>
        </w:tabs>
        <w:spacing w:line="293" w:lineRule="auto"/>
        <w:ind w:left="560" w:hanging="560"/>
      </w:pPr>
      <w:r>
        <w:t>O předání a převzetí Díla dle Dílčí objednávky bude Objednatelem pořízen předávací protokol. Povinným obsahem protokolu jsou:</w:t>
      </w:r>
    </w:p>
    <w:p w:rsidR="00944658" w:rsidRDefault="00257A9A">
      <w:pPr>
        <w:pStyle w:val="Zkladntext1"/>
        <w:numPr>
          <w:ilvl w:val="0"/>
          <w:numId w:val="5"/>
        </w:numPr>
        <w:shd w:val="clear" w:color="auto" w:fill="auto"/>
        <w:tabs>
          <w:tab w:val="left" w:pos="861"/>
        </w:tabs>
        <w:spacing w:line="290" w:lineRule="auto"/>
        <w:ind w:left="840" w:hanging="280"/>
        <w:jc w:val="left"/>
      </w:pPr>
      <w:r>
        <w:t>údaje o Zhotoviteli a Objednateli;</w:t>
      </w:r>
    </w:p>
    <w:p w:rsidR="00944658" w:rsidRDefault="00257A9A">
      <w:pPr>
        <w:pStyle w:val="Zkladntext1"/>
        <w:numPr>
          <w:ilvl w:val="0"/>
          <w:numId w:val="5"/>
        </w:numPr>
        <w:shd w:val="clear" w:color="auto" w:fill="auto"/>
        <w:tabs>
          <w:tab w:val="left" w:pos="868"/>
        </w:tabs>
        <w:spacing w:line="290" w:lineRule="auto"/>
        <w:ind w:left="840" w:hanging="280"/>
        <w:jc w:val="left"/>
      </w:pPr>
      <w:r>
        <w:t>popis Díla, které je předmětem předání a převzetí;</w:t>
      </w:r>
    </w:p>
    <w:p w:rsidR="00944658" w:rsidRDefault="00257A9A">
      <w:pPr>
        <w:pStyle w:val="Zkladntext1"/>
        <w:numPr>
          <w:ilvl w:val="0"/>
          <w:numId w:val="5"/>
        </w:numPr>
        <w:shd w:val="clear" w:color="auto" w:fill="auto"/>
        <w:tabs>
          <w:tab w:val="left" w:pos="868"/>
        </w:tabs>
        <w:spacing w:line="286" w:lineRule="auto"/>
        <w:ind w:left="840" w:hanging="280"/>
        <w:jc w:val="left"/>
      </w:pPr>
      <w:r>
        <w:t xml:space="preserve">popis věcí převzatých od Objednatele pro účely provádění Díla dle Dílčí objednávky vracených v souladu s ustanovením čl. Vlil. odst. </w:t>
      </w:r>
      <w:r w:rsidRPr="005A6747">
        <w:t>8.</w:t>
      </w:r>
      <w:r w:rsidR="005A6747">
        <w:t>7</w:t>
      </w:r>
      <w:r w:rsidRPr="005A6747">
        <w:t xml:space="preserve"> této Smlouvy;</w:t>
      </w:r>
    </w:p>
    <w:p w:rsidR="00944658" w:rsidRDefault="00257A9A">
      <w:pPr>
        <w:pStyle w:val="Zkladntext1"/>
        <w:shd w:val="clear" w:color="auto" w:fill="auto"/>
        <w:spacing w:line="290" w:lineRule="auto"/>
        <w:ind w:left="840" w:hanging="280"/>
        <w:jc w:val="left"/>
      </w:pPr>
      <w:r>
        <w:t>d} prohlášení Objednatele, zda dílo přejímá nebo nepřejímá.</w:t>
      </w:r>
    </w:p>
    <w:p w:rsidR="00944658" w:rsidRDefault="00257A9A">
      <w:pPr>
        <w:pStyle w:val="Zkladntext1"/>
        <w:numPr>
          <w:ilvl w:val="0"/>
          <w:numId w:val="4"/>
        </w:numPr>
        <w:shd w:val="clear" w:color="auto" w:fill="auto"/>
        <w:tabs>
          <w:tab w:val="left" w:pos="543"/>
        </w:tabs>
        <w:spacing w:line="293" w:lineRule="auto"/>
        <w:ind w:left="560" w:hanging="560"/>
      </w:pPr>
      <w:r>
        <w:t>Bude-li Dílo, které bude předmětem předání a převzetí, obsahovat vady nebo nedodělky, musí předávací protokol dále obsahovat:</w:t>
      </w:r>
    </w:p>
    <w:p w:rsidR="00944658" w:rsidRDefault="00257A9A">
      <w:pPr>
        <w:pStyle w:val="Zkladntext1"/>
        <w:shd w:val="clear" w:color="auto" w:fill="auto"/>
        <w:spacing w:line="290" w:lineRule="auto"/>
        <w:ind w:left="840" w:hanging="280"/>
        <w:jc w:val="left"/>
      </w:pPr>
      <w:r>
        <w:t>a) soupis zjištěných vad a nedodělků;</w:t>
      </w:r>
    </w:p>
    <w:p w:rsidR="00944658" w:rsidRDefault="00257A9A">
      <w:pPr>
        <w:pStyle w:val="Zkladntext1"/>
        <w:shd w:val="clear" w:color="auto" w:fill="auto"/>
        <w:ind w:left="540" w:firstLine="20"/>
      </w:pPr>
      <w:r>
        <w:t>b) dohodu o způsobu a termínech jejich odstranění, popřípadě o jiném způsobu narovnání;</w:t>
      </w:r>
    </w:p>
    <w:p w:rsidR="00944658" w:rsidRDefault="00257A9A">
      <w:pPr>
        <w:pStyle w:val="Zkladntext1"/>
        <w:numPr>
          <w:ilvl w:val="0"/>
          <w:numId w:val="4"/>
        </w:numPr>
        <w:shd w:val="clear" w:color="auto" w:fill="auto"/>
        <w:tabs>
          <w:tab w:val="left" w:pos="546"/>
        </w:tabs>
        <w:ind w:left="540" w:hanging="540"/>
      </w:pPr>
      <w:r>
        <w:t>V případě, že Objednatel odmítne Dílo dle Dílčí objednávky převzít, uvede v předávacím protokolu i důvody, pro které odmítá Dílo převzít. Objednatel je povinen převzít Dílo, které vykazuje drobné vady a nedodělky, které samy o sobě ani ve spojení s jinými nebrání řádnému užívání Díla.</w:t>
      </w:r>
    </w:p>
    <w:p w:rsidR="00944658" w:rsidRDefault="00257A9A">
      <w:pPr>
        <w:pStyle w:val="Zkladntext1"/>
        <w:shd w:val="clear" w:color="auto" w:fill="auto"/>
        <w:spacing w:line="290" w:lineRule="auto"/>
        <w:ind w:left="540" w:firstLine="20"/>
      </w:pPr>
      <w:r>
        <w:t>V protokolu o předání a převzetí uvede Objednatel soupis těchto vad a nedodělků včetně způsobu a termínu jejich odstranění.</w:t>
      </w:r>
    </w:p>
    <w:p w:rsidR="00944658" w:rsidRDefault="00257A9A">
      <w:pPr>
        <w:pStyle w:val="Zkladntext1"/>
        <w:numPr>
          <w:ilvl w:val="0"/>
          <w:numId w:val="4"/>
        </w:numPr>
        <w:shd w:val="clear" w:color="auto" w:fill="auto"/>
        <w:tabs>
          <w:tab w:val="left" w:pos="546"/>
        </w:tabs>
        <w:spacing w:line="290" w:lineRule="auto"/>
        <w:ind w:left="540" w:hanging="540"/>
      </w:pPr>
      <w:r>
        <w:t>Nedojde-li mezi smluvními stranami k dohodě o termínu odstranění vad a nedodělků, pak platí, že vady a nedodělky musí být odstraněny nejpozději do 30 kalendářních dnů ode dne předání a převzetí Díla.</w:t>
      </w:r>
    </w:p>
    <w:p w:rsidR="00944658" w:rsidRDefault="00257A9A">
      <w:pPr>
        <w:pStyle w:val="Zkladntext1"/>
        <w:numPr>
          <w:ilvl w:val="0"/>
          <w:numId w:val="4"/>
        </w:numPr>
        <w:shd w:val="clear" w:color="auto" w:fill="auto"/>
        <w:tabs>
          <w:tab w:val="left" w:pos="546"/>
        </w:tabs>
        <w:spacing w:after="740"/>
        <w:ind w:left="540" w:hanging="540"/>
      </w:pPr>
      <w:r>
        <w:t>Zhotovitel je povinen ve stanovené lhůtě odstranit vady nebo nedodělky i v případě, kdy podle jeho názoru za vady a nedodělky neodpovídá. Náklady na odstranění v těchto sporných případech nese až do rozhodnutí soudu Zhotovitel.</w:t>
      </w:r>
    </w:p>
    <w:p w:rsidR="00944658" w:rsidRPr="00726962" w:rsidRDefault="00257A9A">
      <w:pPr>
        <w:pStyle w:val="Nadpis40"/>
        <w:keepNext/>
        <w:keepLines/>
        <w:shd w:val="clear" w:color="auto" w:fill="auto"/>
        <w:spacing w:after="0"/>
      </w:pPr>
      <w:bookmarkStart w:id="7" w:name="bookmark6"/>
      <w:r w:rsidRPr="00726962">
        <w:rPr>
          <w:bCs w:val="0"/>
        </w:rPr>
        <w:lastRenderedPageBreak/>
        <w:t>IV.</w:t>
      </w:r>
      <w:bookmarkEnd w:id="7"/>
    </w:p>
    <w:p w:rsidR="00944658" w:rsidRDefault="00257A9A">
      <w:pPr>
        <w:pStyle w:val="Nadpis40"/>
        <w:keepNext/>
        <w:keepLines/>
        <w:shd w:val="clear" w:color="auto" w:fill="auto"/>
        <w:spacing w:after="220"/>
      </w:pPr>
      <w:bookmarkStart w:id="8" w:name="bookmark7"/>
      <w:r>
        <w:t>Cena Díla</w:t>
      </w:r>
      <w:bookmarkEnd w:id="8"/>
    </w:p>
    <w:p w:rsidR="00944658" w:rsidRDefault="00257A9A">
      <w:pPr>
        <w:pStyle w:val="Zkladntext1"/>
        <w:numPr>
          <w:ilvl w:val="0"/>
          <w:numId w:val="6"/>
        </w:numPr>
        <w:shd w:val="clear" w:color="auto" w:fill="auto"/>
        <w:tabs>
          <w:tab w:val="left" w:pos="546"/>
        </w:tabs>
        <w:ind w:left="540" w:hanging="540"/>
      </w:pPr>
      <w:r>
        <w:t>Cena za provedení Díla dle jednotlivých Dílčích objednávek bude vždy stanovena na základě nabídkových cen Zhotovitele obsažených v</w:t>
      </w:r>
      <w:r w:rsidR="00BC13DE">
        <w:t> </w:t>
      </w:r>
      <w:r>
        <w:t>ceníku</w:t>
      </w:r>
      <w:r w:rsidR="00BC13DE">
        <w:t xml:space="preserve"> (tj. nabídce Zhotovitele)</w:t>
      </w:r>
      <w:r>
        <w:t>, který tvoří přílohu č. 2</w:t>
      </w:r>
      <w:r w:rsidR="00864FA8">
        <w:t xml:space="preserve"> </w:t>
      </w:r>
      <w:proofErr w:type="gramStart"/>
      <w:r w:rsidR="00864FA8">
        <w:t>je</w:t>
      </w:r>
      <w:proofErr w:type="gramEnd"/>
      <w:r w:rsidR="00864FA8">
        <w:t xml:space="preserve"> </w:t>
      </w:r>
      <w:r>
        <w:t>a nedílnou součást této Smlouvy.</w:t>
      </w:r>
    </w:p>
    <w:p w:rsidR="00944658" w:rsidRDefault="00257A9A">
      <w:pPr>
        <w:pStyle w:val="Zkladntext1"/>
        <w:numPr>
          <w:ilvl w:val="0"/>
          <w:numId w:val="6"/>
        </w:numPr>
        <w:shd w:val="clear" w:color="auto" w:fill="auto"/>
        <w:tabs>
          <w:tab w:val="left" w:pos="546"/>
        </w:tabs>
        <w:ind w:left="540" w:hanging="540"/>
      </w:pPr>
      <w:r>
        <w:t>Nabídkové ceny Zhotovit</w:t>
      </w:r>
      <w:r w:rsidR="00864FA8">
        <w:t>ele uvedené v příloze č</w:t>
      </w:r>
      <w:r>
        <w:t>. 2 této Smlouvy jsou ve vztahu k cenám za provedení Díla dle jednotlivých Dílčích objednávek cenami maximálními, nepřekročitelnými a platnými po celou dobu trvání této Smlouvy a zahrnují veškeré náklady Zhotovitele související s realizací předmětu této Smlouvy a provedením Díla dle jednotlivých Dílčích objednávek.</w:t>
      </w:r>
    </w:p>
    <w:p w:rsidR="00944658" w:rsidRDefault="00726962">
      <w:pPr>
        <w:pStyle w:val="Nadpis40"/>
        <w:keepNext/>
        <w:keepLines/>
        <w:shd w:val="clear" w:color="auto" w:fill="auto"/>
        <w:spacing w:after="0"/>
      </w:pPr>
      <w:bookmarkStart w:id="9" w:name="bookmark8"/>
      <w:r>
        <w:t>V</w:t>
      </w:r>
      <w:r w:rsidR="00257A9A">
        <w:t>.</w:t>
      </w:r>
      <w:bookmarkEnd w:id="9"/>
    </w:p>
    <w:p w:rsidR="00944658" w:rsidRDefault="00257A9A">
      <w:pPr>
        <w:pStyle w:val="Nadpis40"/>
        <w:keepNext/>
        <w:keepLines/>
        <w:shd w:val="clear" w:color="auto" w:fill="auto"/>
        <w:spacing w:after="220"/>
      </w:pPr>
      <w:bookmarkStart w:id="10" w:name="bookmark9"/>
      <w:r>
        <w:t>Platební podmínky</w:t>
      </w:r>
      <w:bookmarkEnd w:id="10"/>
    </w:p>
    <w:p w:rsidR="00944658" w:rsidRDefault="00257A9A">
      <w:pPr>
        <w:pStyle w:val="Zkladntext1"/>
        <w:numPr>
          <w:ilvl w:val="0"/>
          <w:numId w:val="7"/>
        </w:numPr>
        <w:shd w:val="clear" w:color="auto" w:fill="auto"/>
        <w:tabs>
          <w:tab w:val="left" w:pos="542"/>
        </w:tabs>
        <w:ind w:left="540" w:hanging="540"/>
      </w:pPr>
      <w:r>
        <w:t>Úhrada ceny Díla dle Dílčí objednávky bude uskutečněna na základě daňového dokladu vystaveného Zhotovitelem, jehož přílohou bude soupis skutečně provedených prací a dodávek, tj. rozsah a cena skutečně provedených prací a dodávek v členění dle specifikace s uvedením položky, jednotkové ceny, množství a výsledné ceny za příslušnou položku dle Dílčí objednávky a ceníku Zhotovitele, který tvoří přílohu č. 2 této Smlouvy, uskutečněných Zhotovitelem a potvrzených zástupcem Objednatele.</w:t>
      </w:r>
    </w:p>
    <w:p w:rsidR="00944658" w:rsidRDefault="00257A9A">
      <w:pPr>
        <w:pStyle w:val="Zkladntext1"/>
        <w:shd w:val="clear" w:color="auto" w:fill="auto"/>
        <w:spacing w:line="298" w:lineRule="auto"/>
        <w:ind w:left="540" w:firstLine="20"/>
      </w:pPr>
      <w:r>
        <w:t>Daňový doklad vystavený Zhotovitelem je splatný do 14 kalendářních dnů od jeho doručení Objednateli.</w:t>
      </w:r>
    </w:p>
    <w:p w:rsidR="00944658" w:rsidRDefault="00257A9A">
      <w:pPr>
        <w:pStyle w:val="Zkladntext1"/>
        <w:shd w:val="clear" w:color="auto" w:fill="auto"/>
        <w:ind w:left="540" w:firstLine="20"/>
      </w:pPr>
      <w:r>
        <w:t xml:space="preserve">Bankovní účet uvedený Zhotovitelem na jím vystaveném daňovém dokladu za účelem úhrady ceny Díla musí odpovídat bankovnímu účtu zveřejněnému dle ustanovení § 98 zákona č. 235/2004 Sb., o dani z přidané hodnoty, ve znění pozdějších předpisů {dále jen „zákon </w:t>
      </w:r>
      <w:r>
        <w:rPr>
          <w:b/>
          <w:bCs/>
        </w:rPr>
        <w:t xml:space="preserve">o DPH") </w:t>
      </w:r>
      <w:r>
        <w:t>příslušným správcem daně způsobem umožňujícím dálkový přístup. V opačném případě je Objednatel Zhotovitelem vystavený daňový doklad za podmínek dle ustanovení odst. 5.3 tohoto článku Zhotoviteli vrátit.</w:t>
      </w:r>
    </w:p>
    <w:p w:rsidR="00944658" w:rsidRDefault="00257A9A">
      <w:pPr>
        <w:pStyle w:val="Zkladntext1"/>
        <w:numPr>
          <w:ilvl w:val="0"/>
          <w:numId w:val="7"/>
        </w:numPr>
        <w:shd w:val="clear" w:color="auto" w:fill="auto"/>
        <w:tabs>
          <w:tab w:val="left" w:pos="542"/>
        </w:tabs>
        <w:spacing w:line="290" w:lineRule="auto"/>
        <w:ind w:left="540" w:hanging="540"/>
      </w:pPr>
      <w:r>
        <w:t>Daňový doklad na úhradu ceny Díla dle této Smlouvy může být Zhotovitelem vystaven nejdříve 3 kalendářní dny po převzetí řádně a včas dokončeného Díla dle Dílčí objednávky zástupcem Objednatele.</w:t>
      </w:r>
    </w:p>
    <w:p w:rsidR="00944658" w:rsidRDefault="00257A9A">
      <w:pPr>
        <w:pStyle w:val="Zkladntext1"/>
        <w:numPr>
          <w:ilvl w:val="0"/>
          <w:numId w:val="7"/>
        </w:numPr>
        <w:shd w:val="clear" w:color="auto" w:fill="auto"/>
        <w:tabs>
          <w:tab w:val="left" w:pos="542"/>
        </w:tabs>
        <w:ind w:left="540" w:hanging="540"/>
      </w:pPr>
      <w:r>
        <w:t>Daňový doklad Zhotovitele musí být vystaven v souladu s požadavky právních předpisů na daňové doklady. Daňový doklad platí jako došlý v den, kdy byl v originále s přílohami prokazatelně doručen Objednateli. Objednatel je oprávněn vrátit daňový doklad do 14 kalendářních dnů od doručení s písemným odůvodněním, neodpovídá-li Smlouvě či obecně platným právním předpisům, nebo není-li možné jej zkontrolovat. Byl-li daňový doklad takto vrácen, není Objednatel v prodlení s placením ceny Díla dle Dílčí objednávky. Splatnost je určena podle ustanovení odst. 5.1 tohoto článku, přičemž lhůta splatnosti se počítá ode dne doručení opraveného daňového dokladu Objednateli. Není-li daňový doklad ve lhůtě 14 kalendářních dnů vrácen, platí, že s ním Objednatel souhlasí.</w:t>
      </w:r>
    </w:p>
    <w:p w:rsidR="00944658" w:rsidRDefault="00257A9A">
      <w:pPr>
        <w:pStyle w:val="Zkladntext1"/>
        <w:numPr>
          <w:ilvl w:val="0"/>
          <w:numId w:val="7"/>
        </w:numPr>
        <w:shd w:val="clear" w:color="auto" w:fill="auto"/>
        <w:tabs>
          <w:tab w:val="left" w:pos="542"/>
        </w:tabs>
        <w:spacing w:line="286" w:lineRule="auto"/>
        <w:ind w:left="540" w:hanging="540"/>
      </w:pPr>
      <w:r>
        <w:t>Za okamžik úhrady daňového dokladu vystaveného Zhotovitelem se považuje den, kdy došlo k odepsání příslušné částky z bankovního účtu Objednatele.</w:t>
      </w:r>
    </w:p>
    <w:p w:rsidR="00944658" w:rsidRDefault="00257A9A">
      <w:pPr>
        <w:pStyle w:val="Zkladntext1"/>
        <w:numPr>
          <w:ilvl w:val="0"/>
          <w:numId w:val="7"/>
        </w:numPr>
        <w:shd w:val="clear" w:color="auto" w:fill="auto"/>
        <w:tabs>
          <w:tab w:val="left" w:pos="542"/>
        </w:tabs>
        <w:ind w:left="540" w:hanging="540"/>
      </w:pPr>
      <w:r>
        <w:t xml:space="preserve">Ocitne-li se Objednatel v prodlení s úhradou daňového dokladu vystaveného Zhotovitelem, je </w:t>
      </w:r>
      <w:r>
        <w:lastRenderedPageBreak/>
        <w:t>povinen Zhotoviteli uhradit úrok z prodlení ve výši 0,05 % z dlužné částky za každý započatý den prodlení.</w:t>
      </w:r>
    </w:p>
    <w:p w:rsidR="00944658" w:rsidRDefault="00257A9A">
      <w:pPr>
        <w:pStyle w:val="Nadpis40"/>
        <w:keepNext/>
        <w:keepLines/>
        <w:shd w:val="clear" w:color="auto" w:fill="auto"/>
        <w:spacing w:after="0"/>
        <w:ind w:right="120"/>
      </w:pPr>
      <w:bookmarkStart w:id="11" w:name="bookmark10"/>
      <w:r>
        <w:t>VI.</w:t>
      </w:r>
      <w:bookmarkEnd w:id="11"/>
    </w:p>
    <w:p w:rsidR="00944658" w:rsidRDefault="00257A9A">
      <w:pPr>
        <w:pStyle w:val="Nadpis40"/>
        <w:keepNext/>
        <w:keepLines/>
        <w:shd w:val="clear" w:color="auto" w:fill="auto"/>
        <w:spacing w:after="220"/>
      </w:pPr>
      <w:bookmarkStart w:id="12" w:name="bookmark11"/>
      <w:r>
        <w:t>Vlastnické právo a přechod nebezpečí škody</w:t>
      </w:r>
      <w:bookmarkEnd w:id="12"/>
    </w:p>
    <w:p w:rsidR="00944658" w:rsidRDefault="00257A9A">
      <w:pPr>
        <w:pStyle w:val="Zkladntext1"/>
        <w:numPr>
          <w:ilvl w:val="0"/>
          <w:numId w:val="8"/>
        </w:numPr>
        <w:shd w:val="clear" w:color="auto" w:fill="auto"/>
        <w:tabs>
          <w:tab w:val="left" w:pos="543"/>
        </w:tabs>
        <w:ind w:left="520" w:hanging="520"/>
      </w:pPr>
      <w:r>
        <w:t>Vlastníkem zhotovovaného Díla je Objednatel, a to od samého počátku.</w:t>
      </w:r>
    </w:p>
    <w:p w:rsidR="00944658" w:rsidRDefault="00257A9A">
      <w:pPr>
        <w:pStyle w:val="Zkladntext1"/>
        <w:numPr>
          <w:ilvl w:val="0"/>
          <w:numId w:val="8"/>
        </w:numPr>
        <w:shd w:val="clear" w:color="auto" w:fill="auto"/>
        <w:tabs>
          <w:tab w:val="left" w:pos="543"/>
        </w:tabs>
        <w:ind w:left="520" w:hanging="520"/>
      </w:pPr>
      <w:r>
        <w:t>Zhotovitel nese plnou odpovědnost za škody na Díle, a to od termínu zahájení Díla až do úplného protokolárního předání Díla Objednateli, kdy odpovědnost přechází na Objednatele. Zhotovitel nese plnou odpovědnost za škody na Díle způsobené nevhodným nebo nesprávným technologickým postupem, i když byl odsouhlasen Objednatelem.</w:t>
      </w:r>
    </w:p>
    <w:p w:rsidR="00944658" w:rsidRDefault="00257A9A">
      <w:pPr>
        <w:pStyle w:val="Zkladntext1"/>
        <w:numPr>
          <w:ilvl w:val="0"/>
          <w:numId w:val="8"/>
        </w:numPr>
        <w:shd w:val="clear" w:color="auto" w:fill="auto"/>
        <w:tabs>
          <w:tab w:val="left" w:pos="543"/>
        </w:tabs>
        <w:ind w:left="520" w:hanging="520"/>
      </w:pPr>
      <w:r>
        <w:t>Zhotovitel odškodní Objednatele a právně ho na své náklady ochrání před veškerými nároky, požadavky, škodami, ztrátami a jinými náklady v případě oprávněných požadavků vznesených třetími stranami, které vzniknou z činnosti Zhotovitele při plnění této Smlouvy, nebo jsou z této činnosti odvoditelné.</w:t>
      </w:r>
    </w:p>
    <w:p w:rsidR="00944658" w:rsidRDefault="00257A9A">
      <w:pPr>
        <w:pStyle w:val="Zkladntext1"/>
        <w:shd w:val="clear" w:color="auto" w:fill="auto"/>
        <w:ind w:left="520" w:firstLine="20"/>
      </w:pPr>
      <w:r>
        <w:t>Toto ustanovení se aplikuje rovněž na případy, kdy by byl Objednatel vyzván příslušným správcem daně k úhradám z titulu ručení příjemce zdanitelného plnění ve smyslu ustanovení § 109 zákona o DPH.</w:t>
      </w:r>
    </w:p>
    <w:p w:rsidR="00944658" w:rsidRDefault="00257A9A">
      <w:pPr>
        <w:pStyle w:val="Nadpis40"/>
        <w:keepNext/>
        <w:keepLines/>
        <w:shd w:val="clear" w:color="auto" w:fill="auto"/>
        <w:spacing w:after="0"/>
        <w:ind w:right="120"/>
      </w:pPr>
      <w:bookmarkStart w:id="13" w:name="bookmark12"/>
      <w:r>
        <w:t>VII.</w:t>
      </w:r>
      <w:bookmarkEnd w:id="13"/>
    </w:p>
    <w:p w:rsidR="005C3795" w:rsidRDefault="005C3795" w:rsidP="005C3795">
      <w:pPr>
        <w:pStyle w:val="Nadpis40"/>
        <w:keepNext/>
        <w:keepLines/>
        <w:shd w:val="clear" w:color="auto" w:fill="auto"/>
        <w:spacing w:after="220"/>
      </w:pPr>
      <w:r>
        <w:t>Ochrana autorských práv, nakládání s osobními údaji</w:t>
      </w:r>
    </w:p>
    <w:p w:rsidR="00944658" w:rsidRDefault="005C3795">
      <w:pPr>
        <w:pStyle w:val="Zkladntext1"/>
        <w:numPr>
          <w:ilvl w:val="0"/>
          <w:numId w:val="9"/>
        </w:numPr>
        <w:shd w:val="clear" w:color="auto" w:fill="auto"/>
        <w:tabs>
          <w:tab w:val="left" w:pos="543"/>
        </w:tabs>
        <w:ind w:left="520" w:hanging="520"/>
      </w:pPr>
      <w:r>
        <w:t xml:space="preserve">Stane-li se Dílo a/nebo výsledek činnosti Zhotovitele prováděné dle této Smlouvy autorským dílem ve smyslu zákona č. 121/2000 Sb., o právu autorském, o právech souvisejících s právem autorským a o změně některých zákonů {autorský zákon), ve znění pozdějších předpisů (dále jen „autorské dílo"), takto vytvořené dílo bude považováno za dílo zhotovené na objednávku a půjde o kolektivní dílo zaměstnanců Zhotovitele, kteří jej vytvořili ke splnění svých povinností vyplývajících z pracovněprávního vztahu ke Zhotoviteli. V souladu s autorským zákonem bude Objednatel dnem úplného zaplacení ceny dle této Smlouvy oprávněn dílo užívat a to výhradně pro své potřeby jen na území České republiky. Zhotovitel garantuje, že toto plnění bude prosto majetkových práv třetích stran. </w:t>
      </w:r>
      <w:r w:rsidR="00257A9A">
        <w:t>Licence je poskytnuta jako výhradní, a to ke všem v úvahu připadajícím způsobům užití autorského díla v neomezeném rozsahu, tj. bez jakéhokoliv omezení časového, územního, množstevního či jiného v úvahu připadajícího omezení, na které smluvní strany při uzavírání této Smlouvy nepomyslely a které je v souladu s platnými právními předpisy a v takovém rozsahu, jak je to nutné k dosažení účelu této Smlouvy.</w:t>
      </w:r>
    </w:p>
    <w:p w:rsidR="005C3795" w:rsidRPr="00DE15AF" w:rsidRDefault="005C3795">
      <w:pPr>
        <w:pStyle w:val="Zkladntext1"/>
        <w:numPr>
          <w:ilvl w:val="0"/>
          <w:numId w:val="9"/>
        </w:numPr>
        <w:shd w:val="clear" w:color="auto" w:fill="auto"/>
        <w:tabs>
          <w:tab w:val="left" w:pos="543"/>
        </w:tabs>
        <w:ind w:left="520" w:hanging="520"/>
        <w:rPr>
          <w:rFonts w:asciiTheme="minorHAnsi" w:hAnsiTheme="minorHAnsi"/>
        </w:rPr>
      </w:pPr>
      <w:r w:rsidRPr="00DE15AF">
        <w:rPr>
          <w:rFonts w:asciiTheme="minorHAnsi" w:hAnsiTheme="minorHAnsi"/>
        </w:rPr>
        <w:t xml:space="preserve">Budou-li součástí </w:t>
      </w:r>
      <w:r w:rsidR="00DE15AF">
        <w:rPr>
          <w:rFonts w:asciiTheme="minorHAnsi" w:hAnsiTheme="minorHAnsi"/>
        </w:rPr>
        <w:t xml:space="preserve">Díla dle Dílčí objednávky </w:t>
      </w:r>
      <w:r w:rsidRPr="00DE15AF">
        <w:rPr>
          <w:rFonts w:asciiTheme="minorHAnsi" w:hAnsiTheme="minorHAnsi"/>
        </w:rPr>
        <w:t>osobní údaje,</w:t>
      </w:r>
      <w:r w:rsidR="00DE15AF">
        <w:rPr>
          <w:rFonts w:asciiTheme="minorHAnsi" w:hAnsiTheme="minorHAnsi"/>
        </w:rPr>
        <w:t xml:space="preserve"> jejichž Správcem je Objednatel,</w:t>
      </w:r>
      <w:r w:rsidRPr="00DE15AF">
        <w:rPr>
          <w:rFonts w:asciiTheme="minorHAnsi" w:hAnsiTheme="minorHAnsi"/>
        </w:rPr>
        <w:t xml:space="preserve"> Zhotovitel se zavazuje</w:t>
      </w:r>
      <w:r w:rsidR="00DE15AF" w:rsidRPr="00DE15AF">
        <w:rPr>
          <w:rFonts w:asciiTheme="minorHAnsi" w:hAnsiTheme="minorHAnsi"/>
        </w:rPr>
        <w:t xml:space="preserve">, že ve smyslu </w:t>
      </w:r>
      <w:r w:rsidR="00DE15AF" w:rsidRPr="00DE15AF">
        <w:rPr>
          <w:rFonts w:asciiTheme="minorHAnsi" w:hAnsiTheme="minorHAnsi" w:cstheme="majorHAnsi"/>
        </w:rPr>
        <w:t xml:space="preserve">Nařízením Evropského parlamentu a Rady (EU) 2016/679 ze dne 27. dubna 2016 (obecné nařízení o ochraně osobních údajů, tzv. GDPR) </w:t>
      </w:r>
      <w:r w:rsidR="00DE15AF">
        <w:rPr>
          <w:rFonts w:asciiTheme="minorHAnsi" w:hAnsiTheme="minorHAnsi" w:cstheme="majorHAnsi"/>
        </w:rPr>
        <w:t>a dalších</w:t>
      </w:r>
      <w:r w:rsidR="00DE15AF" w:rsidRPr="00DE15AF">
        <w:rPr>
          <w:rFonts w:asciiTheme="minorHAnsi" w:hAnsiTheme="minorHAnsi" w:cstheme="majorHAnsi"/>
        </w:rPr>
        <w:t xml:space="preserve"> </w:t>
      </w:r>
      <w:r w:rsidR="00DE15AF">
        <w:rPr>
          <w:rFonts w:asciiTheme="minorHAnsi" w:hAnsiTheme="minorHAnsi" w:cstheme="majorHAnsi"/>
        </w:rPr>
        <w:t>právních předpisů</w:t>
      </w:r>
      <w:r w:rsidR="00DE15AF" w:rsidRPr="00DE15AF">
        <w:rPr>
          <w:rFonts w:asciiTheme="minorHAnsi" w:hAnsiTheme="minorHAnsi" w:cstheme="majorHAnsi"/>
        </w:rPr>
        <w:t xml:space="preserve"> zajistí jejich ochranu</w:t>
      </w:r>
      <w:r w:rsidR="00DE15AF">
        <w:rPr>
          <w:rFonts w:asciiTheme="minorHAnsi" w:hAnsiTheme="minorHAnsi" w:cstheme="majorHAnsi"/>
        </w:rPr>
        <w:t xml:space="preserve"> přijetím takových opatření, které zabrání jejích zneužití. Odpovědnost v této věci nese Zhotovitel jakožto tzv. Zpracovatel osobních údajů.</w:t>
      </w:r>
      <w:r w:rsidRPr="00DE15AF">
        <w:rPr>
          <w:rFonts w:asciiTheme="minorHAnsi" w:hAnsiTheme="minorHAnsi"/>
        </w:rPr>
        <w:t xml:space="preserve"> </w:t>
      </w:r>
    </w:p>
    <w:p w:rsidR="00944658" w:rsidRDefault="00DE15AF">
      <w:pPr>
        <w:pStyle w:val="Nadpis40"/>
        <w:keepNext/>
        <w:keepLines/>
        <w:shd w:val="clear" w:color="auto" w:fill="auto"/>
        <w:spacing w:after="0"/>
        <w:ind w:right="200"/>
      </w:pPr>
      <w:bookmarkStart w:id="14" w:name="bookmark14"/>
      <w:r>
        <w:t>V</w:t>
      </w:r>
      <w:r w:rsidR="0042793D">
        <w:t>III</w:t>
      </w:r>
      <w:r w:rsidR="00257A9A">
        <w:t>.</w:t>
      </w:r>
      <w:bookmarkEnd w:id="14"/>
    </w:p>
    <w:p w:rsidR="00944658" w:rsidRDefault="00257A9A">
      <w:pPr>
        <w:pStyle w:val="Nadpis40"/>
        <w:keepNext/>
        <w:keepLines/>
        <w:shd w:val="clear" w:color="auto" w:fill="auto"/>
        <w:spacing w:after="220"/>
      </w:pPr>
      <w:bookmarkStart w:id="15" w:name="bookmark15"/>
      <w:r>
        <w:t>Práva a povinnosti smluvních stran</w:t>
      </w:r>
      <w:bookmarkEnd w:id="15"/>
    </w:p>
    <w:p w:rsidR="00944658" w:rsidRDefault="00257A9A">
      <w:pPr>
        <w:pStyle w:val="Zkladntext1"/>
        <w:numPr>
          <w:ilvl w:val="0"/>
          <w:numId w:val="11"/>
        </w:numPr>
        <w:shd w:val="clear" w:color="auto" w:fill="auto"/>
        <w:tabs>
          <w:tab w:val="left" w:pos="539"/>
        </w:tabs>
        <w:ind w:left="520" w:hanging="520"/>
      </w:pPr>
      <w:r>
        <w:t xml:space="preserve">Zhotovitel je v rámci plnění této Smlouvy povinen na vyžádání poskytovat Objednateli informace o průběhu provádění Díla dle této Smlouvy, dodržovat obecně závazné předpisy, technické normy, </w:t>
      </w:r>
      <w:r>
        <w:lastRenderedPageBreak/>
        <w:t>postupovat s náležitou odbornou péčí a chránit jemu známé zájmy Objednatele.</w:t>
      </w:r>
    </w:p>
    <w:p w:rsidR="00944658" w:rsidRDefault="00257A9A">
      <w:pPr>
        <w:pStyle w:val="Zkladntext1"/>
        <w:numPr>
          <w:ilvl w:val="0"/>
          <w:numId w:val="11"/>
        </w:numPr>
        <w:shd w:val="clear" w:color="auto" w:fill="auto"/>
        <w:tabs>
          <w:tab w:val="left" w:pos="539"/>
        </w:tabs>
        <w:ind w:left="520" w:hanging="520"/>
      </w:pPr>
      <w:r>
        <w:t>Objednatel je oprávněn udělovat Zhotoviteli pokyny týkající se provádění Díla dle této Smlouvy a Zhotovitel se zavazuje tyto pokyny respektovat. V případě nevhodných pokynů Objednatele je Zhotovitel povinen na nevhodnost těchto pokynů Objednatele písemně upozornit, v opačném případě nese Zhotovitel odpovědnost za vady a za škodu, které v důsledku nevhodných pokynů Objednatele Objednateli nebo třetím osobám vznikly.</w:t>
      </w:r>
    </w:p>
    <w:p w:rsidR="00944658" w:rsidRDefault="00257A9A">
      <w:pPr>
        <w:pStyle w:val="Zkladntext1"/>
        <w:numPr>
          <w:ilvl w:val="0"/>
          <w:numId w:val="11"/>
        </w:numPr>
        <w:shd w:val="clear" w:color="auto" w:fill="auto"/>
        <w:tabs>
          <w:tab w:val="left" w:pos="539"/>
        </w:tabs>
        <w:ind w:left="520" w:hanging="520"/>
      </w:pPr>
      <w:r>
        <w:t>Zhotovitel prohlašuje, že předmět plnění dle této Smlouvy nebude zatížen právy třetích osob, ze kterých by pro Objednatele vyplynuly jakékoliv další finanční nebo jiné nároky ve prospěch jakýchkoliv třetích osob. V opačném případě Zhotovitel ponese veškeré důsledky takovéhoto porušení práv třetích osob.</w:t>
      </w:r>
    </w:p>
    <w:p w:rsidR="00944658" w:rsidRDefault="00257A9A">
      <w:pPr>
        <w:pStyle w:val="Zkladntext1"/>
        <w:numPr>
          <w:ilvl w:val="0"/>
          <w:numId w:val="11"/>
        </w:numPr>
        <w:shd w:val="clear" w:color="auto" w:fill="auto"/>
        <w:tabs>
          <w:tab w:val="left" w:pos="539"/>
        </w:tabs>
        <w:spacing w:line="286" w:lineRule="auto"/>
        <w:ind w:left="520" w:hanging="520"/>
      </w:pPr>
      <w:r>
        <w:t>Zhotovitel není vyjma plnění svých povinností vyplývajících z této Smlouvy oprávněn bez předchozího písemného souhlasu Objednatele jakýmkoliv způsobem užít věci převzaté od Objednatele, Dílo a/nebo výsledky činnosti Zhotovitele prováděné dle této Smlouvy.</w:t>
      </w:r>
    </w:p>
    <w:p w:rsidR="005A6747" w:rsidRDefault="00257A9A" w:rsidP="005A6747">
      <w:pPr>
        <w:pStyle w:val="Zkladntext1"/>
        <w:numPr>
          <w:ilvl w:val="0"/>
          <w:numId w:val="11"/>
        </w:numPr>
        <w:shd w:val="clear" w:color="auto" w:fill="auto"/>
        <w:tabs>
          <w:tab w:val="left" w:pos="539"/>
        </w:tabs>
        <w:ind w:left="520" w:hanging="520"/>
      </w:pPr>
      <w:r>
        <w:t>Zhotovitel odpovídá po dobu trvání této Smlouvy za škody na věcech převzatých od Objednatele, škody způsobené porušením svých povinností podle této Smlouvy a za zneužití a/nebo neoprávněné užití věcí převzatých od Objednatele, Díla a/nebo výsledku činnosti Zhotovitele prováděné dle této Smlouvy.</w:t>
      </w:r>
    </w:p>
    <w:p w:rsidR="005A6747" w:rsidRDefault="00257A9A" w:rsidP="005A6747">
      <w:pPr>
        <w:pStyle w:val="Zkladntext1"/>
        <w:numPr>
          <w:ilvl w:val="0"/>
          <w:numId w:val="11"/>
        </w:numPr>
        <w:shd w:val="clear" w:color="auto" w:fill="auto"/>
        <w:tabs>
          <w:tab w:val="left" w:pos="539"/>
        </w:tabs>
        <w:ind w:left="520" w:hanging="520"/>
      </w:pPr>
      <w:r>
        <w:t>Zhotovitel nese zejména, nikoliv však výlučně, plnou odpověd</w:t>
      </w:r>
      <w:r w:rsidR="00864FA8">
        <w:t xml:space="preserve">nost za dokumenty a </w:t>
      </w:r>
      <w:r>
        <w:t>jiné materiály převzaté Zhotovitelem za účelem jejich digitalizace, a to od okamžiku jejich převzetí od Objednatele, až do okamžiku jejich protokolárního předání zpět Objednateli.</w:t>
      </w:r>
    </w:p>
    <w:p w:rsidR="00944658" w:rsidRDefault="00257A9A" w:rsidP="005A6747">
      <w:pPr>
        <w:pStyle w:val="Zkladntext1"/>
        <w:numPr>
          <w:ilvl w:val="0"/>
          <w:numId w:val="11"/>
        </w:numPr>
        <w:shd w:val="clear" w:color="auto" w:fill="auto"/>
        <w:tabs>
          <w:tab w:val="left" w:pos="539"/>
        </w:tabs>
        <w:ind w:left="520" w:hanging="520"/>
      </w:pPr>
      <w:r>
        <w:t>Nebude-li smluvními stranami sjednáno jinak, je Zhotovitel povinen vrátit Objednateli věci převzaté od Objednatele pro účely provádění Díla dle Dílčí objednávky vždy společně s Dílem dle Dílčí objednávky.</w:t>
      </w:r>
      <w:r w:rsidR="00AD7FD9">
        <w:t xml:space="preserve"> Objednatel</w:t>
      </w:r>
      <w:r w:rsidR="005A6747">
        <w:t xml:space="preserve"> si vyhrazuje právo vyžádat si převzaté dokumenty i v průběhu realizace Díla, a to po dohodě se Zhotovitelem, s nímž dohodne takový postup, který neohrozí realizaci Díla.</w:t>
      </w:r>
    </w:p>
    <w:p w:rsidR="00944658" w:rsidRDefault="00257A9A">
      <w:pPr>
        <w:pStyle w:val="Zkladntext1"/>
        <w:numPr>
          <w:ilvl w:val="0"/>
          <w:numId w:val="11"/>
        </w:numPr>
        <w:shd w:val="clear" w:color="auto" w:fill="auto"/>
        <w:tabs>
          <w:tab w:val="left" w:pos="537"/>
        </w:tabs>
        <w:ind w:left="520" w:hanging="520"/>
      </w:pPr>
      <w:r>
        <w:t>Zhotovitel se zavazuje zachovávat mlčenlivost ohledně všech skutečností, se kterými se seznámí při plnění této Smlouv</w:t>
      </w:r>
      <w:r w:rsidR="005A6747">
        <w:t>y</w:t>
      </w:r>
      <w:r>
        <w:t>.</w:t>
      </w:r>
    </w:p>
    <w:p w:rsidR="00944658" w:rsidRDefault="00257A9A">
      <w:pPr>
        <w:pStyle w:val="Zkladntext1"/>
        <w:numPr>
          <w:ilvl w:val="0"/>
          <w:numId w:val="11"/>
        </w:numPr>
        <w:shd w:val="clear" w:color="auto" w:fill="auto"/>
        <w:tabs>
          <w:tab w:val="left" w:pos="537"/>
        </w:tabs>
        <w:spacing w:line="290" w:lineRule="auto"/>
        <w:ind w:left="520" w:hanging="520"/>
      </w:pPr>
      <w:r>
        <w:t>Objednatel je v rámci plnění této Smlouvy povinen poskytovat Objednateli řádně a včas součinnost, jakož</w:t>
      </w:r>
      <w:r w:rsidR="002601C2">
        <w:t xml:space="preserve"> i</w:t>
      </w:r>
      <w:r>
        <w:t xml:space="preserve"> informace a podklady nezbytné k řádnému plnění této Smlouvy Zhotovitelem a provedení Díla dle Dílčí objednávky.</w:t>
      </w:r>
    </w:p>
    <w:p w:rsidR="00944658" w:rsidRDefault="00257A9A">
      <w:pPr>
        <w:pStyle w:val="Nadpis40"/>
        <w:keepNext/>
        <w:keepLines/>
        <w:shd w:val="clear" w:color="auto" w:fill="auto"/>
        <w:spacing w:after="0"/>
        <w:ind w:left="4260"/>
        <w:jc w:val="left"/>
      </w:pPr>
      <w:bookmarkStart w:id="16" w:name="bookmark16"/>
      <w:r>
        <w:t>IX.</w:t>
      </w:r>
      <w:bookmarkEnd w:id="16"/>
    </w:p>
    <w:p w:rsidR="00944658" w:rsidRDefault="00257A9A">
      <w:pPr>
        <w:pStyle w:val="Nadpis40"/>
        <w:keepNext/>
        <w:keepLines/>
        <w:shd w:val="clear" w:color="auto" w:fill="auto"/>
        <w:spacing w:after="220"/>
      </w:pPr>
      <w:bookmarkStart w:id="17" w:name="bookmark17"/>
      <w:r>
        <w:t>Smluvní pokuty</w:t>
      </w:r>
      <w:bookmarkEnd w:id="17"/>
    </w:p>
    <w:p w:rsidR="00944658" w:rsidRDefault="00257A9A">
      <w:pPr>
        <w:pStyle w:val="Zkladntext1"/>
        <w:numPr>
          <w:ilvl w:val="0"/>
          <w:numId w:val="12"/>
        </w:numPr>
        <w:shd w:val="clear" w:color="auto" w:fill="auto"/>
        <w:tabs>
          <w:tab w:val="left" w:pos="537"/>
        </w:tabs>
        <w:ind w:left="520" w:hanging="520"/>
      </w:pPr>
      <w:r>
        <w:t>V případě, že se Zhotovitel ocitne v prodlení s prováděním Díla oproti termínu dle Dílčí objednávky, je Objednatel oprávněn uplatnit a Zhotovitel povinen zaplatit smluvní pokutu ve výši 0,05 % z ceny Díla dle Dílčí objednávky za každý započatý den prodlení.</w:t>
      </w:r>
    </w:p>
    <w:p w:rsidR="00944658" w:rsidRDefault="00257A9A">
      <w:pPr>
        <w:pStyle w:val="Zkladntext1"/>
        <w:numPr>
          <w:ilvl w:val="0"/>
          <w:numId w:val="12"/>
        </w:numPr>
        <w:shd w:val="clear" w:color="auto" w:fill="auto"/>
        <w:tabs>
          <w:tab w:val="left" w:pos="537"/>
        </w:tabs>
        <w:ind w:left="520" w:hanging="520"/>
      </w:pPr>
      <w:r>
        <w:t>V případě, že se Zhotovitel ocitne v prodlení s odstraněním reklamovaných vad zboží op</w:t>
      </w:r>
      <w:r w:rsidR="00EC011A">
        <w:t>roti lhůtě dle ustanovení čl</w:t>
      </w:r>
      <w:r w:rsidR="005A6747">
        <w:t xml:space="preserve">. </w:t>
      </w:r>
      <w:proofErr w:type="spellStart"/>
      <w:r w:rsidR="005A6747" w:rsidRPr="00AD7FD9">
        <w:t>ll</w:t>
      </w:r>
      <w:r w:rsidRPr="00AD7FD9">
        <w:t>l</w:t>
      </w:r>
      <w:proofErr w:type="spellEnd"/>
      <w:r w:rsidRPr="00AD7FD9">
        <w:t>. odst. 3.7</w:t>
      </w:r>
      <w:r>
        <w:t xml:space="preserve"> této Smlouvy, je Objednatel oprávněn uplatnit a Zhotovitel povinen zaplatit smluvní pokutu ve výši </w:t>
      </w:r>
      <w:r w:rsidR="005A6747">
        <w:t>500</w:t>
      </w:r>
      <w:r>
        <w:t>,- Kč za každý započatý den prodlení.</w:t>
      </w:r>
    </w:p>
    <w:p w:rsidR="005A6747" w:rsidRDefault="005A6747" w:rsidP="005A6747">
      <w:pPr>
        <w:pStyle w:val="Zkladntext1"/>
        <w:numPr>
          <w:ilvl w:val="0"/>
          <w:numId w:val="12"/>
        </w:numPr>
        <w:shd w:val="clear" w:color="auto" w:fill="auto"/>
        <w:tabs>
          <w:tab w:val="left" w:pos="537"/>
        </w:tabs>
        <w:ind w:left="520" w:hanging="520"/>
      </w:pPr>
      <w:r w:rsidRPr="00FE094D">
        <w:t xml:space="preserve">V </w:t>
      </w:r>
      <w:r>
        <w:t xml:space="preserve">případě, že Zhotovitel poruší kteroukoliv povinnost dle této Smlouvy, na níž se nevztahují ustanovení odst. 9.1 až 9.2 tohoto článku, je Objednatel oprávněn uplatnit a Zhotovitel povinen </w:t>
      </w:r>
      <w:r>
        <w:lastRenderedPageBreak/>
        <w:t>zaplatit smluvní pokutu ve výši 2.000,- Kč, a to ve vztahu ke každému jednotlivému porušení zvlášť.</w:t>
      </w:r>
    </w:p>
    <w:p w:rsidR="00944658" w:rsidRDefault="00257A9A">
      <w:pPr>
        <w:pStyle w:val="Zkladntext1"/>
        <w:numPr>
          <w:ilvl w:val="0"/>
          <w:numId w:val="12"/>
        </w:numPr>
        <w:shd w:val="clear" w:color="auto" w:fill="auto"/>
        <w:tabs>
          <w:tab w:val="left" w:pos="537"/>
        </w:tabs>
        <w:spacing w:line="290" w:lineRule="auto"/>
        <w:ind w:left="520" w:hanging="520"/>
      </w:pPr>
      <w:r>
        <w:t>Smluvní pokuty dle tohoto článku jsou splatné do 14 kalendářních dnů od doručení písemné výzvy Objednatele Zhotoviteli. Zaplacením smluvní pokuty nezaniká příslušný nárok Objednatele na splnění povinnosti smluvní pokutou zajištěné.</w:t>
      </w:r>
    </w:p>
    <w:p w:rsidR="00944658" w:rsidRDefault="00257A9A">
      <w:pPr>
        <w:pStyle w:val="Nadpis40"/>
        <w:keepNext/>
        <w:keepLines/>
        <w:shd w:val="clear" w:color="auto" w:fill="auto"/>
        <w:spacing w:line="240" w:lineRule="auto"/>
        <w:ind w:left="4240"/>
        <w:jc w:val="left"/>
      </w:pPr>
      <w:bookmarkStart w:id="18" w:name="bookmark18"/>
      <w:r>
        <w:t>X.</w:t>
      </w:r>
      <w:bookmarkEnd w:id="18"/>
    </w:p>
    <w:p w:rsidR="00944658" w:rsidRDefault="00257A9A">
      <w:pPr>
        <w:pStyle w:val="Nadpis40"/>
        <w:keepNext/>
        <w:keepLines/>
        <w:shd w:val="clear" w:color="auto" w:fill="auto"/>
        <w:spacing w:after="280" w:line="240" w:lineRule="auto"/>
      </w:pPr>
      <w:bookmarkStart w:id="19" w:name="bookmark19"/>
      <w:r>
        <w:t>Doba trvání Smlouvy</w:t>
      </w:r>
      <w:bookmarkEnd w:id="19"/>
    </w:p>
    <w:p w:rsidR="00944658" w:rsidRPr="00AD7FD9" w:rsidRDefault="00257A9A">
      <w:pPr>
        <w:pStyle w:val="Zkladntext1"/>
        <w:numPr>
          <w:ilvl w:val="0"/>
          <w:numId w:val="13"/>
        </w:numPr>
        <w:shd w:val="clear" w:color="auto" w:fill="auto"/>
        <w:tabs>
          <w:tab w:val="left" w:pos="556"/>
        </w:tabs>
        <w:spacing w:line="293" w:lineRule="auto"/>
        <w:ind w:left="520" w:hanging="520"/>
      </w:pPr>
      <w:r w:rsidRPr="00AD7FD9">
        <w:t xml:space="preserve">Tato Smlouva se uzavírá na dobu </w:t>
      </w:r>
      <w:r w:rsidR="00AD7FD9" w:rsidRPr="00AD7FD9">
        <w:t>neurčitou.</w:t>
      </w:r>
    </w:p>
    <w:p w:rsidR="00944658" w:rsidRDefault="00257A9A">
      <w:pPr>
        <w:pStyle w:val="Zkladntext1"/>
        <w:numPr>
          <w:ilvl w:val="0"/>
          <w:numId w:val="13"/>
        </w:numPr>
        <w:shd w:val="clear" w:color="auto" w:fill="auto"/>
        <w:tabs>
          <w:tab w:val="left" w:pos="556"/>
        </w:tabs>
        <w:spacing w:line="290" w:lineRule="auto"/>
        <w:ind w:left="520" w:hanging="520"/>
      </w:pPr>
      <w:r>
        <w:t>Tato Smlouva zaniká písemnou dohod</w:t>
      </w:r>
      <w:r w:rsidR="00DE65E6">
        <w:t xml:space="preserve">ou smluvních stran, odstoupením </w:t>
      </w:r>
      <w:r w:rsidR="00C95972">
        <w:t>Objednatele či Zhotovitele</w:t>
      </w:r>
      <w:r>
        <w:t>, nebo písemnou výpovědí Objednatele.</w:t>
      </w:r>
    </w:p>
    <w:p w:rsidR="00944658" w:rsidRDefault="00257A9A">
      <w:pPr>
        <w:pStyle w:val="Zkladntext1"/>
        <w:numPr>
          <w:ilvl w:val="0"/>
          <w:numId w:val="13"/>
        </w:numPr>
        <w:shd w:val="clear" w:color="auto" w:fill="auto"/>
        <w:tabs>
          <w:tab w:val="left" w:pos="556"/>
        </w:tabs>
        <w:ind w:left="520" w:hanging="520"/>
      </w:pPr>
      <w:r>
        <w:t>Objednatel je oprávněn tuto Smlouvu vypovědět, a to i bez udání důvodu. Výpovědní doba je v takovém případě 2 měsíce a počíná běžet prvním dnem kalendářního měsíce následuj</w:t>
      </w:r>
      <w:r w:rsidR="00AD7FD9">
        <w:t xml:space="preserve">ícího po doručení výpovědi </w:t>
      </w:r>
      <w:r>
        <w:t>Zhotoviteli.</w:t>
      </w:r>
    </w:p>
    <w:p w:rsidR="00944658" w:rsidRDefault="00DE65E6">
      <w:pPr>
        <w:pStyle w:val="Zkladntext1"/>
        <w:numPr>
          <w:ilvl w:val="0"/>
          <w:numId w:val="13"/>
        </w:numPr>
        <w:shd w:val="clear" w:color="auto" w:fill="auto"/>
        <w:tabs>
          <w:tab w:val="left" w:pos="560"/>
        </w:tabs>
        <w:spacing w:line="298" w:lineRule="auto"/>
        <w:ind w:left="520" w:hanging="520"/>
      </w:pPr>
      <w:r>
        <w:t>Smluvní strany jsou</w:t>
      </w:r>
      <w:r w:rsidR="00257A9A">
        <w:t xml:space="preserve"> oprávněn</w:t>
      </w:r>
      <w:r>
        <w:t>y</w:t>
      </w:r>
      <w:r w:rsidR="00257A9A">
        <w:t xml:space="preserve"> od této Smlouvy odstoupit, </w:t>
      </w:r>
      <w:r w:rsidR="00437BFA">
        <w:t>a to ze zákonných důvodů.</w:t>
      </w:r>
    </w:p>
    <w:p w:rsidR="00944658" w:rsidRDefault="007D6B76">
      <w:pPr>
        <w:pStyle w:val="Nadpis40"/>
        <w:keepNext/>
        <w:keepLines/>
        <w:shd w:val="clear" w:color="auto" w:fill="auto"/>
        <w:spacing w:after="0" w:line="290" w:lineRule="auto"/>
        <w:ind w:left="4240"/>
        <w:jc w:val="left"/>
      </w:pPr>
      <w:bookmarkStart w:id="20" w:name="bookmark21"/>
      <w:r>
        <w:t>XI</w:t>
      </w:r>
      <w:r w:rsidR="00257A9A">
        <w:t>.</w:t>
      </w:r>
      <w:bookmarkEnd w:id="20"/>
    </w:p>
    <w:p w:rsidR="00944658" w:rsidRPr="0042793D" w:rsidRDefault="00257A9A">
      <w:pPr>
        <w:pStyle w:val="Zkladntext1"/>
        <w:shd w:val="clear" w:color="auto" w:fill="auto"/>
        <w:spacing w:line="290" w:lineRule="auto"/>
        <w:jc w:val="center"/>
        <w:rPr>
          <w:b/>
        </w:rPr>
      </w:pPr>
      <w:r w:rsidRPr="0042793D">
        <w:rPr>
          <w:b/>
        </w:rPr>
        <w:t>Závěrečná ustanovení</w:t>
      </w:r>
    </w:p>
    <w:p w:rsidR="00EC011A" w:rsidRDefault="007D6B76" w:rsidP="007D6B76">
      <w:pPr>
        <w:pStyle w:val="Zkladntext1"/>
        <w:numPr>
          <w:ilvl w:val="1"/>
          <w:numId w:val="22"/>
        </w:numPr>
        <w:shd w:val="clear" w:color="auto" w:fill="auto"/>
        <w:tabs>
          <w:tab w:val="left" w:pos="553"/>
        </w:tabs>
        <w:spacing w:line="290" w:lineRule="auto"/>
        <w:ind w:left="522" w:hanging="522"/>
      </w:pPr>
      <w:r>
        <w:t xml:space="preserve"> </w:t>
      </w:r>
      <w:r w:rsidR="00EC011A">
        <w:t>Tato Smlouva nabývá platnosti dnem jejího podpisu oběma smluvními stranami a účinnosti dnem zveřejnění v registru smluv dle zákona č. 340/2015 Sb., zákon o registru smluv, v platném znění. Zveřejnění na své náklady zajistí Objednatel.</w:t>
      </w:r>
    </w:p>
    <w:p w:rsidR="00EC011A" w:rsidRDefault="007D6B76" w:rsidP="007D6B76">
      <w:pPr>
        <w:pStyle w:val="Zkladntext1"/>
        <w:numPr>
          <w:ilvl w:val="1"/>
          <w:numId w:val="22"/>
        </w:numPr>
        <w:shd w:val="clear" w:color="auto" w:fill="auto"/>
        <w:tabs>
          <w:tab w:val="left" w:pos="553"/>
        </w:tabs>
        <w:spacing w:line="293" w:lineRule="auto"/>
        <w:ind w:left="522" w:hanging="522"/>
      </w:pPr>
      <w:r>
        <w:t xml:space="preserve"> </w:t>
      </w:r>
      <w:r w:rsidR="00EC011A">
        <w:t>Situace neupravené touto Smlouvou se řídí občanským zákoníkem a dalšími obecně závaznými právními předpisy České republiky.</w:t>
      </w:r>
    </w:p>
    <w:p w:rsidR="00EC011A" w:rsidRDefault="007D6B76" w:rsidP="007D6B76">
      <w:pPr>
        <w:pStyle w:val="Zkladntext1"/>
        <w:numPr>
          <w:ilvl w:val="1"/>
          <w:numId w:val="22"/>
        </w:numPr>
        <w:shd w:val="clear" w:color="auto" w:fill="auto"/>
        <w:tabs>
          <w:tab w:val="left" w:pos="528"/>
        </w:tabs>
        <w:spacing w:line="286" w:lineRule="auto"/>
        <w:ind w:left="522" w:hanging="522"/>
      </w:pPr>
      <w:r>
        <w:t xml:space="preserve"> </w:t>
      </w:r>
      <w:r w:rsidR="00EC011A">
        <w:t>Smluvní strany tímto v souladu s ustanovením § 564 občanského zákoníku sjednávají, že veškeré změny této Smlouvy mohou být činěny výhradně formou písemných a číslovaných dodatků podepsaných oprávněnými zástupci obou smluvních stran.</w:t>
      </w:r>
    </w:p>
    <w:p w:rsidR="00EC011A" w:rsidRDefault="007D6B76" w:rsidP="007D6B76">
      <w:pPr>
        <w:pStyle w:val="Zkladntext1"/>
        <w:numPr>
          <w:ilvl w:val="1"/>
          <w:numId w:val="22"/>
        </w:numPr>
        <w:shd w:val="clear" w:color="auto" w:fill="auto"/>
        <w:tabs>
          <w:tab w:val="left" w:pos="528"/>
        </w:tabs>
        <w:spacing w:line="286" w:lineRule="auto"/>
        <w:ind w:left="522" w:hanging="522"/>
      </w:pPr>
      <w:r>
        <w:t xml:space="preserve"> </w:t>
      </w:r>
      <w:r w:rsidR="00EC011A">
        <w:t>Vůle smluvních stran je vyjádřena též v dále uvedených dokumentech a podkladech, které tvoří nedílnou součást této Smlouvy:</w:t>
      </w:r>
    </w:p>
    <w:p w:rsidR="00EC011A" w:rsidRPr="00C95972" w:rsidRDefault="00EC011A" w:rsidP="007D6B76">
      <w:pPr>
        <w:pStyle w:val="Zkladntext1"/>
        <w:shd w:val="clear" w:color="auto" w:fill="auto"/>
        <w:ind w:left="1938" w:firstLine="186"/>
      </w:pPr>
      <w:r w:rsidRPr="00C95972">
        <w:t xml:space="preserve">Příloha č. 1-Technická specifikace </w:t>
      </w:r>
      <w:r w:rsidR="00C95972" w:rsidRPr="00C95972">
        <w:t>prací a postupů</w:t>
      </w:r>
    </w:p>
    <w:p w:rsidR="00EC011A" w:rsidRDefault="00EC011A" w:rsidP="007D6B76">
      <w:pPr>
        <w:pStyle w:val="Zkladntext1"/>
        <w:shd w:val="clear" w:color="auto" w:fill="auto"/>
        <w:ind w:left="1752" w:firstLine="372"/>
      </w:pPr>
      <w:r w:rsidRPr="00DE0F54">
        <w:t xml:space="preserve">Příloha č. 2 </w:t>
      </w:r>
      <w:r w:rsidR="00DE0F54" w:rsidRPr="00DE0F54">
        <w:t>–</w:t>
      </w:r>
      <w:r w:rsidRPr="00DE0F54">
        <w:t xml:space="preserve"> </w:t>
      </w:r>
      <w:r w:rsidR="0042793D">
        <w:t xml:space="preserve">Cenová nabídka </w:t>
      </w:r>
    </w:p>
    <w:p w:rsidR="00EC011A" w:rsidRDefault="007D6B76" w:rsidP="007D6B76">
      <w:pPr>
        <w:pStyle w:val="Zkladntext1"/>
        <w:numPr>
          <w:ilvl w:val="1"/>
          <w:numId w:val="23"/>
        </w:numPr>
        <w:shd w:val="clear" w:color="auto" w:fill="auto"/>
        <w:tabs>
          <w:tab w:val="left" w:pos="528"/>
        </w:tabs>
        <w:ind w:left="522" w:hanging="522"/>
      </w:pPr>
      <w:r>
        <w:t xml:space="preserve"> </w:t>
      </w:r>
      <w:r w:rsidR="00EC011A">
        <w:t>Jestliže se některé ustanovení této Smlouvy nebo jeho část ukáže jako neplatné, neúčinné nebo nevymahatelné, nebude tím dotčena platnost ani účinnost Smlouvy jako celku ani jejích zbývajících ustanovení nebo jejich částí. V takovém případě smluvní strany změní nebo přizpůsobí takové neplatné, neúčinné nebo nevymahatelné ustanovení písemnou formou tak, aby bylo dosaženo úpravy, které odpovídá účelu a úmyslu stran v době uzavření této Smlouvy, která je hospodářsky nejbližší neplatnému, neúčinnému nebo nevymahatelnému ustanovení, popřípadě podniknou jakékoliv další právní kroky vedoucí k realizaci původního účelu takového ustanovení.</w:t>
      </w:r>
    </w:p>
    <w:p w:rsidR="007D6B76" w:rsidRDefault="007D6B76" w:rsidP="007D6B76">
      <w:pPr>
        <w:pStyle w:val="Zkladntext1"/>
        <w:shd w:val="clear" w:color="auto" w:fill="auto"/>
        <w:tabs>
          <w:tab w:val="left" w:pos="528"/>
        </w:tabs>
        <w:ind w:left="522" w:hanging="522"/>
      </w:pPr>
    </w:p>
    <w:p w:rsidR="00EC011A" w:rsidRDefault="007D6B76" w:rsidP="007D6B76">
      <w:pPr>
        <w:pStyle w:val="Zkladntext1"/>
        <w:shd w:val="clear" w:color="auto" w:fill="auto"/>
        <w:tabs>
          <w:tab w:val="left" w:pos="528"/>
        </w:tabs>
        <w:ind w:left="522" w:hanging="522"/>
      </w:pPr>
      <w:proofErr w:type="gramStart"/>
      <w:r>
        <w:lastRenderedPageBreak/>
        <w:t xml:space="preserve">11.6   </w:t>
      </w:r>
      <w:r w:rsidR="00EC011A">
        <w:t>Smluvní</w:t>
      </w:r>
      <w:proofErr w:type="gramEnd"/>
      <w:r w:rsidR="00EC011A">
        <w:t xml:space="preserve"> strany prohlašují, že tato Smlouva byla uzavřena podle jejich pravé a svobodné vůle, vážně a srozumitelně, nikoli v tísni a za nápadně nevýhodných podmínek, a že souhlasí s jejím obsahem, což stvrzují svými podpisy.</w:t>
      </w:r>
    </w:p>
    <w:p w:rsidR="00EC011A" w:rsidRDefault="007D6B76" w:rsidP="007D6B76">
      <w:pPr>
        <w:pStyle w:val="Zkladntext1"/>
        <w:numPr>
          <w:ilvl w:val="1"/>
          <w:numId w:val="24"/>
        </w:numPr>
        <w:shd w:val="clear" w:color="auto" w:fill="auto"/>
        <w:tabs>
          <w:tab w:val="left" w:pos="528"/>
        </w:tabs>
        <w:spacing w:line="240" w:lineRule="auto"/>
        <w:ind w:left="522" w:hanging="522"/>
      </w:pPr>
      <w:r>
        <w:t xml:space="preserve"> </w:t>
      </w:r>
      <w:r w:rsidR="00EC011A">
        <w:t>Tato Smlouva je zhotovena ve čtyřech vyhotoveních, z nichž každá ze smluvních stran obdrží po dvou.</w:t>
      </w:r>
    </w:p>
    <w:p w:rsidR="00EC011A" w:rsidRDefault="007D6B76" w:rsidP="007D6B76">
      <w:pPr>
        <w:pStyle w:val="Zkladntext1"/>
        <w:numPr>
          <w:ilvl w:val="1"/>
          <w:numId w:val="24"/>
        </w:numPr>
        <w:shd w:val="clear" w:color="auto" w:fill="auto"/>
        <w:tabs>
          <w:tab w:val="left" w:pos="553"/>
        </w:tabs>
        <w:spacing w:line="290" w:lineRule="auto"/>
        <w:ind w:left="522" w:hanging="522"/>
      </w:pPr>
      <w:r>
        <w:t xml:space="preserve"> </w:t>
      </w:r>
      <w:r w:rsidR="00EC011A">
        <w:t xml:space="preserve">Zadání zakázky a uzavření této smlouvy schválila Rada města Jindřichův Hradec svým </w:t>
      </w:r>
      <w:proofErr w:type="spellStart"/>
      <w:r w:rsidR="00EC011A">
        <w:t>usn</w:t>
      </w:r>
      <w:proofErr w:type="spellEnd"/>
      <w:r w:rsidR="00EC011A">
        <w:t xml:space="preserve">. č. </w:t>
      </w:r>
      <w:r w:rsidR="008E7B58" w:rsidRPr="008E7B58">
        <w:t>659</w:t>
      </w:r>
      <w:r w:rsidR="00EC011A" w:rsidRPr="008E7B58">
        <w:t>/</w:t>
      </w:r>
      <w:r w:rsidR="008E7B58" w:rsidRPr="008E7B58">
        <w:t>21R</w:t>
      </w:r>
      <w:r w:rsidR="00EC011A" w:rsidRPr="008E7B58">
        <w:t xml:space="preserve">/2018 dne </w:t>
      </w:r>
      <w:r w:rsidR="008E7B58" w:rsidRPr="008E7B58">
        <w:t>2. 7</w:t>
      </w:r>
      <w:r w:rsidR="00EC011A" w:rsidRPr="008E7B58">
        <w:t>.</w:t>
      </w:r>
      <w:r w:rsidR="008E7B58" w:rsidRPr="008E7B58">
        <w:t xml:space="preserve"> </w:t>
      </w:r>
      <w:r w:rsidR="00EC011A" w:rsidRPr="008E7B58">
        <w:t>2018.</w:t>
      </w:r>
    </w:p>
    <w:p w:rsidR="00944658" w:rsidRPr="00EC011A" w:rsidRDefault="00EC011A" w:rsidP="00EC011A">
      <w:pPr>
        <w:spacing w:line="360" w:lineRule="exact"/>
        <w:rPr>
          <w:rFonts w:asciiTheme="minorHAnsi" w:hAnsiTheme="minorHAnsi"/>
          <w:sz w:val="20"/>
          <w:szCs w:val="20"/>
        </w:rPr>
      </w:pPr>
      <w:r w:rsidRPr="00EC011A">
        <w:rPr>
          <w:rFonts w:asciiTheme="minorHAnsi" w:hAnsiTheme="minorHAnsi"/>
          <w:sz w:val="20"/>
          <w:szCs w:val="20"/>
        </w:rPr>
        <w:t>V Jindřichově Hradci dne</w:t>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t>V Jindřichově Hradci dne</w:t>
      </w:r>
    </w:p>
    <w:p w:rsidR="00EC011A" w:rsidRPr="00EC011A" w:rsidRDefault="00EC011A" w:rsidP="00EC011A">
      <w:pPr>
        <w:spacing w:line="360" w:lineRule="exact"/>
        <w:rPr>
          <w:rFonts w:asciiTheme="minorHAnsi" w:hAnsiTheme="minorHAnsi"/>
          <w:sz w:val="20"/>
          <w:szCs w:val="20"/>
        </w:rPr>
      </w:pPr>
    </w:p>
    <w:p w:rsidR="00EC011A" w:rsidRPr="00EC011A" w:rsidRDefault="00EC011A" w:rsidP="00EC011A">
      <w:pPr>
        <w:spacing w:line="360" w:lineRule="exact"/>
        <w:rPr>
          <w:rFonts w:asciiTheme="minorHAnsi" w:hAnsiTheme="minorHAnsi"/>
          <w:sz w:val="20"/>
          <w:szCs w:val="20"/>
        </w:rPr>
      </w:pPr>
    </w:p>
    <w:p w:rsidR="00EC011A" w:rsidRDefault="00EC011A" w:rsidP="00EC011A">
      <w:pPr>
        <w:spacing w:line="360" w:lineRule="exact"/>
        <w:rPr>
          <w:rFonts w:asciiTheme="minorHAnsi" w:hAnsiTheme="minorHAnsi"/>
          <w:sz w:val="20"/>
          <w:szCs w:val="20"/>
        </w:rPr>
      </w:pPr>
      <w:r w:rsidRPr="00EC011A">
        <w:rPr>
          <w:rFonts w:asciiTheme="minorHAnsi" w:hAnsiTheme="minorHAnsi"/>
          <w:sz w:val="20"/>
          <w:szCs w:val="20"/>
        </w:rPr>
        <w:t>Za Zhotovitele</w:t>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r>
      <w:r w:rsidRPr="00EC011A">
        <w:rPr>
          <w:rFonts w:asciiTheme="minorHAnsi" w:hAnsiTheme="minorHAnsi"/>
          <w:sz w:val="20"/>
          <w:szCs w:val="20"/>
        </w:rPr>
        <w:tab/>
        <w:t xml:space="preserve">Za Objednatele </w:t>
      </w:r>
    </w:p>
    <w:p w:rsidR="00C95972" w:rsidRDefault="00C95972" w:rsidP="00EC011A">
      <w:pPr>
        <w:spacing w:line="360" w:lineRule="exact"/>
        <w:rPr>
          <w:rFonts w:asciiTheme="minorHAnsi" w:hAnsiTheme="minorHAnsi"/>
          <w:sz w:val="20"/>
          <w:szCs w:val="20"/>
        </w:rPr>
      </w:pPr>
    </w:p>
    <w:p w:rsidR="005930AD" w:rsidRDefault="005930AD" w:rsidP="00EC011A">
      <w:pPr>
        <w:spacing w:line="360" w:lineRule="exact"/>
        <w:rPr>
          <w:rFonts w:asciiTheme="minorHAnsi" w:hAnsiTheme="minorHAnsi"/>
          <w:sz w:val="20"/>
          <w:szCs w:val="20"/>
        </w:rPr>
      </w:pPr>
    </w:p>
    <w:p w:rsidR="005930AD" w:rsidRDefault="005930AD" w:rsidP="00EC011A">
      <w:pPr>
        <w:spacing w:line="360" w:lineRule="exact"/>
        <w:rPr>
          <w:rFonts w:asciiTheme="minorHAnsi" w:hAnsiTheme="minorHAnsi"/>
          <w:sz w:val="20"/>
          <w:szCs w:val="20"/>
        </w:rPr>
      </w:pPr>
    </w:p>
    <w:p w:rsidR="005930AD" w:rsidRDefault="005930AD" w:rsidP="00EC011A">
      <w:pPr>
        <w:spacing w:line="360" w:lineRule="exact"/>
        <w:rPr>
          <w:rFonts w:asciiTheme="minorHAnsi" w:hAnsiTheme="minorHAnsi"/>
          <w:sz w:val="20"/>
          <w:szCs w:val="20"/>
        </w:rPr>
      </w:pPr>
    </w:p>
    <w:p w:rsidR="005930AD" w:rsidRDefault="005930AD" w:rsidP="00EC011A">
      <w:pPr>
        <w:spacing w:line="360" w:lineRule="exact"/>
        <w:rPr>
          <w:rFonts w:asciiTheme="minorHAnsi" w:hAnsiTheme="minorHAnsi"/>
          <w:sz w:val="20"/>
          <w:szCs w:val="20"/>
        </w:rPr>
      </w:pPr>
    </w:p>
    <w:p w:rsidR="00C95972" w:rsidRPr="005930AD" w:rsidRDefault="005930AD" w:rsidP="00EC011A">
      <w:pPr>
        <w:spacing w:line="360" w:lineRule="exact"/>
        <w:rPr>
          <w:rFonts w:asciiTheme="minorHAnsi" w:hAnsiTheme="minorHAnsi"/>
          <w:sz w:val="20"/>
          <w:szCs w:val="20"/>
        </w:rPr>
      </w:pPr>
      <w:r w:rsidRPr="005930AD">
        <w:rPr>
          <w:rFonts w:asciiTheme="minorHAnsi" w:hAnsiTheme="minorHAnsi"/>
          <w:sz w:val="20"/>
          <w:szCs w:val="20"/>
        </w:rPr>
        <w:t xml:space="preserve">PhDr. </w:t>
      </w:r>
      <w:r>
        <w:rPr>
          <w:rFonts w:asciiTheme="minorHAnsi" w:hAnsiTheme="minorHAnsi"/>
          <w:sz w:val="20"/>
          <w:szCs w:val="20"/>
        </w:rPr>
        <w:t>Eva Florová</w:t>
      </w:r>
      <w:r w:rsidRPr="005930AD">
        <w:rPr>
          <w:rFonts w:asciiTheme="minorHAnsi" w:hAnsiTheme="minorHAnsi"/>
          <w:sz w:val="20"/>
          <w:szCs w:val="20"/>
        </w:rPr>
        <w:t>, Ph.D.</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Ing. Stanislav Mrvka</w:t>
      </w:r>
    </w:p>
    <w:p w:rsidR="00C95972" w:rsidRDefault="008E3745" w:rsidP="008E3745">
      <w:pPr>
        <w:spacing w:line="360" w:lineRule="exact"/>
        <w:rPr>
          <w:rFonts w:asciiTheme="minorHAnsi" w:hAnsiTheme="minorHAnsi"/>
          <w:sz w:val="20"/>
          <w:szCs w:val="20"/>
        </w:rPr>
      </w:pPr>
      <w:r>
        <w:rPr>
          <w:rFonts w:asciiTheme="minorHAnsi" w:hAnsiTheme="minorHAnsi"/>
          <w:sz w:val="20"/>
          <w:szCs w:val="20"/>
        </w:rPr>
        <w:t xml:space="preserve">              </w:t>
      </w:r>
      <w:r w:rsidR="008435AD">
        <w:rPr>
          <w:rFonts w:asciiTheme="minorHAnsi" w:hAnsiTheme="minorHAnsi"/>
          <w:sz w:val="20"/>
          <w:szCs w:val="20"/>
        </w:rPr>
        <w:t>ř</w:t>
      </w:r>
      <w:r w:rsidR="005930AD">
        <w:rPr>
          <w:rFonts w:asciiTheme="minorHAnsi" w:hAnsiTheme="minorHAnsi"/>
          <w:sz w:val="20"/>
          <w:szCs w:val="20"/>
        </w:rPr>
        <w:t>editelka</w:t>
      </w:r>
      <w:r w:rsidR="005930AD">
        <w:rPr>
          <w:rFonts w:asciiTheme="minorHAnsi" w:hAnsiTheme="minorHAnsi"/>
          <w:sz w:val="20"/>
          <w:szCs w:val="20"/>
        </w:rPr>
        <w:tab/>
      </w:r>
      <w:r w:rsidR="005930AD">
        <w:rPr>
          <w:rFonts w:asciiTheme="minorHAnsi" w:hAnsiTheme="minorHAnsi"/>
          <w:sz w:val="20"/>
          <w:szCs w:val="20"/>
        </w:rPr>
        <w:tab/>
      </w:r>
      <w:r w:rsidR="005930AD">
        <w:rPr>
          <w:rFonts w:asciiTheme="minorHAnsi" w:hAnsiTheme="minorHAnsi"/>
          <w:sz w:val="20"/>
          <w:szCs w:val="20"/>
        </w:rPr>
        <w:tab/>
      </w:r>
      <w:r w:rsidR="005930AD">
        <w:rPr>
          <w:rFonts w:asciiTheme="minorHAnsi" w:hAnsiTheme="minorHAnsi"/>
          <w:sz w:val="20"/>
          <w:szCs w:val="20"/>
        </w:rPr>
        <w:tab/>
      </w:r>
      <w:r w:rsidR="005930AD">
        <w:rPr>
          <w:rFonts w:asciiTheme="minorHAnsi" w:hAnsiTheme="minorHAnsi"/>
          <w:sz w:val="20"/>
          <w:szCs w:val="20"/>
        </w:rPr>
        <w:tab/>
      </w:r>
      <w:r w:rsidR="005930AD">
        <w:rPr>
          <w:rFonts w:asciiTheme="minorHAnsi" w:hAnsiTheme="minorHAnsi"/>
          <w:sz w:val="20"/>
          <w:szCs w:val="20"/>
        </w:rPr>
        <w:tab/>
        <w:t xml:space="preserve">          </w:t>
      </w:r>
      <w:r>
        <w:rPr>
          <w:rFonts w:asciiTheme="minorHAnsi" w:hAnsiTheme="minorHAnsi"/>
          <w:sz w:val="20"/>
          <w:szCs w:val="20"/>
        </w:rPr>
        <w:t xml:space="preserve">              </w:t>
      </w:r>
      <w:r w:rsidR="005930AD">
        <w:rPr>
          <w:rFonts w:asciiTheme="minorHAnsi" w:hAnsiTheme="minorHAnsi"/>
          <w:sz w:val="20"/>
          <w:szCs w:val="20"/>
        </w:rPr>
        <w:t xml:space="preserve">   starosta</w:t>
      </w: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C95972" w:rsidRDefault="00C95972" w:rsidP="00EC011A">
      <w:pPr>
        <w:spacing w:line="360" w:lineRule="exact"/>
        <w:rPr>
          <w:rFonts w:asciiTheme="minorHAnsi" w:hAnsiTheme="minorHAnsi"/>
          <w:sz w:val="20"/>
          <w:szCs w:val="20"/>
        </w:rPr>
      </w:pPr>
    </w:p>
    <w:p w:rsidR="005930AD" w:rsidRDefault="005930AD" w:rsidP="00EC011A">
      <w:pPr>
        <w:spacing w:line="360" w:lineRule="exact"/>
        <w:rPr>
          <w:rFonts w:asciiTheme="minorHAnsi" w:hAnsiTheme="minorHAnsi"/>
          <w:sz w:val="20"/>
          <w:szCs w:val="20"/>
        </w:rPr>
      </w:pPr>
    </w:p>
    <w:p w:rsidR="00D407F1" w:rsidRPr="00D407F1" w:rsidRDefault="00D407F1" w:rsidP="00C95972">
      <w:pPr>
        <w:pStyle w:val="Nadpis1"/>
        <w:rPr>
          <w:rFonts w:asciiTheme="minorHAnsi" w:hAnsiTheme="minorHAnsi"/>
          <w:sz w:val="18"/>
          <w:szCs w:val="18"/>
        </w:rPr>
      </w:pPr>
      <w:r>
        <w:rPr>
          <w:rFonts w:asciiTheme="minorHAnsi" w:hAnsiTheme="minorHAnsi"/>
          <w:sz w:val="18"/>
          <w:szCs w:val="18"/>
        </w:rPr>
        <w:lastRenderedPageBreak/>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Příloha č. 1 k Rámcové smlouva o dílo</w:t>
      </w:r>
    </w:p>
    <w:p w:rsidR="00C95972" w:rsidRPr="0042793D" w:rsidRDefault="00C95972" w:rsidP="00C95972">
      <w:pPr>
        <w:pStyle w:val="Nadpis1"/>
        <w:rPr>
          <w:rFonts w:asciiTheme="minorHAnsi" w:hAnsiTheme="minorHAnsi"/>
          <w:sz w:val="28"/>
          <w:szCs w:val="28"/>
        </w:rPr>
      </w:pPr>
      <w:r w:rsidRPr="0042793D">
        <w:rPr>
          <w:rFonts w:asciiTheme="minorHAnsi" w:hAnsiTheme="minorHAnsi"/>
          <w:sz w:val="28"/>
          <w:szCs w:val="28"/>
        </w:rPr>
        <w:t>Technická specifikace prací a postupů</w:t>
      </w:r>
    </w:p>
    <w:p w:rsidR="00C95972" w:rsidRDefault="00C95972" w:rsidP="00C95972">
      <w:pPr>
        <w:jc w:val="both"/>
        <w:rPr>
          <w:rFonts w:asciiTheme="minorHAnsi" w:hAnsiTheme="minorHAnsi"/>
          <w:sz w:val="20"/>
          <w:szCs w:val="20"/>
        </w:rPr>
      </w:pPr>
      <w:r w:rsidRPr="0042793D">
        <w:rPr>
          <w:rFonts w:asciiTheme="minorHAnsi" w:hAnsiTheme="minorHAnsi"/>
          <w:sz w:val="20"/>
          <w:szCs w:val="20"/>
        </w:rPr>
        <w:t>V této příloze</w:t>
      </w:r>
      <w:r w:rsidR="00D407F1" w:rsidRPr="0042793D">
        <w:rPr>
          <w:rFonts w:asciiTheme="minorHAnsi" w:hAnsiTheme="minorHAnsi"/>
          <w:sz w:val="20"/>
          <w:szCs w:val="20"/>
        </w:rPr>
        <w:t xml:space="preserve"> č. 1</w:t>
      </w:r>
      <w:r w:rsidRPr="0042793D">
        <w:rPr>
          <w:rFonts w:asciiTheme="minorHAnsi" w:hAnsiTheme="minorHAnsi"/>
          <w:sz w:val="20"/>
          <w:szCs w:val="20"/>
        </w:rPr>
        <w:t xml:space="preserve"> jsou uvedeny požadavky a doporučené postupy, popis jednotlivých kroků, požadovaných po Zhotoviteli při digitalizaci dokumentů odboru výstavby a územního plánování.</w:t>
      </w:r>
    </w:p>
    <w:p w:rsidR="0042793D" w:rsidRPr="0042793D" w:rsidRDefault="0042793D" w:rsidP="00C95972">
      <w:pPr>
        <w:jc w:val="both"/>
        <w:rPr>
          <w:rFonts w:asciiTheme="minorHAnsi" w:hAnsiTheme="minorHAnsi"/>
          <w:sz w:val="20"/>
          <w:szCs w:val="20"/>
        </w:rPr>
      </w:pPr>
    </w:p>
    <w:p w:rsidR="00C95972" w:rsidRPr="0042793D" w:rsidRDefault="00C95972" w:rsidP="00C95972">
      <w:pPr>
        <w:pStyle w:val="Nadpis2"/>
        <w:rPr>
          <w:rFonts w:asciiTheme="minorHAnsi" w:hAnsiTheme="minorHAnsi"/>
          <w:sz w:val="24"/>
          <w:szCs w:val="24"/>
        </w:rPr>
      </w:pPr>
      <w:r w:rsidRPr="0042793D">
        <w:rPr>
          <w:rFonts w:asciiTheme="minorHAnsi" w:hAnsiTheme="minorHAnsi"/>
          <w:sz w:val="24"/>
          <w:szCs w:val="24"/>
        </w:rPr>
        <w:t>Skenování:</w:t>
      </w:r>
    </w:p>
    <w:p w:rsidR="00C95972" w:rsidRPr="0042793D" w:rsidRDefault="00C95972" w:rsidP="00C95972">
      <w:pPr>
        <w:jc w:val="both"/>
        <w:rPr>
          <w:rFonts w:asciiTheme="minorHAnsi" w:hAnsiTheme="minorHAnsi"/>
          <w:sz w:val="20"/>
          <w:szCs w:val="20"/>
        </w:rPr>
      </w:pPr>
      <w:r w:rsidRPr="0042793D">
        <w:rPr>
          <w:rFonts w:asciiTheme="minorHAnsi" w:hAnsiTheme="minorHAnsi"/>
          <w:sz w:val="20"/>
          <w:szCs w:val="20"/>
        </w:rPr>
        <w:t>Jednotlivé listy stavební dokumentace budou skenovány v těchto doporučených parametrech:</w:t>
      </w:r>
    </w:p>
    <w:p w:rsidR="00C95972" w:rsidRPr="0042793D" w:rsidRDefault="00C95972" w:rsidP="00C95972">
      <w:pPr>
        <w:pStyle w:val="Odstavecseseznamem"/>
        <w:numPr>
          <w:ilvl w:val="0"/>
          <w:numId w:val="20"/>
        </w:numPr>
        <w:rPr>
          <w:sz w:val="20"/>
          <w:szCs w:val="20"/>
        </w:rPr>
      </w:pPr>
      <w:r w:rsidRPr="0042793D">
        <w:rPr>
          <w:sz w:val="20"/>
          <w:szCs w:val="20"/>
        </w:rPr>
        <w:t>rozlišení:</w:t>
      </w:r>
      <w:r w:rsidRPr="0042793D">
        <w:rPr>
          <w:sz w:val="20"/>
          <w:szCs w:val="20"/>
        </w:rPr>
        <w:tab/>
        <w:t>300 dpi</w:t>
      </w:r>
    </w:p>
    <w:p w:rsidR="00C95972" w:rsidRPr="0042793D" w:rsidRDefault="00C95972" w:rsidP="00C95972">
      <w:pPr>
        <w:pStyle w:val="Odstavecseseznamem"/>
        <w:numPr>
          <w:ilvl w:val="0"/>
          <w:numId w:val="20"/>
        </w:numPr>
        <w:rPr>
          <w:sz w:val="20"/>
          <w:szCs w:val="20"/>
        </w:rPr>
      </w:pPr>
      <w:r w:rsidRPr="0042793D">
        <w:rPr>
          <w:sz w:val="20"/>
          <w:szCs w:val="20"/>
        </w:rPr>
        <w:t>barva:</w:t>
      </w:r>
      <w:r w:rsidRPr="0042793D">
        <w:rPr>
          <w:sz w:val="20"/>
          <w:szCs w:val="20"/>
        </w:rPr>
        <w:tab/>
      </w:r>
      <w:r w:rsidRPr="0042793D">
        <w:rPr>
          <w:sz w:val="20"/>
          <w:szCs w:val="20"/>
        </w:rPr>
        <w:tab/>
      </w:r>
      <w:proofErr w:type="spellStart"/>
      <w:r w:rsidRPr="0042793D">
        <w:rPr>
          <w:sz w:val="20"/>
          <w:szCs w:val="20"/>
        </w:rPr>
        <w:t>Plnobarevně</w:t>
      </w:r>
      <w:proofErr w:type="spellEnd"/>
      <w:r w:rsidRPr="0042793D">
        <w:rPr>
          <w:sz w:val="20"/>
          <w:szCs w:val="20"/>
        </w:rPr>
        <w:t>: Text/Foto</w:t>
      </w:r>
    </w:p>
    <w:p w:rsidR="00C95972" w:rsidRPr="0042793D" w:rsidRDefault="00C95972" w:rsidP="00C95972">
      <w:pPr>
        <w:pStyle w:val="Odstavecseseznamem"/>
        <w:numPr>
          <w:ilvl w:val="0"/>
          <w:numId w:val="20"/>
        </w:numPr>
        <w:rPr>
          <w:sz w:val="20"/>
          <w:szCs w:val="20"/>
        </w:rPr>
      </w:pPr>
      <w:r w:rsidRPr="0042793D">
        <w:rPr>
          <w:sz w:val="20"/>
          <w:szCs w:val="20"/>
        </w:rPr>
        <w:t xml:space="preserve">formát: </w:t>
      </w:r>
      <w:r w:rsidRPr="0042793D">
        <w:rPr>
          <w:sz w:val="20"/>
          <w:szCs w:val="20"/>
        </w:rPr>
        <w:tab/>
        <w:t>PDF (</w:t>
      </w:r>
      <w:proofErr w:type="spellStart"/>
      <w:r w:rsidRPr="0042793D">
        <w:rPr>
          <w:sz w:val="20"/>
          <w:szCs w:val="20"/>
        </w:rPr>
        <w:t>vícestran</w:t>
      </w:r>
      <w:proofErr w:type="spellEnd"/>
      <w:r w:rsidRPr="0042793D">
        <w:rPr>
          <w:sz w:val="20"/>
          <w:szCs w:val="20"/>
        </w:rPr>
        <w:t>. PDF)</w:t>
      </w:r>
    </w:p>
    <w:p w:rsidR="00C95972" w:rsidRPr="0042793D" w:rsidRDefault="00C95972" w:rsidP="00C95972">
      <w:pPr>
        <w:pStyle w:val="Odstavecseseznamem"/>
        <w:numPr>
          <w:ilvl w:val="0"/>
          <w:numId w:val="20"/>
        </w:numPr>
        <w:rPr>
          <w:sz w:val="20"/>
          <w:szCs w:val="20"/>
        </w:rPr>
      </w:pPr>
      <w:r w:rsidRPr="0042793D">
        <w:rPr>
          <w:sz w:val="20"/>
          <w:szCs w:val="20"/>
        </w:rPr>
        <w:t xml:space="preserve">velikost: </w:t>
      </w:r>
      <w:r w:rsidRPr="0042793D">
        <w:rPr>
          <w:sz w:val="20"/>
          <w:szCs w:val="20"/>
        </w:rPr>
        <w:tab/>
        <w:t>dle předlohy/ automatický formát A4-A0</w:t>
      </w:r>
    </w:p>
    <w:p w:rsidR="00C95972" w:rsidRPr="0042793D" w:rsidRDefault="00C95972" w:rsidP="00C95972">
      <w:pPr>
        <w:pStyle w:val="Nadpis2"/>
        <w:rPr>
          <w:rFonts w:asciiTheme="minorHAnsi" w:hAnsiTheme="minorHAnsi"/>
          <w:sz w:val="24"/>
          <w:szCs w:val="24"/>
        </w:rPr>
      </w:pPr>
      <w:r w:rsidRPr="0042793D">
        <w:rPr>
          <w:rFonts w:asciiTheme="minorHAnsi" w:hAnsiTheme="minorHAnsi"/>
          <w:sz w:val="24"/>
          <w:szCs w:val="24"/>
        </w:rPr>
        <w:t>Zpracování naskenovaných dokumentů:</w:t>
      </w:r>
    </w:p>
    <w:p w:rsidR="00C95972" w:rsidRPr="0042793D" w:rsidRDefault="00C95972" w:rsidP="00C95972">
      <w:pPr>
        <w:jc w:val="both"/>
        <w:rPr>
          <w:rFonts w:asciiTheme="minorHAnsi" w:hAnsiTheme="minorHAnsi"/>
          <w:sz w:val="20"/>
          <w:szCs w:val="20"/>
        </w:rPr>
      </w:pPr>
      <w:r w:rsidRPr="0042793D">
        <w:rPr>
          <w:rFonts w:asciiTheme="minorHAnsi" w:hAnsiTheme="minorHAnsi"/>
          <w:sz w:val="20"/>
          <w:szCs w:val="20"/>
        </w:rPr>
        <w:t xml:space="preserve">Skenerem naskenovaná stavební dokumentace bude následně zpracována v doporučeném programu KOFAX Express Desktop. Při tomto zpracování bude prováděna kontrola dobře, čitelně a kompletně naskenovaných listů stavební dokumentace. Výstup bude opatřen </w:t>
      </w:r>
      <w:proofErr w:type="spellStart"/>
      <w:r w:rsidRPr="0042793D">
        <w:rPr>
          <w:rFonts w:asciiTheme="minorHAnsi" w:hAnsiTheme="minorHAnsi"/>
          <w:sz w:val="20"/>
          <w:szCs w:val="20"/>
        </w:rPr>
        <w:t>metadaty</w:t>
      </w:r>
      <w:proofErr w:type="spellEnd"/>
      <w:r w:rsidRPr="0042793D">
        <w:rPr>
          <w:rFonts w:asciiTheme="minorHAnsi" w:hAnsiTheme="minorHAnsi"/>
          <w:sz w:val="20"/>
          <w:szCs w:val="20"/>
        </w:rPr>
        <w:t xml:space="preserve"> v uvedeném minimálním rozsahu. Jednotlivé soubory PDF budou podle zadaných </w:t>
      </w:r>
      <w:proofErr w:type="spellStart"/>
      <w:r w:rsidRPr="0042793D">
        <w:rPr>
          <w:rFonts w:asciiTheme="minorHAnsi" w:hAnsiTheme="minorHAnsi"/>
          <w:sz w:val="20"/>
          <w:szCs w:val="20"/>
        </w:rPr>
        <w:t>metadat</w:t>
      </w:r>
      <w:proofErr w:type="spellEnd"/>
      <w:r w:rsidRPr="0042793D">
        <w:rPr>
          <w:rFonts w:asciiTheme="minorHAnsi" w:hAnsiTheme="minorHAnsi"/>
          <w:sz w:val="20"/>
          <w:szCs w:val="20"/>
        </w:rPr>
        <w:t xml:space="preserve"> (= vyplnění položek indexace) uloženy programem KOFAX Express do cílové adresářové struktury. Z každé zpracované dávky se uloží indexový soubor TXT, obsahující seznam zpracovaných dokumentů včetně vyplněných </w:t>
      </w:r>
      <w:proofErr w:type="spellStart"/>
      <w:r w:rsidRPr="0042793D">
        <w:rPr>
          <w:rFonts w:asciiTheme="minorHAnsi" w:hAnsiTheme="minorHAnsi"/>
          <w:sz w:val="20"/>
          <w:szCs w:val="20"/>
        </w:rPr>
        <w:t>metadat</w:t>
      </w:r>
      <w:proofErr w:type="spellEnd"/>
      <w:r w:rsidRPr="0042793D">
        <w:rPr>
          <w:rFonts w:asciiTheme="minorHAnsi" w:hAnsiTheme="minorHAnsi"/>
          <w:sz w:val="20"/>
          <w:szCs w:val="20"/>
        </w:rPr>
        <w:t>.</w:t>
      </w:r>
    </w:p>
    <w:p w:rsidR="00C95972" w:rsidRPr="0042793D" w:rsidRDefault="00C95972" w:rsidP="00C95972">
      <w:pPr>
        <w:jc w:val="both"/>
        <w:rPr>
          <w:rFonts w:asciiTheme="minorHAnsi" w:hAnsiTheme="minorHAnsi"/>
          <w:sz w:val="20"/>
          <w:szCs w:val="20"/>
        </w:rPr>
      </w:pPr>
      <w:r w:rsidRPr="0042793D">
        <w:rPr>
          <w:rFonts w:asciiTheme="minorHAnsi" w:hAnsiTheme="minorHAnsi"/>
          <w:sz w:val="20"/>
          <w:szCs w:val="20"/>
        </w:rPr>
        <w:t>Doporučené parametry nastavení SW KOFAX:</w:t>
      </w:r>
    </w:p>
    <w:p w:rsidR="00C95972" w:rsidRPr="0042793D" w:rsidRDefault="00C95972" w:rsidP="00C95972">
      <w:pPr>
        <w:pStyle w:val="Odstavecseseznamem"/>
        <w:numPr>
          <w:ilvl w:val="0"/>
          <w:numId w:val="20"/>
        </w:numPr>
        <w:rPr>
          <w:sz w:val="20"/>
          <w:szCs w:val="20"/>
        </w:rPr>
      </w:pPr>
      <w:r w:rsidRPr="0042793D">
        <w:rPr>
          <w:sz w:val="20"/>
          <w:szCs w:val="20"/>
        </w:rPr>
        <w:t>formát PDF: PDF-A/-2</w:t>
      </w:r>
    </w:p>
    <w:p w:rsidR="00C95972" w:rsidRPr="0042793D" w:rsidRDefault="00C95972" w:rsidP="00C95972">
      <w:pPr>
        <w:pStyle w:val="Odstavecseseznamem"/>
        <w:numPr>
          <w:ilvl w:val="0"/>
          <w:numId w:val="20"/>
        </w:numPr>
        <w:rPr>
          <w:sz w:val="20"/>
          <w:szCs w:val="20"/>
        </w:rPr>
      </w:pPr>
      <w:r w:rsidRPr="0042793D">
        <w:rPr>
          <w:sz w:val="20"/>
          <w:szCs w:val="20"/>
        </w:rPr>
        <w:t>PDF dokumenty budou doplněny strojově čitelnou (tzv. OCR) vrstvou</w:t>
      </w:r>
    </w:p>
    <w:p w:rsidR="00C95972" w:rsidRPr="0042793D" w:rsidRDefault="00C95972" w:rsidP="00C95972">
      <w:pPr>
        <w:pStyle w:val="Odstavecseseznamem"/>
        <w:numPr>
          <w:ilvl w:val="0"/>
          <w:numId w:val="20"/>
        </w:numPr>
        <w:rPr>
          <w:sz w:val="20"/>
          <w:szCs w:val="20"/>
        </w:rPr>
      </w:pPr>
      <w:r w:rsidRPr="0042793D">
        <w:rPr>
          <w:sz w:val="20"/>
          <w:szCs w:val="20"/>
        </w:rPr>
        <w:t>automatické narovnání obrazu</w:t>
      </w:r>
    </w:p>
    <w:p w:rsidR="00C95972" w:rsidRPr="0042793D" w:rsidRDefault="00C95972" w:rsidP="00C95972">
      <w:pPr>
        <w:pStyle w:val="Odstavecseseznamem"/>
        <w:numPr>
          <w:ilvl w:val="0"/>
          <w:numId w:val="20"/>
        </w:numPr>
        <w:rPr>
          <w:i/>
          <w:sz w:val="18"/>
          <w:szCs w:val="18"/>
        </w:rPr>
      </w:pPr>
      <w:r w:rsidRPr="0042793D">
        <w:rPr>
          <w:sz w:val="20"/>
          <w:szCs w:val="20"/>
        </w:rPr>
        <w:t xml:space="preserve">vyplnění </w:t>
      </w:r>
      <w:proofErr w:type="spellStart"/>
      <w:r w:rsidRPr="0042793D">
        <w:rPr>
          <w:sz w:val="20"/>
          <w:szCs w:val="20"/>
        </w:rPr>
        <w:t>metadat</w:t>
      </w:r>
      <w:proofErr w:type="spellEnd"/>
      <w:r w:rsidRPr="0042793D">
        <w:rPr>
          <w:sz w:val="20"/>
          <w:szCs w:val="20"/>
        </w:rPr>
        <w:t xml:space="preserve"> ke zpracovávaným PDF dokumentům v tomto minimálním rozsahu (může být upřesněno objednatelem):</w:t>
      </w:r>
      <w:r w:rsidRPr="00DE0F54">
        <w:br/>
      </w:r>
      <w:r w:rsidRPr="0042793D">
        <w:rPr>
          <w:i/>
          <w:sz w:val="18"/>
          <w:szCs w:val="18"/>
        </w:rPr>
        <w:t>Obec</w:t>
      </w:r>
      <w:r w:rsidRPr="0042793D">
        <w:rPr>
          <w:i/>
          <w:sz w:val="18"/>
          <w:szCs w:val="18"/>
        </w:rPr>
        <w:br/>
        <w:t>Část obce</w:t>
      </w:r>
      <w:r w:rsidRPr="0042793D">
        <w:rPr>
          <w:i/>
          <w:sz w:val="18"/>
          <w:szCs w:val="18"/>
        </w:rPr>
        <w:br/>
        <w:t>Ulice (volitelný údaj)</w:t>
      </w:r>
      <w:r w:rsidRPr="0042793D">
        <w:rPr>
          <w:i/>
          <w:sz w:val="18"/>
          <w:szCs w:val="18"/>
        </w:rPr>
        <w:br/>
        <w:t>typ čísla</w:t>
      </w:r>
      <w:r w:rsidRPr="0042793D">
        <w:rPr>
          <w:i/>
          <w:sz w:val="18"/>
          <w:szCs w:val="18"/>
        </w:rPr>
        <w:br/>
        <w:t>číslo popisné/číslo evidenční/číslo parcelní</w:t>
      </w:r>
      <w:r w:rsidRPr="0042793D">
        <w:rPr>
          <w:i/>
          <w:sz w:val="18"/>
          <w:szCs w:val="18"/>
        </w:rPr>
        <w:br/>
        <w:t>odbor (zkratka odboru VUP)</w:t>
      </w:r>
      <w:r w:rsidRPr="0042793D">
        <w:rPr>
          <w:i/>
          <w:sz w:val="18"/>
          <w:szCs w:val="18"/>
        </w:rPr>
        <w:br/>
        <w:t>datum</w:t>
      </w:r>
      <w:r w:rsidRPr="0042793D">
        <w:rPr>
          <w:i/>
          <w:sz w:val="18"/>
          <w:szCs w:val="18"/>
        </w:rPr>
        <w:br/>
        <w:t>typ dokumentu</w:t>
      </w:r>
    </w:p>
    <w:p w:rsidR="00C95972" w:rsidRPr="0042793D" w:rsidRDefault="00C95972" w:rsidP="00C95972">
      <w:pPr>
        <w:pStyle w:val="Odstavecseseznamem"/>
        <w:numPr>
          <w:ilvl w:val="0"/>
          <w:numId w:val="20"/>
        </w:numPr>
        <w:rPr>
          <w:sz w:val="18"/>
          <w:szCs w:val="18"/>
        </w:rPr>
      </w:pPr>
      <w:r w:rsidRPr="0042793D">
        <w:rPr>
          <w:sz w:val="18"/>
          <w:szCs w:val="18"/>
        </w:rPr>
        <w:t>kontrola kvality naskenování před finalizací</w:t>
      </w:r>
    </w:p>
    <w:p w:rsidR="00C95972" w:rsidRPr="0042793D" w:rsidRDefault="00C95972" w:rsidP="00C95972">
      <w:pPr>
        <w:pStyle w:val="Odstavecseseznamem"/>
        <w:numPr>
          <w:ilvl w:val="0"/>
          <w:numId w:val="20"/>
        </w:numPr>
        <w:rPr>
          <w:sz w:val="18"/>
          <w:szCs w:val="18"/>
        </w:rPr>
      </w:pPr>
      <w:r w:rsidRPr="0042793D">
        <w:rPr>
          <w:sz w:val="18"/>
          <w:szCs w:val="18"/>
        </w:rPr>
        <w:t>export do cílové adresářové struktury</w:t>
      </w:r>
    </w:p>
    <w:p w:rsidR="00C95972" w:rsidRPr="0042793D" w:rsidRDefault="00C95972" w:rsidP="00C95972">
      <w:pPr>
        <w:pStyle w:val="Odstavecseseznamem"/>
        <w:numPr>
          <w:ilvl w:val="0"/>
          <w:numId w:val="20"/>
        </w:numPr>
        <w:rPr>
          <w:sz w:val="18"/>
          <w:szCs w:val="18"/>
        </w:rPr>
      </w:pPr>
      <w:r w:rsidRPr="0042793D">
        <w:rPr>
          <w:sz w:val="18"/>
          <w:szCs w:val="18"/>
        </w:rPr>
        <w:t>vytvoření indexu zpracovaných dokumentů - dávky</w:t>
      </w:r>
    </w:p>
    <w:p w:rsidR="00C95972" w:rsidRPr="00DE0F54" w:rsidRDefault="00C95972" w:rsidP="00DE0F54">
      <w:pPr>
        <w:pStyle w:val="Odstavecseseznamem"/>
        <w:jc w:val="center"/>
      </w:pPr>
    </w:p>
    <w:p w:rsidR="00C95972" w:rsidRPr="0042793D" w:rsidRDefault="00C95972" w:rsidP="00C95972">
      <w:pPr>
        <w:pStyle w:val="Nadpis2"/>
        <w:rPr>
          <w:rFonts w:asciiTheme="minorHAnsi" w:hAnsiTheme="minorHAnsi"/>
          <w:sz w:val="24"/>
          <w:szCs w:val="24"/>
        </w:rPr>
      </w:pPr>
      <w:r w:rsidRPr="0042793D">
        <w:rPr>
          <w:rFonts w:asciiTheme="minorHAnsi" w:hAnsiTheme="minorHAnsi"/>
          <w:sz w:val="24"/>
          <w:szCs w:val="24"/>
        </w:rPr>
        <w:t>Export a způsob předání</w:t>
      </w:r>
    </w:p>
    <w:p w:rsidR="00C95972" w:rsidRPr="0042793D" w:rsidRDefault="00C95972" w:rsidP="00C95972">
      <w:pPr>
        <w:pStyle w:val="Odstavecseseznamem"/>
        <w:jc w:val="both"/>
        <w:rPr>
          <w:sz w:val="20"/>
          <w:szCs w:val="20"/>
        </w:rPr>
      </w:pPr>
      <w:r w:rsidRPr="0042793D">
        <w:rPr>
          <w:sz w:val="20"/>
          <w:szCs w:val="20"/>
        </w:rPr>
        <w:t>Předání dokumentů v adresářové struktuře včetně indexů zpracovaných dokumentů bude uložen na přenosný USB disk a protokolárně předán Objednateli postupem podle čl. III Rámcové smlouvy o dílo.</w:t>
      </w:r>
    </w:p>
    <w:p w:rsidR="00C95972" w:rsidRPr="0042793D" w:rsidRDefault="00C95972" w:rsidP="00C95972">
      <w:pPr>
        <w:pStyle w:val="Odstavecseseznamem"/>
        <w:jc w:val="both"/>
        <w:rPr>
          <w:sz w:val="20"/>
          <w:szCs w:val="20"/>
        </w:rPr>
      </w:pPr>
    </w:p>
    <w:sectPr w:rsidR="00C95972" w:rsidRPr="0042793D" w:rsidSect="00DE0F54">
      <w:footerReference w:type="default" r:id="rId8"/>
      <w:type w:val="continuous"/>
      <w:pgSz w:w="11900" w:h="16840"/>
      <w:pgMar w:top="1781" w:right="1557" w:bottom="1016" w:left="1685"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86" w:rsidRDefault="00107186" w:rsidP="00944658">
      <w:r>
        <w:separator/>
      </w:r>
    </w:p>
  </w:endnote>
  <w:endnote w:type="continuationSeparator" w:id="0">
    <w:p w:rsidR="00107186" w:rsidRDefault="00107186" w:rsidP="0094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658" w:rsidRDefault="00944658">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86" w:rsidRDefault="00107186"/>
  </w:footnote>
  <w:footnote w:type="continuationSeparator" w:id="0">
    <w:p w:rsidR="00107186" w:rsidRDefault="001071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5AAB"/>
    <w:multiLevelType w:val="multilevel"/>
    <w:tmpl w:val="42AC3D7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131C7"/>
    <w:multiLevelType w:val="multilevel"/>
    <w:tmpl w:val="DA00E42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C5612"/>
    <w:multiLevelType w:val="multilevel"/>
    <w:tmpl w:val="5E3A58C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C60A5"/>
    <w:multiLevelType w:val="multilevel"/>
    <w:tmpl w:val="E4067A2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4A2B80"/>
    <w:multiLevelType w:val="multilevel"/>
    <w:tmpl w:val="A282F47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7BF24E6"/>
    <w:multiLevelType w:val="multilevel"/>
    <w:tmpl w:val="ACB4E32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20E54"/>
    <w:multiLevelType w:val="multilevel"/>
    <w:tmpl w:val="CA3042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144B3"/>
    <w:multiLevelType w:val="multilevel"/>
    <w:tmpl w:val="B13CCD52"/>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54A76"/>
    <w:multiLevelType w:val="multilevel"/>
    <w:tmpl w:val="8BB87282"/>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CD5592"/>
    <w:multiLevelType w:val="multilevel"/>
    <w:tmpl w:val="0BB2300A"/>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A237B3"/>
    <w:multiLevelType w:val="multilevel"/>
    <w:tmpl w:val="0504B3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195055"/>
    <w:multiLevelType w:val="multilevel"/>
    <w:tmpl w:val="43AECDF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117BC4"/>
    <w:multiLevelType w:val="multilevel"/>
    <w:tmpl w:val="C3EA9138"/>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50745D"/>
    <w:multiLevelType w:val="multilevel"/>
    <w:tmpl w:val="EA8EEC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857024"/>
    <w:multiLevelType w:val="multilevel"/>
    <w:tmpl w:val="AD66D694"/>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DD40B4"/>
    <w:multiLevelType w:val="multilevel"/>
    <w:tmpl w:val="130AAC2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4421A3"/>
    <w:multiLevelType w:val="multilevel"/>
    <w:tmpl w:val="5E22A9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8235EE"/>
    <w:multiLevelType w:val="multilevel"/>
    <w:tmpl w:val="72AA8236"/>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D41976"/>
    <w:multiLevelType w:val="hybridMultilevel"/>
    <w:tmpl w:val="F496C7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B74A7A"/>
    <w:multiLevelType w:val="multilevel"/>
    <w:tmpl w:val="DA02113A"/>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036E9A"/>
    <w:multiLevelType w:val="multilevel"/>
    <w:tmpl w:val="A006AC3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1F6BE6"/>
    <w:multiLevelType w:val="hybridMultilevel"/>
    <w:tmpl w:val="9A1E0E5A"/>
    <w:lvl w:ilvl="0" w:tplc="285A66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18D0A02"/>
    <w:multiLevelType w:val="multilevel"/>
    <w:tmpl w:val="4236640A"/>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7C0EA3"/>
    <w:multiLevelType w:val="multilevel"/>
    <w:tmpl w:val="7B24B11A"/>
    <w:lvl w:ilvl="0">
      <w:start w:val="1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0"/>
  </w:num>
  <w:num w:numId="3">
    <w:abstractNumId w:val="16"/>
  </w:num>
  <w:num w:numId="4">
    <w:abstractNumId w:val="1"/>
  </w:num>
  <w:num w:numId="5">
    <w:abstractNumId w:val="6"/>
  </w:num>
  <w:num w:numId="6">
    <w:abstractNumId w:val="15"/>
  </w:num>
  <w:num w:numId="7">
    <w:abstractNumId w:val="5"/>
  </w:num>
  <w:num w:numId="8">
    <w:abstractNumId w:val="19"/>
  </w:num>
  <w:num w:numId="9">
    <w:abstractNumId w:val="2"/>
  </w:num>
  <w:num w:numId="10">
    <w:abstractNumId w:val="10"/>
  </w:num>
  <w:num w:numId="11">
    <w:abstractNumId w:val="17"/>
  </w:num>
  <w:num w:numId="12">
    <w:abstractNumId w:val="22"/>
  </w:num>
  <w:num w:numId="13">
    <w:abstractNumId w:val="8"/>
  </w:num>
  <w:num w:numId="14">
    <w:abstractNumId w:val="13"/>
  </w:num>
  <w:num w:numId="15">
    <w:abstractNumId w:val="9"/>
  </w:num>
  <w:num w:numId="16">
    <w:abstractNumId w:val="7"/>
  </w:num>
  <w:num w:numId="17">
    <w:abstractNumId w:val="14"/>
  </w:num>
  <w:num w:numId="18">
    <w:abstractNumId w:val="11"/>
  </w:num>
  <w:num w:numId="19">
    <w:abstractNumId w:val="12"/>
  </w:num>
  <w:num w:numId="20">
    <w:abstractNumId w:val="21"/>
  </w:num>
  <w:num w:numId="21">
    <w:abstractNumId w:val="18"/>
  </w:num>
  <w:num w:numId="22">
    <w:abstractNumId w:val="4"/>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58"/>
    <w:rsid w:val="0003535E"/>
    <w:rsid w:val="00107186"/>
    <w:rsid w:val="00257A9A"/>
    <w:rsid w:val="002601C2"/>
    <w:rsid w:val="003B6882"/>
    <w:rsid w:val="0042793D"/>
    <w:rsid w:val="00437BFA"/>
    <w:rsid w:val="004F11F6"/>
    <w:rsid w:val="00541259"/>
    <w:rsid w:val="005930AD"/>
    <w:rsid w:val="005A6747"/>
    <w:rsid w:val="005C3795"/>
    <w:rsid w:val="00726962"/>
    <w:rsid w:val="0075353F"/>
    <w:rsid w:val="007A5ADC"/>
    <w:rsid w:val="007D6B76"/>
    <w:rsid w:val="007F0092"/>
    <w:rsid w:val="008435AD"/>
    <w:rsid w:val="00864FA8"/>
    <w:rsid w:val="00890CCF"/>
    <w:rsid w:val="00891FA6"/>
    <w:rsid w:val="00895554"/>
    <w:rsid w:val="008E3745"/>
    <w:rsid w:val="008E7B58"/>
    <w:rsid w:val="00944658"/>
    <w:rsid w:val="00976BFD"/>
    <w:rsid w:val="009C2DA2"/>
    <w:rsid w:val="009C6EC6"/>
    <w:rsid w:val="009C7BED"/>
    <w:rsid w:val="00AD7FD9"/>
    <w:rsid w:val="00B64997"/>
    <w:rsid w:val="00BC13DE"/>
    <w:rsid w:val="00C53592"/>
    <w:rsid w:val="00C74604"/>
    <w:rsid w:val="00C95972"/>
    <w:rsid w:val="00D222C3"/>
    <w:rsid w:val="00D407F1"/>
    <w:rsid w:val="00DE0F54"/>
    <w:rsid w:val="00DE15AF"/>
    <w:rsid w:val="00DE65E6"/>
    <w:rsid w:val="00EC0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6272B-D1D3-4006-99A9-6D9C8C57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44658"/>
    <w:rPr>
      <w:color w:val="000000"/>
    </w:rPr>
  </w:style>
  <w:style w:type="paragraph" w:styleId="Nadpis1">
    <w:name w:val="heading 1"/>
    <w:basedOn w:val="Normln"/>
    <w:next w:val="Normln"/>
    <w:link w:val="Nadpis1Char"/>
    <w:uiPriority w:val="9"/>
    <w:qFormat/>
    <w:rsid w:val="00C95972"/>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Nadpis2">
    <w:name w:val="heading 2"/>
    <w:basedOn w:val="Normln"/>
    <w:next w:val="Normln"/>
    <w:link w:val="Nadpis2Char"/>
    <w:uiPriority w:val="9"/>
    <w:unhideWhenUsed/>
    <w:qFormat/>
    <w:rsid w:val="00C95972"/>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
    <w:name w:val="Nadpis #4_"/>
    <w:basedOn w:val="Standardnpsmoodstavce"/>
    <w:link w:val="Nadpis40"/>
    <w:rsid w:val="00944658"/>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sid w:val="00944658"/>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sid w:val="00944658"/>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sid w:val="00944658"/>
    <w:rPr>
      <w:rFonts w:ascii="Calibri" w:eastAsia="Calibri" w:hAnsi="Calibri" w:cs="Calibri"/>
      <w:b w:val="0"/>
      <w:bCs w:val="0"/>
      <w:i w:val="0"/>
      <w:iCs w:val="0"/>
      <w:smallCaps w:val="0"/>
      <w:strike w:val="0"/>
      <w:sz w:val="18"/>
      <w:szCs w:val="18"/>
      <w:u w:val="none"/>
    </w:rPr>
  </w:style>
  <w:style w:type="character" w:customStyle="1" w:styleId="Nadpis3">
    <w:name w:val="Nadpis #3_"/>
    <w:basedOn w:val="Standardnpsmoodstavce"/>
    <w:link w:val="Nadpis30"/>
    <w:rsid w:val="00944658"/>
    <w:rPr>
      <w:rFonts w:ascii="Times New Roman" w:eastAsia="Times New Roman" w:hAnsi="Times New Roman" w:cs="Times New Roman"/>
      <w:b w:val="0"/>
      <w:bCs w:val="0"/>
      <w:i/>
      <w:iCs/>
      <w:smallCaps w:val="0"/>
      <w:strike w:val="0"/>
      <w:sz w:val="22"/>
      <w:szCs w:val="22"/>
      <w:u w:val="none"/>
    </w:rPr>
  </w:style>
  <w:style w:type="character" w:customStyle="1" w:styleId="Zkladntext3">
    <w:name w:val="Základní text (3)_"/>
    <w:basedOn w:val="Standardnpsmoodstavce"/>
    <w:link w:val="Zkladntext30"/>
    <w:rsid w:val="00944658"/>
    <w:rPr>
      <w:rFonts w:ascii="Times New Roman" w:eastAsia="Times New Roman" w:hAnsi="Times New Roman" w:cs="Times New Roman"/>
      <w:b w:val="0"/>
      <w:bCs w:val="0"/>
      <w:i/>
      <w:iCs/>
      <w:smallCaps w:val="0"/>
      <w:strike w:val="0"/>
      <w:sz w:val="32"/>
      <w:szCs w:val="32"/>
      <w:u w:val="none"/>
    </w:rPr>
  </w:style>
  <w:style w:type="character" w:customStyle="1" w:styleId="Nadpis20">
    <w:name w:val="Nadpis #2_"/>
    <w:basedOn w:val="Standardnpsmoodstavce"/>
    <w:link w:val="Nadpis21"/>
    <w:rsid w:val="00944658"/>
    <w:rPr>
      <w:rFonts w:ascii="Times New Roman" w:eastAsia="Times New Roman" w:hAnsi="Times New Roman" w:cs="Times New Roman"/>
      <w:b w:val="0"/>
      <w:bCs w:val="0"/>
      <w:i w:val="0"/>
      <w:iCs w:val="0"/>
      <w:smallCaps w:val="0"/>
      <w:strike/>
      <w:sz w:val="36"/>
      <w:szCs w:val="36"/>
      <w:u w:val="none"/>
    </w:rPr>
  </w:style>
  <w:style w:type="character" w:customStyle="1" w:styleId="Nadpis10">
    <w:name w:val="Nadpis #1_"/>
    <w:basedOn w:val="Standardnpsmoodstavce"/>
    <w:link w:val="Nadpis11"/>
    <w:rsid w:val="00944658"/>
    <w:rPr>
      <w:rFonts w:ascii="Times New Roman" w:eastAsia="Times New Roman" w:hAnsi="Times New Roman" w:cs="Times New Roman"/>
      <w:b w:val="0"/>
      <w:bCs w:val="0"/>
      <w:i/>
      <w:iCs/>
      <w:smallCaps w:val="0"/>
      <w:strike w:val="0"/>
      <w:sz w:val="48"/>
      <w:szCs w:val="48"/>
      <w:u w:val="none"/>
    </w:rPr>
  </w:style>
  <w:style w:type="character" w:customStyle="1" w:styleId="Zkladntext5">
    <w:name w:val="Základní text (5)_"/>
    <w:basedOn w:val="Standardnpsmoodstavce"/>
    <w:link w:val="Zkladntext50"/>
    <w:rsid w:val="00944658"/>
    <w:rPr>
      <w:rFonts w:ascii="Times New Roman" w:eastAsia="Times New Roman" w:hAnsi="Times New Roman" w:cs="Times New Roman"/>
      <w:b w:val="0"/>
      <w:bCs w:val="0"/>
      <w:i/>
      <w:iCs/>
      <w:smallCaps w:val="0"/>
      <w:strike w:val="0"/>
      <w:sz w:val="17"/>
      <w:szCs w:val="17"/>
      <w:u w:val="none"/>
    </w:rPr>
  </w:style>
  <w:style w:type="character" w:customStyle="1" w:styleId="Zkladntext4">
    <w:name w:val="Základní text (4)_"/>
    <w:basedOn w:val="Standardnpsmoodstavce"/>
    <w:link w:val="Zkladntext40"/>
    <w:rsid w:val="00944658"/>
    <w:rPr>
      <w:rFonts w:ascii="Times New Roman" w:eastAsia="Times New Roman" w:hAnsi="Times New Roman" w:cs="Times New Roman"/>
      <w:b w:val="0"/>
      <w:bCs w:val="0"/>
      <w:i/>
      <w:iCs/>
      <w:smallCaps w:val="0"/>
      <w:strike w:val="0"/>
      <w:sz w:val="20"/>
      <w:szCs w:val="20"/>
      <w:u w:val="none"/>
    </w:rPr>
  </w:style>
  <w:style w:type="paragraph" w:customStyle="1" w:styleId="Nadpis40">
    <w:name w:val="Nadpis #4"/>
    <w:basedOn w:val="Normln"/>
    <w:link w:val="Nadpis4"/>
    <w:rsid w:val="00944658"/>
    <w:pPr>
      <w:shd w:val="clear" w:color="auto" w:fill="FFFFFF"/>
      <w:spacing w:after="40" w:line="288" w:lineRule="auto"/>
      <w:jc w:val="center"/>
      <w:outlineLvl w:val="3"/>
    </w:pPr>
    <w:rPr>
      <w:rFonts w:ascii="Calibri" w:eastAsia="Calibri" w:hAnsi="Calibri" w:cs="Calibri"/>
      <w:b/>
      <w:bCs/>
      <w:sz w:val="20"/>
      <w:szCs w:val="20"/>
    </w:rPr>
  </w:style>
  <w:style w:type="paragraph" w:customStyle="1" w:styleId="Zhlavnebozpat20">
    <w:name w:val="Záhlaví nebo zápatí (2)"/>
    <w:basedOn w:val="Normln"/>
    <w:link w:val="Zhlavnebozpat2"/>
    <w:rsid w:val="00944658"/>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rsid w:val="00944658"/>
    <w:pPr>
      <w:shd w:val="clear" w:color="auto" w:fill="FFFFFF"/>
      <w:spacing w:after="220" w:line="288" w:lineRule="auto"/>
      <w:jc w:val="both"/>
    </w:pPr>
    <w:rPr>
      <w:rFonts w:ascii="Calibri" w:eastAsia="Calibri" w:hAnsi="Calibri" w:cs="Calibri"/>
      <w:sz w:val="20"/>
      <w:szCs w:val="20"/>
    </w:rPr>
  </w:style>
  <w:style w:type="paragraph" w:customStyle="1" w:styleId="Zkladntext20">
    <w:name w:val="Základní text (2)"/>
    <w:basedOn w:val="Normln"/>
    <w:link w:val="Zkladntext2"/>
    <w:rsid w:val="00944658"/>
    <w:pPr>
      <w:shd w:val="clear" w:color="auto" w:fill="FFFFFF"/>
      <w:ind w:left="730"/>
    </w:pPr>
    <w:rPr>
      <w:rFonts w:ascii="Calibri" w:eastAsia="Calibri" w:hAnsi="Calibri" w:cs="Calibri"/>
      <w:sz w:val="18"/>
      <w:szCs w:val="18"/>
    </w:rPr>
  </w:style>
  <w:style w:type="paragraph" w:customStyle="1" w:styleId="Nadpis30">
    <w:name w:val="Nadpis #3"/>
    <w:basedOn w:val="Normln"/>
    <w:link w:val="Nadpis3"/>
    <w:rsid w:val="00944658"/>
    <w:pPr>
      <w:shd w:val="clear" w:color="auto" w:fill="FFFFFF"/>
      <w:spacing w:line="180" w:lineRule="auto"/>
      <w:ind w:left="1460" w:firstLine="40"/>
      <w:outlineLvl w:val="2"/>
    </w:pPr>
    <w:rPr>
      <w:rFonts w:ascii="Times New Roman" w:eastAsia="Times New Roman" w:hAnsi="Times New Roman" w:cs="Times New Roman"/>
      <w:i/>
      <w:iCs/>
      <w:sz w:val="22"/>
      <w:szCs w:val="22"/>
    </w:rPr>
  </w:style>
  <w:style w:type="paragraph" w:customStyle="1" w:styleId="Zkladntext30">
    <w:name w:val="Základní text (3)"/>
    <w:basedOn w:val="Normln"/>
    <w:link w:val="Zkladntext3"/>
    <w:rsid w:val="00944658"/>
    <w:pPr>
      <w:shd w:val="clear" w:color="auto" w:fill="FFFFFF"/>
      <w:spacing w:after="130" w:line="209" w:lineRule="auto"/>
      <w:ind w:left="260" w:firstLine="40"/>
      <w:jc w:val="both"/>
    </w:pPr>
    <w:rPr>
      <w:rFonts w:ascii="Times New Roman" w:eastAsia="Times New Roman" w:hAnsi="Times New Roman" w:cs="Times New Roman"/>
      <w:i/>
      <w:iCs/>
      <w:sz w:val="32"/>
      <w:szCs w:val="32"/>
    </w:rPr>
  </w:style>
  <w:style w:type="paragraph" w:customStyle="1" w:styleId="Nadpis21">
    <w:name w:val="Nadpis #2"/>
    <w:basedOn w:val="Normln"/>
    <w:link w:val="Nadpis20"/>
    <w:rsid w:val="00944658"/>
    <w:pPr>
      <w:shd w:val="clear" w:color="auto" w:fill="FFFFFF"/>
      <w:jc w:val="both"/>
      <w:outlineLvl w:val="1"/>
    </w:pPr>
    <w:rPr>
      <w:rFonts w:ascii="Times New Roman" w:eastAsia="Times New Roman" w:hAnsi="Times New Roman" w:cs="Times New Roman"/>
      <w:strike/>
      <w:sz w:val="36"/>
      <w:szCs w:val="36"/>
    </w:rPr>
  </w:style>
  <w:style w:type="paragraph" w:customStyle="1" w:styleId="Nadpis11">
    <w:name w:val="Nadpis #1"/>
    <w:basedOn w:val="Normln"/>
    <w:link w:val="Nadpis10"/>
    <w:rsid w:val="00944658"/>
    <w:pPr>
      <w:shd w:val="clear" w:color="auto" w:fill="FFFFFF"/>
      <w:outlineLvl w:val="0"/>
    </w:pPr>
    <w:rPr>
      <w:rFonts w:ascii="Times New Roman" w:eastAsia="Times New Roman" w:hAnsi="Times New Roman" w:cs="Times New Roman"/>
      <w:i/>
      <w:iCs/>
      <w:sz w:val="48"/>
      <w:szCs w:val="48"/>
    </w:rPr>
  </w:style>
  <w:style w:type="paragraph" w:customStyle="1" w:styleId="Zkladntext50">
    <w:name w:val="Základní text (5)"/>
    <w:basedOn w:val="Normln"/>
    <w:link w:val="Zkladntext5"/>
    <w:rsid w:val="00944658"/>
    <w:pPr>
      <w:shd w:val="clear" w:color="auto" w:fill="FFFFFF"/>
    </w:pPr>
    <w:rPr>
      <w:rFonts w:ascii="Times New Roman" w:eastAsia="Times New Roman" w:hAnsi="Times New Roman" w:cs="Times New Roman"/>
      <w:i/>
      <w:iCs/>
      <w:sz w:val="17"/>
      <w:szCs w:val="17"/>
    </w:rPr>
  </w:style>
  <w:style w:type="paragraph" w:customStyle="1" w:styleId="Zkladntext40">
    <w:name w:val="Základní text (4)"/>
    <w:basedOn w:val="Normln"/>
    <w:link w:val="Zkladntext4"/>
    <w:rsid w:val="00944658"/>
    <w:pPr>
      <w:shd w:val="clear" w:color="auto" w:fill="FFFFFF"/>
      <w:spacing w:line="194" w:lineRule="auto"/>
    </w:pPr>
    <w:rPr>
      <w:rFonts w:ascii="Times New Roman" w:eastAsia="Times New Roman" w:hAnsi="Times New Roman" w:cs="Times New Roman"/>
      <w:i/>
      <w:iCs/>
      <w:sz w:val="20"/>
      <w:szCs w:val="20"/>
    </w:rPr>
  </w:style>
  <w:style w:type="paragraph" w:styleId="Zhlav">
    <w:name w:val="header"/>
    <w:basedOn w:val="Normln"/>
    <w:link w:val="ZhlavChar"/>
    <w:uiPriority w:val="99"/>
    <w:semiHidden/>
    <w:unhideWhenUsed/>
    <w:rsid w:val="00EC011A"/>
    <w:pPr>
      <w:tabs>
        <w:tab w:val="center" w:pos="4536"/>
        <w:tab w:val="right" w:pos="9072"/>
      </w:tabs>
    </w:pPr>
  </w:style>
  <w:style w:type="character" w:customStyle="1" w:styleId="ZhlavChar">
    <w:name w:val="Záhlaví Char"/>
    <w:basedOn w:val="Standardnpsmoodstavce"/>
    <w:link w:val="Zhlav"/>
    <w:uiPriority w:val="99"/>
    <w:semiHidden/>
    <w:rsid w:val="00EC011A"/>
    <w:rPr>
      <w:color w:val="000000"/>
    </w:rPr>
  </w:style>
  <w:style w:type="paragraph" w:styleId="Zpat">
    <w:name w:val="footer"/>
    <w:basedOn w:val="Normln"/>
    <w:link w:val="ZpatChar"/>
    <w:uiPriority w:val="99"/>
    <w:semiHidden/>
    <w:unhideWhenUsed/>
    <w:rsid w:val="00EC011A"/>
    <w:pPr>
      <w:tabs>
        <w:tab w:val="center" w:pos="4536"/>
        <w:tab w:val="right" w:pos="9072"/>
      </w:tabs>
    </w:pPr>
  </w:style>
  <w:style w:type="character" w:customStyle="1" w:styleId="ZpatChar">
    <w:name w:val="Zápatí Char"/>
    <w:basedOn w:val="Standardnpsmoodstavce"/>
    <w:link w:val="Zpat"/>
    <w:uiPriority w:val="99"/>
    <w:semiHidden/>
    <w:rsid w:val="00EC011A"/>
    <w:rPr>
      <w:color w:val="000000"/>
    </w:rPr>
  </w:style>
  <w:style w:type="character" w:customStyle="1" w:styleId="Nadpis1Char">
    <w:name w:val="Nadpis 1 Char"/>
    <w:basedOn w:val="Standardnpsmoodstavce"/>
    <w:link w:val="Nadpis1"/>
    <w:uiPriority w:val="9"/>
    <w:rsid w:val="00C95972"/>
    <w:rPr>
      <w:rFonts w:asciiTheme="majorHAnsi" w:eastAsiaTheme="majorEastAsia" w:hAnsiTheme="majorHAnsi" w:cstheme="majorBidi"/>
      <w:color w:val="365F91" w:themeColor="accent1" w:themeShade="BF"/>
      <w:sz w:val="32"/>
      <w:szCs w:val="32"/>
      <w:lang w:eastAsia="en-US" w:bidi="ar-SA"/>
    </w:rPr>
  </w:style>
  <w:style w:type="character" w:customStyle="1" w:styleId="Nadpis2Char">
    <w:name w:val="Nadpis 2 Char"/>
    <w:basedOn w:val="Standardnpsmoodstavce"/>
    <w:link w:val="Nadpis2"/>
    <w:uiPriority w:val="9"/>
    <w:rsid w:val="00C95972"/>
    <w:rPr>
      <w:rFonts w:asciiTheme="majorHAnsi" w:eastAsiaTheme="majorEastAsia" w:hAnsiTheme="majorHAnsi" w:cstheme="majorBidi"/>
      <w:color w:val="365F91" w:themeColor="accent1" w:themeShade="BF"/>
      <w:sz w:val="26"/>
      <w:szCs w:val="26"/>
      <w:lang w:eastAsia="en-US" w:bidi="ar-SA"/>
    </w:rPr>
  </w:style>
  <w:style w:type="paragraph" w:styleId="Odstavecseseznamem">
    <w:name w:val="List Paragraph"/>
    <w:basedOn w:val="Normln"/>
    <w:uiPriority w:val="34"/>
    <w:qFormat/>
    <w:rsid w:val="00C95972"/>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Hypertextovodkaz">
    <w:name w:val="Hyperlink"/>
    <w:basedOn w:val="Standardnpsmoodstavce"/>
    <w:uiPriority w:val="99"/>
    <w:unhideWhenUsed/>
    <w:rsid w:val="00C95972"/>
    <w:rPr>
      <w:color w:val="0000FF" w:themeColor="hyperlink"/>
      <w:u w:val="single"/>
    </w:rPr>
  </w:style>
  <w:style w:type="character" w:styleId="Odkaznakoment">
    <w:name w:val="annotation reference"/>
    <w:basedOn w:val="Standardnpsmoodstavce"/>
    <w:uiPriority w:val="99"/>
    <w:semiHidden/>
    <w:unhideWhenUsed/>
    <w:rsid w:val="00DE0F54"/>
    <w:rPr>
      <w:sz w:val="16"/>
      <w:szCs w:val="16"/>
    </w:rPr>
  </w:style>
  <w:style w:type="paragraph" w:styleId="Textkomente">
    <w:name w:val="annotation text"/>
    <w:basedOn w:val="Normln"/>
    <w:link w:val="TextkomenteChar"/>
    <w:uiPriority w:val="99"/>
    <w:semiHidden/>
    <w:unhideWhenUsed/>
    <w:rsid w:val="00DE0F54"/>
    <w:rPr>
      <w:sz w:val="20"/>
      <w:szCs w:val="20"/>
    </w:rPr>
  </w:style>
  <w:style w:type="character" w:customStyle="1" w:styleId="TextkomenteChar">
    <w:name w:val="Text komentáře Char"/>
    <w:basedOn w:val="Standardnpsmoodstavce"/>
    <w:link w:val="Textkomente"/>
    <w:uiPriority w:val="99"/>
    <w:semiHidden/>
    <w:rsid w:val="00DE0F54"/>
    <w:rPr>
      <w:color w:val="000000"/>
      <w:sz w:val="20"/>
      <w:szCs w:val="20"/>
    </w:rPr>
  </w:style>
  <w:style w:type="paragraph" w:styleId="Pedmtkomente">
    <w:name w:val="annotation subject"/>
    <w:basedOn w:val="Textkomente"/>
    <w:next w:val="Textkomente"/>
    <w:link w:val="PedmtkomenteChar"/>
    <w:uiPriority w:val="99"/>
    <w:semiHidden/>
    <w:unhideWhenUsed/>
    <w:rsid w:val="00DE0F54"/>
    <w:rPr>
      <w:b/>
      <w:bCs/>
    </w:rPr>
  </w:style>
  <w:style w:type="character" w:customStyle="1" w:styleId="PedmtkomenteChar">
    <w:name w:val="Předmět komentáře Char"/>
    <w:basedOn w:val="TextkomenteChar"/>
    <w:link w:val="Pedmtkomente"/>
    <w:uiPriority w:val="99"/>
    <w:semiHidden/>
    <w:rsid w:val="00DE0F54"/>
    <w:rPr>
      <w:b/>
      <w:bCs/>
      <w:color w:val="000000"/>
      <w:sz w:val="20"/>
      <w:szCs w:val="20"/>
    </w:rPr>
  </w:style>
  <w:style w:type="paragraph" w:styleId="Textbubliny">
    <w:name w:val="Balloon Text"/>
    <w:basedOn w:val="Normln"/>
    <w:link w:val="TextbublinyChar"/>
    <w:uiPriority w:val="99"/>
    <w:semiHidden/>
    <w:unhideWhenUsed/>
    <w:rsid w:val="00DE0F54"/>
    <w:rPr>
      <w:rFonts w:ascii="Tahoma" w:hAnsi="Tahoma" w:cs="Tahoma"/>
      <w:sz w:val="16"/>
      <w:szCs w:val="16"/>
    </w:rPr>
  </w:style>
  <w:style w:type="character" w:customStyle="1" w:styleId="TextbublinyChar">
    <w:name w:val="Text bubliny Char"/>
    <w:basedOn w:val="Standardnpsmoodstavce"/>
    <w:link w:val="Textbubliny"/>
    <w:uiPriority w:val="99"/>
    <w:semiHidden/>
    <w:rsid w:val="00DE0F5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BFCD8-FFE3-445F-87E6-F35678D1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16945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Holý, Karel</dc:creator>
  <cp:lastModifiedBy>Korandová, Iva</cp:lastModifiedBy>
  <cp:revision>2</cp:revision>
  <cp:lastPrinted>2018-06-15T07:05:00Z</cp:lastPrinted>
  <dcterms:created xsi:type="dcterms:W3CDTF">2018-07-13T09:23:00Z</dcterms:created>
  <dcterms:modified xsi:type="dcterms:W3CDTF">2018-07-13T09:23:00Z</dcterms:modified>
</cp:coreProperties>
</file>