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577" w:rsidRPr="00C40F16" w:rsidRDefault="000E0577" w:rsidP="000E057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SMLOUVA o DÍLO</w:t>
      </w:r>
    </w:p>
    <w:p w:rsidR="000E0577" w:rsidRPr="00C40F16" w:rsidRDefault="000E0577" w:rsidP="000E0577">
      <w:pPr>
        <w:jc w:val="center"/>
        <w:rPr>
          <w:sz w:val="22"/>
          <w:szCs w:val="22"/>
        </w:rPr>
      </w:pPr>
      <w:r w:rsidRPr="00C40F16">
        <w:rPr>
          <w:sz w:val="22"/>
          <w:szCs w:val="22"/>
        </w:rPr>
        <w:t xml:space="preserve">dle § </w:t>
      </w:r>
      <w:r>
        <w:rPr>
          <w:sz w:val="22"/>
          <w:szCs w:val="22"/>
        </w:rPr>
        <w:t>258</w:t>
      </w:r>
      <w:r w:rsidRPr="00C40F16">
        <w:rPr>
          <w:sz w:val="22"/>
          <w:szCs w:val="22"/>
        </w:rPr>
        <w:t xml:space="preserve">6 a násl. zákona č. </w:t>
      </w:r>
      <w:r>
        <w:rPr>
          <w:sz w:val="22"/>
          <w:szCs w:val="22"/>
        </w:rPr>
        <w:t>89</w:t>
      </w:r>
      <w:r w:rsidRPr="00C40F16">
        <w:rPr>
          <w:sz w:val="22"/>
          <w:szCs w:val="22"/>
        </w:rPr>
        <w:t>/</w:t>
      </w:r>
      <w:r>
        <w:rPr>
          <w:sz w:val="22"/>
          <w:szCs w:val="22"/>
        </w:rPr>
        <w:t xml:space="preserve">2012 </w:t>
      </w:r>
      <w:r w:rsidRPr="00C40F16">
        <w:rPr>
          <w:sz w:val="22"/>
          <w:szCs w:val="22"/>
        </w:rPr>
        <w:t>Sb., 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 xml:space="preserve">zákoník, </w:t>
      </w:r>
      <w:r>
        <w:rPr>
          <w:sz w:val="22"/>
          <w:szCs w:val="22"/>
        </w:rPr>
        <w:t xml:space="preserve">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>. předpisů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SMLUVNÍ STRANY</w:t>
      </w:r>
    </w:p>
    <w:p w:rsidR="000E0577" w:rsidRPr="00C40F16" w:rsidRDefault="000E0577" w:rsidP="000E0577">
      <w:pPr>
        <w:pStyle w:val="Zkladntext"/>
        <w:spacing w:before="120" w:after="0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Objednatel:</w:t>
      </w:r>
      <w:r w:rsidRPr="00C40F16">
        <w:rPr>
          <w:b/>
          <w:sz w:val="22"/>
          <w:szCs w:val="22"/>
        </w:rPr>
        <w:tab/>
      </w:r>
    </w:p>
    <w:p w:rsidR="000E0577" w:rsidRPr="00C40F16" w:rsidRDefault="000E0577" w:rsidP="000E0577">
      <w:pPr>
        <w:spacing w:before="120"/>
        <w:rPr>
          <w:sz w:val="22"/>
          <w:szCs w:val="22"/>
        </w:rPr>
      </w:pPr>
      <w:r w:rsidRPr="00C40F16">
        <w:rPr>
          <w:b/>
          <w:sz w:val="22"/>
          <w:szCs w:val="22"/>
        </w:rPr>
        <w:t xml:space="preserve">Město Český Krumlov </w:t>
      </w:r>
      <w:r w:rsidRPr="00C40F16">
        <w:rPr>
          <w:sz w:val="22"/>
          <w:szCs w:val="22"/>
        </w:rPr>
        <w:t>se sídlem náměstí Svornosti 1, Český Krumlov, PSČ 381 01,</w:t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zastoupené </w:t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ve věcech smluvních: </w:t>
      </w:r>
      <w:r w:rsidR="00145994">
        <w:rPr>
          <w:sz w:val="22"/>
          <w:szCs w:val="22"/>
        </w:rPr>
        <w:t>Mgr. Daliborem Cardou, starostou města,</w:t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 xml:space="preserve">ve věcech technických: </w:t>
      </w:r>
      <w:r w:rsidR="00145994">
        <w:rPr>
          <w:sz w:val="22"/>
          <w:szCs w:val="22"/>
        </w:rPr>
        <w:t xml:space="preserve">Ing. Petrem Peškem, vedoucím odboru investic </w:t>
      </w:r>
      <w:proofErr w:type="spellStart"/>
      <w:r w:rsidR="00145994">
        <w:rPr>
          <w:sz w:val="22"/>
          <w:szCs w:val="22"/>
        </w:rPr>
        <w:t>MěÚ</w:t>
      </w:r>
      <w:proofErr w:type="spellEnd"/>
      <w:r w:rsidR="00145994">
        <w:rPr>
          <w:sz w:val="22"/>
          <w:szCs w:val="22"/>
        </w:rPr>
        <w:t xml:space="preserve"> Český Krumlov,</w:t>
      </w:r>
    </w:p>
    <w:p w:rsidR="000E0577" w:rsidRPr="00C40F16" w:rsidRDefault="000E0577" w:rsidP="000E0577">
      <w:pPr>
        <w:pStyle w:val="Zkladntext"/>
        <w:spacing w:after="0"/>
        <w:rPr>
          <w:spacing w:val="-5"/>
          <w:sz w:val="22"/>
          <w:szCs w:val="22"/>
        </w:rPr>
      </w:pPr>
      <w:r w:rsidRPr="00C40F16">
        <w:rPr>
          <w:spacing w:val="-5"/>
          <w:sz w:val="22"/>
          <w:szCs w:val="22"/>
        </w:rPr>
        <w:t>IČ: 00245836,</w:t>
      </w:r>
    </w:p>
    <w:p w:rsidR="000E0577" w:rsidRPr="00C40F16" w:rsidRDefault="000E0577" w:rsidP="000E0577">
      <w:pPr>
        <w:pStyle w:val="Zkladntext"/>
        <w:spacing w:after="0"/>
        <w:rPr>
          <w:spacing w:val="-5"/>
          <w:sz w:val="22"/>
          <w:szCs w:val="22"/>
        </w:rPr>
      </w:pPr>
      <w:r w:rsidRPr="00C40F16">
        <w:rPr>
          <w:spacing w:val="-5"/>
          <w:sz w:val="22"/>
          <w:szCs w:val="22"/>
        </w:rPr>
        <w:t xml:space="preserve">DIČ: CZ00245836, </w:t>
      </w:r>
    </w:p>
    <w:p w:rsidR="000E0577" w:rsidRPr="00C40F16" w:rsidRDefault="000E0577" w:rsidP="000E0577">
      <w:pPr>
        <w:pStyle w:val="Zkladntext"/>
        <w:spacing w:after="0"/>
        <w:rPr>
          <w:sz w:val="22"/>
          <w:szCs w:val="22"/>
        </w:rPr>
      </w:pPr>
      <w:r w:rsidRPr="00C40F16">
        <w:rPr>
          <w:sz w:val="22"/>
          <w:szCs w:val="22"/>
        </w:rPr>
        <w:t xml:space="preserve">bankovní spojení: Komerční banka, a.s., pobočka Český Krumlov, </w:t>
      </w:r>
    </w:p>
    <w:p w:rsidR="000E0577" w:rsidRPr="00C40F16" w:rsidRDefault="000E0577" w:rsidP="000E0577">
      <w:pPr>
        <w:pStyle w:val="Zkladntext"/>
        <w:spacing w:after="0"/>
        <w:rPr>
          <w:spacing w:val="-5"/>
          <w:sz w:val="22"/>
          <w:szCs w:val="22"/>
          <w:lang w:val="de-DE"/>
        </w:rPr>
      </w:pPr>
      <w:proofErr w:type="spellStart"/>
      <w:r w:rsidRPr="00C40F16">
        <w:rPr>
          <w:sz w:val="22"/>
          <w:szCs w:val="22"/>
        </w:rPr>
        <w:t>č.ú</w:t>
      </w:r>
      <w:proofErr w:type="spellEnd"/>
      <w:r w:rsidRPr="00C40F16">
        <w:rPr>
          <w:sz w:val="22"/>
          <w:szCs w:val="22"/>
        </w:rPr>
        <w:t>.: 221241/0100</w:t>
      </w:r>
    </w:p>
    <w:p w:rsidR="000E0577" w:rsidRPr="00C40F16" w:rsidRDefault="000E0577" w:rsidP="000E0577">
      <w:pPr>
        <w:rPr>
          <w:rStyle w:val="Siln"/>
          <w:b w:val="0"/>
          <w:bCs/>
          <w:spacing w:val="-5"/>
          <w:sz w:val="22"/>
          <w:szCs w:val="22"/>
        </w:rPr>
      </w:pPr>
      <w:r w:rsidRPr="00C40F16">
        <w:rPr>
          <w:rStyle w:val="Siln"/>
          <w:b w:val="0"/>
          <w:bCs/>
          <w:spacing w:val="-5"/>
          <w:sz w:val="22"/>
          <w:szCs w:val="22"/>
        </w:rPr>
        <w:t>(dále jen "objednatel")</w:t>
      </w:r>
    </w:p>
    <w:p w:rsidR="000E0577" w:rsidRPr="00C40F16" w:rsidRDefault="000E0577" w:rsidP="000E0577">
      <w:pPr>
        <w:spacing w:before="120"/>
        <w:rPr>
          <w:b/>
          <w:spacing w:val="-5"/>
          <w:sz w:val="22"/>
          <w:szCs w:val="22"/>
        </w:rPr>
      </w:pPr>
      <w:r w:rsidRPr="00C40F16">
        <w:rPr>
          <w:b/>
          <w:spacing w:val="-5"/>
          <w:sz w:val="22"/>
          <w:szCs w:val="22"/>
        </w:rPr>
        <w:t xml:space="preserve">a </w:t>
      </w:r>
    </w:p>
    <w:p w:rsidR="000E0577" w:rsidRPr="00C40F16" w:rsidRDefault="000E0577" w:rsidP="000E0577">
      <w:pPr>
        <w:spacing w:before="120"/>
        <w:rPr>
          <w:b/>
          <w:spacing w:val="-5"/>
          <w:sz w:val="22"/>
          <w:szCs w:val="22"/>
        </w:rPr>
      </w:pPr>
      <w:r w:rsidRPr="00C40F16">
        <w:rPr>
          <w:b/>
          <w:sz w:val="22"/>
          <w:szCs w:val="22"/>
        </w:rPr>
        <w:t>zhotovitel</w:t>
      </w:r>
      <w:r w:rsidRPr="00C40F16">
        <w:rPr>
          <w:b/>
          <w:spacing w:val="-5"/>
          <w:sz w:val="22"/>
          <w:szCs w:val="22"/>
        </w:rPr>
        <w:t>:</w:t>
      </w:r>
      <w:r w:rsidRPr="00C40F16">
        <w:rPr>
          <w:b/>
          <w:spacing w:val="-5"/>
          <w:sz w:val="22"/>
          <w:szCs w:val="22"/>
        </w:rPr>
        <w:tab/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>Obchodní jméno:</w:t>
      </w:r>
      <w:r w:rsidR="00A70751">
        <w:rPr>
          <w:sz w:val="22"/>
          <w:szCs w:val="22"/>
        </w:rPr>
        <w:t xml:space="preserve"> ZESA s.r.o.</w:t>
      </w:r>
    </w:p>
    <w:p w:rsidR="000E0577" w:rsidRPr="00C40F16" w:rsidRDefault="000E0577" w:rsidP="000E0577">
      <w:pPr>
        <w:rPr>
          <w:b/>
          <w:sz w:val="22"/>
          <w:szCs w:val="22"/>
        </w:rPr>
      </w:pPr>
      <w:r w:rsidRPr="00C40F16">
        <w:rPr>
          <w:sz w:val="22"/>
          <w:szCs w:val="22"/>
        </w:rPr>
        <w:t xml:space="preserve">sídlo/místo podnikání: </w:t>
      </w:r>
      <w:r w:rsidR="00145994" w:rsidRPr="00145994">
        <w:rPr>
          <w:sz w:val="22"/>
          <w:szCs w:val="22"/>
        </w:rPr>
        <w:t>L. B. Schneidera 414/2, 370 01 České Budějovice</w:t>
      </w:r>
      <w:r w:rsidR="00145994">
        <w:rPr>
          <w:sz w:val="22"/>
          <w:szCs w:val="22"/>
        </w:rPr>
        <w:t xml:space="preserve"> 7,</w:t>
      </w:r>
    </w:p>
    <w:p w:rsidR="000E0577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>zápis v OR:</w:t>
      </w:r>
      <w:r w:rsidR="00145994">
        <w:rPr>
          <w:sz w:val="22"/>
          <w:szCs w:val="22"/>
        </w:rPr>
        <w:t xml:space="preserve"> </w:t>
      </w:r>
      <w:r w:rsidR="00145994" w:rsidRPr="00145994">
        <w:rPr>
          <w:sz w:val="22"/>
          <w:szCs w:val="22"/>
        </w:rPr>
        <w:t>Krajsk</w:t>
      </w:r>
      <w:r w:rsidR="00145994">
        <w:rPr>
          <w:sz w:val="22"/>
          <w:szCs w:val="22"/>
        </w:rPr>
        <w:t>ý</w:t>
      </w:r>
      <w:r w:rsidR="00145994" w:rsidRPr="00145994">
        <w:rPr>
          <w:sz w:val="22"/>
          <w:szCs w:val="22"/>
        </w:rPr>
        <w:t xml:space="preserve"> soud v Českých Budějovicích</w:t>
      </w:r>
      <w:r w:rsidR="00145994">
        <w:rPr>
          <w:sz w:val="22"/>
          <w:szCs w:val="22"/>
        </w:rPr>
        <w:t xml:space="preserve">, oddíl C, vložka </w:t>
      </w:r>
      <w:r w:rsidR="00145994" w:rsidRPr="00145994">
        <w:rPr>
          <w:sz w:val="22"/>
          <w:szCs w:val="22"/>
        </w:rPr>
        <w:t>2411</w:t>
      </w:r>
      <w:r w:rsidR="00145994">
        <w:rPr>
          <w:sz w:val="22"/>
          <w:szCs w:val="22"/>
        </w:rPr>
        <w:t>,</w:t>
      </w:r>
    </w:p>
    <w:p w:rsidR="00480CB9" w:rsidRPr="00C40F16" w:rsidRDefault="00480CB9" w:rsidP="000E0577">
      <w:pPr>
        <w:rPr>
          <w:sz w:val="22"/>
          <w:szCs w:val="22"/>
        </w:rPr>
      </w:pPr>
      <w:r>
        <w:rPr>
          <w:sz w:val="22"/>
          <w:szCs w:val="22"/>
        </w:rPr>
        <w:t>zastoupený Ing. Radkem Lukešem, jednatelem společnosti,</w:t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>IČ:</w:t>
      </w:r>
      <w:r w:rsidR="00145994">
        <w:rPr>
          <w:sz w:val="22"/>
          <w:szCs w:val="22"/>
        </w:rPr>
        <w:t xml:space="preserve"> </w:t>
      </w:r>
      <w:r w:rsidR="00480CB9" w:rsidRPr="00480CB9">
        <w:rPr>
          <w:sz w:val="22"/>
          <w:szCs w:val="22"/>
        </w:rPr>
        <w:t>48202592</w:t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>DIČ:</w:t>
      </w:r>
      <w:r w:rsidR="00480CB9">
        <w:rPr>
          <w:sz w:val="22"/>
          <w:szCs w:val="22"/>
        </w:rPr>
        <w:t xml:space="preserve"> CZ</w:t>
      </w:r>
      <w:r w:rsidR="00480CB9" w:rsidRPr="00480CB9">
        <w:rPr>
          <w:sz w:val="22"/>
          <w:szCs w:val="22"/>
        </w:rPr>
        <w:t>48202592</w:t>
      </w:r>
    </w:p>
    <w:p w:rsidR="00480CB9" w:rsidRPr="00117D99" w:rsidRDefault="00480CB9" w:rsidP="00480CB9">
      <w:pPr>
        <w:rPr>
          <w:sz w:val="22"/>
          <w:szCs w:val="22"/>
        </w:rPr>
      </w:pPr>
      <w:hyperlink r:id="rId8" w:history="1">
        <w:r w:rsidRPr="00761E32">
          <w:t>tel: 386</w:t>
        </w:r>
      </w:hyperlink>
      <w:r>
        <w:rPr>
          <w:sz w:val="22"/>
          <w:szCs w:val="22"/>
        </w:rPr>
        <w:t xml:space="preserve"> 322 910</w:t>
      </w:r>
      <w:r w:rsidRPr="00117D99">
        <w:rPr>
          <w:sz w:val="22"/>
          <w:szCs w:val="22"/>
        </w:rPr>
        <w:t>,</w:t>
      </w:r>
    </w:p>
    <w:p w:rsidR="00480CB9" w:rsidRPr="00117D99" w:rsidRDefault="00480CB9" w:rsidP="00480CB9">
      <w:pPr>
        <w:rPr>
          <w:sz w:val="22"/>
          <w:szCs w:val="22"/>
        </w:rPr>
      </w:pPr>
      <w:r w:rsidRPr="00117D99">
        <w:rPr>
          <w:sz w:val="22"/>
          <w:szCs w:val="22"/>
        </w:rPr>
        <w:t>e-mail:</w:t>
      </w:r>
      <w:r>
        <w:rPr>
          <w:sz w:val="22"/>
          <w:szCs w:val="22"/>
        </w:rPr>
        <w:t xml:space="preserve"> lukes@zesa.cz</w:t>
      </w:r>
      <w:r w:rsidRPr="00117D99">
        <w:rPr>
          <w:sz w:val="22"/>
          <w:szCs w:val="22"/>
        </w:rPr>
        <w:t>,</w:t>
      </w:r>
    </w:p>
    <w:p w:rsidR="00480CB9" w:rsidRPr="00117D99" w:rsidRDefault="00480CB9" w:rsidP="00480CB9">
      <w:pPr>
        <w:widowControl w:val="0"/>
        <w:autoSpaceDE w:val="0"/>
        <w:rPr>
          <w:sz w:val="22"/>
          <w:szCs w:val="22"/>
        </w:rPr>
      </w:pPr>
      <w:r w:rsidRPr="00117D99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Raiffeisenbank</w:t>
      </w:r>
      <w:proofErr w:type="spellEnd"/>
      <w:r>
        <w:rPr>
          <w:sz w:val="22"/>
          <w:szCs w:val="22"/>
        </w:rPr>
        <w:t xml:space="preserve"> a.s.</w:t>
      </w:r>
      <w:r w:rsidRPr="00117D99">
        <w:rPr>
          <w:sz w:val="22"/>
          <w:szCs w:val="22"/>
        </w:rPr>
        <w:t>,</w:t>
      </w:r>
      <w:r>
        <w:rPr>
          <w:sz w:val="22"/>
          <w:szCs w:val="22"/>
        </w:rPr>
        <w:t xml:space="preserve"> pobočka České Budějovice,</w:t>
      </w:r>
    </w:p>
    <w:p w:rsidR="000E0577" w:rsidRPr="00C40F16" w:rsidRDefault="00480CB9" w:rsidP="00480CB9">
      <w:pPr>
        <w:widowControl w:val="0"/>
        <w:autoSpaceDE w:val="0"/>
        <w:rPr>
          <w:sz w:val="22"/>
          <w:szCs w:val="22"/>
        </w:rPr>
      </w:pPr>
      <w:proofErr w:type="spellStart"/>
      <w:r w:rsidRPr="00117D99">
        <w:rPr>
          <w:sz w:val="22"/>
          <w:szCs w:val="22"/>
        </w:rPr>
        <w:t>č.ú</w:t>
      </w:r>
      <w:proofErr w:type="spellEnd"/>
      <w:r w:rsidRPr="00117D99">
        <w:rPr>
          <w:sz w:val="22"/>
          <w:szCs w:val="22"/>
        </w:rPr>
        <w:t>.:</w:t>
      </w:r>
      <w:r>
        <w:rPr>
          <w:sz w:val="22"/>
          <w:szCs w:val="22"/>
        </w:rPr>
        <w:t xml:space="preserve"> 21232425/5500</w:t>
      </w:r>
    </w:p>
    <w:p w:rsidR="000E0577" w:rsidRPr="00C40F16" w:rsidRDefault="000E0577" w:rsidP="000E0577">
      <w:pPr>
        <w:rPr>
          <w:sz w:val="22"/>
          <w:szCs w:val="22"/>
        </w:rPr>
      </w:pPr>
      <w:r w:rsidRPr="00C40F16">
        <w:rPr>
          <w:sz w:val="22"/>
          <w:szCs w:val="22"/>
        </w:rPr>
        <w:t>(dále jen "zhotovitel")</w:t>
      </w:r>
      <w:r w:rsidRPr="00C40F16">
        <w:rPr>
          <w:sz w:val="22"/>
          <w:szCs w:val="22"/>
        </w:rPr>
        <w:tab/>
      </w:r>
    </w:p>
    <w:p w:rsidR="000E0577" w:rsidRPr="00C40F16" w:rsidRDefault="000E0577" w:rsidP="000E0577">
      <w:pPr>
        <w:spacing w:before="120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uzavírají dnešního dne podle ustanovení § </w:t>
      </w:r>
      <w:r>
        <w:rPr>
          <w:sz w:val="22"/>
          <w:szCs w:val="22"/>
        </w:rPr>
        <w:t>258</w:t>
      </w:r>
      <w:r w:rsidRPr="00C40F16">
        <w:rPr>
          <w:sz w:val="22"/>
          <w:szCs w:val="22"/>
        </w:rPr>
        <w:t xml:space="preserve">6 a násl. zákona č. </w:t>
      </w:r>
      <w:r>
        <w:rPr>
          <w:sz w:val="22"/>
          <w:szCs w:val="22"/>
        </w:rPr>
        <w:t>89</w:t>
      </w:r>
      <w:r w:rsidRPr="00C40F16">
        <w:rPr>
          <w:sz w:val="22"/>
          <w:szCs w:val="22"/>
        </w:rPr>
        <w:t>/</w:t>
      </w:r>
      <w:r>
        <w:rPr>
          <w:sz w:val="22"/>
          <w:szCs w:val="22"/>
        </w:rPr>
        <w:t xml:space="preserve">2012 </w:t>
      </w:r>
      <w:r w:rsidRPr="00C40F16">
        <w:rPr>
          <w:sz w:val="22"/>
          <w:szCs w:val="22"/>
        </w:rPr>
        <w:t>Sb., 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 xml:space="preserve">zákoník, </w:t>
      </w:r>
      <w:r>
        <w:rPr>
          <w:sz w:val="22"/>
          <w:szCs w:val="22"/>
        </w:rPr>
        <w:t xml:space="preserve">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>. předpisů</w:t>
      </w:r>
      <w:r w:rsidRPr="00C40F16">
        <w:rPr>
          <w:sz w:val="22"/>
          <w:szCs w:val="22"/>
        </w:rPr>
        <w:t xml:space="preserve"> (dále jen „Ob</w:t>
      </w:r>
      <w:r>
        <w:rPr>
          <w:sz w:val="22"/>
          <w:szCs w:val="22"/>
        </w:rPr>
        <w:t xml:space="preserve">čanský </w:t>
      </w:r>
      <w:r w:rsidRPr="00C40F16">
        <w:rPr>
          <w:sz w:val="22"/>
          <w:szCs w:val="22"/>
        </w:rPr>
        <w:t>zákoník“) tuto Smlouvu o dílo (dále jen "smlouva").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PŘEDMĚT SMLOUVY</w:t>
      </w:r>
    </w:p>
    <w:p w:rsidR="000E0577" w:rsidRPr="00C40F16" w:rsidRDefault="000E0577" w:rsidP="0062212F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425" w:hanging="425"/>
        <w:jc w:val="both"/>
        <w:rPr>
          <w:i/>
          <w:sz w:val="22"/>
          <w:szCs w:val="22"/>
        </w:rPr>
      </w:pPr>
      <w:r w:rsidRPr="00C40F16">
        <w:rPr>
          <w:sz w:val="22"/>
          <w:szCs w:val="22"/>
        </w:rPr>
        <w:t xml:space="preserve">Předmětem smlouvy je </w:t>
      </w:r>
      <w:r w:rsidRPr="00C40F16">
        <w:rPr>
          <w:b/>
          <w:bCs/>
          <w:sz w:val="22"/>
          <w:szCs w:val="22"/>
        </w:rPr>
        <w:t xml:space="preserve">zhotovení </w:t>
      </w:r>
      <w:r w:rsidR="00A70751">
        <w:rPr>
          <w:b/>
          <w:bCs/>
          <w:sz w:val="22"/>
          <w:szCs w:val="22"/>
        </w:rPr>
        <w:t xml:space="preserve">technické studie </w:t>
      </w:r>
      <w:r w:rsidRPr="00C40F16">
        <w:rPr>
          <w:b/>
          <w:bCs/>
          <w:sz w:val="22"/>
          <w:szCs w:val="22"/>
        </w:rPr>
        <w:t xml:space="preserve">pro </w:t>
      </w:r>
      <w:r w:rsidR="00A70751">
        <w:rPr>
          <w:b/>
          <w:bCs/>
          <w:sz w:val="22"/>
          <w:szCs w:val="22"/>
        </w:rPr>
        <w:t xml:space="preserve">investiční záměr </w:t>
      </w:r>
      <w:r w:rsidRPr="00480CB9">
        <w:rPr>
          <w:bCs/>
          <w:sz w:val="22"/>
          <w:szCs w:val="22"/>
        </w:rPr>
        <w:t>"</w:t>
      </w:r>
      <w:r w:rsidR="00A70751" w:rsidRPr="00A70751">
        <w:rPr>
          <w:iCs/>
          <w:sz w:val="22"/>
          <w:szCs w:val="22"/>
        </w:rPr>
        <w:t>Český Krumlov, ul. 5.</w:t>
      </w:r>
      <w:r w:rsidR="00A70751">
        <w:rPr>
          <w:iCs/>
          <w:sz w:val="22"/>
          <w:szCs w:val="22"/>
        </w:rPr>
        <w:t> </w:t>
      </w:r>
      <w:proofErr w:type="gramStart"/>
      <w:r w:rsidR="00A70751" w:rsidRPr="00A70751">
        <w:rPr>
          <w:iCs/>
          <w:sz w:val="22"/>
          <w:szCs w:val="22"/>
        </w:rPr>
        <w:t>května</w:t>
      </w:r>
      <w:r w:rsidR="00A70751" w:rsidRPr="00A70751">
        <w:rPr>
          <w:i/>
          <w:iCs/>
          <w:sz w:val="22"/>
          <w:szCs w:val="22"/>
        </w:rPr>
        <w:t xml:space="preserve"> </w:t>
      </w:r>
      <w:r w:rsidR="00A70751">
        <w:rPr>
          <w:i/>
          <w:iCs/>
          <w:sz w:val="22"/>
          <w:szCs w:val="22"/>
        </w:rPr>
        <w:t xml:space="preserve">- </w:t>
      </w:r>
      <w:r w:rsidR="00A70751" w:rsidRPr="00A70751">
        <w:rPr>
          <w:iCs/>
          <w:sz w:val="22"/>
          <w:szCs w:val="22"/>
        </w:rPr>
        <w:t>chodníky</w:t>
      </w:r>
      <w:proofErr w:type="gramEnd"/>
      <w:r w:rsidRPr="00A70751">
        <w:rPr>
          <w:bCs/>
          <w:sz w:val="22"/>
          <w:szCs w:val="22"/>
        </w:rPr>
        <w:t>"</w:t>
      </w:r>
      <w:r w:rsidRPr="00A70751">
        <w:rPr>
          <w:sz w:val="22"/>
          <w:szCs w:val="22"/>
        </w:rPr>
        <w:t>.</w:t>
      </w:r>
      <w:r w:rsidRPr="00C40F16">
        <w:rPr>
          <w:sz w:val="22"/>
          <w:szCs w:val="22"/>
        </w:rPr>
        <w:t xml:space="preserve"> </w:t>
      </w:r>
      <w:r w:rsidR="009D7D61">
        <w:rPr>
          <w:sz w:val="22"/>
          <w:szCs w:val="22"/>
        </w:rPr>
        <w:t>Rozsah díla je dán popisem.</w:t>
      </w:r>
    </w:p>
    <w:p w:rsidR="000E0577" w:rsidRPr="00C40F16" w:rsidRDefault="000E0577" w:rsidP="00C751D7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425" w:hanging="425"/>
        <w:jc w:val="both"/>
        <w:rPr>
          <w:i/>
          <w:sz w:val="22"/>
          <w:szCs w:val="22"/>
        </w:rPr>
      </w:pPr>
      <w:r w:rsidRPr="00C40F16">
        <w:rPr>
          <w:sz w:val="22"/>
          <w:szCs w:val="22"/>
        </w:rPr>
        <w:t>V rámci plnění předmětu smlouvy zhotovitel zajistí</w:t>
      </w:r>
      <w:r w:rsidR="00A70751">
        <w:rPr>
          <w:sz w:val="22"/>
          <w:szCs w:val="22"/>
        </w:rPr>
        <w:t xml:space="preserve"> zhotovení technické studie v dohodnuté podrobnosti a rozsahu. </w:t>
      </w:r>
    </w:p>
    <w:p w:rsidR="000E0577" w:rsidRPr="003467B1" w:rsidRDefault="00A70751" w:rsidP="00C751D7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425" w:hanging="425"/>
        <w:jc w:val="both"/>
        <w:rPr>
          <w:iCs/>
          <w:sz w:val="22"/>
          <w:szCs w:val="22"/>
        </w:rPr>
      </w:pPr>
      <w:r>
        <w:rPr>
          <w:snapToGrid w:val="0"/>
          <w:sz w:val="22"/>
          <w:szCs w:val="22"/>
        </w:rPr>
        <w:t xml:space="preserve">Technická studie </w:t>
      </w:r>
      <w:r w:rsidR="000E0577" w:rsidRPr="00C40F16">
        <w:rPr>
          <w:snapToGrid w:val="0"/>
          <w:sz w:val="22"/>
          <w:szCs w:val="22"/>
        </w:rPr>
        <w:t>bud</w:t>
      </w:r>
      <w:r w:rsidR="00133B74">
        <w:rPr>
          <w:snapToGrid w:val="0"/>
          <w:sz w:val="22"/>
          <w:szCs w:val="22"/>
        </w:rPr>
        <w:t>e</w:t>
      </w:r>
      <w:r w:rsidR="000E0577" w:rsidRPr="00C40F16">
        <w:rPr>
          <w:snapToGrid w:val="0"/>
          <w:sz w:val="22"/>
          <w:szCs w:val="22"/>
        </w:rPr>
        <w:t xml:space="preserve"> dodán</w:t>
      </w:r>
      <w:r w:rsidR="00133B74">
        <w:rPr>
          <w:snapToGrid w:val="0"/>
          <w:sz w:val="22"/>
          <w:szCs w:val="22"/>
        </w:rPr>
        <w:t>a</w:t>
      </w:r>
      <w:r w:rsidR="000E0577" w:rsidRPr="00C40F16">
        <w:rPr>
          <w:snapToGrid w:val="0"/>
          <w:sz w:val="22"/>
          <w:szCs w:val="22"/>
        </w:rPr>
        <w:t xml:space="preserve"> v</w:t>
      </w:r>
      <w:r w:rsidR="00133B74">
        <w:rPr>
          <w:snapToGrid w:val="0"/>
          <w:sz w:val="22"/>
          <w:szCs w:val="22"/>
        </w:rPr>
        <w:t xml:space="preserve"> třech </w:t>
      </w:r>
      <w:r w:rsidR="000E0577" w:rsidRPr="00C40F16">
        <w:rPr>
          <w:snapToGrid w:val="0"/>
          <w:sz w:val="22"/>
          <w:szCs w:val="22"/>
        </w:rPr>
        <w:t xml:space="preserve">tištěných vyhotoveních. </w:t>
      </w:r>
      <w:r w:rsidR="00133B74">
        <w:rPr>
          <w:snapToGrid w:val="0"/>
          <w:sz w:val="22"/>
          <w:szCs w:val="22"/>
        </w:rPr>
        <w:t>K</w:t>
      </w:r>
      <w:r w:rsidR="000E0577" w:rsidRPr="00C40F16">
        <w:rPr>
          <w:sz w:val="22"/>
          <w:szCs w:val="22"/>
        </w:rPr>
        <w:t xml:space="preserve">romě tištěné podoby předána na CD </w:t>
      </w:r>
      <w:r w:rsidR="000E0577">
        <w:rPr>
          <w:sz w:val="22"/>
          <w:szCs w:val="22"/>
        </w:rPr>
        <w:t xml:space="preserve">nebo DVD </w:t>
      </w:r>
      <w:r w:rsidR="000E0577" w:rsidRPr="00C40F16">
        <w:rPr>
          <w:sz w:val="22"/>
          <w:szCs w:val="22"/>
        </w:rPr>
        <w:t>nosiči ve formátu *.</w:t>
      </w:r>
      <w:proofErr w:type="spellStart"/>
      <w:r w:rsidR="000E0577" w:rsidRPr="00C40F16">
        <w:rPr>
          <w:sz w:val="22"/>
          <w:szCs w:val="22"/>
        </w:rPr>
        <w:t>pdf</w:t>
      </w:r>
      <w:proofErr w:type="spellEnd"/>
      <w:r w:rsidR="000E0577" w:rsidRPr="00C40F16">
        <w:rPr>
          <w:sz w:val="22"/>
          <w:szCs w:val="22"/>
        </w:rPr>
        <w:t>.</w:t>
      </w:r>
      <w:r w:rsidR="000E0577">
        <w:rPr>
          <w:sz w:val="22"/>
          <w:szCs w:val="22"/>
        </w:rPr>
        <w:t xml:space="preserve"> </w:t>
      </w:r>
    </w:p>
    <w:p w:rsidR="003467B1" w:rsidRPr="00DE39D2" w:rsidRDefault="003467B1" w:rsidP="00C751D7">
      <w:pPr>
        <w:numPr>
          <w:ilvl w:val="0"/>
          <w:numId w:val="2"/>
        </w:numPr>
        <w:tabs>
          <w:tab w:val="clear" w:pos="720"/>
          <w:tab w:val="num" w:pos="-5245"/>
        </w:tabs>
        <w:suppressAutoHyphens/>
        <w:spacing w:before="60"/>
        <w:ind w:left="425" w:hanging="425"/>
        <w:jc w:val="both"/>
        <w:rPr>
          <w:iCs/>
          <w:sz w:val="22"/>
          <w:szCs w:val="22"/>
        </w:rPr>
      </w:pPr>
      <w:r>
        <w:rPr>
          <w:snapToGrid w:val="0"/>
          <w:sz w:val="22"/>
          <w:szCs w:val="22"/>
        </w:rPr>
        <w:t>V případě, že součástí předprojektové přípravy bude g</w:t>
      </w:r>
      <w:r w:rsidRPr="002648DB">
        <w:rPr>
          <w:snapToGrid w:val="0"/>
          <w:sz w:val="22"/>
          <w:szCs w:val="22"/>
        </w:rPr>
        <w:t xml:space="preserve">eodetické zaměření </w:t>
      </w:r>
      <w:r>
        <w:rPr>
          <w:snapToGrid w:val="0"/>
          <w:sz w:val="22"/>
          <w:szCs w:val="22"/>
        </w:rPr>
        <w:t>místa stavby (</w:t>
      </w:r>
      <w:r w:rsidRPr="002648DB">
        <w:rPr>
          <w:snapToGrid w:val="0"/>
          <w:sz w:val="22"/>
          <w:szCs w:val="22"/>
        </w:rPr>
        <w:t>výškopisné</w:t>
      </w:r>
      <w:r>
        <w:rPr>
          <w:snapToGrid w:val="0"/>
          <w:sz w:val="22"/>
          <w:szCs w:val="22"/>
        </w:rPr>
        <w:t xml:space="preserve">, </w:t>
      </w:r>
      <w:r w:rsidRPr="002648DB">
        <w:rPr>
          <w:snapToGrid w:val="0"/>
          <w:sz w:val="22"/>
          <w:szCs w:val="22"/>
        </w:rPr>
        <w:t>polohopisné</w:t>
      </w:r>
      <w:r>
        <w:rPr>
          <w:snapToGrid w:val="0"/>
          <w:sz w:val="22"/>
          <w:szCs w:val="22"/>
        </w:rPr>
        <w:t>), předá zhotovitel objednateli data geodetického zaměření (</w:t>
      </w:r>
      <w:proofErr w:type="gramStart"/>
      <w:r>
        <w:rPr>
          <w:snapToGrid w:val="0"/>
          <w:sz w:val="22"/>
          <w:szCs w:val="22"/>
        </w:rPr>
        <w:t>formát .</w:t>
      </w:r>
      <w:proofErr w:type="spellStart"/>
      <w:r>
        <w:rPr>
          <w:snapToGrid w:val="0"/>
          <w:sz w:val="22"/>
          <w:szCs w:val="22"/>
        </w:rPr>
        <w:t>dgn</w:t>
      </w:r>
      <w:proofErr w:type="spellEnd"/>
      <w:proofErr w:type="gramEnd"/>
      <w:r>
        <w:rPr>
          <w:snapToGrid w:val="0"/>
          <w:sz w:val="22"/>
          <w:szCs w:val="22"/>
        </w:rPr>
        <w:t xml:space="preserve"> nebo .</w:t>
      </w:r>
      <w:proofErr w:type="spellStart"/>
      <w:r>
        <w:rPr>
          <w:snapToGrid w:val="0"/>
          <w:sz w:val="22"/>
          <w:szCs w:val="22"/>
        </w:rPr>
        <w:t>dwg</w:t>
      </w:r>
      <w:proofErr w:type="spellEnd"/>
      <w:r>
        <w:rPr>
          <w:snapToGrid w:val="0"/>
          <w:sz w:val="22"/>
          <w:szCs w:val="22"/>
        </w:rPr>
        <w:t xml:space="preserve">), která lze použít pro zpracování v geografických informačních systémech vedených objednatelem. 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DOBA PLNĚNÍ</w:t>
      </w:r>
    </w:p>
    <w:p w:rsidR="000E0577" w:rsidRPr="00DE39D2" w:rsidRDefault="000E0577" w:rsidP="00480CB9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Smluvní strany se dohodly na konečném termínu provedení díla </w:t>
      </w:r>
      <w:r w:rsidRPr="00C40F16">
        <w:rPr>
          <w:b/>
          <w:bCs/>
          <w:sz w:val="22"/>
          <w:szCs w:val="22"/>
        </w:rPr>
        <w:t xml:space="preserve">do </w:t>
      </w:r>
      <w:r w:rsidR="00133B74" w:rsidRPr="00133B74">
        <w:rPr>
          <w:b/>
          <w:bCs/>
          <w:color w:val="000000"/>
          <w:sz w:val="22"/>
          <w:szCs w:val="22"/>
        </w:rPr>
        <w:t>30</w:t>
      </w:r>
      <w:r w:rsidRPr="00133B74">
        <w:rPr>
          <w:b/>
          <w:bCs/>
          <w:color w:val="000000"/>
          <w:sz w:val="22"/>
          <w:szCs w:val="22"/>
        </w:rPr>
        <w:t>.</w:t>
      </w:r>
      <w:r w:rsidR="00775AD3" w:rsidRPr="00133B74">
        <w:rPr>
          <w:b/>
          <w:bCs/>
          <w:color w:val="000000"/>
          <w:sz w:val="22"/>
          <w:szCs w:val="22"/>
        </w:rPr>
        <w:t xml:space="preserve"> </w:t>
      </w:r>
      <w:r w:rsidR="00133B74" w:rsidRPr="00133B74">
        <w:rPr>
          <w:b/>
          <w:bCs/>
          <w:color w:val="000000"/>
          <w:sz w:val="22"/>
          <w:szCs w:val="22"/>
        </w:rPr>
        <w:t>9</w:t>
      </w:r>
      <w:r w:rsidRPr="00133B74">
        <w:rPr>
          <w:b/>
          <w:bCs/>
          <w:color w:val="000000"/>
          <w:sz w:val="22"/>
          <w:szCs w:val="22"/>
        </w:rPr>
        <w:t>.</w:t>
      </w:r>
      <w:r w:rsidR="00775AD3" w:rsidRPr="00133B74">
        <w:rPr>
          <w:b/>
          <w:bCs/>
          <w:color w:val="000000"/>
          <w:sz w:val="22"/>
          <w:szCs w:val="22"/>
        </w:rPr>
        <w:t xml:space="preserve"> </w:t>
      </w:r>
      <w:r w:rsidR="00133B74" w:rsidRPr="00133B74">
        <w:rPr>
          <w:b/>
          <w:bCs/>
          <w:color w:val="000000"/>
          <w:sz w:val="22"/>
          <w:szCs w:val="22"/>
        </w:rPr>
        <w:t>2018</w:t>
      </w:r>
      <w:r w:rsidRPr="00C40F16">
        <w:rPr>
          <w:sz w:val="22"/>
          <w:szCs w:val="22"/>
        </w:rPr>
        <w:t>. Nejpozději k tomuto termínu bud</w:t>
      </w:r>
      <w:r w:rsidR="00133B74">
        <w:rPr>
          <w:sz w:val="22"/>
          <w:szCs w:val="22"/>
        </w:rPr>
        <w:t>e</w:t>
      </w:r>
      <w:r w:rsidRPr="00C40F16">
        <w:rPr>
          <w:sz w:val="22"/>
          <w:szCs w:val="22"/>
        </w:rPr>
        <w:t xml:space="preserve"> zhotovitelem předán</w:t>
      </w:r>
      <w:r w:rsidR="00133B74">
        <w:rPr>
          <w:sz w:val="22"/>
          <w:szCs w:val="22"/>
        </w:rPr>
        <w:t>a</w:t>
      </w:r>
      <w:r w:rsidRPr="00C40F16">
        <w:rPr>
          <w:sz w:val="22"/>
          <w:szCs w:val="22"/>
        </w:rPr>
        <w:t xml:space="preserve"> objednateli </w:t>
      </w:r>
      <w:r w:rsidR="00133B74">
        <w:rPr>
          <w:sz w:val="22"/>
          <w:szCs w:val="22"/>
        </w:rPr>
        <w:t>technická studie.</w:t>
      </w:r>
    </w:p>
    <w:p w:rsidR="000E0577" w:rsidRPr="00C40F16" w:rsidRDefault="000E0577" w:rsidP="00480CB9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Změna uvedeného termínu je možná pouze po dohodě uvedených stran, a to zejména v případě, bude-li objednatel požadovat změny v rozsahu předmětu smlouvy</w:t>
      </w:r>
      <w:r w:rsidR="00133B74">
        <w:rPr>
          <w:sz w:val="22"/>
          <w:szCs w:val="22"/>
        </w:rPr>
        <w:t xml:space="preserve">. </w:t>
      </w:r>
      <w:r w:rsidRPr="00C40F16">
        <w:rPr>
          <w:sz w:val="22"/>
          <w:szCs w:val="22"/>
        </w:rPr>
        <w:t>Zhotovitel je povinen informovat objednatele o možném prodlení bez zbytečného odkladu.</w:t>
      </w:r>
    </w:p>
    <w:p w:rsidR="000E0577" w:rsidRPr="00C40F16" w:rsidRDefault="000E0577" w:rsidP="00480CB9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Doba sjednaná k provedení díla se neprodlužuje v případě, kdy přerušení prací nastalo z důvodů vadného provádění díla zhotovitelem.</w:t>
      </w:r>
    </w:p>
    <w:p w:rsidR="000E0577" w:rsidRPr="00C40F16" w:rsidRDefault="00133B74" w:rsidP="00480CB9">
      <w:pPr>
        <w:numPr>
          <w:ilvl w:val="0"/>
          <w:numId w:val="3"/>
        </w:numPr>
        <w:tabs>
          <w:tab w:val="clear" w:pos="360"/>
        </w:tabs>
        <w:suppressAutoHyphens/>
        <w:spacing w:before="60"/>
        <w:ind w:left="425" w:hanging="425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Technická studie </w:t>
      </w:r>
      <w:r w:rsidR="000E0577" w:rsidRPr="00C40F16">
        <w:rPr>
          <w:sz w:val="22"/>
          <w:szCs w:val="22"/>
        </w:rPr>
        <w:t>bude předána osobně osobě zastupující objednatele ve věcech technických na adrese Městský úřad Český Krumlov, Kaplická 439, 381 01</w:t>
      </w:r>
      <w:r w:rsidR="000E0577" w:rsidRPr="00C40F16">
        <w:rPr>
          <w:spacing w:val="-5"/>
          <w:sz w:val="22"/>
          <w:szCs w:val="22"/>
        </w:rPr>
        <w:t xml:space="preserve"> Český Krumlov.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lastRenderedPageBreak/>
        <w:t xml:space="preserve">CENA DÍLA </w:t>
      </w:r>
    </w:p>
    <w:p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Cena za provedení díla v rozsahu dle článku II. je stanovená dohodou smluvních stran podle ustanovení § 2 zákona č. 526/1990 Sb., o cenách,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 xml:space="preserve">. předpisů, a činí celkem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800"/>
        <w:gridCol w:w="1620"/>
      </w:tblGrid>
      <w:tr w:rsidR="000E0577" w:rsidRPr="00B53A1C" w:rsidTr="00480CB9">
        <w:tc>
          <w:tcPr>
            <w:tcW w:w="1800" w:type="dxa"/>
            <w:shd w:val="clear" w:color="auto" w:fill="auto"/>
          </w:tcPr>
          <w:p w:rsidR="000E0577" w:rsidRPr="00480CB9" w:rsidRDefault="00133B74" w:rsidP="00480CB9">
            <w:pPr>
              <w:suppressAutoHyphens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480CB9">
              <w:rPr>
                <w:b/>
                <w:sz w:val="22"/>
                <w:szCs w:val="22"/>
              </w:rPr>
              <w:t>155.250,-</w:t>
            </w:r>
          </w:p>
        </w:tc>
        <w:tc>
          <w:tcPr>
            <w:tcW w:w="1620" w:type="dxa"/>
            <w:shd w:val="clear" w:color="auto" w:fill="auto"/>
          </w:tcPr>
          <w:p w:rsidR="000E0577" w:rsidRPr="00B53A1C" w:rsidRDefault="000E0577" w:rsidP="00B53A1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B53A1C">
              <w:rPr>
                <w:sz w:val="22"/>
                <w:szCs w:val="22"/>
              </w:rPr>
              <w:t xml:space="preserve">Kč </w:t>
            </w:r>
            <w:r w:rsidRPr="00B53A1C">
              <w:rPr>
                <w:bCs/>
                <w:sz w:val="22"/>
                <w:szCs w:val="22"/>
              </w:rPr>
              <w:t>bez DPH.</w:t>
            </w:r>
          </w:p>
        </w:tc>
      </w:tr>
    </w:tbl>
    <w:p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Dohodnutá cena bez DPH dle odst. 1 tohoto článku je cenou pevnou a představuje souhrn cen a dodávek, které byly zajištěny dle smluveného rozsahu plnění. Sjednaná smluvní cena pokrývá náklady spojené s provedením díla, k jejichž provedení se zhotovitel zavazuje dle článku II. smlouvy.</w:t>
      </w:r>
    </w:p>
    <w:p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Daň z přidané hodnoty (dále jen "DPH") bude účtována a uváděna při fakturaci zdanitelného plnění ve výši v souladu se zákonem č. 235/2004 Sb., o dani z přidané hodnoty,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 xml:space="preserve">. předpisů (dále jen "zákon o DPH"). Ke dni podpisu smlouvy činí základní sazba DPH </w:t>
      </w:r>
      <w:proofErr w:type="gramStart"/>
      <w:r w:rsidRPr="00C40F16">
        <w:rPr>
          <w:sz w:val="22"/>
          <w:szCs w:val="22"/>
        </w:rPr>
        <w:t>21%</w:t>
      </w:r>
      <w:proofErr w:type="gramEnd"/>
      <w:r w:rsidRPr="00C40F16">
        <w:rPr>
          <w:sz w:val="22"/>
          <w:szCs w:val="22"/>
        </w:rPr>
        <w:t>.</w:t>
      </w:r>
    </w:p>
    <w:p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Celková cena díla nebude měněna v souvislosti s inflací koruny české, hodnotou kursu koruny české vůči zahraničním měnám či jinými faktory s vlivem na měnový kurs a stabilitu měny.</w:t>
      </w:r>
    </w:p>
    <w:p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Celková cena díla může být měněna pouze v případě, že se změní rozsah předmětu díla v důsledku nepředvídatelných skutečností vzniklých v průběhu zpracování. Ke změně ceny díla může dojít pouze na základě písemné dohody obou smluvních stran.  </w:t>
      </w:r>
    </w:p>
    <w:p w:rsidR="000E0577" w:rsidRPr="00C40F16" w:rsidRDefault="000E0577" w:rsidP="00025E5B">
      <w:pPr>
        <w:numPr>
          <w:ilvl w:val="0"/>
          <w:numId w:val="4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Jednotlivé dotisky </w:t>
      </w:r>
      <w:r w:rsidR="00133B74">
        <w:rPr>
          <w:sz w:val="22"/>
          <w:szCs w:val="22"/>
        </w:rPr>
        <w:t xml:space="preserve">technické studie </w:t>
      </w:r>
      <w:r w:rsidRPr="00C40F16">
        <w:rPr>
          <w:sz w:val="22"/>
          <w:szCs w:val="22"/>
        </w:rPr>
        <w:t xml:space="preserve">nad počet dle </w:t>
      </w:r>
      <w:proofErr w:type="spellStart"/>
      <w:r w:rsidRPr="00C40F16">
        <w:rPr>
          <w:sz w:val="22"/>
          <w:szCs w:val="22"/>
        </w:rPr>
        <w:t>čl.II</w:t>
      </w:r>
      <w:proofErr w:type="spellEnd"/>
      <w:r w:rsidRPr="00C40F16">
        <w:rPr>
          <w:sz w:val="22"/>
          <w:szCs w:val="22"/>
        </w:rPr>
        <w:t xml:space="preserve"> odst. 4. budou v případě potřeby a na základě požadavku objednatele dodány do 3 pracovních dnů ode dne objednání na adresu Městský úřad Český Krumlov, Kaplická 439, 381 01 Český Krumlov.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PLATEBNÍ A FAKTURAČNÍ PODMÍNKY</w:t>
      </w:r>
    </w:p>
    <w:p w:rsidR="000E0577" w:rsidRPr="00C40F16" w:rsidRDefault="000E0577" w:rsidP="00025E5B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Zhotoviteli vzniká právo na zaplacení díla dle čl. II. odst. 2. smlouvy po splnění </w:t>
      </w:r>
      <w:r>
        <w:rPr>
          <w:sz w:val="22"/>
          <w:szCs w:val="22"/>
        </w:rPr>
        <w:t xml:space="preserve">sjednaných podmínek </w:t>
      </w:r>
      <w:r w:rsidR="00775AD3">
        <w:rPr>
          <w:sz w:val="22"/>
          <w:szCs w:val="22"/>
        </w:rPr>
        <w:t>v souladu s čl. III. smlouvy</w:t>
      </w:r>
      <w:r w:rsidR="0011008A">
        <w:rPr>
          <w:sz w:val="22"/>
          <w:szCs w:val="22"/>
        </w:rPr>
        <w:t>.</w:t>
      </w:r>
      <w:r w:rsidR="00775AD3">
        <w:rPr>
          <w:sz w:val="22"/>
          <w:szCs w:val="22"/>
        </w:rPr>
        <w:t xml:space="preserve"> </w:t>
      </w:r>
      <w:r w:rsidR="0011008A">
        <w:rPr>
          <w:sz w:val="22"/>
          <w:szCs w:val="22"/>
        </w:rPr>
        <w:t>P</w:t>
      </w:r>
      <w:r w:rsidR="00775AD3">
        <w:rPr>
          <w:sz w:val="22"/>
          <w:szCs w:val="22"/>
        </w:rPr>
        <w:t xml:space="preserve">ro zhotovení </w:t>
      </w:r>
      <w:r w:rsidR="00133B74">
        <w:rPr>
          <w:sz w:val="22"/>
          <w:szCs w:val="22"/>
        </w:rPr>
        <w:t xml:space="preserve">technické studie </w:t>
      </w:r>
      <w:r w:rsidR="00775AD3">
        <w:rPr>
          <w:sz w:val="22"/>
          <w:szCs w:val="22"/>
        </w:rPr>
        <w:t>v</w:t>
      </w:r>
      <w:r w:rsidR="00133B74">
        <w:rPr>
          <w:sz w:val="22"/>
          <w:szCs w:val="22"/>
        </w:rPr>
        <w:t xml:space="preserve"> dohodnutém </w:t>
      </w:r>
      <w:r w:rsidR="00775AD3">
        <w:rPr>
          <w:sz w:val="22"/>
          <w:szCs w:val="22"/>
        </w:rPr>
        <w:t xml:space="preserve">rozsahu </w:t>
      </w:r>
      <w:r w:rsidR="0011008A">
        <w:rPr>
          <w:sz w:val="22"/>
          <w:szCs w:val="22"/>
        </w:rPr>
        <w:t xml:space="preserve">je plnění poskytnuto dnem </w:t>
      </w:r>
      <w:r w:rsidR="00775AD3">
        <w:rPr>
          <w:sz w:val="22"/>
          <w:szCs w:val="22"/>
        </w:rPr>
        <w:t>její</w:t>
      </w:r>
      <w:r w:rsidR="0011008A">
        <w:rPr>
          <w:sz w:val="22"/>
          <w:szCs w:val="22"/>
        </w:rPr>
        <w:t>ho</w:t>
      </w:r>
      <w:r w:rsidR="00775AD3">
        <w:rPr>
          <w:sz w:val="22"/>
          <w:szCs w:val="22"/>
        </w:rPr>
        <w:t xml:space="preserve"> předání a převzetí</w:t>
      </w:r>
      <w:r w:rsidR="0011008A">
        <w:rPr>
          <w:sz w:val="22"/>
          <w:szCs w:val="22"/>
        </w:rPr>
        <w:t>.</w:t>
      </w:r>
    </w:p>
    <w:p w:rsidR="0011008A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Veškeré platby související s předmětem díla dle čl. II. a dobou plnění dle čl. III. budou probíhat po podpisu smlouvy a </w:t>
      </w:r>
      <w:r w:rsidR="0011008A">
        <w:rPr>
          <w:sz w:val="22"/>
          <w:szCs w:val="22"/>
        </w:rPr>
        <w:t xml:space="preserve">po </w:t>
      </w:r>
      <w:r w:rsidRPr="00C40F16">
        <w:rPr>
          <w:sz w:val="22"/>
          <w:szCs w:val="22"/>
        </w:rPr>
        <w:t>splnění předmětu díla</w:t>
      </w:r>
      <w:r w:rsidR="0011008A">
        <w:rPr>
          <w:sz w:val="22"/>
          <w:szCs w:val="22"/>
        </w:rPr>
        <w:t xml:space="preserve">. Ke každému úkonu, na jehož základě má dojít k platbě, bude </w:t>
      </w:r>
      <w:r w:rsidRPr="00C40F16">
        <w:rPr>
          <w:sz w:val="22"/>
          <w:szCs w:val="22"/>
        </w:rPr>
        <w:t xml:space="preserve">vždy </w:t>
      </w:r>
      <w:r w:rsidR="0011008A">
        <w:rPr>
          <w:sz w:val="22"/>
          <w:szCs w:val="22"/>
        </w:rPr>
        <w:t xml:space="preserve">sepsán </w:t>
      </w:r>
      <w:r w:rsidRPr="00C40F16">
        <w:rPr>
          <w:sz w:val="22"/>
          <w:szCs w:val="22"/>
        </w:rPr>
        <w:t>předávací protokol podepsan</w:t>
      </w:r>
      <w:r w:rsidR="0011008A">
        <w:rPr>
          <w:sz w:val="22"/>
          <w:szCs w:val="22"/>
        </w:rPr>
        <w:t>ý smluvními stranami.</w:t>
      </w:r>
    </w:p>
    <w:p w:rsidR="000E0577" w:rsidRPr="00C40F16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neposkytuje zálohy.</w:t>
      </w:r>
    </w:p>
    <w:p w:rsidR="000E0577" w:rsidRPr="00C40F16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Objednatel uhradí zhotoviteli sjednanou cenu díla dle čl. II. odst. 2. smlouvy na základě faktury, vystavené zhotovitelem. </w:t>
      </w:r>
    </w:p>
    <w:p w:rsidR="000E0577" w:rsidRPr="00C40F16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Faktura </w:t>
      </w:r>
      <w:r w:rsidR="00DA4395">
        <w:rPr>
          <w:sz w:val="22"/>
        </w:rPr>
        <w:t xml:space="preserve">musí obsahovat všechny náležitosti předepsané pro účetní doklad podle § 11 zákona č. 563/1991 Sb., o účetnictví, ve znění </w:t>
      </w:r>
      <w:proofErr w:type="spellStart"/>
      <w:r w:rsidR="00DA4395">
        <w:rPr>
          <w:sz w:val="22"/>
        </w:rPr>
        <w:t>pozd</w:t>
      </w:r>
      <w:proofErr w:type="spellEnd"/>
      <w:r w:rsidR="00DA4395">
        <w:rPr>
          <w:sz w:val="22"/>
        </w:rPr>
        <w:t xml:space="preserve">. předpisů, všechny náležitosti předepsané pro daňový doklad podle § 29 zákona o DPH a současně musí </w:t>
      </w:r>
      <w:r w:rsidR="00DA4395" w:rsidRPr="00355337">
        <w:rPr>
          <w:sz w:val="22"/>
        </w:rPr>
        <w:t xml:space="preserve">mít náležitosti obchodní listiny dle § 435 </w:t>
      </w:r>
      <w:r w:rsidR="00DA4395">
        <w:rPr>
          <w:sz w:val="22"/>
        </w:rPr>
        <w:t xml:space="preserve">občanského </w:t>
      </w:r>
      <w:r w:rsidR="00DA4395" w:rsidRPr="00355337">
        <w:rPr>
          <w:sz w:val="22"/>
        </w:rPr>
        <w:t>zákoník</w:t>
      </w:r>
      <w:r w:rsidR="00DA4395">
        <w:rPr>
          <w:sz w:val="22"/>
        </w:rPr>
        <w:t>u</w:t>
      </w:r>
      <w:r w:rsidRPr="00C40F16">
        <w:rPr>
          <w:sz w:val="22"/>
          <w:szCs w:val="22"/>
        </w:rPr>
        <w:t>.</w:t>
      </w:r>
    </w:p>
    <w:p w:rsidR="000E0577" w:rsidRPr="00C40F16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V případě, že faktura bude obsahovat nesprávné údaje, je objednatel oprávněn fakturu do data její smluvní splatnosti vrátit zhotoviteli. Zhotovitel vystaví fakturu opravenou nebo novou, na kterou se vztahuje i nová doba splatnosti.</w:t>
      </w:r>
    </w:p>
    <w:p w:rsidR="000E0577" w:rsidRPr="008C7FC5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b/>
          <w:sz w:val="22"/>
          <w:szCs w:val="22"/>
        </w:rPr>
      </w:pPr>
      <w:r w:rsidRPr="00C40F16">
        <w:rPr>
          <w:sz w:val="22"/>
          <w:szCs w:val="22"/>
        </w:rPr>
        <w:t>Faktury budou hrazeny objednatele</w:t>
      </w:r>
      <w:r w:rsidR="00DA4395">
        <w:rPr>
          <w:sz w:val="22"/>
          <w:szCs w:val="22"/>
        </w:rPr>
        <w:t>m bezhotovostně se splatností</w:t>
      </w:r>
      <w:r w:rsidRPr="00C40F16">
        <w:rPr>
          <w:sz w:val="22"/>
          <w:szCs w:val="22"/>
        </w:rPr>
        <w:t xml:space="preserve"> 21 kalendářní</w:t>
      </w:r>
      <w:r w:rsidR="00DA4395">
        <w:rPr>
          <w:sz w:val="22"/>
          <w:szCs w:val="22"/>
        </w:rPr>
        <w:t>ho</w:t>
      </w:r>
      <w:r w:rsidRPr="00C40F16">
        <w:rPr>
          <w:sz w:val="22"/>
          <w:szCs w:val="22"/>
        </w:rPr>
        <w:t xml:space="preserve"> dn</w:t>
      </w:r>
      <w:r w:rsidR="00DA4395">
        <w:rPr>
          <w:sz w:val="22"/>
          <w:szCs w:val="22"/>
        </w:rPr>
        <w:t>e</w:t>
      </w:r>
      <w:r w:rsidRPr="00C40F16">
        <w:rPr>
          <w:sz w:val="22"/>
          <w:szCs w:val="22"/>
        </w:rPr>
        <w:t xml:space="preserve"> po jejich doručení objednateli. Zaplacením faktury se rozumí den odepsání fakturované částky z bankovního účtu objednatele ve prospěch oprávněného účtu zhotovitele. V pochybnostech se má za to, že faktura byla objednateli doručena třetí den po odeslání zhotovitelem.</w:t>
      </w:r>
    </w:p>
    <w:p w:rsidR="000E0577" w:rsidRPr="008C7FC5" w:rsidRDefault="000E0577" w:rsidP="00754621">
      <w:pPr>
        <w:numPr>
          <w:ilvl w:val="0"/>
          <w:numId w:val="7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b/>
          <w:sz w:val="22"/>
          <w:szCs w:val="22"/>
        </w:rPr>
      </w:pPr>
      <w:r w:rsidRPr="00C40F16">
        <w:rPr>
          <w:sz w:val="22"/>
          <w:szCs w:val="22"/>
        </w:rPr>
        <w:t xml:space="preserve">Zhotovitel vyhotoví faktury na adresu uvedenou v záhlaví smlouvy a zašle ji na adresu objednatele: </w:t>
      </w:r>
      <w:r w:rsidRPr="00C40F16">
        <w:rPr>
          <w:bCs/>
          <w:sz w:val="22"/>
          <w:szCs w:val="22"/>
        </w:rPr>
        <w:t xml:space="preserve">Městský úřad Český Krumlov, odbor investic, </w:t>
      </w:r>
      <w:r w:rsidRPr="00C40F16">
        <w:rPr>
          <w:sz w:val="22"/>
          <w:szCs w:val="22"/>
        </w:rPr>
        <w:t>Kaplická 439, 381 01 Český Krumlov.</w:t>
      </w:r>
    </w:p>
    <w:p w:rsidR="000E0577" w:rsidRPr="008C7FC5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caps/>
          <w:sz w:val="22"/>
          <w:szCs w:val="22"/>
        </w:rPr>
      </w:pPr>
      <w:r w:rsidRPr="008C7FC5">
        <w:rPr>
          <w:b/>
          <w:caps/>
          <w:sz w:val="22"/>
          <w:szCs w:val="22"/>
        </w:rPr>
        <w:t>Autorská a vlastnická práva</w:t>
      </w:r>
    </w:p>
    <w:p w:rsidR="000E0577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 w:rsidRPr="00C40F16">
        <w:rPr>
          <w:sz w:val="22"/>
          <w:szCs w:val="22"/>
        </w:rPr>
        <w:t xml:space="preserve">Objednatel souhlasí s tím, že předaná </w:t>
      </w:r>
      <w:r w:rsidR="00133B74">
        <w:rPr>
          <w:sz w:val="22"/>
          <w:szCs w:val="22"/>
        </w:rPr>
        <w:t xml:space="preserve">technická studie </w:t>
      </w:r>
      <w:r w:rsidRPr="00C40F16">
        <w:rPr>
          <w:sz w:val="22"/>
          <w:szCs w:val="22"/>
        </w:rPr>
        <w:t xml:space="preserve">jako výsledek činnosti zhotovitele dle smlouvy je chráněná zákonem č. 121/2000 Sb., o právu autorském, o právech souvisejících s právem autorským a o změně některých zákonů (autorský zákon), ve znění </w:t>
      </w:r>
      <w:proofErr w:type="spellStart"/>
      <w:r w:rsidRPr="00C40F16">
        <w:rPr>
          <w:sz w:val="22"/>
          <w:szCs w:val="22"/>
        </w:rPr>
        <w:t>pozd</w:t>
      </w:r>
      <w:proofErr w:type="spellEnd"/>
      <w:r w:rsidRPr="00C40F16">
        <w:rPr>
          <w:sz w:val="22"/>
          <w:szCs w:val="22"/>
        </w:rPr>
        <w:t>. předpisů</w:t>
      </w:r>
      <w:r>
        <w:rPr>
          <w:bCs/>
          <w:sz w:val="22"/>
          <w:szCs w:val="22"/>
        </w:rPr>
        <w:t>.</w:t>
      </w:r>
    </w:p>
    <w:p w:rsidR="000E0577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Objednatel je oprávněn použít </w:t>
      </w:r>
      <w:proofErr w:type="gramStart"/>
      <w:r>
        <w:rPr>
          <w:bCs/>
          <w:sz w:val="22"/>
          <w:szCs w:val="22"/>
        </w:rPr>
        <w:t>dílo - viz</w:t>
      </w:r>
      <w:proofErr w:type="gramEnd"/>
      <w:r>
        <w:rPr>
          <w:bCs/>
          <w:sz w:val="22"/>
          <w:szCs w:val="22"/>
        </w:rPr>
        <w:t xml:space="preserve"> předmět smlouvy - výlučně k účelům vyplývajícím z této smlouvy. Jeho jiné využití, zejména případné přenechání k využívání třetím osobám, je podmíněno výslovným souhlasem zhotovitele. Pokud objednatel použije dílo k jiným </w:t>
      </w:r>
      <w:proofErr w:type="gramStart"/>
      <w:r>
        <w:rPr>
          <w:bCs/>
          <w:sz w:val="22"/>
          <w:szCs w:val="22"/>
        </w:rPr>
        <w:t>účelům,</w:t>
      </w:r>
      <w:proofErr w:type="gramEnd"/>
      <w:r>
        <w:rPr>
          <w:bCs/>
          <w:sz w:val="22"/>
          <w:szCs w:val="22"/>
        </w:rPr>
        <w:t xml:space="preserve"> než určuje tato smlouva, bez souhlasu zhotovitele, má zhotovitel právo, aby mu objednatel odevzdal celý prospěch, </w:t>
      </w:r>
      <w:r>
        <w:rPr>
          <w:bCs/>
          <w:sz w:val="22"/>
          <w:szCs w:val="22"/>
        </w:rPr>
        <w:lastRenderedPageBreak/>
        <w:t>který z tohoto použití získal. Pokud vznikne zhotoviteli v této souvislosti škoda, má zhotovitel právo na její náhradu.</w:t>
      </w:r>
    </w:p>
    <w:p w:rsidR="000E0577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Vlastníkem zhotoveného díla je zhotovitel, který nese nebezpečí škody na ní. Vlastnické právo k dílu dle čl. II smlouvy předchází ze zhotovitele na objednatele okamžikem protokolárního předání a převzetí díla a zaplacením smluvené ceny za dílo. Výchozí podklady a zpracované podklady zůstávají v archivu zhotovitele.</w:t>
      </w:r>
    </w:p>
    <w:p w:rsidR="000E0577" w:rsidRPr="004F209C" w:rsidRDefault="000E0577" w:rsidP="00025E5B">
      <w:pPr>
        <w:numPr>
          <w:ilvl w:val="0"/>
          <w:numId w:val="12"/>
        </w:numPr>
        <w:tabs>
          <w:tab w:val="clear" w:pos="1440"/>
        </w:tabs>
        <w:suppressAutoHyphens/>
        <w:spacing w:before="60"/>
        <w:ind w:left="425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Zhotovitel se zavazuje, že bez písemného souhlasu objednatele neposkytne výsledek své činnosti, jenž je předmětem díla dle této smlouvy, jiné osobě než objednateli nebo jím k tomu zmocněné osobě. Zhotovitel je oprávněn poskytnout výsledek své činnosti osobám, které se podílí na zpracování a projednání </w:t>
      </w:r>
      <w:r w:rsidR="00133B74">
        <w:rPr>
          <w:bCs/>
          <w:sz w:val="22"/>
          <w:szCs w:val="22"/>
        </w:rPr>
        <w:t>technické studie</w:t>
      </w:r>
      <w:r>
        <w:rPr>
          <w:bCs/>
          <w:sz w:val="22"/>
          <w:szCs w:val="22"/>
        </w:rPr>
        <w:t>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</w:t>
      </w:r>
      <w:r w:rsidRPr="00C40F16">
        <w:rPr>
          <w:b/>
          <w:sz w:val="22"/>
          <w:szCs w:val="22"/>
        </w:rPr>
        <w:t>ÍNKY PROVÁDĚNÍ DÍLA</w:t>
      </w:r>
    </w:p>
    <w:p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se zavazuje provádět dílo s vynaložením odborné péče, přičemž je povinen zajistit zejména, aby </w:t>
      </w:r>
      <w:r w:rsidR="00133B74">
        <w:rPr>
          <w:sz w:val="22"/>
          <w:szCs w:val="22"/>
        </w:rPr>
        <w:t xml:space="preserve">technická studie </w:t>
      </w:r>
      <w:r>
        <w:rPr>
          <w:sz w:val="22"/>
          <w:szCs w:val="22"/>
        </w:rPr>
        <w:t xml:space="preserve">byla zpracována v souladu s </w:t>
      </w:r>
      <w:r w:rsidRPr="00C40F16">
        <w:rPr>
          <w:sz w:val="22"/>
          <w:szCs w:val="22"/>
        </w:rPr>
        <w:t xml:space="preserve">odsouhlasenými záměry a písemnými požadavky objednatele a </w:t>
      </w:r>
      <w:r w:rsidR="008C722F">
        <w:rPr>
          <w:sz w:val="22"/>
          <w:szCs w:val="22"/>
        </w:rPr>
        <w:t xml:space="preserve">možnými </w:t>
      </w:r>
      <w:r w:rsidRPr="00C40F16">
        <w:rPr>
          <w:sz w:val="22"/>
          <w:szCs w:val="22"/>
        </w:rPr>
        <w:t>připomínkami a podmínkami příslušných orgánů státní správy a jiných organizací</w:t>
      </w:r>
      <w:r w:rsidR="008C722F">
        <w:rPr>
          <w:sz w:val="22"/>
          <w:szCs w:val="22"/>
        </w:rPr>
        <w:t>, získanými v průběhu zpracování technické studie</w:t>
      </w:r>
      <w:r w:rsidRPr="00C40F16">
        <w:rPr>
          <w:sz w:val="22"/>
          <w:szCs w:val="22"/>
        </w:rPr>
        <w:t xml:space="preserve">. </w:t>
      </w:r>
    </w:p>
    <w:p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zhotoví dokumentaci dle </w:t>
      </w:r>
      <w:r>
        <w:rPr>
          <w:sz w:val="22"/>
          <w:szCs w:val="22"/>
        </w:rPr>
        <w:t xml:space="preserve">platných technických norem </w:t>
      </w:r>
      <w:r w:rsidRPr="00C40F16">
        <w:rPr>
          <w:sz w:val="22"/>
          <w:szCs w:val="22"/>
        </w:rPr>
        <w:t xml:space="preserve">v částech závazných i směrných; současně je povinen respektovat všechny platné obecně závazné právní předpisy, technické normy a předpisy (zejména </w:t>
      </w:r>
      <w:r w:rsidRPr="00C40F16">
        <w:rPr>
          <w:snapToGrid w:val="0"/>
          <w:sz w:val="22"/>
          <w:szCs w:val="22"/>
        </w:rPr>
        <w:t>Směrnici pro dokumentaci staveb pozemních komunikací č.j. 101/07-910-IPK/1 ze dne 29.1.2007, v platném znění</w:t>
      </w:r>
      <w:r w:rsidRPr="00C40F16">
        <w:rPr>
          <w:sz w:val="22"/>
          <w:szCs w:val="22"/>
        </w:rPr>
        <w:t xml:space="preserve">, </w:t>
      </w:r>
      <w:r w:rsidRPr="00C40F16">
        <w:rPr>
          <w:snapToGrid w:val="0"/>
          <w:sz w:val="22"/>
          <w:szCs w:val="22"/>
        </w:rPr>
        <w:t>vydanou MD–OI</w:t>
      </w:r>
      <w:r>
        <w:rPr>
          <w:snapToGrid w:val="0"/>
          <w:sz w:val="22"/>
          <w:szCs w:val="22"/>
        </w:rPr>
        <w:t>)</w:t>
      </w:r>
      <w:r w:rsidRPr="00C40F16">
        <w:rPr>
          <w:snapToGrid w:val="0"/>
          <w:sz w:val="22"/>
          <w:szCs w:val="22"/>
        </w:rPr>
        <w:t xml:space="preserve">, </w:t>
      </w:r>
      <w:r>
        <w:rPr>
          <w:sz w:val="22"/>
          <w:szCs w:val="22"/>
        </w:rPr>
        <w:t xml:space="preserve">nařízení orgánů veřejné správy, závazná stanoviska dotčených orgánů státní správy, závazné i doporučené technické normy, podklady a podmínky uvedené ve smlouvě a </w:t>
      </w:r>
      <w:r w:rsidRPr="00C40F16">
        <w:rPr>
          <w:sz w:val="22"/>
          <w:szCs w:val="22"/>
        </w:rPr>
        <w:t xml:space="preserve">pokyny oprávněných zástupců objednatele. </w:t>
      </w:r>
    </w:p>
    <w:p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Dílo bude provedeno v termínu dle čl. III. odst. 1., za jehož řádné zajištění je zhotovitel zodpovědný.</w:t>
      </w:r>
    </w:p>
    <w:p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se zavazuje, že v průběhu provádění jednotlivých částí díla dle čl. II. odst. 2 smlouvy bude uskutečňovat konzultace s oprávněnými zástupci objednatele, případně na výzvu objednatele svolá koordinační poradu. Zápisy ze společných jednání se stanou závaznými pro obě smluvní strany. Veškeré zápisy objednatele vyplývající z konzultací a závěrů porad zhotovitel zapracuje do </w:t>
      </w:r>
      <w:r w:rsidR="008C722F">
        <w:rPr>
          <w:sz w:val="22"/>
          <w:szCs w:val="22"/>
        </w:rPr>
        <w:t>technické studie</w:t>
      </w:r>
      <w:r w:rsidRPr="00C40F16">
        <w:rPr>
          <w:sz w:val="22"/>
          <w:szCs w:val="22"/>
        </w:rPr>
        <w:t xml:space="preserve">.  </w:t>
      </w:r>
    </w:p>
    <w:p w:rsidR="000E0577" w:rsidRPr="00C40F16" w:rsidRDefault="000E0577" w:rsidP="00025E5B">
      <w:pPr>
        <w:numPr>
          <w:ilvl w:val="0"/>
          <w:numId w:val="6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Objednatel je oprávněn požadovat v průběhu provádění díla změny </w:t>
      </w:r>
      <w:r w:rsidR="008C722F">
        <w:rPr>
          <w:sz w:val="22"/>
          <w:szCs w:val="22"/>
        </w:rPr>
        <w:t>technické studie</w:t>
      </w:r>
      <w:r w:rsidRPr="00C40F16">
        <w:rPr>
          <w:sz w:val="22"/>
          <w:szCs w:val="22"/>
        </w:rPr>
        <w:t xml:space="preserve">. Práce nad rámec dohodnutého předmětu smlouvy budou zhotovitelem věcně a časově specifikovány. Zhotovitel provede ocenění těchto prací doplňující cenovou </w:t>
      </w:r>
      <w:proofErr w:type="gramStart"/>
      <w:r w:rsidRPr="00C40F16">
        <w:rPr>
          <w:sz w:val="22"/>
          <w:szCs w:val="22"/>
        </w:rPr>
        <w:t>nabídkou - pomocí</w:t>
      </w:r>
      <w:proofErr w:type="gramEnd"/>
      <w:r w:rsidRPr="00C40F16">
        <w:rPr>
          <w:sz w:val="22"/>
          <w:szCs w:val="22"/>
        </w:rPr>
        <w:t xml:space="preserve"> hodinové sazby a stanoví případný časový dopad na dobu plnění. Toto předá k posouzení objednateli.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POVINNOSTI SMLUVNÍCH STRAN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je povinen hájit zájmy objednatele podle svých nejlepších znalostí a schopností a provést dílo ve sjednané kvalitě a době.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se zavazuje neprodleně informovat objednatele o všech skutečnostech, které by mohly objednateli způsobit finanční nebo jinou újmu, o překážkách, které by mohly ohrozit termíny stanovené touto smlouvou a o případných vadách podkladů a zřejmé nevhodnosti pokynů ze strany objednatele, které by mohly mít za následek vznik škody. V případě, že objednatel i přes upozornění zhotovitele na splnění pokynů trvá, zhotovitel neodpovídá za škodu takto vzniklou.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je povinen průběžně informovat objednatele a předávat mu věci, které za něho převzal při vyřizování záležitosti.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je rovněž povinen neprodleně oznámit objednateli všechny okolnosti, jež mohou mít vliv na změnu pokynů objednatele a podmínky, plynoucí s obecně platných právních předpisů nebo požadované výslovně objednatelem, za kterých nemůže provést předmět díla a splnit dohodnuté termíny dle smlouvy.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se zavazuje, že bez písemného souhlasu objednatele neposkytne výsledek své činnosti, jenž je předmětem díla dle smlouvy, jiné osobě než objednateli nebo jím k tomu zmocněné osobě. Zhotovitel je oprávněn poskytnout výsledek své činnosti osobám, které se podílí na zpracování a projednávání </w:t>
      </w:r>
      <w:r w:rsidR="008C722F">
        <w:rPr>
          <w:sz w:val="22"/>
          <w:szCs w:val="22"/>
        </w:rPr>
        <w:t>technické studie</w:t>
      </w:r>
      <w:r w:rsidRPr="00C40F16">
        <w:rPr>
          <w:sz w:val="22"/>
          <w:szCs w:val="22"/>
        </w:rPr>
        <w:t>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Objednatel se zavazuje do </w:t>
      </w:r>
      <w:r w:rsidR="008C722F">
        <w:rPr>
          <w:sz w:val="22"/>
          <w:szCs w:val="22"/>
        </w:rPr>
        <w:t>deseti</w:t>
      </w:r>
      <w:r w:rsidRPr="00C40F16">
        <w:rPr>
          <w:sz w:val="22"/>
          <w:szCs w:val="22"/>
        </w:rPr>
        <w:t xml:space="preserve"> pracovních dnů od doručení odpovídat na písemné dotazy a zaujímat stanoviska k předloženým návrhům zhotovitele, bude-li jím o to požádán.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>Objednatel se zavazuje spolupracovat se zhotovitelem na provádění díla tím, že zajistí vstup oprávněných pracovníků zhotovitele na pozemky, součinnost pověřených pracovníků objednatele, účast pověřených zástupců objednatele na jednáních s orgány státní správy či jinými osobami, předá zhotoviteli veškeré existující podklady pro bezvadné plnění předmětu díla zejména stanoviska orgánů památkové péče apod.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Prodlení objednatele ve spolupůsobení zbavuje zhotovitele povinnost plnit v termínech, ke kterým se zavázal touto smlouvou. Termíny se prodlužují o dobu, po kterou byl objednatel v prodlení s poskytnutím spolupůsobení.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Dojde-li z důvodů na straně účastníků správních řízení k prodlení ve vyjadřovacích lhůtách, nenese zhotovitel odpovědnost za nesplnění dohodnutých termínů. Doba věcného plnění bude prodloužena o čas způsobený prodlením.</w:t>
      </w:r>
    </w:p>
    <w:p w:rsidR="000E0577" w:rsidRPr="00C40F16" w:rsidRDefault="000E0577" w:rsidP="00025E5B">
      <w:pPr>
        <w:numPr>
          <w:ilvl w:val="0"/>
          <w:numId w:val="5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Zjistí-li objednatel nebo dozví-li se jiným způsobem o vadách nebo nedostatcích projektu nebo o rozporech mezi projektem a požadavky zakázky, uvědomí o zjištěné skutečnosti písemně zhotovitele bez zbytečného prodlení.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>ZÁRUKA ZA DÍLO A ODPOVĚDNOST ZA ŠKODY</w:t>
      </w:r>
    </w:p>
    <w:p w:rsidR="000E0577" w:rsidRPr="00640F73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>
        <w:rPr>
          <w:sz w:val="22"/>
        </w:rPr>
        <w:t>odpovídá za vady díla, které se vyskytnou při provádění díla, při převzetí díla objednatelem a po převzetí díla objednatelem v záruční době. Tyto vady je zhotovitel povinen v souladu s níže uvedenými podmínkami bezplatně odstranit. Práva z odpovědnosti za vady díla musí být uplatněna u zhotovitele v záruční době 24 měsíců na veškeré služby, práce a dodávky</w:t>
      </w:r>
      <w:r w:rsidR="00025E5B">
        <w:rPr>
          <w:sz w:val="22"/>
        </w:rPr>
        <w:t>.</w:t>
      </w:r>
    </w:p>
    <w:p w:rsidR="000E0577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Zhotovitel zaručuje, že dílo dle čl. II. smlouvy bude mít vlastnosti podle právních předpisů, požadavků smlouvy a vlastnosti obvyklé pro dodávky tohoto druhu, a to od protokolárního předání díla po úhrnnou dobu </w:t>
      </w:r>
      <w:r w:rsidR="00025E5B">
        <w:rPr>
          <w:sz w:val="22"/>
          <w:szCs w:val="22"/>
        </w:rPr>
        <w:t>dvou let</w:t>
      </w:r>
      <w:r w:rsidRPr="00C40F16">
        <w:rPr>
          <w:sz w:val="22"/>
          <w:szCs w:val="22"/>
        </w:rPr>
        <w:t>.</w:t>
      </w:r>
    </w:p>
    <w:p w:rsidR="00640F73" w:rsidRPr="00640F73" w:rsidRDefault="00640F73" w:rsidP="00640F73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D10A4F">
        <w:rPr>
          <w:sz w:val="22"/>
          <w:szCs w:val="22"/>
        </w:rPr>
        <w:t>Zhotovitel je objednateli v souladu s touto smlouvou odpovědný za škodu způsobenou výkonem sjednaných činností a poskytnutím sjednaných služeb. Zhotovitel je dle §</w:t>
      </w:r>
      <w:r>
        <w:rPr>
          <w:sz w:val="22"/>
          <w:szCs w:val="22"/>
        </w:rPr>
        <w:t xml:space="preserve"> </w:t>
      </w:r>
      <w:r w:rsidRPr="00D10A4F">
        <w:rPr>
          <w:sz w:val="22"/>
          <w:szCs w:val="22"/>
        </w:rPr>
        <w:t>16 odst.</w:t>
      </w:r>
      <w:r>
        <w:rPr>
          <w:sz w:val="22"/>
          <w:szCs w:val="22"/>
        </w:rPr>
        <w:t xml:space="preserve"> </w:t>
      </w:r>
      <w:r w:rsidRPr="00D10A4F">
        <w:rPr>
          <w:sz w:val="22"/>
          <w:szCs w:val="22"/>
        </w:rPr>
        <w:t>2 zák</w:t>
      </w:r>
      <w:r>
        <w:rPr>
          <w:sz w:val="22"/>
          <w:szCs w:val="22"/>
        </w:rPr>
        <w:t xml:space="preserve">ona </w:t>
      </w:r>
      <w:r w:rsidRPr="00D10A4F">
        <w:rPr>
          <w:sz w:val="22"/>
          <w:szCs w:val="22"/>
        </w:rPr>
        <w:t>č. 360/</w:t>
      </w:r>
      <w:r>
        <w:rPr>
          <w:sz w:val="22"/>
          <w:szCs w:val="22"/>
        </w:rPr>
        <w:t>199</w:t>
      </w:r>
      <w:r w:rsidRPr="00D10A4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D10A4F">
        <w:rPr>
          <w:sz w:val="22"/>
          <w:szCs w:val="22"/>
        </w:rPr>
        <w:t>Sb.</w:t>
      </w:r>
      <w:r>
        <w:rPr>
          <w:sz w:val="22"/>
          <w:szCs w:val="22"/>
        </w:rPr>
        <w:t xml:space="preserve">, </w:t>
      </w:r>
      <w:r w:rsidRPr="006E6599">
        <w:rPr>
          <w:sz w:val="22"/>
          <w:szCs w:val="22"/>
        </w:rPr>
        <w:t xml:space="preserve">o výkonu povolání autorizovaných architektů a o výkonu povolání autorizovaných inženýrů a techniků činných ve výstavbě, ve znění </w:t>
      </w:r>
      <w:proofErr w:type="spellStart"/>
      <w:r w:rsidRPr="006E6599">
        <w:rPr>
          <w:sz w:val="22"/>
          <w:szCs w:val="22"/>
        </w:rPr>
        <w:t>pozd</w:t>
      </w:r>
      <w:proofErr w:type="spellEnd"/>
      <w:r w:rsidRPr="006E6599">
        <w:rPr>
          <w:sz w:val="22"/>
          <w:szCs w:val="22"/>
        </w:rPr>
        <w:t>. předpisů,</w:t>
      </w:r>
      <w:r w:rsidRPr="00D10A4F">
        <w:rPr>
          <w:sz w:val="22"/>
          <w:szCs w:val="22"/>
        </w:rPr>
        <w:t xml:space="preserve"> pojištěn z odpovědnosti za škody způsobené výkonem své činnosti individuální pojistnou smlouvou na </w:t>
      </w:r>
      <w:r>
        <w:rPr>
          <w:sz w:val="22"/>
          <w:szCs w:val="22"/>
        </w:rPr>
        <w:t xml:space="preserve">částku </w:t>
      </w:r>
      <w:r w:rsidR="008C722F">
        <w:rPr>
          <w:sz w:val="22"/>
          <w:szCs w:val="22"/>
        </w:rPr>
        <w:t xml:space="preserve">minimálně </w:t>
      </w:r>
      <w:r>
        <w:rPr>
          <w:sz w:val="22"/>
          <w:szCs w:val="22"/>
        </w:rPr>
        <w:t xml:space="preserve">ve výši </w:t>
      </w:r>
      <w:r w:rsidR="008C722F">
        <w:rPr>
          <w:sz w:val="22"/>
          <w:szCs w:val="22"/>
        </w:rPr>
        <w:t>1 </w:t>
      </w:r>
      <w:r w:rsidRPr="00D10A4F">
        <w:rPr>
          <w:sz w:val="22"/>
          <w:szCs w:val="22"/>
        </w:rPr>
        <w:t xml:space="preserve">mil. Kč a samostatnou pojistnou smlouvou v rámci autorizace u </w:t>
      </w:r>
      <w:r w:rsidR="008C722F">
        <w:rPr>
          <w:sz w:val="22"/>
          <w:szCs w:val="22"/>
        </w:rPr>
        <w:t>ČKA/</w:t>
      </w:r>
      <w:r w:rsidRPr="00D10A4F">
        <w:rPr>
          <w:sz w:val="22"/>
          <w:szCs w:val="22"/>
        </w:rPr>
        <w:t>ČKA</w:t>
      </w:r>
      <w:r w:rsidR="008C722F">
        <w:rPr>
          <w:sz w:val="22"/>
          <w:szCs w:val="22"/>
        </w:rPr>
        <w:t>IT</w:t>
      </w:r>
      <w:r>
        <w:rPr>
          <w:sz w:val="22"/>
          <w:szCs w:val="22"/>
        </w:rPr>
        <w:t>.</w:t>
      </w:r>
    </w:p>
    <w:p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neodpovídá za vady projektu, které byly způsobeny použitím podkladů poskytnutých objednatelem a zhotovitel při vynaložení veškerého úsilí nemohl zjistit jejich nevhodnost, anebo na ně upozornil objednatele a ten na jejich použití trval.</w:t>
      </w:r>
    </w:p>
    <w:p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plně odpovídá za škody, které vzniknou objednateli nebo třetím osobám, jestliže tyto škody mají původ ve vadném neúplném nebo opožděném plnění zhotovitele.</w:t>
      </w:r>
    </w:p>
    <w:p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V případě drobných vad projektu je zhotovitel povinen bezplatně a bez zbytečného odkladu vadu odstranit, nejdéle však do </w:t>
      </w:r>
      <w:r>
        <w:rPr>
          <w:sz w:val="22"/>
          <w:szCs w:val="22"/>
        </w:rPr>
        <w:t>patnác</w:t>
      </w:r>
      <w:r w:rsidRPr="00C40F16">
        <w:rPr>
          <w:sz w:val="22"/>
          <w:szCs w:val="22"/>
        </w:rPr>
        <w:t>ti dnů od obdržení písemného oznámení o vadě od objednatele.</w:t>
      </w:r>
    </w:p>
    <w:p w:rsidR="000E0577" w:rsidRPr="00C40F16" w:rsidRDefault="000E0577" w:rsidP="00025E5B">
      <w:pPr>
        <w:numPr>
          <w:ilvl w:val="0"/>
          <w:numId w:val="8"/>
        </w:numPr>
        <w:tabs>
          <w:tab w:val="clear" w:pos="720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bude při reklamaci eventuálních vad díla postupovat v souladu s ustanovením §</w:t>
      </w:r>
      <w:r>
        <w:rPr>
          <w:sz w:val="22"/>
          <w:szCs w:val="22"/>
        </w:rPr>
        <w:t xml:space="preserve"> </w:t>
      </w:r>
      <w:r w:rsidRPr="00C40F16">
        <w:rPr>
          <w:sz w:val="22"/>
          <w:szCs w:val="22"/>
        </w:rPr>
        <w:t>2</w:t>
      </w:r>
      <w:r>
        <w:rPr>
          <w:sz w:val="22"/>
          <w:szCs w:val="22"/>
        </w:rPr>
        <w:t>615</w:t>
      </w:r>
      <w:r w:rsidRPr="00C40F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násl. </w:t>
      </w:r>
      <w:r w:rsidRPr="00C40F16">
        <w:rPr>
          <w:sz w:val="22"/>
          <w:szCs w:val="22"/>
        </w:rPr>
        <w:t>Ob</w:t>
      </w:r>
      <w:r>
        <w:rPr>
          <w:sz w:val="22"/>
          <w:szCs w:val="22"/>
        </w:rPr>
        <w:t>čanské</w:t>
      </w:r>
      <w:r w:rsidRPr="00C40F16">
        <w:rPr>
          <w:sz w:val="22"/>
          <w:szCs w:val="22"/>
        </w:rPr>
        <w:t>ho zákoníku.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sz w:val="22"/>
          <w:szCs w:val="22"/>
        </w:rPr>
      </w:pPr>
      <w:r w:rsidRPr="00C40F16">
        <w:rPr>
          <w:b/>
          <w:sz w:val="22"/>
          <w:szCs w:val="22"/>
        </w:rPr>
        <w:t xml:space="preserve">SMLUVNÍ POKUTY </w:t>
      </w:r>
    </w:p>
    <w:p w:rsidR="000E0577" w:rsidRPr="00C40F16" w:rsidRDefault="000E0577" w:rsidP="00025E5B">
      <w:pPr>
        <w:numPr>
          <w:ilvl w:val="0"/>
          <w:numId w:val="9"/>
        </w:numPr>
        <w:tabs>
          <w:tab w:val="clear" w:pos="720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Smluvní strany se dohodly na následujících smluvních sankcích:</w:t>
      </w:r>
    </w:p>
    <w:p w:rsidR="000E0577" w:rsidRPr="00C40F16" w:rsidRDefault="000E0577" w:rsidP="00025E5B">
      <w:pPr>
        <w:numPr>
          <w:ilvl w:val="1"/>
          <w:numId w:val="9"/>
        </w:numPr>
        <w:tabs>
          <w:tab w:val="clear" w:pos="1440"/>
          <w:tab w:val="num" w:pos="-4820"/>
        </w:tabs>
        <w:suppressAutoHyphens/>
        <w:spacing w:before="60"/>
        <w:ind w:left="993" w:hanging="567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Zhotovitel se zavazuje zaplatit objednateli smluvní pokutu za zpoždění s předáním díla ve výši 0,1</w:t>
      </w:r>
      <w:r>
        <w:rPr>
          <w:sz w:val="22"/>
          <w:szCs w:val="22"/>
        </w:rPr>
        <w:t>5</w:t>
      </w:r>
      <w:r w:rsidRPr="00C40F16">
        <w:rPr>
          <w:sz w:val="22"/>
          <w:szCs w:val="22"/>
        </w:rPr>
        <w:t xml:space="preserve"> % z hodnoty předané části díla dle čl.II. odst. 2. smlouvy, a to za každý i započatý den prodlení oproti termínům uvedeným v čl. III. smlouvy,</w:t>
      </w:r>
    </w:p>
    <w:p w:rsidR="000E0577" w:rsidRPr="00C40F16" w:rsidRDefault="000E0577" w:rsidP="00025E5B">
      <w:pPr>
        <w:numPr>
          <w:ilvl w:val="1"/>
          <w:numId w:val="9"/>
        </w:numPr>
        <w:tabs>
          <w:tab w:val="clear" w:pos="1440"/>
          <w:tab w:val="num" w:pos="-4820"/>
        </w:tabs>
        <w:suppressAutoHyphens/>
        <w:spacing w:before="60"/>
        <w:ind w:left="993" w:hanging="567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Objednatel se zavazuje zaplatit zhotoviteli smluvní pokutu za prodlení s placením ve výši 0,1</w:t>
      </w:r>
      <w:r>
        <w:rPr>
          <w:sz w:val="22"/>
          <w:szCs w:val="22"/>
        </w:rPr>
        <w:t>5</w:t>
      </w:r>
      <w:r w:rsidRPr="00C40F16">
        <w:rPr>
          <w:sz w:val="22"/>
          <w:szCs w:val="22"/>
        </w:rPr>
        <w:t xml:space="preserve"> % z dlužné částky, a to za každý i započatý den prodlení oproti splatnosti faktury.</w:t>
      </w:r>
    </w:p>
    <w:p w:rsidR="000E0577" w:rsidRPr="00C40F16" w:rsidRDefault="000E0577" w:rsidP="00025E5B">
      <w:pPr>
        <w:numPr>
          <w:ilvl w:val="0"/>
          <w:numId w:val="9"/>
        </w:numPr>
        <w:tabs>
          <w:tab w:val="clear" w:pos="720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Úhradou jakékoliv části smluvní pokuty dle čl. IX. odst. 1 smlouvy není dotčeno právo na náhradu škody vzniklé nesplněním smluvních povinností.</w:t>
      </w:r>
    </w:p>
    <w:p w:rsidR="000E0577" w:rsidRPr="00C40F16" w:rsidRDefault="000E0577" w:rsidP="000E0577">
      <w:pPr>
        <w:numPr>
          <w:ilvl w:val="0"/>
          <w:numId w:val="1"/>
        </w:numPr>
        <w:tabs>
          <w:tab w:val="clear" w:pos="480"/>
          <w:tab w:val="num" w:pos="-5245"/>
        </w:tabs>
        <w:suppressAutoHyphens/>
        <w:spacing w:before="240"/>
        <w:ind w:left="425" w:hanging="425"/>
        <w:jc w:val="center"/>
        <w:rPr>
          <w:b/>
          <w:bCs/>
          <w:sz w:val="22"/>
          <w:szCs w:val="22"/>
        </w:rPr>
      </w:pPr>
      <w:r w:rsidRPr="00C40F16">
        <w:rPr>
          <w:b/>
          <w:bCs/>
          <w:sz w:val="22"/>
          <w:szCs w:val="22"/>
        </w:rPr>
        <w:t>ZÁVĚREČNÁ USTANOVENÍ</w:t>
      </w:r>
    </w:p>
    <w:p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 xml:space="preserve">Pro ostatní práce a povinnosti a vzájemné vztahy smluvních stran touto smlouvou neupravené se vztahují příslušná ustanovení </w:t>
      </w:r>
      <w:r>
        <w:rPr>
          <w:sz w:val="22"/>
          <w:szCs w:val="22"/>
        </w:rPr>
        <w:t>Občanské</w:t>
      </w:r>
      <w:r w:rsidRPr="00C40F16">
        <w:rPr>
          <w:sz w:val="22"/>
          <w:szCs w:val="22"/>
        </w:rPr>
        <w:t>ho zákoníku.</w:t>
      </w:r>
    </w:p>
    <w:p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lastRenderedPageBreak/>
        <w:t>Změnu smlouvy nebo její doplnění lze provést pouze písemnými dodatky, podepsanými oprávněnými zástupci smluvních stran dle čl. I. smlouvy. Za zhotovitele může také jednat a podepisovat osoba, která je k tomuto účelu vybavena plnou mocí. Plná moc se stává součástí podepsaného dodatku. Toto ustanovení se použije i v případě, kdy se při realizaci díla vyskytne potřeba provedení dalších prací, které nebyly předvídatelné; vždy se musí dohodnout jejich provedení i cena.</w:t>
      </w:r>
    </w:p>
    <w:p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Podstatné porušení smlouvy, při kterém druhá smluvní strana je oprávn</w:t>
      </w:r>
      <w:r>
        <w:rPr>
          <w:sz w:val="22"/>
          <w:szCs w:val="22"/>
        </w:rPr>
        <w:t>ěna od smlouvy odstoupit (§§ 2001</w:t>
      </w:r>
      <w:r w:rsidRPr="00C40F16">
        <w:rPr>
          <w:sz w:val="22"/>
          <w:szCs w:val="22"/>
        </w:rPr>
        <w:t xml:space="preserve"> a násl. Ob</w:t>
      </w:r>
      <w:r>
        <w:rPr>
          <w:sz w:val="22"/>
          <w:szCs w:val="22"/>
        </w:rPr>
        <w:t xml:space="preserve">čanského </w:t>
      </w:r>
      <w:r w:rsidRPr="00C40F16">
        <w:rPr>
          <w:sz w:val="22"/>
          <w:szCs w:val="22"/>
        </w:rPr>
        <w:t xml:space="preserve">zákoníku), je: 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rPr>
          <w:color w:val="auto"/>
          <w:spacing w:val="-5"/>
          <w:sz w:val="22"/>
          <w:szCs w:val="22"/>
          <w:lang w:val="cs-CZ"/>
        </w:rPr>
      </w:pPr>
      <w:r w:rsidRPr="00C40F16">
        <w:rPr>
          <w:color w:val="auto"/>
          <w:spacing w:val="-5"/>
          <w:sz w:val="22"/>
          <w:szCs w:val="22"/>
          <w:lang w:val="cs-CZ"/>
        </w:rPr>
        <w:t>vyhlášení konkurzu na majetek kterékoliv ze smluvních stran,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  <w:lang w:val="cs-CZ"/>
        </w:rPr>
      </w:pPr>
      <w:r w:rsidRPr="00C40F16">
        <w:rPr>
          <w:color w:val="auto"/>
          <w:spacing w:val="-5"/>
          <w:sz w:val="22"/>
          <w:szCs w:val="22"/>
          <w:lang w:val="cs-CZ"/>
        </w:rPr>
        <w:t>návrh na vyhlášení konkurzu byl zamítnut z důvodu nedostatku majetku,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  <w:lang w:val="cs-CZ"/>
        </w:rPr>
      </w:pPr>
      <w:r w:rsidRPr="00C40F16">
        <w:rPr>
          <w:color w:val="auto"/>
          <w:spacing w:val="-5"/>
          <w:sz w:val="22"/>
          <w:szCs w:val="22"/>
          <w:lang w:val="cs-CZ"/>
        </w:rPr>
        <w:t>bylo zahájeno vyrovnávací řízení nebo smluvní strana vstoupila do likvidace,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  <w:lang w:val="cs-CZ"/>
        </w:rPr>
      </w:pPr>
      <w:r w:rsidRPr="00C40F16">
        <w:rPr>
          <w:color w:val="auto"/>
          <w:spacing w:val="-5"/>
          <w:sz w:val="22"/>
          <w:szCs w:val="22"/>
          <w:lang w:val="cs-CZ"/>
        </w:rPr>
        <w:t>prodlení zhotovitele se splněním jednotlivých částí díla v rozsahu dle čl. II.  nebo v termínech dle čl. III. smlouvy o více než 30 dnů,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  <w:lang w:val="cs-CZ"/>
        </w:rPr>
      </w:pPr>
      <w:r w:rsidRPr="00C40F16">
        <w:rPr>
          <w:color w:val="auto"/>
          <w:spacing w:val="-5"/>
          <w:sz w:val="22"/>
          <w:szCs w:val="22"/>
          <w:lang w:val="cs-CZ"/>
        </w:rPr>
        <w:t xml:space="preserve">prodlení objednatele s úhradou faktury dle čl. VI. smlouvy o více než </w:t>
      </w:r>
      <w:r>
        <w:rPr>
          <w:color w:val="auto"/>
          <w:spacing w:val="-5"/>
          <w:sz w:val="22"/>
          <w:szCs w:val="22"/>
          <w:lang w:val="cs-CZ"/>
        </w:rPr>
        <w:t>čtrnáct</w:t>
      </w:r>
      <w:r w:rsidRPr="00C40F16">
        <w:rPr>
          <w:color w:val="auto"/>
          <w:spacing w:val="-5"/>
          <w:sz w:val="22"/>
          <w:szCs w:val="22"/>
          <w:lang w:val="cs-CZ"/>
        </w:rPr>
        <w:t xml:space="preserve"> dnů od doby splatnosti, 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color w:val="auto"/>
          <w:spacing w:val="-5"/>
          <w:sz w:val="22"/>
          <w:szCs w:val="22"/>
          <w:lang w:val="cs-CZ"/>
        </w:rPr>
      </w:pPr>
      <w:r w:rsidRPr="00C40F16">
        <w:rPr>
          <w:color w:val="auto"/>
          <w:spacing w:val="-5"/>
          <w:sz w:val="22"/>
          <w:szCs w:val="22"/>
          <w:lang w:val="cs-CZ"/>
        </w:rPr>
        <w:t>opakované neplnění povinností zhotovitele vyplývající ze smlouvy, a to po předchozím písemném upozornění,</w:t>
      </w:r>
    </w:p>
    <w:p w:rsidR="000E0577" w:rsidRPr="00C40F16" w:rsidRDefault="000E0577" w:rsidP="00025E5B">
      <w:pPr>
        <w:pStyle w:val="Normal"/>
        <w:numPr>
          <w:ilvl w:val="1"/>
          <w:numId w:val="2"/>
        </w:numPr>
        <w:tabs>
          <w:tab w:val="clear" w:pos="1440"/>
        </w:tabs>
        <w:spacing w:before="60"/>
        <w:ind w:left="709" w:hanging="284"/>
        <w:jc w:val="both"/>
        <w:rPr>
          <w:bCs/>
          <w:sz w:val="22"/>
          <w:szCs w:val="22"/>
        </w:rPr>
      </w:pPr>
      <w:r w:rsidRPr="00C40F16">
        <w:rPr>
          <w:color w:val="auto"/>
          <w:spacing w:val="-5"/>
          <w:sz w:val="22"/>
          <w:szCs w:val="22"/>
          <w:lang w:val="cs-CZ"/>
        </w:rPr>
        <w:t>bezdůvodné</w:t>
      </w:r>
      <w:r w:rsidRPr="00C40F16">
        <w:rPr>
          <w:bCs/>
          <w:sz w:val="22"/>
          <w:szCs w:val="22"/>
        </w:rPr>
        <w:t xml:space="preserve"> neprovádění služeb zhotovitele v rozsahu uvedeném ve smlouvě.</w:t>
      </w:r>
    </w:p>
    <w:p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V případě, že dojde k odstoupení od smlouvy z důvodů na straně objednatele, bude zhotovitel práce rozpracované ke dni zrušení nebo odstoupení fakturovat objednateli ve výši vzájemně dohodnutého rozsahu provedených prací ke dni zrušení nebo odstoupení od smlouvy, a to podílem ze sjednané ceny dle čl. IV. smlouvy.</w:t>
      </w:r>
    </w:p>
    <w:p w:rsidR="000E0577" w:rsidRPr="00C40F16" w:rsidRDefault="000E0577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Smluvní strany označují informace, které si poskytly při všech vzájemných jednáních jako důvěrné a žádná strana je nesmí prozradit třetím osobám, vyjma osob, které se souhlasem obou stran účastnily jednání o přípravě smlouvy, ani je použít v rozporu s účelem smlouvy pro své potřeby. Kdo poruší tuto povinnost, je povinen k náhradě škody.</w:t>
      </w:r>
    </w:p>
    <w:p w:rsidR="000E0577" w:rsidRPr="00C40F16" w:rsidRDefault="000E0577" w:rsidP="00025E5B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6" w:hanging="426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Smluvní strany dál prohlašují, že jsou způsobilé k právním úkonům a smlouvu, tak jak ji podepsaly, četly, rozumí jejím ustanovením a uzavírají ji svobodně a vážně.</w:t>
      </w:r>
    </w:p>
    <w:p w:rsidR="000E0577" w:rsidRPr="00C40F16" w:rsidRDefault="000E0577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Všechny spory, které vyplynou ze smlouvy nebo v souvislosti s ní, se pokusí obě smluvní strany řešit vzájemnou dohodou a přes své zmocněné zástupce. Nedojde-li ke smíru, budou všechny spory, které nastanou z</w:t>
      </w:r>
      <w:r w:rsidR="00B53A1C">
        <w:rPr>
          <w:sz w:val="22"/>
          <w:szCs w:val="22"/>
        </w:rPr>
        <w:t>e</w:t>
      </w:r>
      <w:r w:rsidRPr="00C40F16">
        <w:rPr>
          <w:sz w:val="22"/>
          <w:szCs w:val="22"/>
        </w:rPr>
        <w:t> smlouvy nebo v souvislosti s ní, řešeny místně příslušným soudem. Rozhodnutí soudu jsou konečná a závazná pro obě smluvní strany.</w:t>
      </w:r>
    </w:p>
    <w:p w:rsidR="000E0577" w:rsidRDefault="000E0577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Pokud dojde k zániku subjektů smluvních stran smlouvy, přecházejí všechna práva a povinnosti, které vyplynou ze smlouvy, na jejich právní zástupce.</w:t>
      </w:r>
    </w:p>
    <w:p w:rsidR="00C84D7C" w:rsidRPr="00C84D7C" w:rsidRDefault="00C84D7C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84D7C">
        <w:rPr>
          <w:sz w:val="22"/>
          <w:szCs w:val="22"/>
        </w:rPr>
        <w:t>Zhotovitel souhlasí se zveřejněním údajů, týkajících se realizované zakázky, tj. jméno, příjmení, název firmy, IČO a znění SOD, výše cen dle platného zákona o veřejných zakázkách a ostatních souvisejících právních norem. S tímto, stejně jako s dalším zpracováním údajů, vyslovuje zhotovitel souhlas dle ustanovení §</w:t>
      </w:r>
      <w:r w:rsidR="000A15D0">
        <w:rPr>
          <w:sz w:val="22"/>
          <w:szCs w:val="22"/>
        </w:rPr>
        <w:t xml:space="preserve"> </w:t>
      </w:r>
      <w:r w:rsidRPr="00C84D7C">
        <w:rPr>
          <w:sz w:val="22"/>
          <w:szCs w:val="22"/>
        </w:rPr>
        <w:t>5, odst.</w:t>
      </w:r>
      <w:r w:rsidR="000A15D0">
        <w:rPr>
          <w:sz w:val="22"/>
          <w:szCs w:val="22"/>
        </w:rPr>
        <w:t xml:space="preserve"> </w:t>
      </w:r>
      <w:r w:rsidRPr="00C84D7C">
        <w:rPr>
          <w:sz w:val="22"/>
          <w:szCs w:val="22"/>
        </w:rPr>
        <w:t>2, zákona č.</w:t>
      </w:r>
      <w:r w:rsidR="000A15D0">
        <w:rPr>
          <w:sz w:val="22"/>
          <w:szCs w:val="22"/>
        </w:rPr>
        <w:t xml:space="preserve"> </w:t>
      </w:r>
      <w:r w:rsidRPr="00C84D7C">
        <w:rPr>
          <w:sz w:val="22"/>
          <w:szCs w:val="22"/>
        </w:rPr>
        <w:t>101/2000</w:t>
      </w:r>
      <w:r w:rsidR="000A15D0">
        <w:rPr>
          <w:sz w:val="22"/>
          <w:szCs w:val="22"/>
        </w:rPr>
        <w:t xml:space="preserve"> </w:t>
      </w:r>
      <w:r w:rsidRPr="00C84D7C">
        <w:rPr>
          <w:sz w:val="22"/>
          <w:szCs w:val="22"/>
        </w:rPr>
        <w:t>Sb.</w:t>
      </w:r>
      <w:r w:rsidR="000A15D0">
        <w:rPr>
          <w:sz w:val="22"/>
          <w:szCs w:val="22"/>
        </w:rPr>
        <w:t>,</w:t>
      </w:r>
      <w:r w:rsidRPr="00C84D7C">
        <w:rPr>
          <w:sz w:val="22"/>
          <w:szCs w:val="22"/>
        </w:rPr>
        <w:t xml:space="preserve"> o ochraně osobních údajů</w:t>
      </w:r>
      <w:r w:rsidR="000A15D0">
        <w:rPr>
          <w:sz w:val="22"/>
          <w:szCs w:val="22"/>
        </w:rPr>
        <w:t>,</w:t>
      </w:r>
      <w:r w:rsidRPr="00C84D7C">
        <w:rPr>
          <w:sz w:val="22"/>
          <w:szCs w:val="22"/>
        </w:rPr>
        <w:t xml:space="preserve"> ve znění pozdějších předpisů.</w:t>
      </w:r>
    </w:p>
    <w:p w:rsidR="00C84D7C" w:rsidRPr="00C40F16" w:rsidRDefault="00C84D7C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84D7C">
        <w:rPr>
          <w:sz w:val="22"/>
          <w:szCs w:val="22"/>
        </w:rPr>
        <w:t>Smluvní strany souhlasí, aby tato smlouva byla objednatelem zveřejněna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:rsidR="000E0577" w:rsidRPr="00C40F16" w:rsidRDefault="000E0577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C40F16">
        <w:rPr>
          <w:sz w:val="22"/>
          <w:szCs w:val="22"/>
        </w:rPr>
        <w:t>Smlouva nabývá platnosti a účinnosti dnem jejího podpisu oprávněnými zástupci smluvních stran dle čl. I. smlouvy.</w:t>
      </w:r>
    </w:p>
    <w:p w:rsidR="00480CB9" w:rsidRDefault="000E0577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480CB9">
        <w:rPr>
          <w:sz w:val="22"/>
          <w:szCs w:val="22"/>
        </w:rPr>
        <w:t>Smlouva o dílo je vyhotovena ve čtyřech vyhotoveních, z nichž každé má platnost originálu. Objednatel obdrží tři výtisky, zhotovitel obdrží jeden výtisk, oboustranně podepsaný.</w:t>
      </w:r>
    </w:p>
    <w:p w:rsidR="000E0577" w:rsidRPr="00480CB9" w:rsidRDefault="000E0577" w:rsidP="00480CB9">
      <w:pPr>
        <w:numPr>
          <w:ilvl w:val="0"/>
          <w:numId w:val="10"/>
        </w:numPr>
        <w:tabs>
          <w:tab w:val="clear" w:pos="720"/>
          <w:tab w:val="num" w:pos="-4962"/>
        </w:tabs>
        <w:suppressAutoHyphens/>
        <w:spacing w:before="60"/>
        <w:ind w:left="425" w:hanging="425"/>
        <w:jc w:val="both"/>
        <w:rPr>
          <w:sz w:val="22"/>
          <w:szCs w:val="22"/>
        </w:rPr>
      </w:pPr>
      <w:r w:rsidRPr="00480CB9">
        <w:rPr>
          <w:sz w:val="22"/>
          <w:szCs w:val="22"/>
        </w:rPr>
        <w:t xml:space="preserve">Tato smlouva obsahuje </w:t>
      </w:r>
      <w:r w:rsidR="00754621">
        <w:rPr>
          <w:sz w:val="22"/>
          <w:szCs w:val="22"/>
        </w:rPr>
        <w:t>5</w:t>
      </w:r>
      <w:r w:rsidRPr="00480CB9">
        <w:rPr>
          <w:sz w:val="22"/>
          <w:szCs w:val="22"/>
        </w:rPr>
        <w:t xml:space="preserve"> listů.</w:t>
      </w:r>
      <w:r w:rsidRPr="00480CB9">
        <w:rPr>
          <w:sz w:val="22"/>
          <w:szCs w:val="22"/>
        </w:rPr>
        <w:tab/>
      </w:r>
    </w:p>
    <w:p w:rsidR="000E0577" w:rsidRPr="00C40F16" w:rsidRDefault="000E0577" w:rsidP="00754621">
      <w:pPr>
        <w:tabs>
          <w:tab w:val="left" w:pos="4565"/>
          <w:tab w:val="left" w:pos="4848"/>
        </w:tabs>
        <w:spacing w:before="360"/>
        <w:rPr>
          <w:sz w:val="22"/>
          <w:szCs w:val="22"/>
        </w:rPr>
      </w:pPr>
      <w:r w:rsidRPr="00C40F16">
        <w:rPr>
          <w:sz w:val="22"/>
          <w:szCs w:val="22"/>
        </w:rPr>
        <w:t>V Českém Krumlově dne</w:t>
      </w:r>
      <w:r w:rsidRPr="00C40F16">
        <w:rPr>
          <w:sz w:val="22"/>
          <w:szCs w:val="22"/>
        </w:rPr>
        <w:tab/>
      </w:r>
      <w:r w:rsidRPr="00C40F16">
        <w:rPr>
          <w:sz w:val="22"/>
          <w:szCs w:val="22"/>
        </w:rPr>
        <w:tab/>
        <w:t>V                                         dne</w:t>
      </w:r>
    </w:p>
    <w:p w:rsidR="008875E8" w:rsidRPr="00B53A1C" w:rsidRDefault="000E0577" w:rsidP="00754621">
      <w:pPr>
        <w:tabs>
          <w:tab w:val="left" w:pos="4565"/>
          <w:tab w:val="left" w:pos="4848"/>
        </w:tabs>
        <w:spacing w:before="480"/>
        <w:rPr>
          <w:sz w:val="22"/>
          <w:szCs w:val="22"/>
        </w:rPr>
      </w:pPr>
      <w:r w:rsidRPr="00C40F16">
        <w:rPr>
          <w:sz w:val="22"/>
          <w:szCs w:val="22"/>
        </w:rPr>
        <w:t>Za objednatele:</w:t>
      </w:r>
      <w:r w:rsidRPr="00C40F16">
        <w:rPr>
          <w:sz w:val="22"/>
          <w:szCs w:val="22"/>
        </w:rPr>
        <w:tab/>
      </w:r>
      <w:r w:rsidRPr="00C40F16">
        <w:rPr>
          <w:sz w:val="22"/>
          <w:szCs w:val="22"/>
        </w:rPr>
        <w:tab/>
        <w:t>Za zhotovitele:</w:t>
      </w:r>
    </w:p>
    <w:sectPr w:rsidR="008875E8" w:rsidRPr="00B53A1C" w:rsidSect="00145994"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719" w:rsidRDefault="00CE6719">
      <w:r>
        <w:separator/>
      </w:r>
    </w:p>
  </w:endnote>
  <w:endnote w:type="continuationSeparator" w:id="0">
    <w:p w:rsidR="00CE6719" w:rsidRDefault="00CE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A1C" w:rsidRPr="00B53A1C" w:rsidRDefault="00B53A1C" w:rsidP="00B53A1C">
    <w:pPr>
      <w:pStyle w:val="Zpat"/>
      <w:jc w:val="center"/>
      <w:rPr>
        <w:sz w:val="18"/>
        <w:szCs w:val="18"/>
      </w:rPr>
    </w:pPr>
    <w:r w:rsidRPr="00B53A1C">
      <w:rPr>
        <w:sz w:val="18"/>
        <w:szCs w:val="18"/>
      </w:rPr>
      <w:t xml:space="preserve">Smlouva o dílo – </w:t>
    </w:r>
    <w:r w:rsidR="00480CB9">
      <w:rPr>
        <w:sz w:val="18"/>
        <w:szCs w:val="18"/>
      </w:rPr>
      <w:t>Z</w:t>
    </w:r>
    <w:r w:rsidR="00480CB9" w:rsidRPr="00480CB9">
      <w:rPr>
        <w:sz w:val="18"/>
        <w:szCs w:val="18"/>
      </w:rPr>
      <w:t xml:space="preserve">hotovení technické studie pro záměr "Český Krumlov, ul. 5. května </w:t>
    </w:r>
    <w:r w:rsidR="00480CB9">
      <w:rPr>
        <w:sz w:val="18"/>
        <w:szCs w:val="18"/>
      </w:rPr>
      <w:t>–</w:t>
    </w:r>
    <w:r w:rsidR="00480CB9" w:rsidRPr="00480CB9">
      <w:rPr>
        <w:sz w:val="18"/>
        <w:szCs w:val="18"/>
      </w:rPr>
      <w:t xml:space="preserve"> chodníky</w:t>
    </w:r>
    <w:r w:rsidR="00480CB9">
      <w:rPr>
        <w:sz w:val="18"/>
        <w:szCs w:val="18"/>
      </w:rPr>
      <w:t>“</w:t>
    </w:r>
    <w:r w:rsidRPr="00B53A1C">
      <w:rPr>
        <w:sz w:val="18"/>
        <w:szCs w:val="18"/>
      </w:rPr>
      <w:t xml:space="preserve"> – strana </w:t>
    </w:r>
    <w:r w:rsidRPr="00B53A1C">
      <w:rPr>
        <w:sz w:val="18"/>
        <w:szCs w:val="18"/>
      </w:rPr>
      <w:fldChar w:fldCharType="begin"/>
    </w:r>
    <w:r w:rsidRPr="00B53A1C">
      <w:rPr>
        <w:sz w:val="18"/>
        <w:szCs w:val="18"/>
      </w:rPr>
      <w:instrText>PAGE   \* MERGEFORMAT</w:instrText>
    </w:r>
    <w:r w:rsidRPr="00B53A1C">
      <w:rPr>
        <w:sz w:val="18"/>
        <w:szCs w:val="18"/>
      </w:rPr>
      <w:fldChar w:fldCharType="separate"/>
    </w:r>
    <w:r w:rsidR="00A2007D">
      <w:rPr>
        <w:sz w:val="18"/>
        <w:szCs w:val="18"/>
      </w:rPr>
      <w:t>7</w:t>
    </w:r>
    <w:r w:rsidRPr="00B53A1C">
      <w:rPr>
        <w:sz w:val="18"/>
        <w:szCs w:val="18"/>
      </w:rPr>
      <w:fldChar w:fldCharType="end"/>
    </w:r>
    <w:r w:rsidRPr="00B53A1C">
      <w:rPr>
        <w:sz w:val="18"/>
        <w:szCs w:val="18"/>
      </w:rPr>
      <w:t xml:space="preserve"> (celkem </w:t>
    </w:r>
    <w:r w:rsidR="00480CB9">
      <w:rPr>
        <w:sz w:val="18"/>
        <w:szCs w:val="18"/>
      </w:rPr>
      <w:t>5</w:t>
    </w:r>
    <w:r w:rsidRPr="00B53A1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719" w:rsidRDefault="00CE6719">
      <w:r>
        <w:separator/>
      </w:r>
    </w:p>
  </w:footnote>
  <w:footnote w:type="continuationSeparator" w:id="0">
    <w:p w:rsidR="00CE6719" w:rsidRDefault="00CE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DAD"/>
    <w:multiLevelType w:val="hybridMultilevel"/>
    <w:tmpl w:val="5FD61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A1403"/>
    <w:multiLevelType w:val="hybridMultilevel"/>
    <w:tmpl w:val="525024BA"/>
    <w:lvl w:ilvl="0" w:tplc="B7A26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9123A"/>
    <w:multiLevelType w:val="multilevel"/>
    <w:tmpl w:val="9A88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D6E2FF3"/>
    <w:multiLevelType w:val="hybridMultilevel"/>
    <w:tmpl w:val="70BE8E46"/>
    <w:lvl w:ilvl="0" w:tplc="7B086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87E5F"/>
    <w:multiLevelType w:val="hybridMultilevel"/>
    <w:tmpl w:val="BB1254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61EA8"/>
    <w:multiLevelType w:val="hybridMultilevel"/>
    <w:tmpl w:val="96363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90AEA"/>
    <w:multiLevelType w:val="hybridMultilevel"/>
    <w:tmpl w:val="C1427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11E41"/>
    <w:multiLevelType w:val="hybridMultilevel"/>
    <w:tmpl w:val="BCCEC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7CA8"/>
    <w:multiLevelType w:val="hybridMultilevel"/>
    <w:tmpl w:val="81B81886"/>
    <w:lvl w:ilvl="0" w:tplc="0B10C9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4507DA1"/>
    <w:multiLevelType w:val="hybridMultilevel"/>
    <w:tmpl w:val="190E96EA"/>
    <w:lvl w:ilvl="0" w:tplc="F71A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 w:tplc="6660D76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C36FC"/>
    <w:multiLevelType w:val="multilevel"/>
    <w:tmpl w:val="31C48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77E2417"/>
    <w:multiLevelType w:val="multilevel"/>
    <w:tmpl w:val="211A2C9E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20"/>
        </w:tabs>
        <w:ind w:left="1920" w:hanging="1800"/>
      </w:pPr>
      <w:rPr>
        <w:rFonts w:hint="default"/>
      </w:rPr>
    </w:lvl>
  </w:abstractNum>
  <w:abstractNum w:abstractNumId="12" w15:restartNumberingAfterBreak="0">
    <w:nsid w:val="6AC00432"/>
    <w:multiLevelType w:val="hybridMultilevel"/>
    <w:tmpl w:val="30B02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045D7"/>
    <w:multiLevelType w:val="hybridMultilevel"/>
    <w:tmpl w:val="2F0E8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0A"/>
    <w:rsid w:val="00025E5B"/>
    <w:rsid w:val="000A15D0"/>
    <w:rsid w:val="000E0577"/>
    <w:rsid w:val="0011008A"/>
    <w:rsid w:val="00133B74"/>
    <w:rsid w:val="00145994"/>
    <w:rsid w:val="0016720A"/>
    <w:rsid w:val="00315A53"/>
    <w:rsid w:val="003467B1"/>
    <w:rsid w:val="00355617"/>
    <w:rsid w:val="00393F87"/>
    <w:rsid w:val="003F29A3"/>
    <w:rsid w:val="004559CE"/>
    <w:rsid w:val="00480CB9"/>
    <w:rsid w:val="00481EF0"/>
    <w:rsid w:val="004E37DB"/>
    <w:rsid w:val="005A325D"/>
    <w:rsid w:val="0062212F"/>
    <w:rsid w:val="00640F73"/>
    <w:rsid w:val="00754621"/>
    <w:rsid w:val="00775AD3"/>
    <w:rsid w:val="00787078"/>
    <w:rsid w:val="007B6A36"/>
    <w:rsid w:val="0087076D"/>
    <w:rsid w:val="008875E8"/>
    <w:rsid w:val="008C722F"/>
    <w:rsid w:val="009561F4"/>
    <w:rsid w:val="009D7D61"/>
    <w:rsid w:val="00A2007D"/>
    <w:rsid w:val="00A70751"/>
    <w:rsid w:val="00AD711F"/>
    <w:rsid w:val="00B53A1C"/>
    <w:rsid w:val="00BF1E98"/>
    <w:rsid w:val="00C751D7"/>
    <w:rsid w:val="00C84D7C"/>
    <w:rsid w:val="00CE6719"/>
    <w:rsid w:val="00DA4395"/>
    <w:rsid w:val="00FD5C3F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59B0EB"/>
  <w15:chartTrackingRefBased/>
  <w15:docId w15:val="{C3750C5E-15C0-401E-933C-554249B4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1F4"/>
    <w:rPr>
      <w:rFonts w:eastAsia="Times New Roman"/>
      <w:sz w:val="24"/>
      <w:szCs w:val="24"/>
    </w:rPr>
  </w:style>
  <w:style w:type="character" w:default="1" w:styleId="Standardnpsmoodstavce">
    <w:name w:val="Default Paragraph Font"/>
    <w:link w:val="CharCharChar1CharCharCharCharCharCharChar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 Char Char, Char"/>
    <w:basedOn w:val="Normln"/>
    <w:link w:val="ZkladntextChar"/>
    <w:rsid w:val="009561F4"/>
    <w:pPr>
      <w:spacing w:after="120"/>
    </w:pPr>
  </w:style>
  <w:style w:type="character" w:customStyle="1" w:styleId="ZkladntextChar">
    <w:name w:val="Základní text Char"/>
    <w:aliases w:val=" Char Char Char, Char Char1"/>
    <w:link w:val="Zkladntext"/>
    <w:rsid w:val="009561F4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95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9561F4"/>
    <w:rPr>
      <w:b/>
    </w:rPr>
  </w:style>
  <w:style w:type="paragraph" w:customStyle="1" w:styleId="Normal">
    <w:name w:val="Normal"/>
    <w:basedOn w:val="Normln"/>
    <w:rsid w:val="009561F4"/>
    <w:pPr>
      <w:widowControl w:val="0"/>
      <w:suppressAutoHyphens/>
    </w:pPr>
    <w:rPr>
      <w:color w:val="000000"/>
      <w:sz w:val="20"/>
      <w:szCs w:val="20"/>
      <w:lang w:val="cs-CZ" w:eastAsia="ar-SA"/>
    </w:rPr>
  </w:style>
  <w:style w:type="paragraph" w:customStyle="1" w:styleId="CharCharChar1CharCharCharCharCharCharCharCharChar">
    <w:name w:val=" Char Char Char1 Char Char Char Char Char Char Char Char Char"/>
    <w:basedOn w:val="Normln"/>
    <w:link w:val="Standardnpsmoodstavce"/>
    <w:rsid w:val="000E0577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B53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53A1C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53A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A1C"/>
    <w:rPr>
      <w:rFonts w:eastAsia="Times New Roman"/>
      <w:sz w:val="24"/>
      <w:szCs w:val="24"/>
    </w:rPr>
  </w:style>
  <w:style w:type="character" w:customStyle="1" w:styleId="nowrap">
    <w:name w:val="nowrap"/>
    <w:rsid w:val="0048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C99F-6DC5-4345-8C12-C2E61F2B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2670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Hewlett-Packard Company</Company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our01</dc:creator>
  <cp:keywords/>
  <dc:description/>
  <cp:lastModifiedBy>Petr Pešek</cp:lastModifiedBy>
  <cp:revision>4</cp:revision>
  <dcterms:created xsi:type="dcterms:W3CDTF">2018-06-20T06:09:00Z</dcterms:created>
  <dcterms:modified xsi:type="dcterms:W3CDTF">2018-06-20T06:11:00Z</dcterms:modified>
</cp:coreProperties>
</file>