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E0" w:rsidRDefault="00D96D9C">
      <w:pPr>
        <w:spacing w:after="508" w:line="259" w:lineRule="auto"/>
        <w:ind w:left="-1384"/>
        <w:jc w:val="left"/>
      </w:pPr>
      <w:r>
        <w:rPr>
          <w:sz w:val="30"/>
        </w:rPr>
        <w:t xml:space="preserve"> ŘEDITELSTVÍ SILNIC A DÁLNIC CR</w:t>
      </w:r>
    </w:p>
    <w:p w:rsidR="00DC74E0" w:rsidRDefault="00D96D9C">
      <w:pPr>
        <w:spacing w:after="263" w:line="261" w:lineRule="auto"/>
        <w:ind w:left="5" w:hanging="10"/>
        <w:jc w:val="left"/>
      </w:pPr>
      <w:r>
        <w:rPr>
          <w:sz w:val="26"/>
        </w:rPr>
        <w:t xml:space="preserve">OBJEDNÁVKA - SMLOUVA O </w:t>
      </w:r>
      <w:proofErr w:type="gramStart"/>
      <w:r>
        <w:rPr>
          <w:sz w:val="26"/>
        </w:rPr>
        <w:t>POSKYTOVANÍ</w:t>
      </w:r>
      <w:proofErr w:type="gramEnd"/>
      <w:r>
        <w:rPr>
          <w:sz w:val="26"/>
        </w:rPr>
        <w:t xml:space="preserve"> SLUŽEB</w:t>
      </w:r>
    </w:p>
    <w:p w:rsidR="00DC74E0" w:rsidRDefault="00DC74E0">
      <w:pPr>
        <w:sectPr w:rsidR="00DC74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817" w:right="2672" w:bottom="1846" w:left="2942" w:header="708" w:footer="1230" w:gutter="0"/>
          <w:cols w:space="708"/>
        </w:sectPr>
      </w:pPr>
    </w:p>
    <w:p w:rsidR="00DC74E0" w:rsidRDefault="00D96D9C">
      <w:pPr>
        <w:tabs>
          <w:tab w:val="center" w:pos="2826"/>
        </w:tabs>
        <w:spacing w:after="128" w:line="261" w:lineRule="auto"/>
        <w:ind w:left="-5"/>
        <w:jc w:val="left"/>
      </w:pPr>
      <w:r>
        <w:rPr>
          <w:sz w:val="26"/>
        </w:rPr>
        <w:t>Č. objednatele:</w:t>
      </w:r>
      <w:r>
        <w:rPr>
          <w:sz w:val="26"/>
        </w:rPr>
        <w:tab/>
        <w:t>29ZA-001402</w:t>
      </w:r>
    </w:p>
    <w:p w:rsidR="00DC74E0" w:rsidRDefault="00D96D9C">
      <w:pPr>
        <w:spacing w:after="354" w:line="261" w:lineRule="auto"/>
        <w:ind w:left="5" w:hanging="10"/>
        <w:jc w:val="left"/>
      </w:pPr>
      <w:r>
        <w:rPr>
          <w:sz w:val="26"/>
        </w:rPr>
        <w:t>č. poskytovatele:</w:t>
      </w:r>
    </w:p>
    <w:p w:rsidR="00DC74E0" w:rsidRDefault="00D96D9C">
      <w:pPr>
        <w:spacing w:after="263" w:line="261" w:lineRule="auto"/>
        <w:ind w:left="183" w:hanging="10"/>
        <w:jc w:val="left"/>
      </w:pPr>
      <w:r>
        <w:rPr>
          <w:sz w:val="26"/>
        </w:rPr>
        <w:t>OBJEDNATEL:</w:t>
      </w:r>
    </w:p>
    <w:p w:rsidR="00DC74E0" w:rsidRDefault="00D96D9C">
      <w:pPr>
        <w:spacing w:after="263" w:line="261" w:lineRule="auto"/>
        <w:ind w:left="125" w:hanging="10"/>
        <w:jc w:val="left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ČR</w:t>
      </w:r>
    </w:p>
    <w:p w:rsidR="00DC74E0" w:rsidRDefault="00D96D9C">
      <w:pPr>
        <w:spacing w:after="579"/>
      </w:pPr>
      <w:r>
        <w:t>se sídlem Na Pankráci 564140 OO Praha 4</w:t>
      </w:r>
    </w:p>
    <w:p w:rsidR="00DC74E0" w:rsidRDefault="00D96D9C">
      <w:pPr>
        <w:spacing w:after="288"/>
        <w:ind w:left="115"/>
      </w:pPr>
      <w:r>
        <w:t>IČO: 659 93 390</w:t>
      </w:r>
    </w:p>
    <w:p w:rsidR="00DC74E0" w:rsidRDefault="00D96D9C">
      <w:pPr>
        <w:spacing w:after="805"/>
      </w:pPr>
      <w:r>
        <w:t>DIČ: CZ65993390</w:t>
      </w:r>
    </w:p>
    <w:p w:rsidR="00DC74E0" w:rsidRDefault="00D96D9C">
      <w:pPr>
        <w:spacing w:after="234" w:line="261" w:lineRule="auto"/>
        <w:ind w:left="116" w:hanging="10"/>
        <w:jc w:val="left"/>
      </w:pPr>
      <w:r>
        <w:rPr>
          <w:sz w:val="26"/>
        </w:rPr>
        <w:t>zastoupený ve věcech:</w:t>
      </w:r>
    </w:p>
    <w:p w:rsidR="00DC74E0" w:rsidRDefault="00D96D9C">
      <w:pPr>
        <w:spacing w:after="559" w:line="504" w:lineRule="auto"/>
        <w:ind w:left="96"/>
      </w:pPr>
      <w:r>
        <w:t xml:space="preserve">smluvních: </w:t>
      </w:r>
      <w:proofErr w:type="spellStart"/>
      <w:r w:rsidR="00601FB5" w:rsidRPr="00601FB5">
        <w:rPr>
          <w:highlight w:val="black"/>
        </w:rPr>
        <w:t>xxxxxxxxxxxxxxxx</w:t>
      </w:r>
      <w:proofErr w:type="spellEnd"/>
      <w:r>
        <w:t xml:space="preserve"> technických: </w:t>
      </w:r>
      <w:proofErr w:type="spellStart"/>
      <w:r w:rsidR="00601FB5" w:rsidRPr="00601FB5">
        <w:rPr>
          <w:highlight w:val="black"/>
        </w:rPr>
        <w:t>xxxxxxxxxxxxxxxxx</w:t>
      </w:r>
      <w:proofErr w:type="spellEnd"/>
    </w:p>
    <w:p w:rsidR="00DC74E0" w:rsidRDefault="00D96D9C">
      <w:pPr>
        <w:spacing w:after="263" w:line="261" w:lineRule="auto"/>
        <w:ind w:left="125" w:hanging="10"/>
        <w:jc w:val="left"/>
      </w:pPr>
      <w:r>
        <w:rPr>
          <w:sz w:val="26"/>
        </w:rPr>
        <w:t>Bankovní spojení: ČNB, a.s.</w:t>
      </w:r>
    </w:p>
    <w:p w:rsidR="00DC74E0" w:rsidRDefault="00D96D9C">
      <w:pPr>
        <w:ind w:left="115"/>
      </w:pPr>
      <w:r>
        <w:t xml:space="preserve">číslo účtu: </w:t>
      </w:r>
      <w:proofErr w:type="spellStart"/>
      <w:r w:rsidR="00601FB5" w:rsidRPr="00601FB5">
        <w:rPr>
          <w:highlight w:val="black"/>
        </w:rPr>
        <w:t>xxxxxxxxxxxxxxxxxxxxxx</w:t>
      </w:r>
      <w:proofErr w:type="spellEnd"/>
    </w:p>
    <w:p w:rsidR="00DC74E0" w:rsidRDefault="00D96D9C">
      <w:pPr>
        <w:spacing w:after="220" w:line="261" w:lineRule="auto"/>
        <w:ind w:left="5" w:hanging="10"/>
        <w:jc w:val="left"/>
      </w:pPr>
      <w:r>
        <w:rPr>
          <w:sz w:val="26"/>
        </w:rPr>
        <w:t>POSKYTOVATEL:</w:t>
      </w:r>
    </w:p>
    <w:p w:rsidR="00DC74E0" w:rsidRDefault="00D96D9C">
      <w:pPr>
        <w:spacing w:after="253"/>
        <w:ind w:left="14"/>
      </w:pPr>
      <w:r>
        <w:t>Název: ELVEMA s.r.o.</w:t>
      </w:r>
    </w:p>
    <w:p w:rsidR="00DC74E0" w:rsidRDefault="00D96D9C">
      <w:pPr>
        <w:spacing w:after="7"/>
        <w:ind w:left="14"/>
      </w:pPr>
      <w:r>
        <w:t>se sídlem: Karlov 631/95,594 Ol Velké</w:t>
      </w:r>
    </w:p>
    <w:p w:rsidR="00DC74E0" w:rsidRDefault="00D96D9C">
      <w:pPr>
        <w:spacing w:after="278"/>
        <w:ind w:left="14"/>
      </w:pPr>
      <w:r>
        <w:t>Meziříčí</w:t>
      </w:r>
    </w:p>
    <w:p w:rsidR="00DC74E0" w:rsidRDefault="00D96D9C">
      <w:pPr>
        <w:spacing w:after="514" w:line="518" w:lineRule="auto"/>
        <w:ind w:left="14" w:right="1865"/>
      </w:pPr>
      <w:r>
        <w:t>IČO: 27731251 DIČ: CZ27731521</w:t>
      </w:r>
    </w:p>
    <w:p w:rsidR="00DC74E0" w:rsidRDefault="00D96D9C">
      <w:pPr>
        <w:spacing w:after="229" w:line="261" w:lineRule="auto"/>
        <w:ind w:left="5" w:hanging="10"/>
        <w:jc w:val="left"/>
      </w:pPr>
      <w:r>
        <w:rPr>
          <w:sz w:val="26"/>
        </w:rPr>
        <w:t>zastoupený ve věcech:</w:t>
      </w:r>
    </w:p>
    <w:p w:rsidR="00DC74E0" w:rsidRDefault="00D96D9C">
      <w:pPr>
        <w:spacing w:after="580" w:line="481" w:lineRule="auto"/>
        <w:ind w:left="14" w:right="269"/>
      </w:pPr>
      <w:r>
        <w:t xml:space="preserve">smluvních: </w:t>
      </w:r>
      <w:proofErr w:type="spellStart"/>
      <w:r w:rsidR="00601FB5" w:rsidRPr="00601FB5">
        <w:rPr>
          <w:highlight w:val="black"/>
        </w:rPr>
        <w:t>xxxxxxxxxxxxxxx</w:t>
      </w:r>
      <w:proofErr w:type="spellEnd"/>
      <w:r>
        <w:t xml:space="preserve"> technických:</w:t>
      </w:r>
    </w:p>
    <w:p w:rsidR="00DC74E0" w:rsidRDefault="00D96D9C">
      <w:pPr>
        <w:spacing w:after="263" w:line="261" w:lineRule="auto"/>
        <w:ind w:left="5" w:hanging="10"/>
        <w:jc w:val="left"/>
      </w:pPr>
      <w:r>
        <w:rPr>
          <w:sz w:val="26"/>
        </w:rPr>
        <w:t>Bankovní spojení: ČS</w:t>
      </w:r>
    </w:p>
    <w:p w:rsidR="00DC74E0" w:rsidRDefault="00D96D9C">
      <w:pPr>
        <w:ind w:left="14"/>
      </w:pPr>
      <w:r>
        <w:t xml:space="preserve">číslo účtu: </w:t>
      </w:r>
      <w:proofErr w:type="spellStart"/>
      <w:r w:rsidR="00601FB5" w:rsidRPr="00601FB5">
        <w:rPr>
          <w:highlight w:val="black"/>
        </w:rPr>
        <w:t>xxxxxxxxxxxxxxxxxxxxxx</w:t>
      </w:r>
      <w:proofErr w:type="spellEnd"/>
    </w:p>
    <w:p w:rsidR="00DC74E0" w:rsidRDefault="00DC74E0">
      <w:pPr>
        <w:sectPr w:rsidR="00DC74E0">
          <w:type w:val="continuous"/>
          <w:pgSz w:w="11920" w:h="16840"/>
          <w:pgMar w:top="1440" w:right="1923" w:bottom="1440" w:left="1519" w:header="708" w:footer="708" w:gutter="0"/>
          <w:cols w:num="2" w:space="708" w:equalWidth="0">
            <w:col w:w="4143" w:space="519"/>
            <w:col w:w="3816"/>
          </w:cols>
        </w:sectPr>
      </w:pPr>
    </w:p>
    <w:p w:rsidR="00DC74E0" w:rsidRDefault="00D96D9C">
      <w:pPr>
        <w:spacing w:after="115"/>
        <w:ind w:left="77"/>
      </w:pPr>
      <w:r>
        <w:t>(Objednatel a Poskytovatel dále společně jako „Smluvní strany”)</w:t>
      </w:r>
    </w:p>
    <w:p w:rsidR="00DC74E0" w:rsidRDefault="00D96D9C">
      <w:pPr>
        <w:spacing w:after="355"/>
        <w:ind w:left="77"/>
      </w:pPr>
      <w:r>
        <w:t>Dle naší dohody u Vás objednáváme poskytnutí služeb za následujících podmínek:</w:t>
      </w:r>
    </w:p>
    <w:p w:rsidR="00DC74E0" w:rsidRDefault="00D96D9C">
      <w:pPr>
        <w:spacing w:after="306" w:line="259" w:lineRule="auto"/>
        <w:ind w:left="385" w:right="586" w:hanging="10"/>
        <w:jc w:val="center"/>
      </w:pP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877" name="Picture 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I. Akceptace objednávky</w:t>
      </w:r>
    </w:p>
    <w:p w:rsidR="00DC74E0" w:rsidRDefault="00D96D9C">
      <w:pPr>
        <w:ind w:left="423" w:right="250" w:hanging="327"/>
      </w:pPr>
      <w:r>
        <w:rPr>
          <w:noProof/>
        </w:rPr>
        <w:drawing>
          <wp:inline distT="0" distB="0" distL="0" distR="0">
            <wp:extent cx="85459" cy="103701"/>
            <wp:effectExtent l="0" t="0" r="0" b="0"/>
            <wp:docPr id="12739" name="Picture 1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" name="Picture 127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případě akceptace objednávky </w:t>
      </w:r>
      <w:r>
        <w:t>Objednatele Poskytovatel objednávku podepíše a zašle písemně 4x potvrzené vyhotovení objednávky zpět na adresu Objednatele. Následně obdrží 2 vyhotoveni podepsaná oběma Smluvními stranami Objednatel a 2 vyhotovení podepsaná oběma Smluvními stranami Poskyto</w:t>
      </w:r>
      <w:r>
        <w:t>vatel.</w:t>
      </w:r>
    </w:p>
    <w:p w:rsidR="00DC74E0" w:rsidRDefault="00D96D9C">
      <w:pPr>
        <w:numPr>
          <w:ilvl w:val="0"/>
          <w:numId w:val="1"/>
        </w:numPr>
        <w:ind w:hanging="346"/>
      </w:pPr>
      <w:r>
        <w:t xml:space="preserve">Objednatel vylučuje možnost přijetí objednávky dle </w:t>
      </w:r>
      <w:proofErr w:type="spellStart"/>
      <w:r>
        <w:t>ust</w:t>
      </w:r>
      <w:proofErr w:type="spellEnd"/>
      <w:r>
        <w:t xml:space="preserve">. 1740 odst. 3, věta první, zákona č. 89/2012 Sb. (dále jako „Občanský zákoník”). Přijetí objednávky s jakýmikoli, byt' i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551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>nepodstatnými dodatky nebo odchylkami nebude považováno za její přijetí,</w:t>
      </w:r>
      <w:r>
        <w:t xml:space="preserve"> ale za nový návrh textu smlouvy k jednání.</w:t>
      </w:r>
    </w:p>
    <w:p w:rsidR="00DC74E0" w:rsidRDefault="00D96D9C">
      <w:pPr>
        <w:numPr>
          <w:ilvl w:val="0"/>
          <w:numId w:val="1"/>
        </w:numPr>
        <w:spacing w:after="368"/>
        <w:ind w:hanging="346"/>
      </w:pPr>
      <w:r>
        <w:t>Tato objednávka Objednatele zavazuje po jejím potvrzení Poskytovatelem obě Smluvní strany ke splnění stanovených závazků a nahrazuje smlouvu (dále jako „</w:t>
      </w:r>
      <w:proofErr w:type="spellStart"/>
      <w:r>
        <w:t>Smlouva'</w:t>
      </w:r>
      <w:r>
        <w:rPr>
          <w:vertAlign w:val="superscript"/>
        </w:rPr>
        <w:t>S</w:t>
      </w:r>
      <w:proofErr w:type="spellEnd"/>
      <w:r>
        <w:t>).</w:t>
      </w:r>
    </w:p>
    <w:p w:rsidR="00DC74E0" w:rsidRDefault="00D96D9C">
      <w:pPr>
        <w:spacing w:after="351" w:line="259" w:lineRule="auto"/>
        <w:ind w:left="385" w:right="48" w:hanging="10"/>
        <w:jc w:val="center"/>
      </w:pPr>
      <w:r>
        <w:rPr>
          <w:sz w:val="26"/>
        </w:rPr>
        <w:t>II. Předmět plnění</w:t>
      </w:r>
    </w:p>
    <w:p w:rsidR="00DC74E0" w:rsidRDefault="00D96D9C">
      <w:pPr>
        <w:spacing w:after="128" w:line="270" w:lineRule="auto"/>
        <w:ind w:left="692" w:hanging="336"/>
        <w:jc w:val="left"/>
      </w:pPr>
      <w:r>
        <w:t>I. Poskytovatel se zavazuje poskytnout Objednateli následující plnění — služby: D2-Oprava a údržba kanalizačního rozvodu — HCP Lanžhot (dále jako „Služby”). Podrobná specifikace Služeb je uvedena v příloze č. I této Smlouvy.</w:t>
      </w:r>
    </w:p>
    <w:p w:rsidR="00DC74E0" w:rsidRDefault="00D96D9C">
      <w:pPr>
        <w:numPr>
          <w:ilvl w:val="0"/>
          <w:numId w:val="2"/>
        </w:numPr>
        <w:spacing w:after="111"/>
        <w:ind w:hanging="356"/>
      </w:pPr>
      <w:r>
        <w:t>Poskytovatel se zavazuje poskyt</w:t>
      </w:r>
      <w:r>
        <w:t>nout Objednateli Služby na následujícím místě: Ředitelství silnic a dálnic ČR, adresa: HCP Lanžhot.</w:t>
      </w:r>
    </w:p>
    <w:p w:rsidR="00DC74E0" w:rsidRDefault="00D96D9C">
      <w:pPr>
        <w:numPr>
          <w:ilvl w:val="0"/>
          <w:numId w:val="2"/>
        </w:numPr>
        <w:spacing w:after="378"/>
        <w:ind w:hanging="356"/>
      </w:pPr>
      <w:r>
        <w:t xml:space="preserve">Objednatel se zavazuje řádně a včas poskytnuté Služby (jejich výstupy) převzít (akceptovat) a uhradit Poskytovateli za </w:t>
      </w:r>
      <w:proofErr w:type="gramStart"/>
      <w:r>
        <w:t>poskytnuti</w:t>
      </w:r>
      <w:proofErr w:type="gramEnd"/>
      <w:r>
        <w:t xml:space="preserve"> Služeb dle této Smlouvy ce</w:t>
      </w:r>
      <w:r>
        <w:t>nu uvedenou ve čl. IV. této Smlouvy.</w:t>
      </w:r>
    </w:p>
    <w:p w:rsidR="00DC74E0" w:rsidRDefault="00D96D9C">
      <w:pPr>
        <w:numPr>
          <w:ilvl w:val="1"/>
          <w:numId w:val="2"/>
        </w:numPr>
        <w:spacing w:after="330" w:line="259" w:lineRule="auto"/>
        <w:ind w:right="29" w:hanging="404"/>
        <w:jc w:val="center"/>
      </w:pPr>
      <w:r>
        <w:rPr>
          <w:sz w:val="26"/>
        </w:rPr>
        <w:t>Doba plnění</w:t>
      </w:r>
    </w:p>
    <w:p w:rsidR="00DC74E0" w:rsidRDefault="00D96D9C">
      <w:pPr>
        <w:spacing w:after="667"/>
        <w:ind w:left="37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6934364</wp:posOffset>
            </wp:positionH>
            <wp:positionV relativeFrom="page">
              <wp:posOffset>2970728</wp:posOffset>
            </wp:positionV>
            <wp:extent cx="6104" cy="6100"/>
            <wp:effectExtent l="0" t="0" r="0" b="0"/>
            <wp:wrapSquare wrapText="bothSides"/>
            <wp:docPr id="2552" name="Picture 2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" name="Picture 25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6928260</wp:posOffset>
            </wp:positionH>
            <wp:positionV relativeFrom="page">
              <wp:posOffset>9058585</wp:posOffset>
            </wp:positionV>
            <wp:extent cx="6104" cy="6100"/>
            <wp:effectExtent l="0" t="0" r="0" b="0"/>
            <wp:wrapSquare wrapText="bothSides"/>
            <wp:docPr id="2557" name="Picture 2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" name="Picture 25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647045</wp:posOffset>
            </wp:positionH>
            <wp:positionV relativeFrom="page">
              <wp:posOffset>829608</wp:posOffset>
            </wp:positionV>
            <wp:extent cx="30521" cy="18300"/>
            <wp:effectExtent l="0" t="0" r="0" b="0"/>
            <wp:wrapSquare wrapText="bothSides"/>
            <wp:docPr id="2548" name="Picture 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" name="Picture 25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21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683670</wp:posOffset>
            </wp:positionH>
            <wp:positionV relativeFrom="page">
              <wp:posOffset>860108</wp:posOffset>
            </wp:positionV>
            <wp:extent cx="36625" cy="18300"/>
            <wp:effectExtent l="0" t="0" r="0" b="0"/>
            <wp:wrapSquare wrapText="bothSides"/>
            <wp:docPr id="2549" name="Picture 2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" name="Picture 254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625" cy="1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726399</wp:posOffset>
            </wp:positionH>
            <wp:positionV relativeFrom="page">
              <wp:posOffset>872308</wp:posOffset>
            </wp:positionV>
            <wp:extent cx="24417" cy="12200"/>
            <wp:effectExtent l="0" t="0" r="0" b="0"/>
            <wp:wrapSquare wrapText="bothSides"/>
            <wp:docPr id="2550" name="Picture 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" name="Picture 25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417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5459" cy="122001"/>
            <wp:effectExtent l="0" t="0" r="0" b="0"/>
            <wp:docPr id="12741" name="Picture 1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" name="Picture 127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2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Poskytovatel je povinen poskytnout Služby Objednateli do </w:t>
      </w:r>
      <w:proofErr w:type="gramStart"/>
      <w:r>
        <w:t>31.12.2016</w:t>
      </w:r>
      <w:proofErr w:type="gramEnd"/>
    </w:p>
    <w:p w:rsidR="00DC74E0" w:rsidRDefault="00D96D9C">
      <w:pPr>
        <w:numPr>
          <w:ilvl w:val="1"/>
          <w:numId w:val="2"/>
        </w:numPr>
        <w:spacing w:after="402" w:line="259" w:lineRule="auto"/>
        <w:ind w:right="29" w:hanging="404"/>
        <w:jc w:val="center"/>
      </w:pPr>
      <w:r>
        <w:rPr>
          <w:sz w:val="26"/>
        </w:rPr>
        <w:t>Cena</w:t>
      </w:r>
    </w:p>
    <w:p w:rsidR="00DC74E0" w:rsidRDefault="00D96D9C">
      <w:pPr>
        <w:spacing w:after="252"/>
        <w:ind w:left="711" w:hanging="346"/>
      </w:pPr>
      <w:r>
        <w:t>I. Objednatel je povinen za řádně a včas poskytnuté Služby zaplatit Poskytovateli následující cenu (dále jako „Cena”):</w:t>
      </w:r>
    </w:p>
    <w:p w:rsidR="00DC74E0" w:rsidRDefault="00D96D9C">
      <w:pPr>
        <w:tabs>
          <w:tab w:val="center" w:pos="1634"/>
          <w:tab w:val="center" w:pos="4023"/>
        </w:tabs>
        <w:spacing w:after="209" w:line="261" w:lineRule="auto"/>
        <w:ind w:left="0"/>
        <w:jc w:val="left"/>
      </w:pPr>
      <w:r>
        <w:rPr>
          <w:sz w:val="26"/>
        </w:rPr>
        <w:tab/>
        <w:t>Cena be</w:t>
      </w:r>
      <w:r>
        <w:rPr>
          <w:sz w:val="26"/>
        </w:rPr>
        <w:t>z DPH:</w:t>
      </w:r>
      <w:r>
        <w:rPr>
          <w:sz w:val="26"/>
        </w:rPr>
        <w:tab/>
        <w:t>154 545,- Kč</w:t>
      </w:r>
    </w:p>
    <w:p w:rsidR="00DC74E0" w:rsidRDefault="00D96D9C">
      <w:pPr>
        <w:tabs>
          <w:tab w:val="center" w:pos="1130"/>
          <w:tab w:val="center" w:pos="4148"/>
        </w:tabs>
        <w:spacing w:after="204"/>
        <w:ind w:left="0"/>
        <w:jc w:val="left"/>
      </w:pPr>
      <w:r>
        <w:tab/>
        <w:t>DPH:</w:t>
      </w:r>
      <w:r>
        <w:tab/>
        <w:t>32 454,45 Kč</w:t>
      </w:r>
    </w:p>
    <w:p w:rsidR="00DC74E0" w:rsidRDefault="00D96D9C">
      <w:pPr>
        <w:tabs>
          <w:tab w:val="center" w:pos="1788"/>
          <w:tab w:val="center" w:pos="4105"/>
        </w:tabs>
        <w:spacing w:after="200" w:line="261" w:lineRule="auto"/>
        <w:ind w:left="0"/>
        <w:jc w:val="left"/>
      </w:pPr>
      <w:r>
        <w:rPr>
          <w:sz w:val="26"/>
        </w:rPr>
        <w:tab/>
        <w:t>Cena včetně DPH:</w:t>
      </w:r>
      <w:r>
        <w:rPr>
          <w:sz w:val="26"/>
        </w:rPr>
        <w:tab/>
        <w:t>186 999,45 Kč</w:t>
      </w:r>
    </w:p>
    <w:p w:rsidR="00DC74E0" w:rsidRDefault="00D96D9C">
      <w:pPr>
        <w:numPr>
          <w:ilvl w:val="0"/>
          <w:numId w:val="3"/>
        </w:numPr>
        <w:ind w:left="712" w:hanging="356"/>
      </w:pPr>
      <w:r>
        <w:t>Cena je stanovena jako maximální a nepřekročitelná (s výjimkou změny zákonné sazby DPH).</w:t>
      </w:r>
    </w:p>
    <w:p w:rsidR="00DC74E0" w:rsidRDefault="00D96D9C">
      <w:pPr>
        <w:numPr>
          <w:ilvl w:val="0"/>
          <w:numId w:val="3"/>
        </w:numPr>
        <w:spacing w:after="411"/>
        <w:ind w:left="712" w:hanging="356"/>
      </w:pPr>
      <w:r>
        <w:t>Položkový rozpis Ceny Služeb je uveden v příloze č. I této Smlouvy.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556" name="Picture 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" name="Picture 25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4E0" w:rsidRDefault="00D96D9C">
      <w:pPr>
        <w:spacing w:after="199" w:line="259" w:lineRule="auto"/>
        <w:ind w:left="385" w:hanging="10"/>
        <w:jc w:val="center"/>
      </w:pPr>
      <w:r>
        <w:rPr>
          <w:sz w:val="26"/>
        </w:rPr>
        <w:t>V. Platební podmínky</w:t>
      </w:r>
    </w:p>
    <w:p w:rsidR="00DC74E0" w:rsidRDefault="00D96D9C">
      <w:pPr>
        <w:spacing w:after="87"/>
        <w:ind w:left="711" w:hanging="336"/>
      </w:pPr>
      <w:r>
        <w:t>l. Objednatel se zavazuje uhradit Cenu jednorázovým bankovním převodem na účet Poskytovatele uvedený v této Smlouvě, a to na základě daňového dokladu — faktury vystavené Poskytovatelem s termínem splatnosti 30 dnů ode dne odeslání (předání) faktury Objedna</w:t>
      </w:r>
      <w:r>
        <w:t xml:space="preserve">teli. Fakturu lze předložit Objednateli nejdříve po protokolárním převzetí </w:t>
      </w:r>
      <w:r>
        <w:lastRenderedPageBreak/>
        <w:t xml:space="preserve">Služeb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534" name="Picture 4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" name="Picture 45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Objednatelem bez vad, resp. po odstranění všech vad poskytnutých Služeb Poskytovatelem.</w:t>
      </w:r>
    </w:p>
    <w:p w:rsidR="00DC74E0" w:rsidRDefault="00D96D9C">
      <w:pPr>
        <w:numPr>
          <w:ilvl w:val="0"/>
          <w:numId w:val="4"/>
        </w:numPr>
        <w:spacing w:after="158"/>
        <w:ind w:hanging="365"/>
      </w:pPr>
      <w:r>
        <w:t>Fakturovaná Cena musí odpovídat Ceně uvedené ve čl. IV. této Smlouvy.</w:t>
      </w:r>
    </w:p>
    <w:p w:rsidR="00DC74E0" w:rsidRDefault="00D96D9C">
      <w:pPr>
        <w:numPr>
          <w:ilvl w:val="0"/>
          <w:numId w:val="4"/>
        </w:numPr>
        <w:ind w:hanging="365"/>
      </w:pPr>
      <w:r>
        <w:t>Faktura musí ob</w:t>
      </w:r>
      <w:r>
        <w:t xml:space="preserve">sahovat veškeré náležitosti stanovené právním řádem, </w:t>
      </w:r>
      <w:proofErr w:type="spellStart"/>
      <w:r>
        <w:t>zgiména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28 a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535" name="Picture 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" name="Picture 453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29 zákona č. 235/2004 Sb. a </w:t>
      </w:r>
      <w:proofErr w:type="spellStart"/>
      <w:r>
        <w:t>ust</w:t>
      </w:r>
      <w:proofErr w:type="spellEnd"/>
      <w:r>
        <w:t>. 435 Občanského zákoníku.</w:t>
      </w:r>
    </w:p>
    <w:p w:rsidR="00DC74E0" w:rsidRDefault="00D96D9C">
      <w:pPr>
        <w:numPr>
          <w:ilvl w:val="0"/>
          <w:numId w:val="4"/>
        </w:numPr>
        <w:spacing w:after="398"/>
        <w:ind w:hanging="365"/>
      </w:pPr>
      <w:r>
        <w:t>Objednatel neposkytuje žádné zálohy na Cenu, ani dílčí platby Ceny.</w:t>
      </w:r>
    </w:p>
    <w:p w:rsidR="00DC74E0" w:rsidRDefault="00D96D9C">
      <w:pPr>
        <w:spacing w:after="402" w:line="259" w:lineRule="auto"/>
        <w:ind w:left="385" w:right="663" w:hanging="10"/>
        <w:jc w:val="center"/>
      </w:pPr>
      <w:r>
        <w:rPr>
          <w:sz w:val="26"/>
        </w:rPr>
        <w:t>VI. Záruka za jakost, odpovědnost za vady, pojištění</w:t>
      </w:r>
    </w:p>
    <w:p w:rsidR="00DC74E0" w:rsidRDefault="00D96D9C">
      <w:pPr>
        <w:ind w:left="341" w:right="308" w:hanging="327"/>
      </w:pPr>
      <w:r>
        <w:t>l. P</w:t>
      </w:r>
      <w:r>
        <w:t xml:space="preserve">oskytovatel poskytuje Objednateli záruku za jakost Služeb (výstupů Služeb) ve smyslu </w:t>
      </w:r>
      <w:proofErr w:type="spellStart"/>
      <w:r>
        <w:t>ust</w:t>
      </w:r>
      <w:proofErr w:type="spellEnd"/>
      <w:r>
        <w:t>. 2113 Občanského zákoníku na dobu 2 roky ode dne převzetí (akceptace) Služeb (výstupů Služeb) Objednatelem.</w:t>
      </w:r>
    </w:p>
    <w:p w:rsidR="00DC74E0" w:rsidRDefault="00D96D9C">
      <w:pPr>
        <w:numPr>
          <w:ilvl w:val="0"/>
          <w:numId w:val="5"/>
        </w:numPr>
        <w:ind w:right="293" w:hanging="365"/>
      </w:pPr>
      <w:r>
        <w:t>Poskytovatel odpovídá za vady poskytnutých Služeb dle Občan</w:t>
      </w:r>
      <w:r>
        <w:t xml:space="preserve">ského zákoníku, Objednateli vznikají v případě poskytnutí vadných Služeb nároky dle </w:t>
      </w:r>
      <w:proofErr w:type="spellStart"/>
      <w:r>
        <w:t>ust</w:t>
      </w:r>
      <w:proofErr w:type="spellEnd"/>
      <w:r>
        <w:t>. 2106 a násl. Občanského zákoníku.</w:t>
      </w:r>
    </w:p>
    <w:p w:rsidR="00DC74E0" w:rsidRDefault="00D96D9C">
      <w:pPr>
        <w:numPr>
          <w:ilvl w:val="0"/>
          <w:numId w:val="5"/>
        </w:numPr>
        <w:spacing w:after="356"/>
        <w:ind w:right="293" w:hanging="365"/>
      </w:pPr>
      <w:r>
        <w:t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</w:t>
      </w:r>
      <w:r>
        <w:t>í této Smlouvy. Minimální výše pojistného plnění činí 12 000tis.Kč</w:t>
      </w:r>
    </w:p>
    <w:p w:rsidR="00DC74E0" w:rsidRDefault="00D96D9C">
      <w:pPr>
        <w:spacing w:after="402" w:line="259" w:lineRule="auto"/>
        <w:ind w:left="385" w:right="625" w:hanging="10"/>
        <w:jc w:val="center"/>
      </w:pPr>
      <w:r>
        <w:rPr>
          <w:sz w:val="26"/>
        </w:rPr>
        <w:t>VII. Smluvní sankce</w:t>
      </w:r>
    </w:p>
    <w:p w:rsidR="00DC74E0" w:rsidRDefault="00D96D9C">
      <w:pPr>
        <w:ind w:left="389" w:right="279" w:hanging="375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4536" name="Picture 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" name="Picture 45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 , Za </w:t>
      </w:r>
      <w:proofErr w:type="gramStart"/>
      <w:r>
        <w:t>prodleni</w:t>
      </w:r>
      <w:proofErr w:type="gramEnd"/>
      <w:r>
        <w:t xml:space="preserve"> s poskytováním Služeb, resp. za prodlení s předáním výstupů Služeb, se Poskytovatel zavazuje uhradit Objednateli smluvní pokutu ve výši 0,1% z Ceny Služ</w:t>
      </w:r>
      <w:r>
        <w:t>eb, s jejichž poskytnutím je Poskytovatel v prodleni, a to za každý i započatý den prodlení, maximálně však do výše 10% z Ceny těchto Služeb.</w:t>
      </w:r>
    </w:p>
    <w:p w:rsidR="00DC74E0" w:rsidRDefault="00D96D9C">
      <w:pPr>
        <w:spacing w:after="362"/>
        <w:ind w:left="370" w:right="279" w:hanging="356"/>
      </w:pPr>
      <w:r>
        <w:t>2. Uplatněním smluvní pokuty není dotčena povinnost Poskytovatele k náhradě škody Objednateli, která vznikne v sou</w:t>
      </w:r>
      <w:r>
        <w:t>vislosti s nesplněním jeho závazků vyplývajících ze Smlouvy. Uplatněním smluvní pokuty není dotčena povinnost Poskytovatele k poskytnutí Služeb Objednateli.</w:t>
      </w:r>
    </w:p>
    <w:p w:rsidR="00DC74E0" w:rsidRDefault="00D96D9C">
      <w:pPr>
        <w:numPr>
          <w:ilvl w:val="0"/>
          <w:numId w:val="6"/>
        </w:numPr>
        <w:spacing w:after="364" w:line="259" w:lineRule="auto"/>
        <w:ind w:right="514" w:hanging="586"/>
        <w:jc w:val="center"/>
      </w:pPr>
      <w:r>
        <w:rPr>
          <w:sz w:val="26"/>
        </w:rPr>
        <w:t>Řešení sporů</w:t>
      </w:r>
    </w:p>
    <w:p w:rsidR="00DC74E0" w:rsidRDefault="00D96D9C">
      <w:pPr>
        <w:ind w:left="423" w:right="260" w:hanging="327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12744" name="Picture 12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" name="Picture 127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se zavazují řešit veškeré spory vyplývající z této Smlouvy a vzniklé v</w:t>
      </w:r>
      <w:r>
        <w:t xml:space="preserve"> souvislosti s touto Smlouvou nejprve dohodou. V případě, že se spor nepodaří Smluvním stranám vyřešit dohodou, jsou příslušné k </w:t>
      </w:r>
      <w:proofErr w:type="gramStart"/>
      <w:r>
        <w:t>řešeni</w:t>
      </w:r>
      <w:proofErr w:type="gramEnd"/>
      <w:r>
        <w:t xml:space="preserve"> sporů soudy České republiky</w:t>
      </w:r>
    </w:p>
    <w:p w:rsidR="00DC74E0" w:rsidRDefault="00D96D9C">
      <w:pPr>
        <w:numPr>
          <w:ilvl w:val="0"/>
          <w:numId w:val="6"/>
        </w:numPr>
        <w:spacing w:after="402" w:line="259" w:lineRule="auto"/>
        <w:ind w:right="514" w:hanging="586"/>
        <w:jc w:val="center"/>
      </w:pPr>
      <w:r>
        <w:rPr>
          <w:sz w:val="26"/>
        </w:rPr>
        <w:t>Závěrečná ustanovení</w:t>
      </w:r>
    </w:p>
    <w:p w:rsidR="00DC74E0" w:rsidRDefault="00D96D9C">
      <w:pPr>
        <w:ind w:left="500" w:hanging="327"/>
      </w:pPr>
      <w:r>
        <w:lastRenderedPageBreak/>
        <w:t xml:space="preserve">I. Specifikace a ujednání obsažené v této Smlouvě je možné měnit pouze </w:t>
      </w:r>
      <w:r>
        <w:t>prostřednictvím vzestupně číslovaných dodatků uzavřených v písemné formě.</w:t>
      </w:r>
    </w:p>
    <w:p w:rsidR="00DC74E0" w:rsidRDefault="00D96D9C">
      <w:pPr>
        <w:numPr>
          <w:ilvl w:val="0"/>
          <w:numId w:val="7"/>
        </w:numPr>
        <w:ind w:hanging="356"/>
      </w:pPr>
      <w:r>
        <w:t xml:space="preserve">Pokud není ve Smlouvě a jejích přílohách stanoveno jinak, řídi </w:t>
      </w:r>
      <w:proofErr w:type="gramStart"/>
      <w:r>
        <w:t>se</w:t>
      </w:r>
      <w:proofErr w:type="gramEnd"/>
      <w:r>
        <w:t xml:space="preserve"> právní vztah založený touto Smlouvou Občanským zákoníkem.</w:t>
      </w:r>
    </w:p>
    <w:p w:rsidR="00DC74E0" w:rsidRDefault="00D96D9C">
      <w:pPr>
        <w:numPr>
          <w:ilvl w:val="0"/>
          <w:numId w:val="7"/>
        </w:numPr>
        <w:ind w:hanging="356"/>
      </w:pPr>
      <w:r>
        <w:t xml:space="preserve">Pro </w:t>
      </w:r>
      <w:proofErr w:type="gramStart"/>
      <w:r>
        <w:t>vyloučeni</w:t>
      </w:r>
      <w:proofErr w:type="gramEnd"/>
      <w:r>
        <w:t xml:space="preserve"> pochybností Smluvní strany vylučuji aplikaci</w:t>
      </w:r>
      <w:r>
        <w:t xml:space="preserve"> </w:t>
      </w:r>
      <w:proofErr w:type="spellStart"/>
      <w:r>
        <w:t>ust</w:t>
      </w:r>
      <w:proofErr w:type="spellEnd"/>
      <w:r>
        <w:t>. 2909 Občanského zákoníku.</w:t>
      </w:r>
    </w:p>
    <w:p w:rsidR="00DC74E0" w:rsidRDefault="00D96D9C">
      <w:pPr>
        <w:numPr>
          <w:ilvl w:val="0"/>
          <w:numId w:val="7"/>
        </w:numPr>
        <w:ind w:hanging="356"/>
      </w:pPr>
      <w:r>
        <w:t>Nedílnou součástí této Smlouvy jsou následující přílohy:</w:t>
      </w:r>
    </w:p>
    <w:p w:rsidR="00DC74E0" w:rsidRDefault="00D96D9C">
      <w:pPr>
        <w:ind w:left="509"/>
      </w:pPr>
      <w:r>
        <w:t>Příloha č. I — Rozpis Ceny Služeb</w:t>
      </w:r>
    </w:p>
    <w:p w:rsidR="00DC74E0" w:rsidRDefault="00DC74E0">
      <w:pPr>
        <w:sectPr w:rsidR="00DC74E0">
          <w:type w:val="continuous"/>
          <w:pgSz w:w="11920" w:h="16840"/>
          <w:pgMar w:top="1122" w:right="1019" w:bottom="1846" w:left="1442" w:header="708" w:footer="708" w:gutter="0"/>
          <w:cols w:space="708"/>
        </w:sectPr>
      </w:pPr>
    </w:p>
    <w:p w:rsidR="00DC74E0" w:rsidRDefault="00D96D9C">
      <w:pPr>
        <w:spacing w:after="0" w:line="486" w:lineRule="auto"/>
        <w:ind w:left="14"/>
      </w:pPr>
      <w:r>
        <w:t xml:space="preserve">V </w:t>
      </w:r>
      <w:proofErr w:type="spellStart"/>
      <w:r>
        <w:t>Podivíně</w:t>
      </w:r>
      <w:proofErr w:type="spellEnd"/>
      <w:r>
        <w:t xml:space="preserve"> </w:t>
      </w:r>
      <w:proofErr w:type="gramStart"/>
      <w:r>
        <w:t>dne :3.11.2016</w:t>
      </w:r>
      <w:proofErr w:type="gramEnd"/>
      <w:r>
        <w:t xml:space="preserve"> Za Objednatele:</w:t>
      </w:r>
    </w:p>
    <w:p w:rsidR="00DC74E0" w:rsidRDefault="00601FB5">
      <w:pPr>
        <w:spacing w:after="250"/>
        <w:ind w:left="14"/>
      </w:pPr>
      <w:proofErr w:type="spellStart"/>
      <w:r w:rsidRPr="00601FB5">
        <w:rPr>
          <w:highlight w:val="black"/>
        </w:rPr>
        <w:t>xxxxxxxxxxxxxxxxxx</w:t>
      </w:r>
      <w:proofErr w:type="spellEnd"/>
    </w:p>
    <w:p w:rsidR="00DC74E0" w:rsidRDefault="00D96D9C">
      <w:pPr>
        <w:spacing w:after="106"/>
        <w:ind w:left="14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:rsidR="00DC74E0" w:rsidRDefault="00D96D9C">
      <w:pPr>
        <w:ind w:left="14"/>
      </w:pPr>
      <w:r>
        <w:t>Podpis oprávněn</w:t>
      </w:r>
    </w:p>
    <w:p w:rsidR="00DC74E0" w:rsidRDefault="00D96D9C">
      <w:pPr>
        <w:spacing w:after="260"/>
        <w:ind w:left="14"/>
      </w:pPr>
      <w:r>
        <w:t xml:space="preserve">V Velkém Meziříčí </w:t>
      </w:r>
      <w:proofErr w:type="gramStart"/>
      <w:r>
        <w:t>dne:3.I I.2016</w:t>
      </w:r>
      <w:proofErr w:type="gramEnd"/>
    </w:p>
    <w:p w:rsidR="00DC74E0" w:rsidRDefault="00D96D9C">
      <w:pPr>
        <w:spacing w:after="0" w:line="481" w:lineRule="auto"/>
        <w:ind w:left="14" w:right="952"/>
      </w:pPr>
      <w:r>
        <w:t xml:space="preserve">Za Poskytovatele: </w:t>
      </w:r>
      <w:proofErr w:type="spellStart"/>
      <w:r w:rsidR="00601FB5" w:rsidRPr="00601FB5">
        <w:rPr>
          <w:highlight w:val="black"/>
        </w:rPr>
        <w:t>xxxxxxxxxxxxxxxx</w:t>
      </w:r>
      <w:proofErr w:type="spellEnd"/>
      <w:r>
        <w:t xml:space="preserve"> Podpis oprávněné osoby</w:t>
      </w:r>
    </w:p>
    <w:p w:rsidR="00DC74E0" w:rsidRDefault="00DC74E0">
      <w:pPr>
        <w:spacing w:after="0" w:line="259" w:lineRule="auto"/>
        <w:ind w:left="2163" w:right="-1336"/>
        <w:jc w:val="left"/>
      </w:pPr>
    </w:p>
    <w:p w:rsidR="00DC74E0" w:rsidRDefault="00DC74E0">
      <w:pPr>
        <w:sectPr w:rsidR="00DC74E0">
          <w:type w:val="continuous"/>
          <w:pgSz w:w="11920" w:h="16840"/>
          <w:pgMar w:top="1440" w:right="2346" w:bottom="1440" w:left="1701" w:header="708" w:footer="708" w:gutter="0"/>
          <w:cols w:num="2" w:space="708" w:equalWidth="0">
            <w:col w:w="2576" w:space="1980"/>
            <w:col w:w="3316"/>
          </w:cols>
        </w:sectPr>
      </w:pPr>
    </w:p>
    <w:p w:rsidR="00DC74E0" w:rsidRDefault="00DC74E0">
      <w:pPr>
        <w:spacing w:after="0" w:line="259" w:lineRule="auto"/>
        <w:ind w:left="-1440" w:right="10480"/>
        <w:jc w:val="left"/>
      </w:pPr>
      <w:bookmarkStart w:id="0" w:name="_GoBack"/>
      <w:bookmarkEnd w:id="0"/>
    </w:p>
    <w:sectPr w:rsidR="00DC74E0">
      <w:footerReference w:type="even" r:id="rId25"/>
      <w:footerReference w:type="default" r:id="rId26"/>
      <w:footerReference w:type="first" r:id="rId27"/>
      <w:pgSz w:w="1192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6D9C">
      <w:pPr>
        <w:spacing w:after="0" w:line="240" w:lineRule="auto"/>
      </w:pPr>
      <w:r>
        <w:separator/>
      </w:r>
    </w:p>
  </w:endnote>
  <w:endnote w:type="continuationSeparator" w:id="0">
    <w:p w:rsidR="00000000" w:rsidRDefault="00D9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Pr="00D96D9C" w:rsidRDefault="00DC74E0" w:rsidP="00D96D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Pr="00D96D9C" w:rsidRDefault="00DC74E0" w:rsidP="00D96D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Pr="00D96D9C" w:rsidRDefault="00DC74E0" w:rsidP="00D96D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Default="00DC74E0">
    <w:pPr>
      <w:spacing w:after="160" w:line="259" w:lineRule="auto"/>
      <w:ind w:lef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Default="00DC74E0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E0" w:rsidRDefault="00DC74E0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6D9C">
      <w:pPr>
        <w:spacing w:after="0" w:line="240" w:lineRule="auto"/>
      </w:pPr>
      <w:r>
        <w:separator/>
      </w:r>
    </w:p>
  </w:footnote>
  <w:footnote w:type="continuationSeparator" w:id="0">
    <w:p w:rsidR="00000000" w:rsidRDefault="00D9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9C" w:rsidRDefault="00D96D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9C" w:rsidRDefault="00D96D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9C" w:rsidRDefault="00D96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2F6"/>
    <w:multiLevelType w:val="hybridMultilevel"/>
    <w:tmpl w:val="6BFC2EBA"/>
    <w:lvl w:ilvl="0" w:tplc="0C08E396">
      <w:start w:val="2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E130A">
      <w:start w:val="3"/>
      <w:numFmt w:val="upperRoman"/>
      <w:lvlText w:val="%2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E0D2E6">
      <w:start w:val="1"/>
      <w:numFmt w:val="lowerRoman"/>
      <w:lvlText w:val="%3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FEB5B2">
      <w:start w:val="1"/>
      <w:numFmt w:val="decimal"/>
      <w:lvlText w:val="%4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AAB78">
      <w:start w:val="1"/>
      <w:numFmt w:val="lowerLetter"/>
      <w:lvlText w:val="%5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8AD72">
      <w:start w:val="1"/>
      <w:numFmt w:val="lowerRoman"/>
      <w:lvlText w:val="%6"/>
      <w:lvlJc w:val="left"/>
      <w:pPr>
        <w:ind w:left="7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EA20EA">
      <w:start w:val="1"/>
      <w:numFmt w:val="decimal"/>
      <w:lvlText w:val="%7"/>
      <w:lvlJc w:val="left"/>
      <w:pPr>
        <w:ind w:left="7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C0622C">
      <w:start w:val="1"/>
      <w:numFmt w:val="lowerLetter"/>
      <w:lvlText w:val="%8"/>
      <w:lvlJc w:val="left"/>
      <w:pPr>
        <w:ind w:left="8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B02DF2">
      <w:start w:val="1"/>
      <w:numFmt w:val="lowerRoman"/>
      <w:lvlText w:val="%9"/>
      <w:lvlJc w:val="left"/>
      <w:pPr>
        <w:ind w:left="9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E33F6"/>
    <w:multiLevelType w:val="hybridMultilevel"/>
    <w:tmpl w:val="5D70F946"/>
    <w:lvl w:ilvl="0" w:tplc="9F3C2F88">
      <w:start w:val="8"/>
      <w:numFmt w:val="upperRoman"/>
      <w:lvlText w:val="%1.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568AA2">
      <w:start w:val="1"/>
      <w:numFmt w:val="lowerLetter"/>
      <w:lvlText w:val="%2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368B28">
      <w:start w:val="1"/>
      <w:numFmt w:val="lowerRoman"/>
      <w:lvlText w:val="%3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020B92">
      <w:start w:val="1"/>
      <w:numFmt w:val="decimal"/>
      <w:lvlText w:val="%4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D8440C">
      <w:start w:val="1"/>
      <w:numFmt w:val="lowerLetter"/>
      <w:lvlText w:val="%5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D0E45C">
      <w:start w:val="1"/>
      <w:numFmt w:val="lowerRoman"/>
      <w:lvlText w:val="%6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40103C">
      <w:start w:val="1"/>
      <w:numFmt w:val="decimal"/>
      <w:lvlText w:val="%7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8A26BE">
      <w:start w:val="1"/>
      <w:numFmt w:val="lowerLetter"/>
      <w:lvlText w:val="%8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E04A96">
      <w:start w:val="1"/>
      <w:numFmt w:val="lowerRoman"/>
      <w:lvlText w:val="%9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44E7E"/>
    <w:multiLevelType w:val="hybridMultilevel"/>
    <w:tmpl w:val="EE805A68"/>
    <w:lvl w:ilvl="0" w:tplc="C7409756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6F49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C788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0C1F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7CD50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88FC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EA08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990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894D0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14A91"/>
    <w:multiLevelType w:val="hybridMultilevel"/>
    <w:tmpl w:val="CB02B0B8"/>
    <w:lvl w:ilvl="0" w:tplc="F6A236D4">
      <w:start w:val="2"/>
      <w:numFmt w:val="decimal"/>
      <w:lvlText w:val="%1.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8E454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9AEA8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B819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18E0A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02EB8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5C451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9E00F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04F29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95C10"/>
    <w:multiLevelType w:val="hybridMultilevel"/>
    <w:tmpl w:val="5A5005CE"/>
    <w:lvl w:ilvl="0" w:tplc="F6F0E34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46A5D4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245A5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A8E60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60141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DAD140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D22DC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82EC8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9E0E7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F259B"/>
    <w:multiLevelType w:val="hybridMultilevel"/>
    <w:tmpl w:val="CD20CB08"/>
    <w:lvl w:ilvl="0" w:tplc="8DBA7A4E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26C248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38FED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065A0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787FB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6D7B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3AA05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7A9CA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3EDCA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A60AC3"/>
    <w:multiLevelType w:val="hybridMultilevel"/>
    <w:tmpl w:val="FEFA557E"/>
    <w:lvl w:ilvl="0" w:tplc="3BFE0962">
      <w:start w:val="2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2B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5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C2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E1B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61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49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46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CD0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E0"/>
    <w:rsid w:val="00601FB5"/>
    <w:rsid w:val="00D96D9C"/>
    <w:rsid w:val="00D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E5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8" w:line="269" w:lineRule="auto"/>
      <w:ind w:left="1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D9C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D96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6D9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2016-11-14T11:17:00Z</dcterms:created>
  <dcterms:modified xsi:type="dcterms:W3CDTF">2016-11-14T11:17:00Z</dcterms:modified>
</cp:coreProperties>
</file>