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  <w:t xml:space="preserve">SMLOUVA O DÍLO  </w:t>
      </w:r>
      <w:r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  <w:t xml:space="preserve">č. 10012018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Uzav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řená podle ustanovení §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2586 a násl.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 občanského zákoníku č. 89/2012 Sb. mezi níže uvedenými stranami.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I.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Smluvní strany.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OBJEDNATEL: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Základní škola Šumperk, 8. kv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ětna 63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kv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ětna 63, 787 53 Šumperk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                      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Č: 00852317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                      e-mail: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XXXXXXXXXXXXX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                      Bankovní spojení: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XXXXXXXXXX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Č.ú. XXXXXXXXXXXXXX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                      Jednající: Mgr. Radovan Pavelka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                      Mobil: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XXXXXXXXXXXXX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ZHOTOVITEL:     Roman K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řepelka - KV interier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XXXXXXXXXXX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XXXXXXXXXXXX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                     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ČO: 16636783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                     DI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Č: CZ 6912145801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e-mail: XXXXXXXXXXXXXXX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Bankovní spojení: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XXXXXXXXXXX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Č.ú. XXXXXXXXXXXXX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                     Zastoupený: Romanem 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řepelkou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                     Mobil: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XXXXXXXXXXXX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     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   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                  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II.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ředmět smlouvy.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ředmětem smlouvy je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Provedení malí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řských a natěračských prací v budově Základní školy Šumperk, 8. května 63, Šumperk.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III.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Rozsah díla.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Smlouva se uzavírá na následující rozsah prací: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 viz. cenová nabídka 43/2018 ze dne 19.6.2018.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5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5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5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5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IV.</w:t>
      </w:r>
    </w:p>
    <w:p>
      <w:pPr>
        <w:spacing w:before="0" w:after="0" w:line="240"/>
        <w:ind w:right="0" w:left="5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Cena díla.</w:t>
      </w:r>
    </w:p>
    <w:p>
      <w:pPr>
        <w:spacing w:before="0" w:after="0" w:line="240"/>
        <w:ind w:right="0" w:left="5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51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Cena za provedení díla je stanovena dohodou obou stran v souladu se zákonem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č. 526/90 Sb. O cenách v platném znění.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 Viz. cenová nabídka 43/2018 ze dne 19.6.2018.</w:t>
      </w:r>
    </w:p>
    <w:p>
      <w:pPr>
        <w:spacing w:before="0" w:after="0" w:line="240"/>
        <w:ind w:right="0" w:left="51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Cena díla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činí   270.619,- Kč   bez DPH. </w:t>
      </w:r>
    </w:p>
    <w:p>
      <w:pPr>
        <w:spacing w:before="0" w:after="0" w:line="240"/>
        <w:ind w:right="0" w:left="51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51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5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V</w:t>
      </w:r>
    </w:p>
    <w:p>
      <w:pPr>
        <w:spacing w:before="0" w:after="0" w:line="240"/>
        <w:ind w:right="0" w:left="5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Vícepráce.</w:t>
      </w:r>
    </w:p>
    <w:p>
      <w:pPr>
        <w:spacing w:before="0" w:after="0" w:line="240"/>
        <w:ind w:right="0" w:left="5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6790" w:leader="none"/>
          <w:tab w:val="left" w:pos="709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Zhotovitel se zavazuje, že bude dodržena velmi dobrá kvalita prací. Kontrola kvality ze strany zhotovitele bude dokladována odpovídajícími zkouškami, revizemi a atesty. Prohlášení o shod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ě.</w:t>
      </w:r>
    </w:p>
    <w:p>
      <w:pPr>
        <w:tabs>
          <w:tab w:val="left" w:pos="709" w:leader="none"/>
        </w:tabs>
        <w:spacing w:before="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Zhotovitel se zavazuje, že v 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řípadě požadavku objednatele provede změny nebo vícepráce, a to za podmínek a způsobem uvedeným dále ve smluvních podmínkách. Veškeré vícepráce, doplňky nebo rozšíření, které si objednatel dodatečně objedná u zhotovitele, musí shodě být ještě před jejich realizací vzájemně písemně odsouhlaseny.</w:t>
      </w:r>
    </w:p>
    <w:p>
      <w:pPr>
        <w:tabs>
          <w:tab w:val="left" w:pos="709" w:leader="none"/>
        </w:tabs>
        <w:spacing w:before="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Smluvní strany se dohodly, že základem pro cenu a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řípadné změny nebo dodatečně požadované vícepráce je projednaný a odsouhlasený rozpočet cenové nabídky zhotovitele, která je nedílnou součástí této smlouvy.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Za  d</w:t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ůvody, které mohou založit nárok zhotovitele na zvýšení smluvní ceny díla, jsou považovány pouze případy, že:</w:t>
      </w:r>
    </w:p>
    <w:p>
      <w:pPr>
        <w:numPr>
          <w:ilvl w:val="0"/>
          <w:numId w:val="16"/>
        </w:numPr>
        <w:tabs>
          <w:tab w:val="left" w:pos="1215" w:leader="none"/>
        </w:tabs>
        <w:spacing w:before="0" w:after="0" w:line="240"/>
        <w:ind w:right="0" w:left="1215" w:hanging="506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objednatel bude písemn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svým oprávněným zástupcem požadovat provedení prací a změn, které nejsou zahrnuty v předmětu díla dle čl. II. této smlouvy,</w:t>
      </w:r>
    </w:p>
    <w:p>
      <w:pPr>
        <w:numPr>
          <w:ilvl w:val="0"/>
          <w:numId w:val="16"/>
        </w:numPr>
        <w:tabs>
          <w:tab w:val="left" w:pos="1215" w:leader="none"/>
        </w:tabs>
        <w:spacing w:before="0" w:after="0" w:line="240"/>
        <w:ind w:right="0" w:left="1215" w:hanging="506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objednatel bude požadovat zvýšení technických nebo kvalitativních standard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 oproti standardům sjednaným v předmětu díla.</w:t>
      </w:r>
    </w:p>
    <w:p>
      <w:pPr>
        <w:spacing w:before="0" w:after="0" w:line="240"/>
        <w:ind w:right="0" w:left="709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9" w:leader="none"/>
        </w:tabs>
        <w:spacing w:before="0" w:after="0" w:line="240"/>
        <w:ind w:right="0" w:left="709" w:hanging="709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Cena díla bude snížena o cenu prací, které nebudou provedeny (nap</w:t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ř. bourání), a případně</w:t>
      </w:r>
    </w:p>
    <w:p>
      <w:pPr>
        <w:tabs>
          <w:tab w:val="left" w:pos="709" w:leader="none"/>
        </w:tabs>
        <w:spacing w:before="0" w:after="0" w:line="240"/>
        <w:ind w:right="0" w:left="709" w:hanging="709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o cenu prací, ohledn</w:t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ě nichž objednatel oproti smluvně sjednanému rozsahu výslovně</w:t>
      </w:r>
    </w:p>
    <w:p>
      <w:pPr>
        <w:tabs>
          <w:tab w:val="left" w:pos="709" w:leader="none"/>
        </w:tabs>
        <w:spacing w:before="0" w:after="0" w:line="240"/>
        <w:ind w:right="0" w:left="709" w:hanging="709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nejmén</w:t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ě 20 dnů před jejich započetím dle odsouhlaseného harmonogramu provádění</w:t>
      </w:r>
    </w:p>
    <w:p>
      <w:pPr>
        <w:tabs>
          <w:tab w:val="left" w:pos="709" w:leader="none"/>
        </w:tabs>
        <w:spacing w:before="0" w:after="0" w:line="240"/>
        <w:ind w:right="0" w:left="709" w:hanging="709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písemn</w:t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ě prohlásí, že jejich provedení nepožaduje. Snížení ceny díla pak bude provedeno</w:t>
      </w:r>
    </w:p>
    <w:p>
      <w:pPr>
        <w:tabs>
          <w:tab w:val="left" w:pos="709" w:leader="none"/>
        </w:tabs>
        <w:spacing w:before="0" w:after="0" w:line="240"/>
        <w:ind w:right="0" w:left="709" w:hanging="709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odpo</w:t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čtem dle výkazu výměr snížení a dle jednotkových cen ze smluvního rozpočtu</w:t>
      </w:r>
    </w:p>
    <w:p>
      <w:pPr>
        <w:tabs>
          <w:tab w:val="left" w:pos="709" w:leader="none"/>
        </w:tabs>
        <w:spacing w:before="0" w:after="0" w:line="240"/>
        <w:ind w:right="0" w:left="709" w:hanging="709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zhotovitele. V p</w:t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řípadě, že objednatel oznámil, že dané práce nejsou požadovány později a</w:t>
      </w:r>
    </w:p>
    <w:p>
      <w:pPr>
        <w:tabs>
          <w:tab w:val="left" w:pos="709" w:leader="none"/>
        </w:tabs>
        <w:spacing w:before="0" w:after="0" w:line="240"/>
        <w:ind w:right="0" w:left="709" w:hanging="709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zhotovitel již zapo</w:t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čal jejich provádění a prokáže tuto skutečnost, uhradí objednatel zhotoviteli</w:t>
      </w:r>
    </w:p>
    <w:p>
      <w:pPr>
        <w:tabs>
          <w:tab w:val="left" w:pos="709" w:leader="none"/>
        </w:tabs>
        <w:spacing w:before="0" w:after="0" w:line="240"/>
        <w:ind w:right="0" w:left="709" w:hanging="709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jeho náklady vynaložené na provedení t</w:t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ěchto prací do data doručení oznámení o požadavku</w:t>
      </w:r>
    </w:p>
    <w:p>
      <w:pPr>
        <w:tabs>
          <w:tab w:val="left" w:pos="709" w:leader="none"/>
        </w:tabs>
        <w:spacing w:before="0" w:after="0" w:line="240"/>
        <w:ind w:right="0" w:left="709" w:hanging="709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neprovedení.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5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5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VI.</w:t>
      </w:r>
    </w:p>
    <w:p>
      <w:pPr>
        <w:spacing w:before="0" w:after="0" w:line="240"/>
        <w:ind w:right="0" w:left="5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Doba zhotovení díla.</w:t>
      </w:r>
    </w:p>
    <w:p>
      <w:pPr>
        <w:spacing w:before="0" w:after="0" w:line="240"/>
        <w:ind w:right="0" w:left="51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51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Zhotovitel se zavazuje provést dílo v termínu  od   13.08.2018   do   30.08.2018.</w:t>
      </w:r>
    </w:p>
    <w:p>
      <w:pPr>
        <w:spacing w:before="0" w:after="0" w:line="240"/>
        <w:ind w:right="0" w:left="51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51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51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5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VII.</w:t>
      </w:r>
    </w:p>
    <w:p>
      <w:pPr>
        <w:spacing w:before="0" w:after="0" w:line="240"/>
        <w:ind w:right="0" w:left="51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Platební podmínky.</w:t>
      </w:r>
    </w:p>
    <w:p>
      <w:pPr>
        <w:spacing w:before="0" w:after="0" w:line="240"/>
        <w:ind w:right="0" w:left="51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51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6932" w:leader="none"/>
          <w:tab w:val="left" w:pos="709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Dokon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čené práce lze fakturovat průběžně a to formou zálohových faktur. První zálohová faktura může být vystavena nejdříve 7 dní od zahájení prací.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Zhotovitel vystaví fakturu na zaplacení díla po jeho ukon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čení a sepsání protokolu o předání díla.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Objednatel se zavazuje zaplatit fakturu za provedené dílo neprodlen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ě, a to nejpozději do 14 dní po jejím obdržení.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5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VIII.</w:t>
      </w:r>
    </w:p>
    <w:p>
      <w:pPr>
        <w:spacing w:before="0" w:after="0" w:line="240"/>
        <w:ind w:right="0" w:left="5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Záru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ční doba.</w:t>
      </w:r>
    </w:p>
    <w:p>
      <w:pPr>
        <w:spacing w:before="0" w:after="0" w:line="240"/>
        <w:ind w:right="0" w:left="51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51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Záru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ční doba na kvalitu provedeného díla (na práce) se sjednává v délce 2 let. </w:t>
      </w:r>
    </w:p>
    <w:p>
      <w:pPr>
        <w:spacing w:before="0" w:after="0" w:line="240"/>
        <w:ind w:right="0" w:left="51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Záruka se nevztahuje na vady, nebo poruchy zp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ůsobené neodborným zásahem uživatelem, nebo třetí osobou s cílem poškodit dílo a na poruchy způsobené živelnou pohromou čí vyšší mocí.</w:t>
      </w:r>
    </w:p>
    <w:p>
      <w:pPr>
        <w:spacing w:before="0" w:after="0" w:line="240"/>
        <w:ind w:right="0" w:left="51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5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5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5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IX.</w:t>
      </w:r>
    </w:p>
    <w:p>
      <w:pPr>
        <w:spacing w:before="0" w:after="0" w:line="240"/>
        <w:ind w:right="0" w:left="51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Jiná ujednání.</w:t>
      </w:r>
    </w:p>
    <w:p>
      <w:pPr>
        <w:spacing w:before="0" w:after="0" w:line="240"/>
        <w:ind w:right="0" w:left="51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Zhotovitel je povinen dodržovat platné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ředpisy o bezpečnosti práce, ochraně zdraví a požární ochraně. Zajištění prostředků bezpečnosti a ochrany zdraví jakož i požární ochrany na převzatém pracovišti je plně povinností zhotovitele. </w:t>
      </w:r>
    </w:p>
    <w:p>
      <w:pPr>
        <w:spacing w:before="0" w:after="0" w:line="240"/>
        <w:ind w:right="0" w:left="51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Zhotovitel prohlašuje, že má uzav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řenu pojistnou smlouvu na krytí případných škod na díle a na škody způsobené třetím osobám ve výši min. 5 mil. Kč.</w:t>
      </w:r>
    </w:p>
    <w:p>
      <w:pPr>
        <w:spacing w:before="0" w:after="0" w:line="240"/>
        <w:ind w:right="0" w:left="51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51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51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5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X.</w:t>
      </w:r>
    </w:p>
    <w:p>
      <w:pPr>
        <w:spacing w:before="0" w:after="0" w:line="240"/>
        <w:ind w:right="0" w:left="51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Smluvní pokuty.</w:t>
      </w:r>
    </w:p>
    <w:p>
      <w:pPr>
        <w:spacing w:before="0" w:after="0" w:line="240"/>
        <w:ind w:right="0" w:left="51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51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Smluvní pokuta za nedodržení termínu dokon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čení díla zhotovitelem 0,05% z ceny za každý den prodlení.</w:t>
      </w:r>
    </w:p>
    <w:p>
      <w:pPr>
        <w:spacing w:before="0" w:after="0" w:line="240"/>
        <w:ind w:right="0" w:left="51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Smluvní pokuta za nedodržení termínu splatnosti faktury 0,05% z ceny za každý den prodlení.   </w:t>
      </w:r>
    </w:p>
    <w:p>
      <w:pPr>
        <w:spacing w:before="0" w:after="0" w:line="240"/>
        <w:ind w:right="0" w:left="51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51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51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5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XI.</w:t>
      </w:r>
    </w:p>
    <w:p>
      <w:pPr>
        <w:spacing w:before="0" w:after="0" w:line="240"/>
        <w:ind w:right="0" w:left="5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Záv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ěrečné ujednání.</w:t>
      </w:r>
    </w:p>
    <w:p>
      <w:pPr>
        <w:spacing w:before="0" w:after="0" w:line="240"/>
        <w:ind w:right="0" w:left="5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51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Práva a povinnosti ze závazkových vztah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 touto smlouvou výhradně neupravené se řídí příslušnými ustanoveními občanského a obchodního zákoníku, případně dalšími právními předpisy.</w:t>
      </w:r>
    </w:p>
    <w:p>
      <w:pPr>
        <w:spacing w:before="0" w:after="0" w:line="240"/>
        <w:ind w:right="0" w:left="51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Tato smlouva obsahuje 3 listy a je vyhotovena ve dvou stejnopisech.</w:t>
      </w:r>
    </w:p>
    <w:p>
      <w:pPr>
        <w:spacing w:before="0" w:after="0" w:line="240"/>
        <w:ind w:right="0" w:left="51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Tato smlouva nabývá platnost dnem podpisem obou smluvních stran.</w:t>
      </w:r>
    </w:p>
    <w:p>
      <w:pPr>
        <w:spacing w:before="0" w:after="0" w:line="240"/>
        <w:ind w:right="0" w:left="51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51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51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 Šumperku 09.07.2018</w:t>
      </w:r>
    </w:p>
    <w:p>
      <w:pPr>
        <w:spacing w:before="0" w:after="0" w:line="240"/>
        <w:ind w:right="0" w:left="51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51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51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51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51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51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51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Zhotovitel:                                                                                                         Objednavatel:   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2">
    <w:lvl w:ilvl="0">
      <w:start w:val="1"/>
      <w:numFmt w:val="lowerLetter"/>
      <w:lvlText w:val="%1."/>
    </w:lvl>
  </w:abstractNum>
  <w:num w:numId="16">
    <w:abstractNumId w:val="2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