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4D" w:rsidRDefault="00917F86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Níže uvedeného dne, měsíce a roku uzavřeli </w:t>
      </w:r>
    </w:p>
    <w:p w:rsidR="0079794D" w:rsidRDefault="0079794D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:rsidR="0079794D" w:rsidRDefault="00917F86">
      <w:pPr>
        <w:suppressAutoHyphens/>
        <w:spacing w:after="0"/>
        <w:jc w:val="both"/>
        <w:rPr>
          <w:rFonts w:ascii="Cambria" w:eastAsia="Cambria" w:hAnsi="Cambria" w:cs="Cambria"/>
          <w:b/>
          <w:sz w:val="32"/>
        </w:rPr>
      </w:pPr>
      <w:r>
        <w:rPr>
          <w:rFonts w:ascii="Times New Roman" w:eastAsia="Times New Roman" w:hAnsi="Times New Roman" w:cs="Times New Roman"/>
          <w:b/>
        </w:rPr>
        <w:t>Institut plánování a rozvoje hlavního města Prahy, příspěvková organizace</w:t>
      </w:r>
    </w:p>
    <w:p w:rsidR="0079794D" w:rsidRDefault="00917F8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zastoupený: Mgr. Martinem Červeným, zástupcem ředitele</w:t>
      </w:r>
    </w:p>
    <w:p w:rsidR="0079794D" w:rsidRDefault="00917F8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sídlo: Vyšehradská 57/2077, 128 00 Praha 2 – Nové Město</w:t>
      </w:r>
    </w:p>
    <w:p w:rsidR="0079794D" w:rsidRDefault="00917F8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zapsaný: v obchodním rejstříku vedeném Městským soudem v Praze, oddíl </w:t>
      </w:r>
      <w:proofErr w:type="spellStart"/>
      <w:r>
        <w:rPr>
          <w:rFonts w:ascii="Times New Roman" w:eastAsia="Times New Roman" w:hAnsi="Times New Roman" w:cs="Times New Roman"/>
        </w:rPr>
        <w:t>Pr</w:t>
      </w:r>
      <w:proofErr w:type="spellEnd"/>
      <w:r>
        <w:rPr>
          <w:rFonts w:ascii="Times New Roman" w:eastAsia="Times New Roman" w:hAnsi="Times New Roman" w:cs="Times New Roman"/>
        </w:rPr>
        <w:t>, vložka 63</w:t>
      </w:r>
    </w:p>
    <w:p w:rsidR="0079794D" w:rsidRDefault="00917F8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IČO: 70883858</w:t>
      </w:r>
    </w:p>
    <w:p w:rsidR="0079794D" w:rsidRDefault="00917F8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DIČ: CZ70883858</w:t>
      </w:r>
    </w:p>
    <w:p w:rsidR="0079794D" w:rsidRDefault="00917F8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bankovní spojení:</w:t>
      </w:r>
      <w:r w:rsidR="00D269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26925">
        <w:rPr>
          <w:rFonts w:ascii="Times New Roman" w:eastAsia="Times New Roman" w:hAnsi="Times New Roman" w:cs="Times New Roman"/>
        </w:rPr>
        <w:t>xxxxxxxxxxxxxxxxxxx</w:t>
      </w:r>
      <w:proofErr w:type="spellEnd"/>
    </w:p>
    <w:p w:rsidR="0079794D" w:rsidRDefault="00917F8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účtu: </w:t>
      </w:r>
      <w:proofErr w:type="spellStart"/>
      <w:r w:rsidR="00D26925">
        <w:rPr>
          <w:rFonts w:ascii="Times New Roman" w:eastAsia="Times New Roman" w:hAnsi="Times New Roman" w:cs="Times New Roman"/>
        </w:rPr>
        <w:t>xxxxxxxxxxxxxxxxxx</w:t>
      </w:r>
      <w:proofErr w:type="spellEnd"/>
    </w:p>
    <w:p w:rsidR="0079794D" w:rsidRDefault="00917F8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„</w:t>
      </w:r>
      <w:r>
        <w:rPr>
          <w:rFonts w:ascii="Times New Roman" w:eastAsia="Times New Roman" w:hAnsi="Times New Roman" w:cs="Times New Roman"/>
          <w:b/>
        </w:rPr>
        <w:t>kupující</w:t>
      </w:r>
      <w:r>
        <w:rPr>
          <w:rFonts w:ascii="Times New Roman" w:eastAsia="Times New Roman" w:hAnsi="Times New Roman" w:cs="Times New Roman"/>
        </w:rPr>
        <w:t>“)</w:t>
      </w:r>
    </w:p>
    <w:p w:rsidR="0079794D" w:rsidRDefault="0079794D">
      <w:pPr>
        <w:suppressAutoHyphens/>
        <w:spacing w:after="0"/>
        <w:ind w:left="187"/>
        <w:jc w:val="both"/>
        <w:rPr>
          <w:rFonts w:ascii="Times New Roman" w:eastAsia="Times New Roman" w:hAnsi="Times New Roman" w:cs="Times New Roman"/>
        </w:rPr>
      </w:pPr>
    </w:p>
    <w:p w:rsidR="0079794D" w:rsidRDefault="00917F86">
      <w:pPr>
        <w:tabs>
          <w:tab w:val="left" w:pos="5812"/>
        </w:tabs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</w:t>
      </w:r>
    </w:p>
    <w:p w:rsidR="0079794D" w:rsidRDefault="0079794D">
      <w:pPr>
        <w:tabs>
          <w:tab w:val="left" w:pos="5812"/>
        </w:tabs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:rsidR="0079794D" w:rsidRDefault="0007786B">
      <w:pPr>
        <w:tabs>
          <w:tab w:val="left" w:pos="5812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CARent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Praha s.r.o.</w:t>
      </w:r>
    </w:p>
    <w:p w:rsidR="0079794D" w:rsidRDefault="00917F86">
      <w:pPr>
        <w:suppressAutoHyphens/>
        <w:spacing w:after="0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zastoupený:</w:t>
      </w:r>
      <w:r w:rsidR="0007786B">
        <w:rPr>
          <w:rFonts w:ascii="Times New Roman" w:eastAsia="Times New Roman" w:hAnsi="Times New Roman" w:cs="Times New Roman"/>
        </w:rPr>
        <w:t xml:space="preserve"> Dušanem Hegerem, jednatelem</w:t>
      </w:r>
    </w:p>
    <w:p w:rsidR="0079794D" w:rsidRDefault="00917F86">
      <w:pPr>
        <w:suppressAutoHyphens/>
        <w:spacing w:after="0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sídlo: </w:t>
      </w:r>
      <w:r w:rsidR="0007786B">
        <w:rPr>
          <w:rFonts w:ascii="Times New Roman" w:eastAsia="Times New Roman" w:hAnsi="Times New Roman" w:cs="Times New Roman"/>
        </w:rPr>
        <w:t>Služeb 256/5, 108 00 Praha 10 – Malešice</w:t>
      </w:r>
    </w:p>
    <w:p w:rsidR="0079794D" w:rsidRDefault="00917F86">
      <w:pPr>
        <w:suppressAutoHyphens/>
        <w:spacing w:after="0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zapsaný: </w:t>
      </w:r>
      <w:r w:rsidR="0007786B">
        <w:rPr>
          <w:rFonts w:ascii="Times New Roman" w:eastAsia="Times New Roman" w:hAnsi="Times New Roman" w:cs="Times New Roman"/>
        </w:rPr>
        <w:t>v obchodním rejstříku vedeném Městským soudem v Praze, oddíl C, vložka 990</w:t>
      </w:r>
    </w:p>
    <w:p w:rsidR="0079794D" w:rsidRDefault="0007786B">
      <w:pPr>
        <w:suppressAutoHyphens/>
        <w:spacing w:after="0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IČO: 158 88 436</w:t>
      </w:r>
    </w:p>
    <w:p w:rsidR="0079794D" w:rsidRDefault="00917F86">
      <w:pPr>
        <w:suppressAutoHyphens/>
        <w:spacing w:after="0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DIČ: </w:t>
      </w:r>
      <w:r w:rsidR="0007786B">
        <w:rPr>
          <w:rFonts w:ascii="Times New Roman" w:eastAsia="Times New Roman" w:hAnsi="Times New Roman" w:cs="Times New Roman"/>
        </w:rPr>
        <w:t>CZ15888436</w:t>
      </w:r>
    </w:p>
    <w:p w:rsidR="00D26925" w:rsidRDefault="00D26925" w:rsidP="00D2692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</w:rPr>
        <w:t>xxxxxxxxxxxxxxxxxxx</w:t>
      </w:r>
      <w:proofErr w:type="spellEnd"/>
    </w:p>
    <w:p w:rsidR="00D26925" w:rsidRDefault="00D26925" w:rsidP="00D2692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účtu: </w:t>
      </w:r>
      <w:proofErr w:type="spellStart"/>
      <w:r>
        <w:rPr>
          <w:rFonts w:ascii="Times New Roman" w:eastAsia="Times New Roman" w:hAnsi="Times New Roman" w:cs="Times New Roman"/>
        </w:rPr>
        <w:t>xxxxxxxxxxxxxxxxxx</w:t>
      </w:r>
      <w:proofErr w:type="spellEnd"/>
    </w:p>
    <w:p w:rsidR="0079794D" w:rsidRDefault="00776C07">
      <w:pPr>
        <w:suppressAutoHyphens/>
        <w:spacing w:after="0"/>
        <w:ind w:left="284"/>
        <w:rPr>
          <w:rFonts w:ascii="Times New Roman" w:eastAsia="Times New Roman" w:hAnsi="Times New Roman" w:cs="Times New Roman"/>
        </w:rPr>
      </w:pPr>
      <w:r w:rsidRPr="0007786B">
        <w:rPr>
          <w:rFonts w:ascii="Times New Roman" w:eastAsia="Times New Roman" w:hAnsi="Times New Roman" w:cs="Times New Roman"/>
        </w:rPr>
        <w:t>prodávající</w:t>
      </w:r>
      <w:r w:rsidR="00917F86" w:rsidRPr="0007786B">
        <w:rPr>
          <w:rFonts w:ascii="Times New Roman" w:eastAsia="Times New Roman" w:hAnsi="Times New Roman" w:cs="Times New Roman"/>
        </w:rPr>
        <w:t xml:space="preserve"> </w:t>
      </w:r>
      <w:r w:rsidR="0007786B" w:rsidRPr="0007786B">
        <w:rPr>
          <w:rFonts w:ascii="Times New Roman" w:eastAsia="Times New Roman" w:hAnsi="Times New Roman" w:cs="Times New Roman"/>
        </w:rPr>
        <w:t>je</w:t>
      </w:r>
      <w:r w:rsidR="00917F86" w:rsidRPr="0007786B">
        <w:rPr>
          <w:rFonts w:ascii="Times New Roman" w:eastAsia="Times New Roman" w:hAnsi="Times New Roman" w:cs="Times New Roman"/>
        </w:rPr>
        <w:t xml:space="preserve"> plátcem D</w:t>
      </w:r>
      <w:r w:rsidR="00917F86">
        <w:rPr>
          <w:rFonts w:ascii="Times New Roman" w:eastAsia="Times New Roman" w:hAnsi="Times New Roman" w:cs="Times New Roman"/>
        </w:rPr>
        <w:t>PH</w:t>
      </w:r>
    </w:p>
    <w:p w:rsidR="0079794D" w:rsidRDefault="00917F8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„</w:t>
      </w:r>
      <w:r>
        <w:rPr>
          <w:rFonts w:ascii="Times New Roman" w:eastAsia="Times New Roman" w:hAnsi="Times New Roman" w:cs="Times New Roman"/>
          <w:b/>
        </w:rPr>
        <w:t>prodávající</w:t>
      </w:r>
      <w:r>
        <w:rPr>
          <w:rFonts w:ascii="Times New Roman" w:eastAsia="Times New Roman" w:hAnsi="Times New Roman" w:cs="Times New Roman"/>
        </w:rPr>
        <w:t>“)</w:t>
      </w:r>
    </w:p>
    <w:p w:rsidR="0079794D" w:rsidRDefault="0079794D">
      <w:pPr>
        <w:suppressAutoHyphens/>
        <w:spacing w:after="0"/>
        <w:ind w:left="284"/>
        <w:rPr>
          <w:rFonts w:ascii="Times New Roman" w:eastAsia="Times New Roman" w:hAnsi="Times New Roman" w:cs="Times New Roman"/>
        </w:rPr>
      </w:pPr>
    </w:p>
    <w:p w:rsidR="0079794D" w:rsidRDefault="0079794D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:rsidR="0079794D" w:rsidRDefault="00917F86">
      <w:pPr>
        <w:suppressAutoHyphens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dle ustanovení § 2079 a násl. zákona č. 89/2012 Sb., občanský zákoník, ve znění pozdějších předpisů (dále jen „občanský zákoník“), tuto</w:t>
      </w:r>
    </w:p>
    <w:p w:rsidR="0079794D" w:rsidRDefault="0079794D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79794D" w:rsidRDefault="00917F86">
      <w:pPr>
        <w:suppressAutoHyphens/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kupní smlouvu</w:t>
      </w:r>
    </w:p>
    <w:p w:rsidR="0079794D" w:rsidRDefault="00917F86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 názvem</w:t>
      </w:r>
    </w:p>
    <w:p w:rsidR="0079794D" w:rsidRDefault="00917F86">
      <w:pPr>
        <w:suppressAutoHyphens/>
        <w:spacing w:after="120"/>
        <w:ind w:hanging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„Nákup dodávkového vozidla“</w:t>
      </w:r>
    </w:p>
    <w:p w:rsidR="0079794D" w:rsidRDefault="0079794D">
      <w:pPr>
        <w:suppressAutoHyphens/>
        <w:spacing w:after="120"/>
        <w:ind w:hanging="284"/>
        <w:jc w:val="center"/>
        <w:rPr>
          <w:rFonts w:ascii="Times New Roman" w:eastAsia="Times New Roman" w:hAnsi="Times New Roman" w:cs="Times New Roman"/>
        </w:rPr>
      </w:pPr>
    </w:p>
    <w:p w:rsidR="0079794D" w:rsidRDefault="00917F86">
      <w:pPr>
        <w:tabs>
          <w:tab w:val="left" w:pos="0"/>
          <w:tab w:val="left" w:pos="426"/>
        </w:tabs>
        <w:suppressAutoHyphens/>
        <w:spacing w:after="120"/>
        <w:ind w:hanging="284"/>
        <w:jc w:val="center"/>
        <w:rPr>
          <w:rFonts w:ascii="CG Times" w:eastAsia="CG Times" w:hAnsi="CG Times" w:cs="CG Times"/>
          <w:sz w:val="24"/>
        </w:rPr>
      </w:pPr>
      <w:r>
        <w:rPr>
          <w:rFonts w:ascii="Times New Roman" w:eastAsia="Times New Roman" w:hAnsi="Times New Roman" w:cs="Times New Roman"/>
          <w:b/>
          <w:u w:val="single"/>
        </w:rPr>
        <w:t>I. Předmět smlouvy</w:t>
      </w:r>
    </w:p>
    <w:p w:rsidR="0079794D" w:rsidRDefault="00917F86" w:rsidP="0045209C">
      <w:pPr>
        <w:numPr>
          <w:ilvl w:val="0"/>
          <w:numId w:val="1"/>
        </w:numPr>
        <w:tabs>
          <w:tab w:val="left" w:pos="426"/>
        </w:tabs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Touto smlouvou se prodávající zavazuje dodat kupujícímu </w:t>
      </w:r>
      <w:r w:rsidR="00776C07">
        <w:rPr>
          <w:rFonts w:ascii="Times New Roman" w:eastAsia="Times New Roman" w:hAnsi="Times New Roman" w:cs="Times New Roman"/>
        </w:rPr>
        <w:t>dodávkov</w:t>
      </w:r>
      <w:r>
        <w:rPr>
          <w:rFonts w:ascii="Times New Roman" w:eastAsia="Times New Roman" w:hAnsi="Times New Roman" w:cs="Times New Roman"/>
        </w:rPr>
        <w:t>ý vůz ve skříňovém provedení (dále jen „zboží“), za což se kupující zavazuje zaplatit prodávajícímu sjednanou kupní cenu. V předmětu smlouvy je zahrnuta doprava do sídla kupujícího a prodl</w:t>
      </w:r>
      <w:r w:rsidR="00951769">
        <w:rPr>
          <w:rFonts w:ascii="Times New Roman" w:eastAsia="Times New Roman" w:hAnsi="Times New Roman" w:cs="Times New Roman"/>
        </w:rPr>
        <w:t>oužená záruka za jakost zboží v </w:t>
      </w:r>
      <w:r>
        <w:rPr>
          <w:rFonts w:ascii="Times New Roman" w:eastAsia="Times New Roman" w:hAnsi="Times New Roman" w:cs="Times New Roman"/>
        </w:rPr>
        <w:t>délce 60 měsíců.</w:t>
      </w:r>
    </w:p>
    <w:p w:rsidR="0079794D" w:rsidRDefault="00917F86" w:rsidP="0045209C">
      <w:pPr>
        <w:numPr>
          <w:ilvl w:val="0"/>
          <w:numId w:val="1"/>
        </w:numPr>
        <w:tabs>
          <w:tab w:val="left" w:pos="426"/>
        </w:tabs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Podrobná specifikace předmětu smlouvy včetně dalších pod</w:t>
      </w:r>
      <w:r w:rsidR="00951769">
        <w:rPr>
          <w:rFonts w:ascii="Times New Roman" w:eastAsia="Times New Roman" w:hAnsi="Times New Roman" w:cs="Times New Roman"/>
        </w:rPr>
        <w:t>mínek a požadavků kupujícího na </w:t>
      </w:r>
      <w:r w:rsidR="00776C07">
        <w:rPr>
          <w:rFonts w:ascii="Times New Roman" w:eastAsia="Times New Roman" w:hAnsi="Times New Roman" w:cs="Times New Roman"/>
        </w:rPr>
        <w:t xml:space="preserve">provedení a </w:t>
      </w:r>
      <w:r>
        <w:rPr>
          <w:rFonts w:ascii="Times New Roman" w:eastAsia="Times New Roman" w:hAnsi="Times New Roman" w:cs="Times New Roman"/>
        </w:rPr>
        <w:t>úpravy interiéru je uvedena v příloze č. 1, která tvoří nedílnou součást této smlouvy.</w:t>
      </w:r>
    </w:p>
    <w:p w:rsidR="0079794D" w:rsidRDefault="00917F86" w:rsidP="0045209C">
      <w:pPr>
        <w:numPr>
          <w:ilvl w:val="0"/>
          <w:numId w:val="1"/>
        </w:numPr>
        <w:tabs>
          <w:tab w:val="left" w:pos="426"/>
        </w:tabs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Plnění předmětu smlouvy bude provedeno za podmínek stanovených v této smlouvě (včetně příloh), dále pak za podmínek st</w:t>
      </w:r>
      <w:r w:rsidR="00DB32C8">
        <w:rPr>
          <w:rFonts w:ascii="Times New Roman" w:eastAsia="Times New Roman" w:hAnsi="Times New Roman" w:cs="Times New Roman"/>
        </w:rPr>
        <w:t>anovených ve výzvě (č. VU 18-0187</w:t>
      </w:r>
      <w:r>
        <w:rPr>
          <w:rFonts w:ascii="Times New Roman" w:eastAsia="Times New Roman" w:hAnsi="Times New Roman" w:cs="Times New Roman"/>
        </w:rPr>
        <w:t xml:space="preserve">) a v nabídce </w:t>
      </w:r>
      <w:r w:rsidR="00DB32C8">
        <w:rPr>
          <w:rFonts w:ascii="Times New Roman" w:eastAsia="Times New Roman" w:hAnsi="Times New Roman" w:cs="Times New Roman"/>
        </w:rPr>
        <w:t>prodávajícího</w:t>
      </w:r>
      <w:r>
        <w:rPr>
          <w:rFonts w:ascii="Times New Roman" w:eastAsia="Times New Roman" w:hAnsi="Times New Roman" w:cs="Times New Roman"/>
        </w:rPr>
        <w:t>.</w:t>
      </w:r>
    </w:p>
    <w:p w:rsidR="0079794D" w:rsidRDefault="00917F86">
      <w:pPr>
        <w:suppressAutoHyphens/>
        <w:spacing w:after="120"/>
        <w:ind w:hanging="284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II. Cena a platební podmínky</w:t>
      </w:r>
    </w:p>
    <w:p w:rsidR="0079794D" w:rsidRPr="0007786B" w:rsidRDefault="00917F86">
      <w:pPr>
        <w:numPr>
          <w:ilvl w:val="0"/>
          <w:numId w:val="2"/>
        </w:numPr>
        <w:suppressAutoHyphens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Celkov</w:t>
      </w:r>
      <w:r w:rsidRPr="0007786B">
        <w:rPr>
          <w:rFonts w:ascii="Times New Roman" w:eastAsia="Times New Roman" w:hAnsi="Times New Roman" w:cs="Times New Roman"/>
        </w:rPr>
        <w:t>á kupní cena za dodávku zboží byla mezi smluvními stranami dohodnuta ve výši:</w:t>
      </w:r>
    </w:p>
    <w:p w:rsidR="0079794D" w:rsidRPr="0007786B" w:rsidRDefault="0007786B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07786B">
        <w:rPr>
          <w:rFonts w:ascii="Times New Roman" w:eastAsia="Times New Roman" w:hAnsi="Times New Roman" w:cs="Times New Roman"/>
          <w:b/>
        </w:rPr>
        <w:t>639.549</w:t>
      </w:r>
      <w:r w:rsidR="00917F86" w:rsidRPr="0007786B">
        <w:rPr>
          <w:rFonts w:ascii="Times New Roman" w:eastAsia="Times New Roman" w:hAnsi="Times New Roman" w:cs="Times New Roman"/>
          <w:b/>
        </w:rPr>
        <w:t xml:space="preserve"> Kč </w:t>
      </w:r>
      <w:r w:rsidR="00917F86" w:rsidRPr="0007786B">
        <w:rPr>
          <w:rFonts w:ascii="Times New Roman" w:eastAsia="Times New Roman" w:hAnsi="Times New Roman" w:cs="Times New Roman"/>
        </w:rPr>
        <w:t xml:space="preserve">(slovy: </w:t>
      </w:r>
      <w:proofErr w:type="spellStart"/>
      <w:r w:rsidRPr="0007786B">
        <w:rPr>
          <w:rFonts w:ascii="Times New Roman" w:eastAsia="Times New Roman" w:hAnsi="Times New Roman" w:cs="Times New Roman"/>
        </w:rPr>
        <w:t>šestsettřicetdevěttisícpětsetčtyřicetdevět</w:t>
      </w:r>
      <w:proofErr w:type="spellEnd"/>
      <w:r w:rsidR="00917F86" w:rsidRPr="0007786B">
        <w:rPr>
          <w:rFonts w:ascii="Times New Roman" w:eastAsia="Times New Roman" w:hAnsi="Times New Roman" w:cs="Times New Roman"/>
        </w:rPr>
        <w:t xml:space="preserve"> korun českých) </w:t>
      </w:r>
      <w:r w:rsidR="00917F86" w:rsidRPr="0007786B">
        <w:rPr>
          <w:rFonts w:ascii="Times New Roman" w:eastAsia="Times New Roman" w:hAnsi="Times New Roman" w:cs="Times New Roman"/>
          <w:b/>
        </w:rPr>
        <w:t>bez DPH</w:t>
      </w:r>
      <w:r w:rsidR="00917F86" w:rsidRPr="0007786B">
        <w:rPr>
          <w:rFonts w:ascii="Times New Roman" w:eastAsia="Times New Roman" w:hAnsi="Times New Roman" w:cs="Times New Roman"/>
        </w:rPr>
        <w:t>,</w:t>
      </w:r>
    </w:p>
    <w:p w:rsidR="0079794D" w:rsidRDefault="0007786B" w:rsidP="0045209C">
      <w:pPr>
        <w:numPr>
          <w:ilvl w:val="0"/>
          <w:numId w:val="3"/>
        </w:num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0007786B">
        <w:rPr>
          <w:rFonts w:ascii="Times New Roman" w:eastAsia="Times New Roman" w:hAnsi="Times New Roman" w:cs="Times New Roman"/>
          <w:b/>
        </w:rPr>
        <w:t>773.854</w:t>
      </w:r>
      <w:r w:rsidR="00917F86" w:rsidRPr="0007786B">
        <w:rPr>
          <w:rFonts w:ascii="Times New Roman" w:eastAsia="Times New Roman" w:hAnsi="Times New Roman" w:cs="Times New Roman"/>
          <w:b/>
        </w:rPr>
        <w:t xml:space="preserve"> Kč</w:t>
      </w:r>
      <w:r w:rsidRPr="0007786B">
        <w:rPr>
          <w:rFonts w:ascii="Times New Roman" w:eastAsia="Times New Roman" w:hAnsi="Times New Roman" w:cs="Times New Roman"/>
        </w:rPr>
        <w:t xml:space="preserve"> (slovy: </w:t>
      </w:r>
      <w:proofErr w:type="spellStart"/>
      <w:r>
        <w:rPr>
          <w:rFonts w:ascii="Times New Roman" w:eastAsia="Times New Roman" w:hAnsi="Times New Roman" w:cs="Times New Roman"/>
        </w:rPr>
        <w:t>sedmsetsedmdesáttřitisícosmsetpadesátčtyři</w:t>
      </w:r>
      <w:proofErr w:type="spellEnd"/>
      <w:r w:rsidR="00917F86" w:rsidRPr="0007786B">
        <w:rPr>
          <w:rFonts w:ascii="Times New Roman" w:eastAsia="Times New Roman" w:hAnsi="Times New Roman" w:cs="Times New Roman"/>
        </w:rPr>
        <w:t xml:space="preserve"> korun českých) </w:t>
      </w:r>
      <w:r w:rsidR="00917F86" w:rsidRPr="0007786B">
        <w:rPr>
          <w:rFonts w:ascii="Times New Roman" w:eastAsia="Times New Roman" w:hAnsi="Times New Roman" w:cs="Times New Roman"/>
          <w:b/>
        </w:rPr>
        <w:t>s DPH</w:t>
      </w:r>
      <w:r w:rsidR="00917F86">
        <w:rPr>
          <w:rFonts w:ascii="Times New Roman" w:eastAsia="Times New Roman" w:hAnsi="Times New Roman" w:cs="Times New Roman"/>
        </w:rPr>
        <w:t>.</w:t>
      </w:r>
    </w:p>
    <w:p w:rsidR="0079794D" w:rsidRDefault="00917F86" w:rsidP="0045209C">
      <w:pPr>
        <w:numPr>
          <w:ilvl w:val="0"/>
          <w:numId w:val="2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Kupní cena v sobě zahrnuje celý předmět plnění dle čl. I. této smlouvy, je konečná a nemůže být měněna, s výjimkou uvedenou v</w:t>
      </w:r>
      <w:r w:rsidR="0045209C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odst</w:t>
      </w:r>
      <w:r w:rsidR="0045209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DB32C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tohoto článku smlouvy.</w:t>
      </w:r>
    </w:p>
    <w:p w:rsidR="0079794D" w:rsidRDefault="00917F86" w:rsidP="0045209C">
      <w:pPr>
        <w:numPr>
          <w:ilvl w:val="0"/>
          <w:numId w:val="2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Cena uvedená v odst. 1 tohoto článku smlouvy může být měněna pouze v souvislosti se změnou sazeb DPH či jiných daňových předpisů majících vliv na cenu předmětu plnění. Rozhodným dnem je den změny sazby DPH.</w:t>
      </w:r>
    </w:p>
    <w:p w:rsidR="0079794D" w:rsidRDefault="00917F86" w:rsidP="0045209C">
      <w:pPr>
        <w:numPr>
          <w:ilvl w:val="0"/>
          <w:numId w:val="2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Kupující je povinen zaplatit prodávajícímu kupní cenu za d</w:t>
      </w:r>
      <w:r w:rsidR="00951769">
        <w:rPr>
          <w:rFonts w:ascii="Times New Roman" w:eastAsia="Times New Roman" w:hAnsi="Times New Roman" w:cs="Times New Roman"/>
        </w:rPr>
        <w:t>odávku zboží na základě řádně a </w:t>
      </w:r>
      <w:r>
        <w:rPr>
          <w:rFonts w:ascii="Times New Roman" w:eastAsia="Times New Roman" w:hAnsi="Times New Roman" w:cs="Times New Roman"/>
        </w:rPr>
        <w:t>oprávněně vystaveného daňového dokladu (faktury), a to se splatností 21 dnů ode dne doručení faktury kupujícímu.</w:t>
      </w:r>
    </w:p>
    <w:p w:rsidR="0079794D" w:rsidRDefault="00917F86" w:rsidP="0045209C">
      <w:pPr>
        <w:numPr>
          <w:ilvl w:val="0"/>
          <w:numId w:val="2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Řádným vystavením faktury</w:t>
      </w:r>
      <w:r>
        <w:rPr>
          <w:rFonts w:ascii="Times New Roman" w:eastAsia="Times New Roman" w:hAnsi="Times New Roman" w:cs="Times New Roman"/>
        </w:rPr>
        <w:t xml:space="preserve"> se rozumí vystavení faktury </w:t>
      </w:r>
      <w:r w:rsidR="00DB32C8">
        <w:rPr>
          <w:rFonts w:ascii="Times New Roman" w:eastAsia="Times New Roman" w:hAnsi="Times New Roman" w:cs="Times New Roman"/>
        </w:rPr>
        <w:t>prodávajícím</w:t>
      </w:r>
      <w:r>
        <w:rPr>
          <w:rFonts w:ascii="Times New Roman" w:eastAsia="Times New Roman" w:hAnsi="Times New Roman" w:cs="Times New Roman"/>
        </w:rPr>
        <w:t>, jež má veškeré náležitosti daňového dokladu požadované právními předpisy, zej</w:t>
      </w:r>
      <w:r w:rsidR="00951769">
        <w:rPr>
          <w:rFonts w:ascii="Times New Roman" w:eastAsia="Times New Roman" w:hAnsi="Times New Roman" w:cs="Times New Roman"/>
        </w:rPr>
        <w:t>ména zákonem č. 235/2004 Sb., o </w:t>
      </w:r>
      <w:r>
        <w:rPr>
          <w:rFonts w:ascii="Times New Roman" w:eastAsia="Times New Roman" w:hAnsi="Times New Roman" w:cs="Times New Roman"/>
        </w:rPr>
        <w:t xml:space="preserve">dani z přidané hodnoty, ve znění pozdějších předpisů. </w:t>
      </w:r>
      <w:r>
        <w:rPr>
          <w:rFonts w:ascii="Times New Roman" w:eastAsia="Times New Roman" w:hAnsi="Times New Roman" w:cs="Times New Roman"/>
          <w:b/>
        </w:rPr>
        <w:t>Na faktuře musí být uvedeno číslo smlouvy ZAK 18-01</w:t>
      </w:r>
      <w:r w:rsidR="0007786B">
        <w:rPr>
          <w:rFonts w:ascii="Times New Roman" w:eastAsia="Times New Roman" w:hAnsi="Times New Roman" w:cs="Times New Roman"/>
          <w:b/>
        </w:rPr>
        <w:t>87</w:t>
      </w:r>
      <w:r>
        <w:rPr>
          <w:rFonts w:ascii="Times New Roman" w:eastAsia="Times New Roman" w:hAnsi="Times New Roman" w:cs="Times New Roman"/>
          <w:b/>
        </w:rPr>
        <w:t>.</w:t>
      </w:r>
    </w:p>
    <w:p w:rsidR="0079794D" w:rsidRDefault="00917F86" w:rsidP="0045209C">
      <w:pPr>
        <w:numPr>
          <w:ilvl w:val="0"/>
          <w:numId w:val="2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Oprávněným vystavením faktury</w:t>
      </w:r>
      <w:r>
        <w:rPr>
          <w:rFonts w:ascii="Times New Roman" w:eastAsia="Times New Roman" w:hAnsi="Times New Roman" w:cs="Times New Roman"/>
        </w:rPr>
        <w:t xml:space="preserve"> se rozumí vystavení faktury prodávajícím za dodávku zboží, specifikovanou dodacím listem potvrzeným kupujícím, který je součástí vystavené faktury.</w:t>
      </w:r>
    </w:p>
    <w:p w:rsidR="0079794D" w:rsidRDefault="00917F86" w:rsidP="0045209C">
      <w:pPr>
        <w:numPr>
          <w:ilvl w:val="0"/>
          <w:numId w:val="2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případě, že faktura nebude vystavena oprávněně, není kupující povinen ji proplatit.</w:t>
      </w:r>
    </w:p>
    <w:p w:rsidR="0079794D" w:rsidRDefault="00917F86" w:rsidP="0045209C">
      <w:pPr>
        <w:numPr>
          <w:ilvl w:val="0"/>
          <w:numId w:val="2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případě, že faktura nebude vystavena řádně v souladu se zákonem a nebude obsahovat předepsané náležitosti, je kupující oprávněn vrátit ji prodávajícímu k doplnění. V</w:t>
      </w:r>
      <w:r w:rsidR="00951769">
        <w:rPr>
          <w:rFonts w:ascii="Times New Roman" w:eastAsia="Times New Roman" w:hAnsi="Times New Roman" w:cs="Times New Roman"/>
        </w:rPr>
        <w:t xml:space="preserve"> takovém případě se </w:t>
      </w:r>
      <w:r>
        <w:rPr>
          <w:rFonts w:ascii="Times New Roman" w:eastAsia="Times New Roman" w:hAnsi="Times New Roman" w:cs="Times New Roman"/>
        </w:rPr>
        <w:t>zastaví plynutí lhůty splatnosti a nová lhůta splatnosti začne běžet doručením opravené faktury.</w:t>
      </w:r>
    </w:p>
    <w:p w:rsidR="0079794D" w:rsidRDefault="00917F86" w:rsidP="0045209C">
      <w:pPr>
        <w:numPr>
          <w:ilvl w:val="0"/>
          <w:numId w:val="2"/>
        </w:numPr>
        <w:suppressAutoHyphens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Kupující neposkytuje zálohy.</w:t>
      </w:r>
    </w:p>
    <w:p w:rsidR="0079794D" w:rsidRDefault="0079794D">
      <w:pPr>
        <w:suppressAutoHyphens/>
        <w:spacing w:after="120"/>
        <w:ind w:hanging="284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45209C" w:rsidRDefault="0045209C">
      <w:pPr>
        <w:suppressAutoHyphens/>
        <w:spacing w:after="120"/>
        <w:ind w:hanging="284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79794D" w:rsidRDefault="00917F86">
      <w:pPr>
        <w:suppressAutoHyphens/>
        <w:spacing w:after="120"/>
        <w:ind w:hanging="284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III. Termín dodání předmětu smlouvy, dodací podmínky</w:t>
      </w:r>
    </w:p>
    <w:p w:rsidR="0079794D" w:rsidRDefault="00917F86" w:rsidP="00456EBC">
      <w:pPr>
        <w:numPr>
          <w:ilvl w:val="0"/>
          <w:numId w:val="5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Prodávající se zavazuje dodat zboží dle dohody s kontaktní osobou kupujícího, ne</w:t>
      </w:r>
      <w:r w:rsidR="0045209C"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později však </w:t>
      </w:r>
      <w:r>
        <w:rPr>
          <w:rFonts w:ascii="Times New Roman" w:eastAsia="Times New Roman" w:hAnsi="Times New Roman" w:cs="Times New Roman"/>
          <w:b/>
        </w:rPr>
        <w:t>do 31. </w:t>
      </w:r>
      <w:r w:rsidR="00DB32C8"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</w:rPr>
        <w:t>. 2018</w:t>
      </w:r>
      <w:r>
        <w:rPr>
          <w:rFonts w:ascii="Times New Roman" w:eastAsia="Times New Roman" w:hAnsi="Times New Roman" w:cs="Times New Roman"/>
        </w:rPr>
        <w:t>.</w:t>
      </w:r>
    </w:p>
    <w:p w:rsidR="0079794D" w:rsidRDefault="00917F86" w:rsidP="00456EBC">
      <w:pPr>
        <w:numPr>
          <w:ilvl w:val="0"/>
          <w:numId w:val="5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Místem předání a převzetí zboží je sídlo kupujícího - Institut plánování a rozvoje hlavního města Prahy, Vyšehradská 57/2077, 128 00, Praha 2 – Nové Město.</w:t>
      </w:r>
    </w:p>
    <w:p w:rsidR="0079794D" w:rsidRDefault="00917F86" w:rsidP="00456EBC">
      <w:pPr>
        <w:numPr>
          <w:ilvl w:val="0"/>
          <w:numId w:val="5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Kupující je povinen zajistit řádné převzetí dodávaného zboží v určeném místě svým zaměstnancem. Převzetí dodávky z</w:t>
      </w:r>
      <w:r w:rsidR="0045209C">
        <w:rPr>
          <w:rFonts w:ascii="Times New Roman" w:eastAsia="Times New Roman" w:hAnsi="Times New Roman" w:cs="Times New Roman"/>
        </w:rPr>
        <w:t>boží potvrdí kupující prodávajícím</w:t>
      </w:r>
      <w:r>
        <w:rPr>
          <w:rFonts w:ascii="Times New Roman" w:eastAsia="Times New Roman" w:hAnsi="Times New Roman" w:cs="Times New Roman"/>
        </w:rPr>
        <w:t>u na dodacím listu.</w:t>
      </w:r>
    </w:p>
    <w:p w:rsidR="0079794D" w:rsidRDefault="00917F86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45209C" w:rsidRDefault="0045209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br w:type="page"/>
      </w:r>
    </w:p>
    <w:p w:rsidR="0079794D" w:rsidRDefault="00917F86">
      <w:pPr>
        <w:suppressAutoHyphens/>
        <w:spacing w:after="120"/>
        <w:ind w:hanging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IV. Práva z vadného plnění</w:t>
      </w:r>
    </w:p>
    <w:p w:rsidR="0079794D" w:rsidRDefault="00917F86" w:rsidP="00456EBC">
      <w:pPr>
        <w:numPr>
          <w:ilvl w:val="0"/>
          <w:numId w:val="6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Prodávající je povinen dodat předmět plnění v ujednaném množství, druhu, jakosti a kvalitě (technické parametry) dle čl. I této smlouvy a při dodržení obchodních podmínek sjednaných v této smlouvě včetně podmínek pro přepravu do místa dodání. Kupující je</w:t>
      </w:r>
      <w:r w:rsidR="0045209C">
        <w:rPr>
          <w:rFonts w:ascii="Times New Roman" w:eastAsia="Times New Roman" w:hAnsi="Times New Roman" w:cs="Times New Roman"/>
        </w:rPr>
        <w:t> povi</w:t>
      </w:r>
      <w:r w:rsidR="009859B3">
        <w:rPr>
          <w:rFonts w:ascii="Times New Roman" w:eastAsia="Times New Roman" w:hAnsi="Times New Roman" w:cs="Times New Roman"/>
        </w:rPr>
        <w:t>n</w:t>
      </w:r>
      <w:r w:rsidR="0045209C">
        <w:rPr>
          <w:rFonts w:ascii="Times New Roman" w:eastAsia="Times New Roman" w:hAnsi="Times New Roman" w:cs="Times New Roman"/>
        </w:rPr>
        <w:t xml:space="preserve">en dodané zboží převzít </w:t>
      </w:r>
      <w:r w:rsidR="0045209C" w:rsidRPr="0045209C">
        <w:t>a</w:t>
      </w:r>
      <w:r w:rsidR="0045209C">
        <w:t> </w:t>
      </w:r>
      <w:r w:rsidRPr="0045209C">
        <w:t>zaplatit</w:t>
      </w:r>
      <w:r>
        <w:rPr>
          <w:rFonts w:ascii="Times New Roman" w:eastAsia="Times New Roman" w:hAnsi="Times New Roman" w:cs="Times New Roman"/>
        </w:rPr>
        <w:t xml:space="preserve"> za něj kupní cenu.</w:t>
      </w:r>
    </w:p>
    <w:p w:rsidR="0079794D" w:rsidRDefault="00917F86" w:rsidP="00456EBC">
      <w:pPr>
        <w:numPr>
          <w:ilvl w:val="0"/>
          <w:numId w:val="6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Poruší-li prodávající povinnosti stanovené v odst. 1 tohoto člá</w:t>
      </w:r>
      <w:r w:rsidR="0045209C">
        <w:rPr>
          <w:rFonts w:ascii="Times New Roman" w:eastAsia="Times New Roman" w:hAnsi="Times New Roman" w:cs="Times New Roman"/>
        </w:rPr>
        <w:t>nku, jedná se o vady plnění. Za </w:t>
      </w:r>
      <w:r>
        <w:rPr>
          <w:rFonts w:ascii="Times New Roman" w:eastAsia="Times New Roman" w:hAnsi="Times New Roman" w:cs="Times New Roman"/>
        </w:rPr>
        <w:t xml:space="preserve">vady plnění se považuje i dodání jiného druhu zboží, než určuje </w:t>
      </w:r>
      <w:r w:rsidR="0045209C">
        <w:rPr>
          <w:rFonts w:ascii="Times New Roman" w:eastAsia="Times New Roman" w:hAnsi="Times New Roman" w:cs="Times New Roman"/>
        </w:rPr>
        <w:t>čl. I této smlouvy. Kupující je </w:t>
      </w:r>
      <w:r>
        <w:rPr>
          <w:rFonts w:ascii="Times New Roman" w:eastAsia="Times New Roman" w:hAnsi="Times New Roman" w:cs="Times New Roman"/>
        </w:rPr>
        <w:t>povinen reklamovat vady bezodkladně po jejich zjištění.</w:t>
      </w:r>
    </w:p>
    <w:p w:rsidR="0079794D" w:rsidRDefault="00917F86" w:rsidP="00456EBC">
      <w:pPr>
        <w:numPr>
          <w:ilvl w:val="0"/>
          <w:numId w:val="6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Zjistí-li kupující vady dodaného zboží již při dodání, je opráv</w:t>
      </w:r>
      <w:r w:rsidR="0045209C">
        <w:rPr>
          <w:rFonts w:ascii="Times New Roman" w:eastAsia="Times New Roman" w:hAnsi="Times New Roman" w:cs="Times New Roman"/>
        </w:rPr>
        <w:t>něn odmítnout jejich převzetí a </w:t>
      </w:r>
      <w:r>
        <w:rPr>
          <w:rFonts w:ascii="Times New Roman" w:eastAsia="Times New Roman" w:hAnsi="Times New Roman" w:cs="Times New Roman"/>
        </w:rPr>
        <w:t>od kupní smlouvy odstoupit. To platí i při dodání jiného druhu zboží, než určuje čl. I této smlouvy. Odstoupení od smlouvy kupující bezodkladně písemně oznámí prodávajícímu.</w:t>
      </w:r>
    </w:p>
    <w:p w:rsidR="0079794D" w:rsidRDefault="00917F86" w:rsidP="00456EBC">
      <w:pPr>
        <w:numPr>
          <w:ilvl w:val="0"/>
          <w:numId w:val="6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Vady dodaného zboží, které kupující zjistí až po převzetí zboží, je prodávající povinen odstranit v nejkratší možné době, nejpozději do 14 dnů od oznámení reklamace. Prodávající odstraní vady bezúplatně dodáním náhradního plnění v m</w:t>
      </w:r>
      <w:r w:rsidR="0045209C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ožství a jakosti dle čl. I této smlouvy. Obdobně postupuje prodávající i v případě, nevyužije-li kupující svého práva na odstoupení od smlou</w:t>
      </w:r>
      <w:r w:rsidR="0045209C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>y podle bodu 3 tohoto článku smlouvy.</w:t>
      </w:r>
    </w:p>
    <w:p w:rsidR="0079794D" w:rsidRDefault="00917F86" w:rsidP="00456EBC">
      <w:pPr>
        <w:numPr>
          <w:ilvl w:val="0"/>
          <w:numId w:val="6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Ujednáním o náhradním plnění není dotčena odpovědnost prodávajícího za škodu.</w:t>
      </w:r>
    </w:p>
    <w:p w:rsidR="0079794D" w:rsidRDefault="00917F86" w:rsidP="00456EBC">
      <w:pPr>
        <w:numPr>
          <w:ilvl w:val="0"/>
          <w:numId w:val="6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dodávky zboží bude poskytnuta prodávajícím záruka za jakost, která zaručuje, že zboží bude odpovídat technické specifikaci stanovené touto smlouvou, včetně jejích příloh a bude prosté technických, jakostních i právních vad. Prodávajícím bude poskyt</w:t>
      </w:r>
      <w:r w:rsidR="0045209C">
        <w:rPr>
          <w:rFonts w:ascii="Times New Roman" w:eastAsia="Times New Roman" w:hAnsi="Times New Roman" w:cs="Times New Roman"/>
        </w:rPr>
        <w:t>nuta prodloužená záruční doba v </w:t>
      </w:r>
      <w:r>
        <w:rPr>
          <w:rFonts w:ascii="Times New Roman" w:eastAsia="Times New Roman" w:hAnsi="Times New Roman" w:cs="Times New Roman"/>
        </w:rPr>
        <w:t>délce 60 měsíců.</w:t>
      </w:r>
    </w:p>
    <w:p w:rsidR="0079794D" w:rsidRDefault="0079794D">
      <w:pPr>
        <w:suppressAutoHyphens/>
        <w:spacing w:after="120"/>
        <w:jc w:val="both"/>
        <w:rPr>
          <w:rFonts w:ascii="Times New Roman" w:eastAsia="Times New Roman" w:hAnsi="Times New Roman" w:cs="Times New Roman"/>
        </w:rPr>
      </w:pPr>
    </w:p>
    <w:p w:rsidR="0079794D" w:rsidRDefault="00917F86">
      <w:pPr>
        <w:suppressAutoHyphens/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V. Smluvní pokuta</w:t>
      </w:r>
    </w:p>
    <w:p w:rsidR="0079794D" w:rsidRDefault="00917F86" w:rsidP="00456EBC">
      <w:pPr>
        <w:numPr>
          <w:ilvl w:val="0"/>
          <w:numId w:val="7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prodlení s termínem dodání zboží dle čl. III této smlouvy zaplatí prodávající kupujícímu smluvní pokutu ve výši </w:t>
      </w:r>
      <w:r w:rsidR="009859B3">
        <w:rPr>
          <w:rFonts w:ascii="Times New Roman" w:eastAsia="Times New Roman" w:hAnsi="Times New Roman" w:cs="Times New Roman"/>
        </w:rPr>
        <w:t xml:space="preserve">….. </w:t>
      </w:r>
      <w:r>
        <w:rPr>
          <w:rFonts w:ascii="Times New Roman" w:eastAsia="Times New Roman" w:hAnsi="Times New Roman" w:cs="Times New Roman"/>
        </w:rPr>
        <w:t xml:space="preserve">% z kupní ceny dodávaného zboží stanovené v čl. II </w:t>
      </w:r>
      <w:proofErr w:type="gramStart"/>
      <w:r>
        <w:rPr>
          <w:rFonts w:ascii="Times New Roman" w:eastAsia="Times New Roman" w:hAnsi="Times New Roman" w:cs="Times New Roman"/>
        </w:rPr>
        <w:t>této</w:t>
      </w:r>
      <w:proofErr w:type="gramEnd"/>
      <w:r>
        <w:rPr>
          <w:rFonts w:ascii="Times New Roman" w:eastAsia="Times New Roman" w:hAnsi="Times New Roman" w:cs="Times New Roman"/>
        </w:rPr>
        <w:t xml:space="preserve"> smlouvy za každý započatý den prodlení.</w:t>
      </w:r>
    </w:p>
    <w:p w:rsidR="0079794D" w:rsidRDefault="00917F86" w:rsidP="00456EBC">
      <w:pPr>
        <w:numPr>
          <w:ilvl w:val="0"/>
          <w:numId w:val="7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Kupující je oprávněn požadovat na prodávajícím smluvní pokutu za nedodržení doby pro odst</w:t>
      </w:r>
      <w:r w:rsidR="00456EBC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anění zjištěných vad na základě reklamace, a to ve výši </w:t>
      </w:r>
      <w:r w:rsidR="009859B3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 % z kupní ceny dodávaného zboží stanovené v čl. II </w:t>
      </w:r>
      <w:proofErr w:type="gramStart"/>
      <w:r>
        <w:rPr>
          <w:rFonts w:ascii="Times New Roman" w:eastAsia="Times New Roman" w:hAnsi="Times New Roman" w:cs="Times New Roman"/>
        </w:rPr>
        <w:t>této</w:t>
      </w:r>
      <w:proofErr w:type="gramEnd"/>
      <w:r>
        <w:rPr>
          <w:rFonts w:ascii="Times New Roman" w:eastAsia="Times New Roman" w:hAnsi="Times New Roman" w:cs="Times New Roman"/>
        </w:rPr>
        <w:t xml:space="preserve"> smlouvy za každý započatý den prodlení a každou zjištěnou vadu.</w:t>
      </w:r>
    </w:p>
    <w:p w:rsidR="0079794D" w:rsidRDefault="00917F86" w:rsidP="00456EBC">
      <w:pPr>
        <w:numPr>
          <w:ilvl w:val="0"/>
          <w:numId w:val="7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Kupuj</w:t>
      </w:r>
      <w:r w:rsidR="00456EBC"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</w:rPr>
        <w:t>cí je oprávněn smluvní pokutu dle tohoto článku smlouvy, případně vzniklou náhradu škody, na které mu v důsledku porušení závazku prodávajícího vznikl právní nárok, započíst proti úhradě, která přísluší prodávajícímu dle příslušných ustanovení smlouvy.</w:t>
      </w:r>
    </w:p>
    <w:p w:rsidR="0079794D" w:rsidRDefault="00917F86" w:rsidP="00456EBC">
      <w:pPr>
        <w:numPr>
          <w:ilvl w:val="0"/>
          <w:numId w:val="7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pokuta sjednaná dle  tohoto článku smlouvy je splat</w:t>
      </w:r>
      <w:r w:rsidR="00456EBC">
        <w:rPr>
          <w:rFonts w:ascii="Times New Roman" w:eastAsia="Times New Roman" w:hAnsi="Times New Roman" w:cs="Times New Roman"/>
        </w:rPr>
        <w:t xml:space="preserve">ná do </w:t>
      </w:r>
      <w:proofErr w:type="gramStart"/>
      <w:r w:rsidR="00456EBC">
        <w:rPr>
          <w:rFonts w:ascii="Times New Roman" w:eastAsia="Times New Roman" w:hAnsi="Times New Roman" w:cs="Times New Roman"/>
        </w:rPr>
        <w:t>15-ti</w:t>
      </w:r>
      <w:proofErr w:type="gramEnd"/>
      <w:r w:rsidR="00456EBC">
        <w:rPr>
          <w:rFonts w:ascii="Times New Roman" w:eastAsia="Times New Roman" w:hAnsi="Times New Roman" w:cs="Times New Roman"/>
        </w:rPr>
        <w:t xml:space="preserve"> kalendářních dnů od </w:t>
      </w:r>
      <w:r>
        <w:rPr>
          <w:rFonts w:ascii="Times New Roman" w:eastAsia="Times New Roman" w:hAnsi="Times New Roman" w:cs="Times New Roman"/>
        </w:rPr>
        <w:t>okamžiku každého jednotlivého porušení ustanovení specifikovaného v odst. 1 a 2 tohoto článku smlouvy, a to na účet kupujícího uvedený v záhlaví této smlouvy.</w:t>
      </w:r>
    </w:p>
    <w:p w:rsidR="0079794D" w:rsidRPr="00456EBC" w:rsidRDefault="00917F86" w:rsidP="00456EBC">
      <w:pPr>
        <w:numPr>
          <w:ilvl w:val="0"/>
          <w:numId w:val="7"/>
        </w:numPr>
        <w:suppressAutoHyphens/>
        <w:spacing w:after="120"/>
        <w:jc w:val="both"/>
        <w:rPr>
          <w:rFonts w:ascii="Times New Roman" w:eastAsia="Times New Roman" w:hAnsi="Times New Roman" w:cs="Times New Roman"/>
        </w:rPr>
      </w:pPr>
      <w:r w:rsidRPr="00456EBC">
        <w:rPr>
          <w:rFonts w:ascii="Times New Roman" w:eastAsia="Times New Roman" w:hAnsi="Times New Roman" w:cs="Times New Roman"/>
        </w:rPr>
        <w:t>Ustanovením tohoto článku o smluvní pokutě není dotčeno právo kupujícího domáhat se práva na náhradu škody v celém rozsahu.</w:t>
      </w:r>
    </w:p>
    <w:p w:rsidR="0079794D" w:rsidRDefault="00917F86">
      <w:pPr>
        <w:suppressAutoHyphens/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VI. Trvání a ukončení smlouvy</w:t>
      </w:r>
    </w:p>
    <w:p w:rsidR="0079794D" w:rsidRDefault="00917F86" w:rsidP="00456EBC">
      <w:pPr>
        <w:numPr>
          <w:ilvl w:val="0"/>
          <w:numId w:val="8"/>
        </w:num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se uzavírá na dobu určitou, účinnosti nabývá dnem zveřejnění v registru smluv a končí splněním závazku dle této smlouvy.</w:t>
      </w:r>
    </w:p>
    <w:p w:rsidR="0079794D" w:rsidRDefault="00917F86" w:rsidP="00456EBC">
      <w:pPr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Smlouva může zaniknout:</w:t>
      </w:r>
    </w:p>
    <w:p w:rsidR="0079794D" w:rsidRDefault="00917F86" w:rsidP="00456EBC">
      <w:pPr>
        <w:numPr>
          <w:ilvl w:val="0"/>
          <w:numId w:val="15"/>
        </w:numPr>
        <w:tabs>
          <w:tab w:val="left" w:pos="-2694"/>
        </w:tabs>
        <w:spacing w:after="12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písemnou dohodou smluvních stran,</w:t>
      </w:r>
    </w:p>
    <w:p w:rsidR="0079794D" w:rsidRDefault="00917F86" w:rsidP="00951769">
      <w:pPr>
        <w:numPr>
          <w:ilvl w:val="0"/>
          <w:numId w:val="15"/>
        </w:numPr>
        <w:tabs>
          <w:tab w:val="left" w:pos="-2694"/>
        </w:tabs>
        <w:spacing w:after="24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odstoupením od smlouvy za podmínek uvedených v odst. 3 tohoto článku.</w:t>
      </w:r>
    </w:p>
    <w:p w:rsidR="0079794D" w:rsidRDefault="00917F86" w:rsidP="00951769">
      <w:pPr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Kupující má právo odstoupit od této smlouvy:</w:t>
      </w:r>
    </w:p>
    <w:p w:rsidR="0079794D" w:rsidRDefault="00917F86" w:rsidP="00456EBC">
      <w:pPr>
        <w:numPr>
          <w:ilvl w:val="0"/>
          <w:numId w:val="16"/>
        </w:numPr>
        <w:spacing w:after="12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jestliže byl prohlášen úpadek prodávajícího ve smyslu zákona č. 182/2006 Sb., insolvenční zákon, ve znění pozdějších předpisů,</w:t>
      </w:r>
    </w:p>
    <w:p w:rsidR="0079794D" w:rsidRDefault="00917F86" w:rsidP="00456EBC">
      <w:pPr>
        <w:numPr>
          <w:ilvl w:val="0"/>
          <w:numId w:val="16"/>
        </w:numPr>
        <w:spacing w:after="12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pokud bude prodávající v prodlení s dodáním zboží o více než 30 dní,</w:t>
      </w:r>
    </w:p>
    <w:p w:rsidR="0079794D" w:rsidRDefault="00917F86" w:rsidP="00456EBC">
      <w:pPr>
        <w:numPr>
          <w:ilvl w:val="0"/>
          <w:numId w:val="16"/>
        </w:numPr>
        <w:spacing w:after="12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jestliže předmět smlouvy nebude splňovat parametry stanovené v této smlouvě, zadávací dokumentaci dle přílohy č. 1 této smlouvy, výzvy VU 18-0109 a obecně závaznými právními předpisy či technickými normami,</w:t>
      </w:r>
    </w:p>
    <w:p w:rsidR="0079794D" w:rsidRDefault="00917F86" w:rsidP="00456EBC">
      <w:pPr>
        <w:numPr>
          <w:ilvl w:val="0"/>
          <w:numId w:val="16"/>
        </w:numPr>
        <w:spacing w:after="12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jestliže prodávající pozbude oprávnění, které vyžaduje provedení a dodání předmětu smlouvy,</w:t>
      </w:r>
    </w:p>
    <w:p w:rsidR="0079794D" w:rsidRDefault="00917F86" w:rsidP="00456EBC">
      <w:pPr>
        <w:numPr>
          <w:ilvl w:val="0"/>
          <w:numId w:val="16"/>
        </w:numPr>
        <w:spacing w:after="12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jestliže prodávající vstoupí do likvidace.</w:t>
      </w:r>
    </w:p>
    <w:p w:rsidR="0079794D" w:rsidRDefault="00917F86">
      <w:pPr>
        <w:suppressAutoHyphens/>
        <w:spacing w:after="120"/>
        <w:ind w:hanging="284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79794D" w:rsidRDefault="00917F86">
      <w:pPr>
        <w:suppressAutoHyphens/>
        <w:spacing w:after="120"/>
        <w:ind w:hanging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VII. Ustanovení o doručování</w:t>
      </w:r>
    </w:p>
    <w:p w:rsidR="0079794D" w:rsidRDefault="00917F86" w:rsidP="00456EBC">
      <w:pPr>
        <w:numPr>
          <w:ilvl w:val="0"/>
          <w:numId w:val="12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Veškeré písemnosti související s touto smlouvou se doručují na adresu kupujícího nebo prodávajícího uvedenou v této smlouvě. Pokud v průběhu plnění této smlouvy dojde ke změně adresy některé ze smluvních stran, je tato smluvní strana povinna neprodleně písemně oznámit druhé smluvní straně tuto změnu, a to způsobem uvedeným v tomto článku.</w:t>
      </w:r>
    </w:p>
    <w:p w:rsidR="0079794D" w:rsidRDefault="00917F86" w:rsidP="00456EBC">
      <w:pPr>
        <w:numPr>
          <w:ilvl w:val="0"/>
          <w:numId w:val="12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Nebyl-li kupující nebo prodávající na uvedené adrese zastižen, písemnost se prostřednictvím poštovního doručovatele uloží na poště. Nevyzvedne-li si tato smluvní strana zásilku do deseti kalendářních dnů od uložení, považuje se poslední den této lhůty za den doručení, i když se tato smluvní strana o doručení nedozvěděla.</w:t>
      </w:r>
    </w:p>
    <w:p w:rsidR="0079794D" w:rsidRDefault="00917F86" w:rsidP="00456EBC">
      <w:pPr>
        <w:numPr>
          <w:ilvl w:val="0"/>
          <w:numId w:val="12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Kontaktní osobou na straně kupujícího je </w:t>
      </w:r>
      <w:proofErr w:type="spellStart"/>
      <w:r w:rsidR="00D26925">
        <w:rPr>
          <w:rFonts w:ascii="Times New Roman" w:eastAsia="Times New Roman" w:hAnsi="Times New Roman" w:cs="Times New Roman"/>
        </w:rPr>
        <w:t>xxxxxxxxxxxxxxx</w:t>
      </w:r>
      <w:proofErr w:type="spellEnd"/>
      <w:r>
        <w:rPr>
          <w:rFonts w:ascii="Times New Roman" w:eastAsia="Times New Roman" w:hAnsi="Times New Roman" w:cs="Times New Roman"/>
        </w:rPr>
        <w:t>, tel.: +420</w:t>
      </w:r>
      <w:r w:rsidR="001E1695">
        <w:rPr>
          <w:rFonts w:ascii="Times New Roman" w:eastAsia="Times New Roman" w:hAnsi="Times New Roman" w:cs="Times New Roman"/>
        </w:rPr>
        <w:t> </w:t>
      </w:r>
      <w:proofErr w:type="spellStart"/>
      <w:r w:rsidR="00D26925">
        <w:rPr>
          <w:rFonts w:ascii="Times New Roman" w:eastAsia="Times New Roman" w:hAnsi="Times New Roman" w:cs="Times New Roman"/>
        </w:rPr>
        <w:t>xxxxxxxxxxxx</w:t>
      </w:r>
      <w:proofErr w:type="spellEnd"/>
      <w:r w:rsidR="001E1695">
        <w:rPr>
          <w:rFonts w:ascii="Times New Roman" w:eastAsia="Times New Roman" w:hAnsi="Times New Roman" w:cs="Times New Roman"/>
        </w:rPr>
        <w:t>, email: </w:t>
      </w:r>
      <w:proofErr w:type="spellStart"/>
      <w:r w:rsidR="00D27C73">
        <w:fldChar w:fldCharType="begin"/>
      </w:r>
      <w:r w:rsidR="00D27C73">
        <w:instrText xml:space="preserve"> HYPERLINK "mailto:zeman@ipr.praha.eu" </w:instrText>
      </w:r>
      <w:r w:rsidR="00D27C73">
        <w:fldChar w:fldCharType="separate"/>
      </w:r>
      <w:r w:rsidR="00D26925">
        <w:rPr>
          <w:rStyle w:val="Hypertextovodkaz"/>
          <w:rFonts w:ascii="Times New Roman" w:eastAsia="Times New Roman" w:hAnsi="Times New Roman" w:cs="Times New Roman"/>
        </w:rPr>
        <w:t>xxxxxxxxxxxxxxxxxxx</w:t>
      </w:r>
      <w:proofErr w:type="spellEnd"/>
      <w:r w:rsidR="00D27C73">
        <w:rPr>
          <w:rStyle w:val="Hypertextovodkaz"/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>.</w:t>
      </w:r>
    </w:p>
    <w:p w:rsidR="0079794D" w:rsidRDefault="00917F86">
      <w:pPr>
        <w:numPr>
          <w:ilvl w:val="0"/>
          <w:numId w:val="12"/>
        </w:numPr>
        <w:suppressAutoHyphens/>
        <w:spacing w:after="12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Kontaktní osobou na straně prodávajícího je </w:t>
      </w:r>
      <w:proofErr w:type="spellStart"/>
      <w:r w:rsidR="00D26925">
        <w:rPr>
          <w:rFonts w:ascii="Times New Roman" w:eastAsia="Times New Roman" w:hAnsi="Times New Roman" w:cs="Times New Roman"/>
        </w:rPr>
        <w:t>xxxxxxxxxxxxxxx</w:t>
      </w:r>
      <w:proofErr w:type="spellEnd"/>
      <w:r w:rsidR="00D26925">
        <w:rPr>
          <w:rFonts w:ascii="Times New Roman" w:eastAsia="Times New Roman" w:hAnsi="Times New Roman" w:cs="Times New Roman"/>
        </w:rPr>
        <w:t>, tel.: +420 </w:t>
      </w:r>
      <w:proofErr w:type="spellStart"/>
      <w:r w:rsidR="00D26925">
        <w:rPr>
          <w:rFonts w:ascii="Times New Roman" w:eastAsia="Times New Roman" w:hAnsi="Times New Roman" w:cs="Times New Roman"/>
        </w:rPr>
        <w:t>xxxxxxxxxxxx</w:t>
      </w:r>
      <w:proofErr w:type="spellEnd"/>
      <w:r w:rsidR="00D26925">
        <w:rPr>
          <w:rFonts w:ascii="Times New Roman" w:eastAsia="Times New Roman" w:hAnsi="Times New Roman" w:cs="Times New Roman"/>
        </w:rPr>
        <w:t>, email: </w:t>
      </w:r>
      <w:proofErr w:type="spellStart"/>
      <w:r w:rsidR="00D26925">
        <w:fldChar w:fldCharType="begin"/>
      </w:r>
      <w:r w:rsidR="00D26925">
        <w:instrText xml:space="preserve"> HYPERLINK "mailto:zeman@ipr.praha.eu" </w:instrText>
      </w:r>
      <w:r w:rsidR="00D26925">
        <w:fldChar w:fldCharType="separate"/>
      </w:r>
      <w:r w:rsidR="00D26925">
        <w:rPr>
          <w:rStyle w:val="Hypertextovodkaz"/>
          <w:rFonts w:ascii="Times New Roman" w:eastAsia="Times New Roman" w:hAnsi="Times New Roman" w:cs="Times New Roman"/>
        </w:rPr>
        <w:t>xxxxxxxxxxxxxxxxxxx</w:t>
      </w:r>
      <w:proofErr w:type="spellEnd"/>
      <w:r w:rsidR="00D26925">
        <w:rPr>
          <w:rStyle w:val="Hypertextovodkaz"/>
          <w:rFonts w:ascii="Times New Roman" w:eastAsia="Times New Roman" w:hAnsi="Times New Roman" w:cs="Times New Roman"/>
        </w:rPr>
        <w:fldChar w:fldCharType="end"/>
      </w:r>
      <w:r w:rsidR="00951769">
        <w:rPr>
          <w:rFonts w:ascii="Times New Roman" w:eastAsia="Times New Roman" w:hAnsi="Times New Roman" w:cs="Times New Roman"/>
        </w:rPr>
        <w:t>.</w:t>
      </w:r>
    </w:p>
    <w:p w:rsidR="00456EBC" w:rsidRDefault="00456EBC">
      <w:pPr>
        <w:rPr>
          <w:rFonts w:ascii="Times New Roman" w:eastAsia="Times New Roman" w:hAnsi="Times New Roman" w:cs="Times New Roman"/>
          <w:b/>
          <w:u w:val="single"/>
        </w:rPr>
      </w:pPr>
    </w:p>
    <w:p w:rsidR="0079794D" w:rsidRDefault="00917F86">
      <w:pPr>
        <w:suppressAutoHyphens/>
        <w:spacing w:after="120"/>
        <w:ind w:hanging="284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VIII. Ustanovení o nabytí vlastnického práva</w:t>
      </w:r>
    </w:p>
    <w:p w:rsidR="0079794D" w:rsidRDefault="00917F86" w:rsidP="00456EBC">
      <w:pPr>
        <w:numPr>
          <w:ilvl w:val="0"/>
          <w:numId w:val="13"/>
        </w:numPr>
        <w:suppressAutoHyphens/>
        <w:spacing w:after="240"/>
        <w:ind w:left="431" w:hanging="357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Vlastnické právo k dodávanému zboží přechází na kupujícího podpisem dodacího listu oběma smluvními stranami při jeho fyzickém předání a převzetí.</w:t>
      </w:r>
    </w:p>
    <w:p w:rsidR="0079794D" w:rsidRDefault="00917F86" w:rsidP="00456EBC">
      <w:pPr>
        <w:numPr>
          <w:ilvl w:val="0"/>
          <w:numId w:val="13"/>
        </w:numPr>
        <w:suppressAutoHyphens/>
        <w:spacing w:after="240"/>
        <w:ind w:left="431" w:hanging="357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Do doby stanovené v odst. 1 tohoto článku nese nebez</w:t>
      </w:r>
      <w:r w:rsidR="00951769">
        <w:rPr>
          <w:rFonts w:ascii="Times New Roman" w:eastAsia="Times New Roman" w:hAnsi="Times New Roman" w:cs="Times New Roman"/>
        </w:rPr>
        <w:t>pečí škody na zboží prodávající.</w:t>
      </w:r>
    </w:p>
    <w:p w:rsidR="0079794D" w:rsidRDefault="00917F86">
      <w:pPr>
        <w:suppressAutoHyphens/>
        <w:spacing w:after="120"/>
        <w:ind w:hanging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IX. Závěrečná ustanovení</w:t>
      </w:r>
    </w:p>
    <w:p w:rsidR="0079794D" w:rsidRDefault="00917F86" w:rsidP="00456EBC">
      <w:pPr>
        <w:numPr>
          <w:ilvl w:val="0"/>
          <w:numId w:val="14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79794D" w:rsidRDefault="00917F86" w:rsidP="00456EBC">
      <w:pPr>
        <w:numPr>
          <w:ilvl w:val="0"/>
          <w:numId w:val="14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Tuto smlouvu lze měnit, doplňovat nebo rušit pouze písemně, a to číslovanými dodatky, podepsanými oběma smluvními stranami.</w:t>
      </w:r>
    </w:p>
    <w:p w:rsidR="0079794D" w:rsidRDefault="00917F86" w:rsidP="00456EBC">
      <w:pPr>
        <w:numPr>
          <w:ilvl w:val="0"/>
          <w:numId w:val="14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:rsidR="0079794D" w:rsidRDefault="00917F86" w:rsidP="00456EBC">
      <w:pPr>
        <w:numPr>
          <w:ilvl w:val="0"/>
          <w:numId w:val="14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je vyhotovena ve dvou stejnopisech, z nichž každý stejnopis má platnost originálu. Kupující a prodávající obdrží po jednom vyhotovení.</w:t>
      </w:r>
    </w:p>
    <w:p w:rsidR="0079794D" w:rsidRDefault="00917F86" w:rsidP="00456EBC">
      <w:pPr>
        <w:numPr>
          <w:ilvl w:val="0"/>
          <w:numId w:val="14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se dohodly, že žádná z nich není oprávněna postoupit svá práva a povinnosti, vyplývající z této smlouvy, bez předchozího písemného souhlasu druhé smluvní strany. K přechodu práv a povinností na právní nástupce stran se souhlas nevyžaduje.</w:t>
      </w:r>
    </w:p>
    <w:p w:rsidR="0079794D" w:rsidRDefault="00917F86" w:rsidP="00456EBC">
      <w:pPr>
        <w:numPr>
          <w:ilvl w:val="0"/>
          <w:numId w:val="14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výslovně souhlasí s uveřejněním této smlouvy v registru smluv dle zákona č. 340/2015 Sb., o zvláštních podmínkách účinnosti některých smluv, uveřejňování těchto smluv a o registru smluv (zákon o registru smluv). Kupující zajistí zveřejnění smlouvy zasláním správci registru smluv nejpozději ve lhůtě do 30 dnů od podpisu smlouvy oběma smluvními stranami. Prodávající obdrží potvrzení o uveřejnění v registru smluv automaticky vygenerované správcem registru smluv do své datové schránky, popř. kupující prodávajícího o splnění této povinnosti informuje. Smluvní strany dále prohlašují, že  skutečnosti uvedené v  této smlouvě nepovažují za obchodní tajemství ve smyslu ustanovení § 504 občanského zákoníku a udělují svolení k jejich užití a zveřejnění bez stanovení jakýchkoliv dalších podmínek.</w:t>
      </w:r>
    </w:p>
    <w:p w:rsidR="0079794D" w:rsidRDefault="00917F86" w:rsidP="00456EBC">
      <w:pPr>
        <w:numPr>
          <w:ilvl w:val="0"/>
          <w:numId w:val="14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Plnění předmětu této smlouvy v době mezi podpisem a před nabytím účinnosti této smlouvy, tedy před zveřejněním v registru smluv, se považuje za plnění podle této smlouvy a práva a povinnosti z něj vzniklé se řídí touto smlouvou.</w:t>
      </w:r>
    </w:p>
    <w:p w:rsidR="0045209C" w:rsidRPr="009B39BA" w:rsidRDefault="0045209C" w:rsidP="00456EBC">
      <w:pPr>
        <w:numPr>
          <w:ilvl w:val="0"/>
          <w:numId w:val="14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Prodávající podpisem této smlouvy souhlasí s poskytnutím informací o smlouvě v rozsahu zákona č. 106/1999 Sb., o svobodném přístupu k informa</w:t>
      </w:r>
      <w:r w:rsidRPr="009B39BA">
        <w:rPr>
          <w:rFonts w:ascii="Times New Roman" w:eastAsia="Times New Roman" w:hAnsi="Times New Roman" w:cs="Times New Roman"/>
        </w:rPr>
        <w:t>cím, ve znění pozdějších předpisů.</w:t>
      </w:r>
    </w:p>
    <w:p w:rsidR="0079794D" w:rsidRPr="009B39BA" w:rsidRDefault="00917F86" w:rsidP="00456EBC">
      <w:pPr>
        <w:numPr>
          <w:ilvl w:val="0"/>
          <w:numId w:val="14"/>
        </w:numPr>
        <w:suppressAutoHyphens/>
        <w:spacing w:after="240"/>
        <w:jc w:val="both"/>
        <w:rPr>
          <w:rFonts w:ascii="Times New Roman" w:eastAsia="Times New Roman" w:hAnsi="Times New Roman" w:cs="Times New Roman"/>
        </w:rPr>
      </w:pPr>
      <w:r w:rsidRPr="009B39BA">
        <w:rPr>
          <w:rFonts w:ascii="Times New Roman" w:eastAsia="Times New Roman" w:hAnsi="Times New Roman" w:cs="Times New Roman"/>
        </w:rPr>
        <w:t xml:space="preserve">Kupující uzavírá smlouvu v souladu s ustanovením </w:t>
      </w:r>
      <w:r w:rsidR="009B39BA">
        <w:rPr>
          <w:rFonts w:ascii="Times New Roman" w:eastAsia="Times New Roman" w:hAnsi="Times New Roman" w:cs="Times New Roman"/>
        </w:rPr>
        <w:t xml:space="preserve">§27 odst. 6 </w:t>
      </w:r>
      <w:r w:rsidRPr="009B39BA">
        <w:rPr>
          <w:rFonts w:ascii="Times New Roman" w:eastAsia="Times New Roman" w:hAnsi="Times New Roman" w:cs="Times New Roman"/>
        </w:rPr>
        <w:t>zákona č. 250/2000 Sb., o rozpočtových pravidlech územních rozpočtů, ve znění pozdějších předpisů, a předmět smlouvy nabývá pro zřizovatele, kterým je hlavní město Praha.</w:t>
      </w:r>
    </w:p>
    <w:p w:rsidR="0079794D" w:rsidRDefault="00917F86" w:rsidP="00456EBC">
      <w:pPr>
        <w:numPr>
          <w:ilvl w:val="0"/>
          <w:numId w:val="14"/>
        </w:numPr>
        <w:suppressAutoHyphens/>
        <w:spacing w:after="240"/>
        <w:jc w:val="both"/>
        <w:rPr>
          <w:rFonts w:ascii="Times New Roman" w:eastAsia="Times New Roman" w:hAnsi="Times New Roman" w:cs="Times New Roman"/>
          <w:u w:val="single"/>
        </w:rPr>
      </w:pPr>
      <w:r w:rsidRPr="009B39BA">
        <w:rPr>
          <w:rFonts w:ascii="Times New Roman" w:eastAsia="Times New Roman" w:hAnsi="Times New Roman" w:cs="Times New Roman"/>
        </w:rPr>
        <w:t>Smluvní strany tímto prohlašují, že neexistuje</w:t>
      </w:r>
      <w:r>
        <w:rPr>
          <w:rFonts w:ascii="Times New Roman" w:eastAsia="Times New Roman" w:hAnsi="Times New Roman" w:cs="Times New Roman"/>
        </w:rPr>
        <w:t xml:space="preserve">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79794D" w:rsidRDefault="00917F86">
      <w:pPr>
        <w:numPr>
          <w:ilvl w:val="0"/>
          <w:numId w:val="14"/>
        </w:numPr>
        <w:suppressAutoHyphens/>
        <w:spacing w:after="12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lastRenderedPageBreak/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79794D" w:rsidRDefault="0079794D">
      <w:pPr>
        <w:suppressAutoHyphens/>
        <w:spacing w:after="120"/>
        <w:ind w:hanging="284"/>
        <w:rPr>
          <w:rFonts w:ascii="Times New Roman" w:eastAsia="Times New Roman" w:hAnsi="Times New Roman" w:cs="Times New Roman"/>
          <w:u w:val="single"/>
        </w:rPr>
      </w:pPr>
    </w:p>
    <w:p w:rsidR="0079794D" w:rsidRDefault="00917F86">
      <w:pPr>
        <w:suppressAutoHyphens/>
        <w:spacing w:after="120"/>
        <w:ind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Přílohy: </w:t>
      </w:r>
    </w:p>
    <w:p w:rsidR="0079794D" w:rsidRDefault="00917F86">
      <w:pPr>
        <w:suppressAutoHyphens/>
        <w:spacing w:after="120"/>
        <w:ind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Příloha č. 1 – Podrobná technická specifikace</w:t>
      </w:r>
    </w:p>
    <w:p w:rsidR="0079794D" w:rsidRDefault="0079794D">
      <w:pPr>
        <w:suppressAutoHyphens/>
        <w:spacing w:after="120"/>
        <w:ind w:hanging="284"/>
        <w:rPr>
          <w:rFonts w:ascii="Times New Roman" w:eastAsia="Times New Roman" w:hAnsi="Times New Roman" w:cs="Times New Roman"/>
        </w:rPr>
      </w:pPr>
    </w:p>
    <w:p w:rsidR="00456EBC" w:rsidRDefault="00456EBC">
      <w:pPr>
        <w:suppressAutoHyphens/>
        <w:spacing w:after="120"/>
        <w:ind w:hanging="284"/>
        <w:rPr>
          <w:rFonts w:ascii="Times New Roman" w:eastAsia="Times New Roman" w:hAnsi="Times New Roman" w:cs="Times New Roman"/>
        </w:rPr>
      </w:pPr>
    </w:p>
    <w:p w:rsidR="00456EBC" w:rsidRDefault="00456EBC">
      <w:pPr>
        <w:suppressAutoHyphens/>
        <w:spacing w:after="120"/>
        <w:ind w:hanging="284"/>
        <w:rPr>
          <w:rFonts w:ascii="Times New Roman" w:eastAsia="Times New Roman" w:hAnsi="Times New Roman" w:cs="Times New Roman"/>
        </w:rPr>
      </w:pPr>
    </w:p>
    <w:p w:rsidR="0079794D" w:rsidRPr="001E1695" w:rsidRDefault="00917F86">
      <w:pPr>
        <w:suppressAutoHyphens/>
        <w:spacing w:after="120"/>
        <w:ind w:hanging="284"/>
        <w:rPr>
          <w:rFonts w:ascii="Times New Roman" w:eastAsia="Times New Roman" w:hAnsi="Times New Roman" w:cs="Times New Roman"/>
        </w:rPr>
      </w:pPr>
      <w:r w:rsidRPr="001E1695">
        <w:rPr>
          <w:rFonts w:ascii="Times New Roman" w:eastAsia="Times New Roman" w:hAnsi="Times New Roman" w:cs="Times New Roman"/>
        </w:rPr>
        <w:t>V Praze dne …………</w:t>
      </w:r>
      <w:r w:rsidRPr="001E1695">
        <w:rPr>
          <w:rFonts w:ascii="Times New Roman" w:eastAsia="Times New Roman" w:hAnsi="Times New Roman" w:cs="Times New Roman"/>
        </w:rPr>
        <w:tab/>
      </w:r>
      <w:r w:rsidRPr="001E1695">
        <w:rPr>
          <w:rFonts w:ascii="Times New Roman" w:eastAsia="Times New Roman" w:hAnsi="Times New Roman" w:cs="Times New Roman"/>
        </w:rPr>
        <w:tab/>
      </w:r>
      <w:r w:rsidRPr="001E1695">
        <w:rPr>
          <w:rFonts w:ascii="Times New Roman" w:eastAsia="Times New Roman" w:hAnsi="Times New Roman" w:cs="Times New Roman"/>
        </w:rPr>
        <w:tab/>
      </w:r>
      <w:r w:rsidRPr="001E1695">
        <w:rPr>
          <w:rFonts w:ascii="Times New Roman" w:eastAsia="Times New Roman" w:hAnsi="Times New Roman" w:cs="Times New Roman"/>
        </w:rPr>
        <w:tab/>
        <w:t>V ……</w:t>
      </w:r>
      <w:proofErr w:type="gramStart"/>
      <w:r w:rsidRPr="001E1695">
        <w:rPr>
          <w:rFonts w:ascii="Times New Roman" w:eastAsia="Times New Roman" w:hAnsi="Times New Roman" w:cs="Times New Roman"/>
        </w:rPr>
        <w:t>….. dne</w:t>
      </w:r>
      <w:proofErr w:type="gramEnd"/>
      <w:r w:rsidRPr="001E1695">
        <w:rPr>
          <w:rFonts w:ascii="Times New Roman" w:eastAsia="Times New Roman" w:hAnsi="Times New Roman" w:cs="Times New Roman"/>
        </w:rPr>
        <w:t xml:space="preserve"> ……………</w:t>
      </w:r>
    </w:p>
    <w:p w:rsidR="0079794D" w:rsidRPr="001E1695" w:rsidRDefault="0079794D">
      <w:pPr>
        <w:suppressAutoHyphens/>
        <w:spacing w:after="120"/>
        <w:ind w:hanging="284"/>
        <w:rPr>
          <w:rFonts w:ascii="Times New Roman" w:eastAsia="Times New Roman" w:hAnsi="Times New Roman" w:cs="Times New Roman"/>
        </w:rPr>
      </w:pPr>
    </w:p>
    <w:p w:rsidR="0079794D" w:rsidRPr="001E1695" w:rsidRDefault="0079794D">
      <w:pPr>
        <w:suppressAutoHyphens/>
        <w:spacing w:after="120"/>
        <w:ind w:hanging="284"/>
        <w:rPr>
          <w:rFonts w:ascii="Times New Roman" w:eastAsia="Times New Roman" w:hAnsi="Times New Roman" w:cs="Times New Roman"/>
        </w:rPr>
      </w:pPr>
    </w:p>
    <w:p w:rsidR="0079794D" w:rsidRPr="001E1695" w:rsidRDefault="00917F86">
      <w:pPr>
        <w:suppressAutoHyphens/>
        <w:spacing w:after="120"/>
        <w:ind w:hanging="284"/>
        <w:rPr>
          <w:rFonts w:ascii="Times New Roman" w:eastAsia="Times New Roman" w:hAnsi="Times New Roman" w:cs="Times New Roman"/>
          <w:b/>
        </w:rPr>
      </w:pPr>
      <w:r w:rsidRPr="001E1695">
        <w:rPr>
          <w:rFonts w:ascii="Times New Roman" w:eastAsia="Times New Roman" w:hAnsi="Times New Roman" w:cs="Times New Roman"/>
        </w:rPr>
        <w:t>………………………………..</w:t>
      </w:r>
      <w:r w:rsidRPr="001E1695">
        <w:rPr>
          <w:rFonts w:ascii="Times New Roman" w:eastAsia="Times New Roman" w:hAnsi="Times New Roman" w:cs="Times New Roman"/>
        </w:rPr>
        <w:tab/>
      </w:r>
      <w:r w:rsidRPr="001E1695">
        <w:rPr>
          <w:rFonts w:ascii="Times New Roman" w:eastAsia="Times New Roman" w:hAnsi="Times New Roman" w:cs="Times New Roman"/>
        </w:rPr>
        <w:tab/>
      </w:r>
      <w:r w:rsidRPr="001E1695">
        <w:rPr>
          <w:rFonts w:ascii="Times New Roman" w:eastAsia="Times New Roman" w:hAnsi="Times New Roman" w:cs="Times New Roman"/>
        </w:rPr>
        <w:tab/>
        <w:t>………………………………………….</w:t>
      </w:r>
    </w:p>
    <w:p w:rsidR="0079794D" w:rsidRPr="001E1695" w:rsidRDefault="00917F86">
      <w:pPr>
        <w:suppressAutoHyphens/>
        <w:spacing w:after="120"/>
        <w:ind w:hanging="284"/>
        <w:rPr>
          <w:rFonts w:ascii="Times New Roman" w:eastAsia="Times New Roman" w:hAnsi="Times New Roman" w:cs="Times New Roman"/>
        </w:rPr>
      </w:pPr>
      <w:r w:rsidRPr="001E1695">
        <w:rPr>
          <w:rFonts w:ascii="Times New Roman" w:eastAsia="Times New Roman" w:hAnsi="Times New Roman" w:cs="Times New Roman"/>
          <w:b/>
        </w:rPr>
        <w:t xml:space="preserve">Mgr. Martin </w:t>
      </w:r>
      <w:proofErr w:type="gramStart"/>
      <w:r w:rsidRPr="001E1695">
        <w:rPr>
          <w:rFonts w:ascii="Times New Roman" w:eastAsia="Times New Roman" w:hAnsi="Times New Roman" w:cs="Times New Roman"/>
          <w:b/>
        </w:rPr>
        <w:t>Červený</w:t>
      </w:r>
      <w:r w:rsidRPr="001E1695">
        <w:rPr>
          <w:rFonts w:ascii="Times New Roman" w:eastAsia="Times New Roman" w:hAnsi="Times New Roman" w:cs="Times New Roman"/>
        </w:rPr>
        <w:tab/>
      </w:r>
      <w:r w:rsidRPr="001E1695">
        <w:rPr>
          <w:rFonts w:ascii="Times New Roman" w:eastAsia="Times New Roman" w:hAnsi="Times New Roman" w:cs="Times New Roman"/>
        </w:rPr>
        <w:tab/>
      </w:r>
      <w:r w:rsidRPr="001E1695">
        <w:rPr>
          <w:rFonts w:ascii="Times New Roman" w:eastAsia="Times New Roman" w:hAnsi="Times New Roman" w:cs="Times New Roman"/>
        </w:rPr>
        <w:tab/>
      </w:r>
      <w:r w:rsidRPr="001E1695">
        <w:rPr>
          <w:rFonts w:ascii="Times New Roman" w:eastAsia="Times New Roman" w:hAnsi="Times New Roman" w:cs="Times New Roman"/>
        </w:rPr>
        <w:tab/>
      </w:r>
      <w:r w:rsidRPr="001E1695">
        <w:rPr>
          <w:rFonts w:ascii="Times New Roman" w:eastAsia="Times New Roman" w:hAnsi="Times New Roman" w:cs="Times New Roman"/>
          <w:b/>
        </w:rPr>
        <w:t>.................................</w:t>
      </w:r>
      <w:proofErr w:type="gramEnd"/>
    </w:p>
    <w:p w:rsidR="0079794D" w:rsidRDefault="00917F86">
      <w:pPr>
        <w:suppressAutoHyphens/>
        <w:spacing w:after="120"/>
        <w:ind w:hanging="284"/>
        <w:rPr>
          <w:rFonts w:ascii="Times New Roman" w:eastAsia="Times New Roman" w:hAnsi="Times New Roman" w:cs="Times New Roman"/>
        </w:rPr>
      </w:pPr>
      <w:r w:rsidRPr="001E1695">
        <w:rPr>
          <w:rFonts w:ascii="Times New Roman" w:eastAsia="Times New Roman" w:hAnsi="Times New Roman" w:cs="Times New Roman"/>
        </w:rPr>
        <w:t>zástupce ředitele</w:t>
      </w:r>
    </w:p>
    <w:sectPr w:rsidR="007979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73" w:rsidRDefault="00D27C73" w:rsidP="0045209C">
      <w:pPr>
        <w:spacing w:after="0" w:line="240" w:lineRule="auto"/>
      </w:pPr>
      <w:r>
        <w:separator/>
      </w:r>
    </w:p>
  </w:endnote>
  <w:endnote w:type="continuationSeparator" w:id="0">
    <w:p w:rsidR="00D27C73" w:rsidRDefault="00D27C73" w:rsidP="0045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516722"/>
      <w:docPartObj>
        <w:docPartGallery w:val="Page Numbers (Bottom of Page)"/>
        <w:docPartUnique/>
      </w:docPartObj>
    </w:sdtPr>
    <w:sdtEndPr/>
    <w:sdtContent>
      <w:p w:rsidR="00456EBC" w:rsidRDefault="00456EB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925">
          <w:rPr>
            <w:noProof/>
          </w:rPr>
          <w:t>1</w:t>
        </w:r>
        <w:r>
          <w:fldChar w:fldCharType="end"/>
        </w:r>
        <w:r>
          <w:t>/6</w:t>
        </w:r>
      </w:p>
    </w:sdtContent>
  </w:sdt>
  <w:p w:rsidR="00456EBC" w:rsidRDefault="00456E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73" w:rsidRDefault="00D27C73" w:rsidP="0045209C">
      <w:pPr>
        <w:spacing w:after="0" w:line="240" w:lineRule="auto"/>
      </w:pPr>
      <w:r>
        <w:separator/>
      </w:r>
    </w:p>
  </w:footnote>
  <w:footnote w:type="continuationSeparator" w:id="0">
    <w:p w:rsidR="00D27C73" w:rsidRDefault="00D27C73" w:rsidP="0045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9C" w:rsidRPr="0045209C" w:rsidRDefault="0045209C" w:rsidP="0045209C">
    <w:pPr>
      <w:pStyle w:val="Standardnte"/>
      <w:tabs>
        <w:tab w:val="left" w:pos="828"/>
      </w:tabs>
      <w:rPr>
        <w:rFonts w:cs="Times New Roman"/>
      </w:rPr>
    </w:pPr>
    <w:r w:rsidRPr="0045209C">
      <w:rPr>
        <w:rFonts w:cs="Times New Roman"/>
        <w:sz w:val="22"/>
      </w:rPr>
      <w:t xml:space="preserve">č. smlouvy </w:t>
    </w:r>
    <w:r>
      <w:rPr>
        <w:rFonts w:cs="Times New Roman"/>
        <w:sz w:val="22"/>
      </w:rPr>
      <w:t>kupujícího</w:t>
    </w:r>
    <w:r w:rsidRPr="0045209C">
      <w:rPr>
        <w:rFonts w:cs="Times New Roman"/>
        <w:sz w:val="22"/>
      </w:rPr>
      <w:t>: ZAK 18-0</w:t>
    </w:r>
    <w:r>
      <w:rPr>
        <w:rFonts w:cs="Times New Roman"/>
        <w:sz w:val="22"/>
      </w:rPr>
      <w:t>1</w:t>
    </w:r>
    <w:r w:rsidR="004248BD">
      <w:rPr>
        <w:rFonts w:cs="Times New Roman"/>
        <w:sz w:val="22"/>
      </w:rPr>
      <w:t>87</w:t>
    </w:r>
  </w:p>
  <w:p w:rsidR="0045209C" w:rsidRPr="0045209C" w:rsidRDefault="0045209C" w:rsidP="0045209C">
    <w:pPr>
      <w:pStyle w:val="Zhlav"/>
      <w:pBdr>
        <w:bottom w:val="single" w:sz="8" w:space="1" w:color="000000"/>
      </w:pBdr>
      <w:rPr>
        <w:rFonts w:ascii="Times New Roman" w:hAnsi="Times New Roman" w:cs="Times New Roman"/>
      </w:rPr>
    </w:pPr>
    <w:r w:rsidRPr="0045209C">
      <w:rPr>
        <w:rFonts w:ascii="Times New Roman" w:hAnsi="Times New Roman" w:cs="Times New Roman"/>
      </w:rPr>
      <w:t xml:space="preserve">č. smlouvy </w:t>
    </w:r>
    <w:r>
      <w:rPr>
        <w:rFonts w:ascii="Times New Roman" w:hAnsi="Times New Roman" w:cs="Times New Roman"/>
      </w:rPr>
      <w:t>prodávajícího</w:t>
    </w:r>
    <w:r w:rsidRPr="0045209C">
      <w:rPr>
        <w:rFonts w:ascii="Times New Roman" w:hAnsi="Times New Roman" w:cs="Times New Roman"/>
      </w:rPr>
      <w:t>: ………….</w:t>
    </w:r>
  </w:p>
  <w:p w:rsidR="0045209C" w:rsidRDefault="0045209C" w:rsidP="0045209C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6BB"/>
    <w:multiLevelType w:val="multilevel"/>
    <w:tmpl w:val="22C43C0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02392"/>
    <w:multiLevelType w:val="multilevel"/>
    <w:tmpl w:val="A9025F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25570"/>
    <w:multiLevelType w:val="multilevel"/>
    <w:tmpl w:val="CA6657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F055E"/>
    <w:multiLevelType w:val="multilevel"/>
    <w:tmpl w:val="1652CDB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85A19"/>
    <w:multiLevelType w:val="multilevel"/>
    <w:tmpl w:val="6AC814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54D2C"/>
    <w:multiLevelType w:val="multilevel"/>
    <w:tmpl w:val="A920DF1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107982"/>
    <w:multiLevelType w:val="multilevel"/>
    <w:tmpl w:val="76981A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50BF0"/>
    <w:multiLevelType w:val="multilevel"/>
    <w:tmpl w:val="56E4C6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3A5FB9"/>
    <w:multiLevelType w:val="multilevel"/>
    <w:tmpl w:val="27FEB4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404CEF"/>
    <w:multiLevelType w:val="multilevel"/>
    <w:tmpl w:val="4D90F6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A1249"/>
    <w:multiLevelType w:val="multilevel"/>
    <w:tmpl w:val="4D9017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2C3F30"/>
    <w:multiLevelType w:val="multilevel"/>
    <w:tmpl w:val="B5D8A3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C05BC0"/>
    <w:multiLevelType w:val="multilevel"/>
    <w:tmpl w:val="2B802BF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542488"/>
    <w:multiLevelType w:val="multilevel"/>
    <w:tmpl w:val="5404A7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B4FCC"/>
    <w:multiLevelType w:val="multilevel"/>
    <w:tmpl w:val="3AEA7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E44A43"/>
    <w:multiLevelType w:val="multilevel"/>
    <w:tmpl w:val="7958C1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12"/>
  </w:num>
  <w:num w:numId="10">
    <w:abstractNumId w:val="13"/>
  </w:num>
  <w:num w:numId="11">
    <w:abstractNumId w:val="0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794D"/>
    <w:rsid w:val="000052B1"/>
    <w:rsid w:val="0007786B"/>
    <w:rsid w:val="001E1695"/>
    <w:rsid w:val="002552EC"/>
    <w:rsid w:val="00316C43"/>
    <w:rsid w:val="004248BD"/>
    <w:rsid w:val="0045209C"/>
    <w:rsid w:val="00456EBC"/>
    <w:rsid w:val="00776C07"/>
    <w:rsid w:val="0079794D"/>
    <w:rsid w:val="00917F86"/>
    <w:rsid w:val="00951769"/>
    <w:rsid w:val="009859B3"/>
    <w:rsid w:val="009B39BA"/>
    <w:rsid w:val="00AD75E8"/>
    <w:rsid w:val="00D26925"/>
    <w:rsid w:val="00D27C73"/>
    <w:rsid w:val="00DB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5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5209C"/>
  </w:style>
  <w:style w:type="paragraph" w:styleId="Zpat">
    <w:name w:val="footer"/>
    <w:basedOn w:val="Normln"/>
    <w:link w:val="ZpatChar"/>
    <w:uiPriority w:val="99"/>
    <w:unhideWhenUsed/>
    <w:rsid w:val="0045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209C"/>
  </w:style>
  <w:style w:type="paragraph" w:customStyle="1" w:styleId="Standardnte">
    <w:name w:val="Standardní te"/>
    <w:rsid w:val="0045209C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77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1779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Vávrová Eva Ing. (IPR/SPE)</cp:lastModifiedBy>
  <cp:revision>9</cp:revision>
  <dcterms:created xsi:type="dcterms:W3CDTF">2018-04-25T08:15:00Z</dcterms:created>
  <dcterms:modified xsi:type="dcterms:W3CDTF">2018-07-12T12:14:00Z</dcterms:modified>
</cp:coreProperties>
</file>