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14:paraId="18B87DEB" w14:textId="77777777"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14:paraId="78C35A10" w14:textId="77777777" w:rsidR="00520BF4" w:rsidRDefault="00520BF4" w:rsidP="00520BF4">
      <w:pPr>
        <w:pStyle w:val="Spolecnost"/>
      </w:pPr>
      <w:r>
        <w:t>Česká agentura na podporu obchodu/CzechTrade</w:t>
      </w:r>
    </w:p>
    <w:p w14:paraId="796312C4" w14:textId="77777777" w:rsidR="00520BF4" w:rsidRDefault="00520BF4" w:rsidP="00520BF4">
      <w:pPr>
        <w:pStyle w:val="Spolecnost"/>
      </w:pPr>
    </w:p>
    <w:p w14:paraId="68D3EC40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251B479E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24E438A7" w:rsidR="00520BF4" w:rsidRPr="00F47B74" w:rsidRDefault="00F47B74" w:rsidP="00520BF4">
      <w:pPr>
        <w:pStyle w:val="Titulka"/>
        <w:widowControl w:val="0"/>
        <w:rPr>
          <w:sz w:val="32"/>
          <w:szCs w:val="32"/>
        </w:rPr>
      </w:pPr>
      <w:r w:rsidRPr="00F47B74">
        <w:rPr>
          <w:sz w:val="32"/>
          <w:szCs w:val="32"/>
        </w:rPr>
        <w:t>JELÍNEK - výroba nábytku, s.r.o.</w:t>
      </w:r>
    </w:p>
    <w:p w14:paraId="1CFC5C3B" w14:textId="77777777" w:rsidR="00520BF4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46AC1C2D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Default="00520BF4" w:rsidP="00520BF4">
      <w:pPr>
        <w:widowControl w:val="0"/>
        <w:rPr>
          <w:sz w:val="26"/>
          <w:szCs w:val="26"/>
        </w:rPr>
      </w:pPr>
    </w:p>
    <w:p w14:paraId="4E421812" w14:textId="34BD72DC" w:rsidR="00520BF4" w:rsidRPr="00F47B74" w:rsidRDefault="00F47B74" w:rsidP="00520BF4">
      <w:pPr>
        <w:pStyle w:val="Titulka"/>
        <w:widowControl w:val="0"/>
        <w:rPr>
          <w:sz w:val="32"/>
          <w:szCs w:val="32"/>
        </w:rPr>
      </w:pPr>
      <w:r w:rsidRPr="00F47B74">
        <w:rPr>
          <w:sz w:val="32"/>
          <w:szCs w:val="32"/>
        </w:rPr>
        <w:t>Jaroslav Juřica</w:t>
      </w:r>
    </w:p>
    <w:p w14:paraId="58A24C5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Default="00F07FD9" w:rsidP="00520BF4">
      <w:pPr>
        <w:widowControl w:val="0"/>
        <w:rPr>
          <w:sz w:val="26"/>
          <w:szCs w:val="26"/>
        </w:rPr>
      </w:pPr>
    </w:p>
    <w:p w14:paraId="4C3EB27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PROJEKT: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DESIGN PRO KONKURENCESCHOPNOST 2016-2018</w:t>
      </w:r>
    </w:p>
    <w:p w14:paraId="2B1232E4" w14:textId="7C98F4F7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</w:t>
      </w:r>
      <w:r w:rsidR="003D3EFE">
        <w:rPr>
          <w:sz w:val="26"/>
          <w:szCs w:val="26"/>
        </w:rPr>
        <w:t> </w:t>
      </w:r>
      <w:r>
        <w:rPr>
          <w:sz w:val="26"/>
          <w:szCs w:val="26"/>
        </w:rPr>
        <w:t>DESIGNÉREM</w:t>
      </w:r>
    </w:p>
    <w:p w14:paraId="74371616" w14:textId="2A058F43"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>Registrační číslo žádosti</w:t>
      </w:r>
      <w:r>
        <w:rPr>
          <w:sz w:val="26"/>
          <w:szCs w:val="26"/>
        </w:rPr>
        <w:t>:</w:t>
      </w:r>
      <w:r w:rsidR="00F47B74">
        <w:rPr>
          <w:sz w:val="26"/>
          <w:szCs w:val="26"/>
        </w:rPr>
        <w:t xml:space="preserve"> </w:t>
      </w:r>
      <w:r w:rsidR="00F47B74" w:rsidRPr="000A235B">
        <w:rPr>
          <w:sz w:val="26"/>
          <w:szCs w:val="26"/>
        </w:rPr>
        <w:t>001/2016/01D</w:t>
      </w:r>
    </w:p>
    <w:p w14:paraId="00575237" w14:textId="77777777"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14:paraId="30F9C426" w14:textId="52E0E109"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14:paraId="78E6BA2C" w14:textId="77777777"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14:paraId="46812671" w14:textId="1825EC37"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obchodu/CzechTrade</w:t>
      </w:r>
      <w:r w:rsidRPr="00221E23">
        <w:rPr>
          <w:szCs w:val="22"/>
        </w:rPr>
        <w:t xml:space="preserve"> </w:t>
      </w:r>
    </w:p>
    <w:p w14:paraId="63AC8BA6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14:paraId="6D764DE5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14:paraId="3DA34FB7" w14:textId="44C72AB8"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14:paraId="3D35E96F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14:paraId="58492BE0" w14:textId="77777777" w:rsidR="00520BF4" w:rsidRDefault="00520BF4" w:rsidP="00520BF4">
      <w:pPr>
        <w:ind w:left="567"/>
        <w:rPr>
          <w:szCs w:val="22"/>
        </w:rPr>
      </w:pPr>
    </w:p>
    <w:p w14:paraId="0A252771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14:paraId="4E66BF37" w14:textId="77777777" w:rsidR="00520BF4" w:rsidRPr="00AC2811" w:rsidRDefault="00520BF4" w:rsidP="00520BF4">
      <w:pPr>
        <w:ind w:left="567"/>
        <w:rPr>
          <w:szCs w:val="22"/>
        </w:rPr>
      </w:pPr>
    </w:p>
    <w:p w14:paraId="723998E7" w14:textId="77777777" w:rsidR="00F47B74" w:rsidRPr="000A235B" w:rsidRDefault="00F47B74" w:rsidP="00F47B74">
      <w:pPr>
        <w:pStyle w:val="Text11"/>
        <w:keepNext w:val="0"/>
        <w:ind w:left="567"/>
        <w:rPr>
          <w:b/>
        </w:rPr>
      </w:pPr>
      <w:r w:rsidRPr="000A235B">
        <w:rPr>
          <w:b/>
        </w:rPr>
        <w:t>JELÍNEK - výroba nábytku, s.r.o.</w:t>
      </w:r>
    </w:p>
    <w:p w14:paraId="26ABC7D0" w14:textId="77777777" w:rsidR="00F47B74" w:rsidRPr="000A235B" w:rsidRDefault="00F47B74" w:rsidP="00F47B74">
      <w:pPr>
        <w:ind w:left="567"/>
        <w:rPr>
          <w:szCs w:val="22"/>
        </w:rPr>
      </w:pPr>
      <w:r w:rsidRPr="000A235B">
        <w:rPr>
          <w:szCs w:val="22"/>
        </w:rPr>
        <w:t xml:space="preserve">společnost založená a existující podle právního řádu České republiky, </w:t>
      </w:r>
    </w:p>
    <w:p w14:paraId="271D2DA3" w14:textId="77777777" w:rsidR="00F47B74" w:rsidRPr="000A235B" w:rsidRDefault="00F47B74" w:rsidP="00F47B74">
      <w:pPr>
        <w:pStyle w:val="Text11"/>
        <w:keepNext w:val="0"/>
        <w:ind w:left="567"/>
      </w:pPr>
      <w:r w:rsidRPr="000A235B">
        <w:t xml:space="preserve">se sídlem Masarykova 672, Krásno nad Bečvou, 757 01 Valašské Meziříčí, IČO: 42866022, DIČ: CZ42866022,  </w:t>
      </w:r>
    </w:p>
    <w:p w14:paraId="23A8A284" w14:textId="256C8D19" w:rsidR="00520BF4" w:rsidRDefault="00F47B74" w:rsidP="00F47B74">
      <w:pPr>
        <w:pStyle w:val="Text11"/>
        <w:keepNext w:val="0"/>
        <w:ind w:left="567"/>
      </w:pPr>
      <w:r w:rsidRPr="000A235B">
        <w:rPr>
          <w:szCs w:val="22"/>
        </w:rPr>
        <w:t>zapsaná v obchodním rejstříku vedeném u Krajského soudu v Ostravě, oddíl C</w:t>
      </w:r>
      <w:r w:rsidRPr="000A235B">
        <w:t>, vložka 1821</w:t>
      </w:r>
    </w:p>
    <w:p w14:paraId="176F6312" w14:textId="157855C9" w:rsidR="009852FB" w:rsidRPr="00496AA3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9C117D" w:rsidRPr="00F203CA">
        <w:rPr>
          <w:szCs w:val="22"/>
        </w:rPr>
        <w:t>58102851/0100</w:t>
      </w:r>
    </w:p>
    <w:p w14:paraId="78B16CA8" w14:textId="770D823F" w:rsidR="00520BF4" w:rsidRDefault="00BF349A" w:rsidP="00520BF4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3D3EFE">
        <w:rPr>
          <w:b/>
        </w:rPr>
        <w:t>Příjemce zvýhodněné služby</w:t>
      </w:r>
      <w:r w:rsidR="00520BF4">
        <w:t>“)</w:t>
      </w:r>
    </w:p>
    <w:p w14:paraId="49A264D0" w14:textId="77777777" w:rsidR="00520BF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413E2289" w14:textId="77777777" w:rsidR="00F47B74" w:rsidRPr="000A235B" w:rsidRDefault="00F47B74" w:rsidP="00F47B74">
      <w:pPr>
        <w:pStyle w:val="Text11"/>
        <w:keepNext w:val="0"/>
      </w:pPr>
      <w:r w:rsidRPr="000A235B">
        <w:rPr>
          <w:b/>
        </w:rPr>
        <w:t>Jaroslav Juřica</w:t>
      </w:r>
      <w:r w:rsidRPr="000A235B" w:rsidDel="003F36E9">
        <w:rPr>
          <w:b/>
        </w:rPr>
        <w:t xml:space="preserve"> </w:t>
      </w:r>
    </w:p>
    <w:p w14:paraId="07BFBB03" w14:textId="77777777" w:rsidR="00F47B74" w:rsidRPr="000A235B" w:rsidRDefault="00F47B74" w:rsidP="00F47B74">
      <w:pPr>
        <w:pStyle w:val="Text11"/>
        <w:keepNext w:val="0"/>
      </w:pPr>
      <w:r w:rsidRPr="000A235B">
        <w:t xml:space="preserve">se sídlem 756 12, Lidečko 304, IČO: 71799362, </w:t>
      </w:r>
    </w:p>
    <w:p w14:paraId="1B086FE5" w14:textId="419A282E" w:rsidR="00520BF4" w:rsidRDefault="00605FA8" w:rsidP="00F47B74">
      <w:pPr>
        <w:pStyle w:val="Text11"/>
        <w:keepNext w:val="0"/>
        <w:ind w:left="567"/>
      </w:pPr>
      <w:r w:rsidRPr="000A235B">
        <w:t>Fyzická osoba podnikající dle živnostenského zákona nezapsaná v obchodním rejstříku</w:t>
      </w:r>
    </w:p>
    <w:p w14:paraId="3DD1C559" w14:textId="1FC6C98B" w:rsidR="00520BF4" w:rsidRDefault="009852FB" w:rsidP="00557C5A">
      <w:pPr>
        <w:ind w:left="567"/>
      </w:pPr>
      <w:r>
        <w:rPr>
          <w:szCs w:val="22"/>
        </w:rPr>
        <w:t xml:space="preserve">bankovní spojení: </w:t>
      </w:r>
      <w:r w:rsidR="009C117D" w:rsidRPr="009C117D">
        <w:rPr>
          <w:szCs w:val="22"/>
        </w:rPr>
        <w:t>1443476133/0800</w:t>
      </w:r>
    </w:p>
    <w:p w14:paraId="116368C8" w14:textId="11822C03" w:rsidR="00520BF4" w:rsidRDefault="00BF349A" w:rsidP="00F07FD9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520BF4">
        <w:rPr>
          <w:b/>
        </w:rPr>
        <w:t>Designér</w:t>
      </w:r>
      <w:r w:rsidR="00520BF4">
        <w:t>“)</w:t>
      </w:r>
    </w:p>
    <w:p w14:paraId="2DB7770E" w14:textId="77777777"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70DF1D34" w:rsidR="00605FA8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14:paraId="3A703F7D" w14:textId="77777777" w:rsidR="00605FA8" w:rsidRDefault="00605FA8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Default="00520BF4" w:rsidP="00520BF4">
      <w:pPr>
        <w:pStyle w:val="Smluvnistranypreambule"/>
        <w:keepNext/>
      </w:pPr>
      <w:r w:rsidRPr="00C636CF">
        <w:lastRenderedPageBreak/>
        <w:t>Preambule</w:t>
      </w:r>
    </w:p>
    <w:p w14:paraId="5E23482C" w14:textId="77777777"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14:paraId="0A949BDA" w14:textId="4E8FA27F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14:paraId="022BA1D6" w14:textId="15866C10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14:paraId="48A6E92F" w14:textId="61019C38"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14:paraId="29368A33" w14:textId="3F70AAC9"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14:paraId="108AD81E" w14:textId="0F4E2599"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>Adresáře designérů CzechTrade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14:paraId="3991BE75" w14:textId="44051D72"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14:paraId="274453E4" w14:textId="77777777"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14:paraId="03530CF3" w14:textId="77777777"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14:paraId="282E7DF8" w14:textId="1F2387CC"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14:paraId="1AA351D0" w14:textId="311D5A8D" w:rsidR="00520BF4" w:rsidRDefault="00520BF4" w:rsidP="00520BF4">
      <w:pPr>
        <w:pStyle w:val="Claneka"/>
      </w:pPr>
      <w:r>
        <w:t>„</w:t>
      </w:r>
      <w:r w:rsidRPr="009448CE">
        <w:rPr>
          <w:b/>
        </w:rPr>
        <w:t>Adresář designérů CzechTrade</w:t>
      </w:r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14:paraId="2E74577C" w14:textId="3A24AD08"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14:paraId="06864D51" w14:textId="3FA02A79" w:rsidR="00520BF4" w:rsidRDefault="00BF349A" w:rsidP="00520BF4">
      <w:pPr>
        <w:pStyle w:val="Claneka"/>
      </w:pPr>
      <w:r w:rsidDel="00BF349A">
        <w:lastRenderedPageBreak/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 xml:space="preserve">“ znamená centrální systém pro evidenci podpor malého rozsahu (de </w:t>
      </w:r>
      <w:proofErr w:type="spellStart"/>
      <w:r w:rsidR="00520BF4">
        <w:t>minimis</w:t>
      </w:r>
      <w:proofErr w:type="spellEnd"/>
      <w:r w:rsidR="00520BF4">
        <w:t>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14:paraId="6950CB1B" w14:textId="3818EA02" w:rsidR="001E6F85" w:rsidRDefault="00520BF4" w:rsidP="00520BF4">
      <w:pPr>
        <w:pStyle w:val="Claneka"/>
      </w:pPr>
      <w:r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14:paraId="5B8CAADE" w14:textId="5CFCA97F"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14:paraId="3E4499EE" w14:textId="2C0EECB7" w:rsidR="005E179F" w:rsidRDefault="005E179F" w:rsidP="005E179F">
      <w:pPr>
        <w:pStyle w:val="Claneka"/>
      </w:pPr>
      <w:r>
        <w:t>„</w:t>
      </w:r>
      <w:r w:rsidRPr="00557C5A">
        <w:rPr>
          <w:b/>
        </w:rPr>
        <w:t>Faktura</w:t>
      </w:r>
      <w:r>
        <w:t xml:space="preserve">“ - má význam uvedený v článku </w:t>
      </w:r>
      <w:r w:rsidRPr="00472F78">
        <w:t>4.</w:t>
      </w:r>
      <w:r w:rsidR="003C7868" w:rsidRPr="00472F78">
        <w:t>9</w:t>
      </w:r>
      <w:r w:rsidRPr="00472F78">
        <w:t xml:space="preserve"> této Smlouvy;</w:t>
      </w:r>
    </w:p>
    <w:p w14:paraId="3E83DB3E" w14:textId="68D20D16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14:paraId="637EB622" w14:textId="1AB7D34D"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14:paraId="0F1E23AD" w14:textId="77777777"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14:paraId="124B57DA" w14:textId="0D6E367C"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14:paraId="6F75FBEB" w14:textId="63FF573C"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CzechTrade</w:t>
      </w:r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14:paraId="398A00A6" w14:textId="55C27A6D"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14:paraId="1C4E4947" w14:textId="20DF9B70"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14:paraId="025DF9A5" w14:textId="3D5AEA7C"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14:paraId="6A3EE20A" w14:textId="0B1C121C"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14:paraId="0A8BB235" w14:textId="0D21ABE2"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14:paraId="00878DE6" w14:textId="77777777"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14:paraId="0BD25770" w14:textId="7F6AF925"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14:paraId="1F7126FA" w14:textId="1729DB87"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14:paraId="52F0FCA4" w14:textId="211B4658"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 xml:space="preserve">sekce fondů EU, </w:t>
      </w:r>
      <w:proofErr w:type="spellStart"/>
      <w:r>
        <w:t>VaVaI</w:t>
      </w:r>
      <w:proofErr w:type="spellEnd"/>
      <w:r>
        <w:t xml:space="preserve"> a investičních pobídek České republiky – Ministerstva průmyslu a obchodu;</w:t>
      </w:r>
      <w:r>
        <w:tab/>
      </w:r>
    </w:p>
    <w:p w14:paraId="021905C9" w14:textId="213A6AAC"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14:paraId="14FF9A35" w14:textId="4F27E185"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14:paraId="2E89C11E" w14:textId="570FADAA"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14:paraId="604FC1E9" w14:textId="77777777" w:rsidR="00CE66A6" w:rsidRDefault="00CE66A6" w:rsidP="00520BF4">
      <w:pPr>
        <w:pStyle w:val="Claneka"/>
      </w:pPr>
      <w:r>
        <w:t>„Daňový doklad“ znamená účetní doklad dle právních předpisů;</w:t>
      </w:r>
    </w:p>
    <w:p w14:paraId="2CCBA0D9" w14:textId="591B1330"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14:paraId="1AE67B27" w14:textId="77777777"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14:paraId="170F443D" w14:textId="0BD73922"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14:paraId="3FB98D0F" w14:textId="77B8FC99"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14:paraId="4C655B6E" w14:textId="0EBF5F57"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14:paraId="677162C6" w14:textId="77777777"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14:paraId="03E741A4" w14:textId="77777777"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14:paraId="59CDDFC8" w14:textId="643A4C9D"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14:paraId="4A0EE621" w14:textId="77777777"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14:paraId="389F5E19" w14:textId="77777777" w:rsidR="00133AA1" w:rsidRDefault="003346AC" w:rsidP="003346AC">
      <w:pPr>
        <w:pStyle w:val="Nadpis1"/>
        <w:spacing w:before="360"/>
      </w:pPr>
      <w:r>
        <w:t>designérské služby</w:t>
      </w:r>
    </w:p>
    <w:p w14:paraId="54E9C451" w14:textId="5AB77656"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14:paraId="73E0A871" w14:textId="3D4A2697"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14:paraId="0CAADE61" w14:textId="77777777"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14:paraId="1221F54D" w14:textId="77777777"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14:paraId="3BCC3814" w14:textId="77777777"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14:paraId="24903E72" w14:textId="60B75103"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14:paraId="4CB85376" w14:textId="77777777" w:rsidR="00BF349A" w:rsidRDefault="00BF349A" w:rsidP="00BF349A">
      <w:pPr>
        <w:pStyle w:val="Claneka"/>
      </w:pPr>
      <w:r>
        <w:t>Vytvoření 3D modelu nebo počítačové vizualizace nového designu Výrobku;</w:t>
      </w:r>
    </w:p>
    <w:p w14:paraId="5666AA9C" w14:textId="77777777"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14:paraId="3BAC0D38" w14:textId="77777777"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14:paraId="5284026C" w14:textId="3D2C9990"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14:paraId="5F9BE87E" w14:textId="77777777" w:rsidR="005C6F5A" w:rsidRDefault="005C6F5A" w:rsidP="005C6F5A">
      <w:pPr>
        <w:pStyle w:val="Nadpis1"/>
        <w:spacing w:before="360"/>
      </w:pPr>
      <w:r>
        <w:t xml:space="preserve">odměna designéra </w:t>
      </w:r>
    </w:p>
    <w:p w14:paraId="7B330781" w14:textId="3F08979D" w:rsidR="000D35FF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 xml:space="preserve"> výši </w:t>
      </w:r>
      <w:r w:rsidR="00605FA8" w:rsidRPr="00472F78">
        <w:rPr>
          <w:lang w:val="en-US"/>
        </w:rPr>
        <w:t>100 000</w:t>
      </w:r>
      <w:r w:rsidR="00605FA8" w:rsidRPr="00472F78">
        <w:t>,-</w:t>
      </w:r>
      <w:r w:rsidR="008158A5" w:rsidRPr="00472F78">
        <w:rPr>
          <w:lang w:val="en-US"/>
        </w:rPr>
        <w:t xml:space="preserve"> </w:t>
      </w:r>
      <w:r w:rsidR="008158A5" w:rsidRPr="00472F78">
        <w:t xml:space="preserve">Kč (slovy: </w:t>
      </w:r>
      <w:r w:rsidR="00605FA8" w:rsidRPr="00472F78">
        <w:t>sto tisíc</w:t>
      </w:r>
      <w:r w:rsidR="008158A5" w:rsidRPr="009852FB">
        <w:t xml:space="preserve"> korun českých) bez DPH (“</w:t>
      </w:r>
      <w:r w:rsidR="008158A5" w:rsidRPr="009852FB">
        <w:rPr>
          <w:b/>
        </w:rPr>
        <w:t>Odměna</w:t>
      </w:r>
      <w:r w:rsidR="009852FB" w:rsidRPr="009852FB">
        <w:rPr>
          <w:b/>
        </w:rPr>
        <w:t xml:space="preserve"> Designéra</w:t>
      </w:r>
      <w:r w:rsidR="008158A5" w:rsidRPr="009852FB">
        <w:t>”)</w:t>
      </w:r>
      <w:r w:rsidR="00A22272">
        <w:t>, což představuje 100% Odměny designéra</w:t>
      </w:r>
      <w:r w:rsidR="009852FB">
        <w:t>.</w:t>
      </w:r>
      <w:r w:rsidR="008158A5">
        <w:rPr>
          <w:lang w:val="en-US"/>
        </w:rPr>
        <w:t xml:space="preserve"> </w:t>
      </w:r>
    </w:p>
    <w:p w14:paraId="6FB3E8FB" w14:textId="77777777"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Default="009852FB" w:rsidP="009852FB">
      <w:pPr>
        <w:pStyle w:val="Clanek11"/>
      </w:pPr>
      <w:r>
        <w:t>Odměna Designéra bude Designérovi uhrazena následovně:</w:t>
      </w:r>
    </w:p>
    <w:p w14:paraId="1AEC0007" w14:textId="1B306660"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14:paraId="270B9718" w14:textId="77777777"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14:paraId="6AC9DFB6" w14:textId="3D90AB4A" w:rsidR="009852FB" w:rsidRDefault="00F93C11" w:rsidP="009705E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14:paraId="5D983AC8" w14:textId="08B8D6BE"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 xml:space="preserve">nemá žádný vliv na ustanovení článku </w:t>
      </w:r>
      <w:proofErr w:type="gramStart"/>
      <w:r>
        <w:t>4.</w:t>
      </w:r>
      <w:r w:rsidR="00CA17A8">
        <w:t>4</w:t>
      </w:r>
      <w:r>
        <w:t>.</w:t>
      </w:r>
      <w:r w:rsidR="00247B43">
        <w:t xml:space="preserve"> a 4.6</w:t>
      </w:r>
      <w:proofErr w:type="gramEnd"/>
      <w:r>
        <w:t xml:space="preserve"> Smlouvy. </w:t>
      </w:r>
    </w:p>
    <w:p w14:paraId="3413F9A0" w14:textId="72080FA5"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14:paraId="7D5C4956" w14:textId="3BEB8265"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14:paraId="58765CC1" w14:textId="03046330"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14:paraId="0433939B" w14:textId="3A4D1E02"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14:paraId="49B24BB8" w14:textId="77777777"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14:paraId="6BD1E015" w14:textId="3B851050"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7CD58FAD"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14:paraId="0F7A7083" w14:textId="70D8B61C"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14:paraId="673B0643" w14:textId="6F94AE05"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>Služeb vzniknou či mohou vzniknou</w:t>
      </w:r>
      <w:r w:rsidR="000B07D3">
        <w:t>t</w:t>
      </w:r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14:paraId="5E6C2CC7" w14:textId="602D5762"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14:paraId="76FEB278" w14:textId="57CE142C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14:paraId="2411A02E" w14:textId="5862D0FE"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14:paraId="0FAA5040" w14:textId="5C6E711C"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14:paraId="53DF6046" w14:textId="622AE077"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13F61DBC"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14:paraId="4135D754" w14:textId="34AB138F"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14:paraId="7AD2A591" w14:textId="77777777" w:rsidR="000D35FF" w:rsidRDefault="000D35FF" w:rsidP="000D35FF">
      <w:pPr>
        <w:pStyle w:val="Nadpis1"/>
      </w:pPr>
      <w:r>
        <w:t>práva a povinnosti designéra</w:t>
      </w:r>
    </w:p>
    <w:p w14:paraId="7E26A8E1" w14:textId="711BC099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14:paraId="2C29ADA9" w14:textId="77777777"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14:paraId="55F7F1DA" w14:textId="0E874481"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CzechTrade</w:t>
      </w:r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14:paraId="240620A6" w14:textId="33308084"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14:paraId="3B43039F" w14:textId="0E167658"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14:paraId="3FC5FA2F" w14:textId="0DB1D400"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14:paraId="5D3C3A17" w14:textId="77777777"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14:paraId="6A8D793E" w14:textId="18C2EDC8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14:paraId="50712726" w14:textId="0928C1D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14:paraId="1FF7BEAA" w14:textId="7777777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14:paraId="23993A85" w14:textId="7BA100B6"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14:paraId="4866D2E3" w14:textId="392CB460"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14:paraId="2BB52EC0" w14:textId="643695AD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14:paraId="60CF3EE2" w14:textId="3A9F269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14:paraId="09AC5AB7" w14:textId="0697B74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14:paraId="6D39F21C" w14:textId="77777777"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14:paraId="630A072B" w14:textId="5DFCDE0C"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14:paraId="12C1E526" w14:textId="77777777"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14:paraId="3380A531" w14:textId="1403F2F4"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14:paraId="694E2017" w14:textId="768C4138"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14:paraId="039EDA0D" w14:textId="77777777"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14:paraId="3CCD61FC" w14:textId="5EB255D6"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14:paraId="2E34D7EA" w14:textId="7A93D80B"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14:paraId="087CAB59" w14:textId="77777777"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14:paraId="31C636BF" w14:textId="6C697607"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14:paraId="69C87091" w14:textId="19C9A44B"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14:paraId="5AFD055B" w14:textId="39E7CC6F" w:rsidR="005648C4" w:rsidRPr="000A235B" w:rsidRDefault="0059235A" w:rsidP="005648C4">
      <w:pPr>
        <w:pStyle w:val="Nadpis1"/>
      </w:pPr>
      <w:bookmarkStart w:id="16" w:name="_Ref451370929"/>
      <w:r w:rsidRPr="000A235B">
        <w:t>úroky z prodlení</w:t>
      </w:r>
    </w:p>
    <w:p w14:paraId="1DF3D131" w14:textId="728AA747" w:rsidR="005648C4" w:rsidRDefault="005648C4" w:rsidP="005648C4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 w:rsidR="00090A54"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</w:t>
      </w:r>
      <w:r w:rsidR="00414FEC">
        <w:rPr>
          <w:rFonts w:cs="Times New Roman"/>
          <w:szCs w:val="22"/>
        </w:rPr>
        <w:t>atby splatné podle této Smlouvy</w:t>
      </w:r>
      <w:r w:rsidR="00FD1A52">
        <w:rPr>
          <w:rFonts w:cs="Times New Roman"/>
          <w:szCs w:val="22"/>
        </w:rPr>
        <w:t xml:space="preserve"> Příjemce</w:t>
      </w:r>
      <w:r w:rsidR="006E1BFB">
        <w:rPr>
          <w:rFonts w:cs="Times New Roman"/>
          <w:szCs w:val="22"/>
        </w:rPr>
        <w:t>m</w:t>
      </w:r>
      <w:r w:rsidR="00FD1A52">
        <w:rPr>
          <w:rFonts w:cs="Times New Roman"/>
          <w:szCs w:val="22"/>
        </w:rPr>
        <w:t xml:space="preserve"> zvýhodněné služby vůči Designérovi </w:t>
      </w:r>
      <w:r w:rsidRPr="00CD651A">
        <w:rPr>
          <w:rFonts w:cs="Times New Roman"/>
          <w:szCs w:val="22"/>
        </w:rPr>
        <w:t xml:space="preserve">má </w:t>
      </w:r>
      <w:r w:rsidR="00090A54">
        <w:rPr>
          <w:rFonts w:cs="Times New Roman"/>
          <w:szCs w:val="22"/>
        </w:rPr>
        <w:t>Designér</w:t>
      </w:r>
      <w:r w:rsidRPr="00CD651A">
        <w:rPr>
          <w:rFonts w:cs="Times New Roman"/>
          <w:szCs w:val="22"/>
        </w:rPr>
        <w:t xml:space="preserve"> nárok na úrok z prodlení ve </w:t>
      </w:r>
      <w:r w:rsidRPr="00414FEC">
        <w:rPr>
          <w:rFonts w:cs="Times New Roman"/>
          <w:szCs w:val="22"/>
        </w:rPr>
        <w:t xml:space="preserve">výši </w:t>
      </w:r>
      <w:r w:rsidR="00414FEC" w:rsidRPr="00414FEC">
        <w:rPr>
          <w:rFonts w:cs="Times New Roman"/>
          <w:szCs w:val="22"/>
        </w:rPr>
        <w:t>0,05</w:t>
      </w:r>
      <w:r w:rsidRPr="00CD651A">
        <w:rPr>
          <w:rFonts w:cs="Times New Roman"/>
          <w:szCs w:val="22"/>
        </w:rPr>
        <w:t> % z dlužné částky 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14:paraId="56012F2B" w14:textId="1CEA18EF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710D8885" w14:textId="1F5F2170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4550F619" w14:textId="77777777"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90A54" w:rsidRDefault="005648C4" w:rsidP="005648C4">
      <w:pPr>
        <w:pStyle w:val="Nadpis1"/>
      </w:pPr>
      <w:r w:rsidRPr="00090A54">
        <w:t>Odpovědnost za vady</w:t>
      </w:r>
    </w:p>
    <w:p w14:paraId="24F2BA2E" w14:textId="42C7EFD0"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14:paraId="5682BB48" w14:textId="77777777"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14:paraId="70578C40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AA35DC">
        <w:t>ii</w:t>
      </w:r>
      <w:proofErr w:type="spellEnd"/>
      <w:r w:rsidRPr="00AA35DC">
        <w:t>) zasláním uznávanou poštou doporučeným dopisem, (</w:t>
      </w:r>
      <w:proofErr w:type="spellStart"/>
      <w:r w:rsidRPr="00AA35DC">
        <w:t>iii</w:t>
      </w:r>
      <w:proofErr w:type="spellEnd"/>
      <w:r w:rsidRPr="00AA35DC">
        <w:t>) nebo zasláním kurýrní službou, která umožňuje ověření doručení a zároveň jedním ze způsobů uvedených pod čísly (i) až (</w:t>
      </w:r>
      <w:proofErr w:type="spellStart"/>
      <w:r w:rsidRPr="00AA35DC">
        <w:t>iii</w:t>
      </w:r>
      <w:proofErr w:type="spellEnd"/>
      <w:r w:rsidRPr="00AA35DC">
        <w:t>). Oznámení učiněné výše uvedeným způsobem bude považováno za řádně doručené příslušné Straně okamžikem:</w:t>
      </w:r>
    </w:p>
    <w:p w14:paraId="69AC5DF2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lístek;</w:t>
      </w:r>
    </w:p>
    <w:p w14:paraId="66132054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14:paraId="4B035BA4" w14:textId="77777777" w:rsidR="0068436D" w:rsidRPr="00AA35DC" w:rsidRDefault="00EC7823" w:rsidP="0068436D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obchodu/CzechTrade</w:t>
      </w:r>
      <w:r w:rsidRPr="00AA35DC">
        <w:br/>
      </w:r>
      <w:r w:rsidR="0068436D">
        <w:t>k rukám:</w:t>
      </w:r>
      <w:r w:rsidR="0068436D">
        <w:tab/>
      </w:r>
      <w:r w:rsidR="0068436D">
        <w:tab/>
      </w:r>
      <w:r w:rsidR="0068436D" w:rsidRPr="00FF7AEB">
        <w:t>Ing. Lenka Sokoltová, MBA</w:t>
      </w:r>
      <w:r w:rsidR="0068436D">
        <w:t xml:space="preserve">, </w:t>
      </w:r>
      <w:r w:rsidR="0068436D" w:rsidRPr="0024658D">
        <w:t>ředitelka sekce interních služeb</w:t>
      </w:r>
      <w:r w:rsidR="0068436D" w:rsidRPr="00AA35DC">
        <w:br/>
        <w:t xml:space="preserve">adresa: </w:t>
      </w:r>
      <w:r w:rsidR="0068436D" w:rsidRPr="00AA35DC">
        <w:tab/>
      </w:r>
      <w:r w:rsidR="0068436D" w:rsidRPr="00AA35DC">
        <w:tab/>
      </w:r>
      <w:r w:rsidR="0068436D" w:rsidRPr="00AA35DC">
        <w:rPr>
          <w:szCs w:val="22"/>
        </w:rPr>
        <w:t>Dittrichova 21, Praha 2, PSČ 128 01</w:t>
      </w:r>
      <w:r w:rsidR="0068436D">
        <w:br/>
        <w:t xml:space="preserve">e-mail: </w:t>
      </w:r>
      <w:r w:rsidR="0068436D">
        <w:tab/>
      </w:r>
      <w:r w:rsidR="0068436D">
        <w:tab/>
        <w:t>lenka.sokoltova@czechtrade.cz</w:t>
      </w:r>
    </w:p>
    <w:p w14:paraId="0A792240" w14:textId="5778A94A" w:rsidR="00EC7823" w:rsidRPr="00AA35DC" w:rsidRDefault="00EC7823" w:rsidP="0068436D">
      <w:pPr>
        <w:pStyle w:val="Text11"/>
        <w:spacing w:before="0" w:after="0"/>
        <w:jc w:val="left"/>
      </w:pPr>
      <w:r w:rsidRPr="00B72246">
        <w:t xml:space="preserve">Datová schránka: </w:t>
      </w:r>
      <w:r w:rsidR="00402B1F">
        <w:t>ID afrv7v6</w:t>
      </w:r>
    </w:p>
    <w:p w14:paraId="642394FD" w14:textId="77777777" w:rsidR="00EC7823" w:rsidRPr="00AA35DC" w:rsidRDefault="00EC7823" w:rsidP="00EC7823">
      <w:pPr>
        <w:suppressAutoHyphens/>
        <w:spacing w:before="0" w:after="0"/>
        <w:ind w:left="993"/>
      </w:pPr>
    </w:p>
    <w:p w14:paraId="4417A067" w14:textId="5D40935E" w:rsidR="00EC7823" w:rsidRPr="00AA35DC" w:rsidRDefault="00EC7823" w:rsidP="00EC7823">
      <w:pPr>
        <w:pStyle w:val="Text11"/>
        <w:jc w:val="left"/>
      </w:pPr>
      <w:bookmarkStart w:id="18" w:name="_Ref377928764"/>
      <w:r w:rsidRPr="00AA35DC">
        <w:t xml:space="preserve">Doručovací adresa </w:t>
      </w:r>
      <w:bookmarkEnd w:id="18"/>
      <w:r w:rsidR="003D3EFE">
        <w:t>Příjemce zvýhodněné služby</w:t>
      </w:r>
      <w:r w:rsidRPr="00AA35DC">
        <w:t xml:space="preserve">: </w:t>
      </w:r>
    </w:p>
    <w:p w14:paraId="245C051F" w14:textId="77777777" w:rsidR="00605FA8" w:rsidRPr="00472F78" w:rsidRDefault="00605FA8" w:rsidP="00605FA8">
      <w:pPr>
        <w:pStyle w:val="Text11"/>
        <w:spacing w:before="0" w:after="0"/>
        <w:jc w:val="left"/>
        <w:rPr>
          <w:b/>
          <w:szCs w:val="22"/>
        </w:rPr>
      </w:pPr>
      <w:r w:rsidRPr="00472F78">
        <w:rPr>
          <w:b/>
          <w:szCs w:val="22"/>
        </w:rPr>
        <w:t>JELÍNEK - výroba nábytku, s.r.o.</w:t>
      </w:r>
    </w:p>
    <w:p w14:paraId="793D3A98" w14:textId="77777777" w:rsidR="00605FA8" w:rsidRPr="00472F78" w:rsidRDefault="00605FA8" w:rsidP="00605FA8">
      <w:pPr>
        <w:pStyle w:val="Text11"/>
        <w:spacing w:before="0" w:after="0"/>
        <w:jc w:val="left"/>
        <w:rPr>
          <w:szCs w:val="22"/>
        </w:rPr>
      </w:pPr>
      <w:r w:rsidRPr="00472F78">
        <w:rPr>
          <w:szCs w:val="22"/>
        </w:rPr>
        <w:t>k rukám:</w:t>
      </w:r>
      <w:r w:rsidRPr="00472F78">
        <w:rPr>
          <w:szCs w:val="22"/>
        </w:rPr>
        <w:tab/>
      </w:r>
      <w:r w:rsidRPr="00472F78">
        <w:rPr>
          <w:szCs w:val="22"/>
        </w:rPr>
        <w:tab/>
        <w:t xml:space="preserve">Tomáš Jelínek, jednatel </w:t>
      </w:r>
    </w:p>
    <w:p w14:paraId="3CFDCC3C" w14:textId="77777777" w:rsidR="00605FA8" w:rsidRPr="00472F78" w:rsidRDefault="00605FA8" w:rsidP="00605FA8">
      <w:pPr>
        <w:pStyle w:val="Text11"/>
        <w:spacing w:before="0" w:after="0"/>
        <w:jc w:val="left"/>
      </w:pPr>
      <w:r w:rsidRPr="00472F78">
        <w:t xml:space="preserve">adresa: </w:t>
      </w:r>
      <w:r w:rsidRPr="00472F78">
        <w:tab/>
      </w:r>
      <w:r w:rsidRPr="00472F78">
        <w:tab/>
        <w:t xml:space="preserve">Masarykova 672, Krásno nad Bečvou, 757 01 Valašské Meziříčí </w:t>
      </w:r>
    </w:p>
    <w:p w14:paraId="6F90ECBD" w14:textId="77777777" w:rsidR="00605FA8" w:rsidRPr="00472F78" w:rsidRDefault="00605FA8" w:rsidP="00605FA8">
      <w:pPr>
        <w:pStyle w:val="Text11"/>
        <w:spacing w:before="0" w:after="0"/>
        <w:jc w:val="left"/>
      </w:pPr>
      <w:r w:rsidRPr="00472F78">
        <w:t>e-mail:</w:t>
      </w:r>
      <w:r w:rsidRPr="00472F78">
        <w:tab/>
      </w:r>
      <w:r w:rsidRPr="00472F78">
        <w:tab/>
        <w:t>jelinek@jelinek.eu</w:t>
      </w:r>
      <w:r w:rsidRPr="00472F78" w:rsidDel="0056004E">
        <w:t xml:space="preserve"> </w:t>
      </w:r>
    </w:p>
    <w:p w14:paraId="6C44F8A6" w14:textId="0700E8EC" w:rsidR="00EC7823" w:rsidRPr="00472F78" w:rsidRDefault="00472F78" w:rsidP="00605FA8">
      <w:pPr>
        <w:pStyle w:val="Text11"/>
        <w:keepNext w:val="0"/>
        <w:spacing w:before="0" w:after="0"/>
        <w:jc w:val="left"/>
      </w:pPr>
      <w:r w:rsidRPr="00472F78">
        <w:t>Datová schránka: ID nmcdrf7</w:t>
      </w:r>
    </w:p>
    <w:p w14:paraId="2D03F510" w14:textId="77777777" w:rsidR="005648C4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14:paraId="0BDD2AED" w14:textId="77777777" w:rsidR="005648C4" w:rsidRPr="00AA35DC" w:rsidRDefault="005648C4" w:rsidP="005648C4">
      <w:pPr>
        <w:pStyle w:val="Text11"/>
        <w:jc w:val="left"/>
      </w:pPr>
      <w:r w:rsidRPr="00AA35DC">
        <w:t xml:space="preserve">Doručovací adresa </w:t>
      </w:r>
      <w:r w:rsidR="00461BDE">
        <w:t>Designéra</w:t>
      </w:r>
      <w:r>
        <w:t>:</w:t>
      </w:r>
      <w:r w:rsidRPr="00AA35DC">
        <w:t xml:space="preserve"> </w:t>
      </w:r>
    </w:p>
    <w:p w14:paraId="3FCE63BB" w14:textId="77777777" w:rsidR="00605FA8" w:rsidRPr="0056004E" w:rsidRDefault="00605FA8" w:rsidP="00605FA8">
      <w:pPr>
        <w:pStyle w:val="Text11"/>
        <w:keepNext w:val="0"/>
        <w:spacing w:before="0" w:after="0"/>
        <w:jc w:val="left"/>
        <w:rPr>
          <w:b/>
        </w:rPr>
      </w:pPr>
      <w:r w:rsidRPr="0056004E">
        <w:rPr>
          <w:b/>
        </w:rPr>
        <w:t xml:space="preserve">Jaroslav Juřica </w:t>
      </w:r>
    </w:p>
    <w:p w14:paraId="6BD4D7AB" w14:textId="2C3F3372" w:rsidR="00605FA8" w:rsidRPr="00B72246" w:rsidRDefault="00605FA8" w:rsidP="00605FA8">
      <w:pPr>
        <w:pStyle w:val="Text11"/>
        <w:keepNext w:val="0"/>
        <w:spacing w:before="0" w:after="0"/>
        <w:jc w:val="left"/>
      </w:pPr>
      <w:r w:rsidRPr="00B72246">
        <w:t>k rukám:</w:t>
      </w:r>
      <w:r w:rsidRPr="00B72246">
        <w:tab/>
      </w:r>
      <w:r w:rsidRPr="00B72246">
        <w:tab/>
        <w:t xml:space="preserve">Jaroslav Juřica </w:t>
      </w:r>
      <w:r w:rsidRPr="00B72246">
        <w:br/>
        <w:t xml:space="preserve">adresa: </w:t>
      </w:r>
      <w:r w:rsidRPr="00B72246">
        <w:tab/>
      </w:r>
      <w:r w:rsidRPr="00B72246">
        <w:tab/>
        <w:t>Lidečko 304, 756 12</w:t>
      </w:r>
      <w:r w:rsidR="001D112B" w:rsidRPr="00B72246">
        <w:br/>
        <w:t>e-mail:</w:t>
      </w:r>
      <w:r w:rsidR="001D112B" w:rsidRPr="00B72246">
        <w:tab/>
      </w:r>
      <w:r w:rsidR="001D112B" w:rsidRPr="00B72246">
        <w:tab/>
        <w:t>jaroslav.jurica@gmail.com</w:t>
      </w:r>
    </w:p>
    <w:p w14:paraId="5F62BA0C" w14:textId="22B98395" w:rsidR="00605FA8" w:rsidRPr="00B72246" w:rsidRDefault="00605FA8" w:rsidP="00605FA8">
      <w:pPr>
        <w:pStyle w:val="Text11"/>
        <w:keepNext w:val="0"/>
        <w:spacing w:before="0" w:after="0"/>
        <w:jc w:val="left"/>
      </w:pPr>
    </w:p>
    <w:p w14:paraId="4D341C0F" w14:textId="77777777" w:rsidR="005648C4" w:rsidRPr="00AA35DC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14:paraId="63254F07" w14:textId="13F110DE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proofErr w:type="gramStart"/>
      <w:r w:rsidR="00A271A4">
        <w:t>11.2</w:t>
      </w:r>
      <w:r w:rsidRPr="00AA35DC">
        <w:fldChar w:fldCharType="end"/>
      </w:r>
      <w:r w:rsidRPr="00AA35DC">
        <w:t xml:space="preserve"> této</w:t>
      </w:r>
      <w:proofErr w:type="gramEnd"/>
      <w:r w:rsidRPr="00AA35DC">
        <w:t xml:space="preserve">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AA35DC" w:rsidRDefault="00EC7823" w:rsidP="00EC7823">
      <w:pPr>
        <w:pStyle w:val="Nadpis1"/>
      </w:pPr>
      <w:r w:rsidRPr="00AA35DC">
        <w:t>rozhodné právo a řešení sporů</w:t>
      </w:r>
    </w:p>
    <w:p w14:paraId="56375BC3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90A54" w:rsidRDefault="00EC7823" w:rsidP="00EC7823">
      <w:pPr>
        <w:pStyle w:val="Nadpis1"/>
      </w:pPr>
      <w:r w:rsidRPr="00090A54">
        <w:t>ukončení smlouvy</w:t>
      </w:r>
    </w:p>
    <w:p w14:paraId="2BF96C5A" w14:textId="55514768"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14:paraId="1956827B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14:paraId="26D879AF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14:paraId="59C0EF9C" w14:textId="09610A19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>na základě výpovědi podané v případech uve</w:t>
      </w:r>
      <w:r>
        <w:t>dených v této Smlouvě;</w:t>
      </w:r>
      <w:r w:rsidR="00090A54">
        <w:t xml:space="preserve"> nebo</w:t>
      </w:r>
    </w:p>
    <w:p w14:paraId="6D12CC55" w14:textId="6ACD23C4"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14:paraId="15A5804B" w14:textId="2DF629EB"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14:paraId="0937828F" w14:textId="77777777"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14:paraId="31985C1A" w14:textId="00231760"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14:paraId="215364B2" w14:textId="77777777"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14:paraId="6EA48B96" w14:textId="0B0B2F00"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>
        <w:rPr>
          <w:color w:val="000000"/>
        </w:rPr>
        <w:t>3.1. písm.</w:t>
      </w:r>
      <w:proofErr w:type="gramEnd"/>
      <w:r>
        <w:rPr>
          <w:color w:val="000000"/>
        </w:rPr>
        <w:t xml:space="preserve"> </w:t>
      </w:r>
      <w:r w:rsidR="00DA39BB">
        <w:rPr>
          <w:color w:val="000000"/>
        </w:rPr>
        <w:t>d</w:t>
      </w:r>
      <w:r w:rsidR="00472F78">
        <w:rPr>
          <w:color w:val="000000"/>
        </w:rPr>
        <w:t>) Smlouvy.</w:t>
      </w:r>
    </w:p>
    <w:p w14:paraId="02476016" w14:textId="5D447A1E"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14:paraId="073DDEF2" w14:textId="6E87A28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14:paraId="6B9EB12C" w14:textId="64730BA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14:paraId="5C051F33" w14:textId="77777777"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14:paraId="4B8AC929" w14:textId="438A7F58"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14:paraId="2653F75F" w14:textId="77777777"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7E45CA4E" w14:textId="77777777"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66F0786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14:paraId="68412F4C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14:paraId="616DDF4C" w14:textId="277440B1"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14:paraId="4F1C416C" w14:textId="22D247AD"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14:paraId="0A06ABC6" w14:textId="44ADA692"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14:paraId="31E29FB1" w14:textId="54DC0FEC"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AA35DC" w:rsidRDefault="00EC7823" w:rsidP="00EC7823">
      <w:pPr>
        <w:pStyle w:val="Nadpis1"/>
      </w:pPr>
      <w:r w:rsidRPr="00AA35DC">
        <w:t>závěrečná ujednání</w:t>
      </w:r>
    </w:p>
    <w:p w14:paraId="21BD687C" w14:textId="583BA119"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14:paraId="7A5E2161" w14:textId="65BA7F2F"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14:paraId="1B7CBB2D" w14:textId="64C4FC08" w:rsidR="003875A1" w:rsidRDefault="003875A1" w:rsidP="003875A1">
      <w:pPr>
        <w:pStyle w:val="Clanek11"/>
      </w:pPr>
      <w:r>
        <w:t>V souvislosti s aplikací ZRS se Strany dohodly na následujícím:</w:t>
      </w:r>
    </w:p>
    <w:p w14:paraId="1B25688B" w14:textId="6200E067"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Default="003875A1" w:rsidP="003875A1">
      <w:pPr>
        <w:pStyle w:val="Claneka"/>
      </w:pPr>
      <w:bookmarkStart w:id="19" w:name="_Ref456017176"/>
      <w:r>
        <w:t xml:space="preserve">Realizátor projektu v souladu s ustanovením § 5 odst. 2 ZRS zašle správci registru smluv elektronický obraz Smlouvy a jejích Příloh a </w:t>
      </w:r>
      <w:proofErr w:type="spellStart"/>
      <w:r>
        <w:t>metadata</w:t>
      </w:r>
      <w:proofErr w:type="spellEnd"/>
      <w:r>
        <w:t xml:space="preserve"> vyžadovaná ZRS</w:t>
      </w:r>
      <w:bookmarkEnd w:id="19"/>
      <w:r>
        <w:t>.</w:t>
      </w:r>
    </w:p>
    <w:p w14:paraId="08337942" w14:textId="77777777"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14:paraId="64EE2100" w14:textId="77777777"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14:paraId="1E74F15E" w14:textId="77777777" w:rsidR="00EC7823" w:rsidRPr="00AA35DC" w:rsidRDefault="00EC7823" w:rsidP="009705E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14:paraId="075C5A00" w14:textId="77777777" w:rsidR="00EC7823" w:rsidRPr="00AA35DC" w:rsidRDefault="00EC7823" w:rsidP="00EC7823">
      <w:pPr>
        <w:rPr>
          <w:b/>
        </w:rPr>
      </w:pPr>
    </w:p>
    <w:p w14:paraId="7CF563F9" w14:textId="77777777"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AA35DC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AA35DC" w14:paraId="14BF1D93" w14:textId="77777777" w:rsidTr="003D3EFE">
        <w:tc>
          <w:tcPr>
            <w:tcW w:w="4644" w:type="dxa"/>
          </w:tcPr>
          <w:p w14:paraId="18F20601" w14:textId="77777777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68DAB4AF" w:rsidR="00EC7823" w:rsidRPr="00AA35DC" w:rsidRDefault="001F1231" w:rsidP="003D3EFE">
            <w:pPr>
              <w:jc w:val="left"/>
              <w:rPr>
                <w:b/>
              </w:rPr>
            </w:pPr>
            <w:r w:rsidRPr="0056004E">
              <w:rPr>
                <w:b/>
                <w:szCs w:val="22"/>
              </w:rPr>
              <w:t>JELÍNEK - výroba nábytku, s.r.o.</w:t>
            </w:r>
          </w:p>
        </w:tc>
      </w:tr>
      <w:tr w:rsidR="00EC7823" w:rsidRPr="00AA35DC" w14:paraId="4F69EA09" w14:textId="77777777" w:rsidTr="003D3EFE">
        <w:tc>
          <w:tcPr>
            <w:tcW w:w="4644" w:type="dxa"/>
          </w:tcPr>
          <w:p w14:paraId="02DE4F1F" w14:textId="78D6D65A" w:rsidR="00EC7823" w:rsidRPr="00AA35DC" w:rsidRDefault="00EC7823" w:rsidP="003D3EFE">
            <w:r w:rsidRPr="00AA35DC">
              <w:t xml:space="preserve">Místo: </w:t>
            </w:r>
            <w:r w:rsidR="00B10409">
              <w:t>Praha</w:t>
            </w:r>
          </w:p>
          <w:p w14:paraId="258E0D03" w14:textId="64EA2D69" w:rsidR="00EC7823" w:rsidRPr="00AA35DC" w:rsidRDefault="00EC7823" w:rsidP="003D3EFE">
            <w:r w:rsidRPr="00AA35DC">
              <w:t xml:space="preserve">Datum: </w:t>
            </w:r>
            <w:r w:rsidR="00B10409">
              <w:t>14.11.2016</w:t>
            </w:r>
            <w:bookmarkStart w:id="20" w:name="_GoBack"/>
            <w:bookmarkEnd w:id="20"/>
          </w:p>
        </w:tc>
        <w:tc>
          <w:tcPr>
            <w:tcW w:w="4678" w:type="dxa"/>
          </w:tcPr>
          <w:p w14:paraId="55960123" w14:textId="559D2408" w:rsidR="00EC7823" w:rsidRPr="00AA35DC" w:rsidRDefault="00EC7823" w:rsidP="003D3EFE">
            <w:pPr>
              <w:jc w:val="left"/>
            </w:pPr>
            <w:r w:rsidRPr="00AA35DC">
              <w:t xml:space="preserve">Místo: </w:t>
            </w:r>
            <w:r w:rsidR="00ED00AE">
              <w:t>Valašské Meziříčí</w:t>
            </w:r>
          </w:p>
          <w:p w14:paraId="76B66C69" w14:textId="087C2266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t xml:space="preserve">Datum: </w:t>
            </w:r>
            <w:proofErr w:type="gramStart"/>
            <w:r w:rsidR="00ED00AE">
              <w:t>8.11.2016</w:t>
            </w:r>
            <w:proofErr w:type="gramEnd"/>
          </w:p>
        </w:tc>
      </w:tr>
      <w:tr w:rsidR="00EC7823" w:rsidRPr="00AA35DC" w14:paraId="160A5046" w14:textId="77777777" w:rsidTr="003D3EFE">
        <w:tc>
          <w:tcPr>
            <w:tcW w:w="4644" w:type="dxa"/>
          </w:tcPr>
          <w:p w14:paraId="2D4438B5" w14:textId="77777777" w:rsidR="00EC7823" w:rsidRPr="00AA35DC" w:rsidRDefault="00EC7823" w:rsidP="003D3EFE"/>
          <w:p w14:paraId="2D403EA3" w14:textId="77777777" w:rsidR="00EC7823" w:rsidRPr="00AA35DC" w:rsidRDefault="00EC7823" w:rsidP="003D3EFE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AA35DC" w:rsidRDefault="00EC7823" w:rsidP="003D3EFE">
            <w:pPr>
              <w:jc w:val="center"/>
            </w:pPr>
          </w:p>
          <w:p w14:paraId="36632EE1" w14:textId="77777777" w:rsidR="00EC7823" w:rsidRPr="00AA35DC" w:rsidRDefault="00EC7823" w:rsidP="003D3EFE">
            <w:pPr>
              <w:jc w:val="center"/>
            </w:pPr>
            <w:r w:rsidRPr="00AA35DC">
              <w:t>_______________________________________</w:t>
            </w:r>
          </w:p>
        </w:tc>
      </w:tr>
      <w:tr w:rsidR="00EC7823" w:rsidRPr="00AA35DC" w14:paraId="5A5F3A2B" w14:textId="77777777" w:rsidTr="003D3EFE">
        <w:tc>
          <w:tcPr>
            <w:tcW w:w="4644" w:type="dxa"/>
          </w:tcPr>
          <w:p w14:paraId="2CCD2FE3" w14:textId="77777777" w:rsidR="0068436D" w:rsidRPr="00AA35DC" w:rsidRDefault="0068436D" w:rsidP="0068436D">
            <w:r w:rsidRPr="00AA35DC">
              <w:t xml:space="preserve">Jméno: </w:t>
            </w:r>
            <w:r w:rsidRPr="00FF7AEB">
              <w:t>Ing. Lenka Sokoltová, MBA</w:t>
            </w:r>
          </w:p>
          <w:p w14:paraId="7E12FF64" w14:textId="56B2D2E2" w:rsidR="00EC7823" w:rsidRPr="00AA35DC" w:rsidRDefault="0068436D" w:rsidP="0068436D">
            <w:r w:rsidRPr="00AA35DC">
              <w:t xml:space="preserve">Funkce: </w:t>
            </w:r>
            <w:r w:rsidRPr="0024658D">
              <w:t>ředitelka sekce interních služeb</w:t>
            </w:r>
          </w:p>
        </w:tc>
        <w:tc>
          <w:tcPr>
            <w:tcW w:w="4678" w:type="dxa"/>
          </w:tcPr>
          <w:p w14:paraId="3AD935E8" w14:textId="77777777" w:rsidR="001F1231" w:rsidRPr="0044231C" w:rsidRDefault="001F1231" w:rsidP="001F1231">
            <w:r w:rsidRPr="0044231C">
              <w:t xml:space="preserve">Jméno: </w:t>
            </w:r>
            <w:r w:rsidRPr="0044231C">
              <w:rPr>
                <w:bCs/>
                <w:szCs w:val="22"/>
              </w:rPr>
              <w:t>Tomáš Jelínek</w:t>
            </w:r>
          </w:p>
          <w:p w14:paraId="5EE6E154" w14:textId="39F5E844" w:rsidR="00EC7823" w:rsidRPr="00AA35DC" w:rsidRDefault="001F1231" w:rsidP="001F1231">
            <w:r w:rsidRPr="0044231C">
              <w:t xml:space="preserve">Funkce: </w:t>
            </w:r>
            <w:r w:rsidRPr="0044231C">
              <w:rPr>
                <w:bCs/>
                <w:szCs w:val="22"/>
              </w:rPr>
              <w:t>jednatel</w:t>
            </w:r>
          </w:p>
        </w:tc>
      </w:tr>
    </w:tbl>
    <w:p w14:paraId="1247579E" w14:textId="2AB5BAFD" w:rsidR="0044231C" w:rsidRDefault="0044231C" w:rsidP="00FE6624">
      <w:pPr>
        <w:pStyle w:val="HHTitle2"/>
        <w:jc w:val="both"/>
      </w:pPr>
    </w:p>
    <w:p w14:paraId="18D34784" w14:textId="77777777" w:rsidR="0044231C" w:rsidRDefault="0044231C">
      <w:pPr>
        <w:spacing w:before="0" w:after="200" w:line="276" w:lineRule="auto"/>
        <w:jc w:val="left"/>
        <w:rPr>
          <w:rFonts w:cs="Arial"/>
          <w:b/>
          <w:bCs/>
          <w:caps/>
          <w:kern w:val="28"/>
          <w:szCs w:val="32"/>
        </w:rPr>
      </w:pPr>
      <w:r>
        <w:br w:type="page"/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14:paraId="4F72C90D" w14:textId="77777777" w:rsidTr="0044231C">
        <w:tc>
          <w:tcPr>
            <w:tcW w:w="9322" w:type="dxa"/>
          </w:tcPr>
          <w:p w14:paraId="55F913A0" w14:textId="0F868894" w:rsidR="005648C4" w:rsidRPr="0044231C" w:rsidRDefault="001F1231" w:rsidP="001F1231">
            <w:pPr>
              <w:jc w:val="left"/>
              <w:rPr>
                <w:b/>
              </w:rPr>
            </w:pPr>
            <w:r w:rsidRPr="0044231C">
              <w:rPr>
                <w:b/>
                <w:szCs w:val="22"/>
              </w:rPr>
              <w:lastRenderedPageBreak/>
              <w:t>Jaroslav Juřica</w:t>
            </w:r>
          </w:p>
        </w:tc>
      </w:tr>
      <w:tr w:rsidR="005648C4" w:rsidRPr="00AA35DC" w14:paraId="1F1BC08C" w14:textId="77777777" w:rsidTr="0044231C">
        <w:tc>
          <w:tcPr>
            <w:tcW w:w="9322" w:type="dxa"/>
          </w:tcPr>
          <w:p w14:paraId="0197CF18" w14:textId="7A19964D" w:rsidR="005648C4" w:rsidRPr="0044231C" w:rsidRDefault="005648C4" w:rsidP="003D3EFE">
            <w:pPr>
              <w:jc w:val="left"/>
            </w:pPr>
            <w:r w:rsidRPr="0044231C">
              <w:t xml:space="preserve">Místo: </w:t>
            </w:r>
            <w:r w:rsidR="00EF5148">
              <w:t>Brno</w:t>
            </w:r>
          </w:p>
          <w:p w14:paraId="37F07741" w14:textId="42A7FC43" w:rsidR="005648C4" w:rsidRPr="0044231C" w:rsidRDefault="005648C4" w:rsidP="003D3EFE">
            <w:pPr>
              <w:jc w:val="left"/>
              <w:rPr>
                <w:b/>
              </w:rPr>
            </w:pPr>
            <w:r w:rsidRPr="0044231C">
              <w:t xml:space="preserve">Datum: </w:t>
            </w:r>
            <w:r w:rsidR="00EF5148">
              <w:t>11.11.2016</w:t>
            </w:r>
          </w:p>
        </w:tc>
      </w:tr>
      <w:tr w:rsidR="005648C4" w:rsidRPr="00AA35DC" w14:paraId="679560AD" w14:textId="77777777" w:rsidTr="0044231C">
        <w:tc>
          <w:tcPr>
            <w:tcW w:w="9322" w:type="dxa"/>
          </w:tcPr>
          <w:p w14:paraId="06B68830" w14:textId="77777777" w:rsidR="005648C4" w:rsidRPr="0044231C" w:rsidRDefault="005648C4" w:rsidP="003D3EFE">
            <w:pPr>
              <w:jc w:val="center"/>
            </w:pPr>
          </w:p>
          <w:p w14:paraId="23935E4C" w14:textId="77777777" w:rsidR="005648C4" w:rsidRPr="0044231C" w:rsidRDefault="005648C4" w:rsidP="005648C4">
            <w:r w:rsidRPr="0044231C">
              <w:t>_______________________________________</w:t>
            </w:r>
          </w:p>
        </w:tc>
      </w:tr>
      <w:tr w:rsidR="005648C4" w:rsidRPr="00AA35DC" w14:paraId="738B6D57" w14:textId="77777777" w:rsidTr="0044231C">
        <w:tc>
          <w:tcPr>
            <w:tcW w:w="9322" w:type="dxa"/>
          </w:tcPr>
          <w:p w14:paraId="35085F08" w14:textId="77777777" w:rsidR="001F1231" w:rsidRPr="0044231C" w:rsidRDefault="001F1231" w:rsidP="001F1231">
            <w:r w:rsidRPr="0044231C">
              <w:t xml:space="preserve">Jméno: </w:t>
            </w:r>
            <w:r w:rsidRPr="0044231C">
              <w:rPr>
                <w:bCs/>
                <w:szCs w:val="22"/>
              </w:rPr>
              <w:t>Jaroslav Juřica</w:t>
            </w:r>
          </w:p>
          <w:p w14:paraId="762B3B36" w14:textId="1D328735" w:rsidR="005648C4" w:rsidRPr="0044231C" w:rsidRDefault="001F1231" w:rsidP="001F1231">
            <w:r w:rsidRPr="0044231C">
              <w:t xml:space="preserve">Funkce: </w:t>
            </w:r>
            <w:r w:rsidRPr="0044231C">
              <w:rPr>
                <w:bCs/>
                <w:szCs w:val="22"/>
              </w:rPr>
              <w:t>Designér</w:t>
            </w:r>
          </w:p>
        </w:tc>
      </w:tr>
    </w:tbl>
    <w:p w14:paraId="46EEA402" w14:textId="77777777" w:rsidR="00EC7823" w:rsidRDefault="00EC7823" w:rsidP="00CF4466">
      <w:pPr>
        <w:pStyle w:val="HHTitle2"/>
        <w:spacing w:after="240"/>
      </w:pPr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14:paraId="0ED6FDE5" w14:textId="6BE2548A" w:rsidR="00CF4466" w:rsidRPr="00CF4466" w:rsidRDefault="00CF4466" w:rsidP="00CF4466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Specifikace výrobku:</w:t>
      </w:r>
    </w:p>
    <w:p w14:paraId="68D6F622" w14:textId="77777777" w:rsidR="00CF4466" w:rsidRPr="00CF4466" w:rsidRDefault="00CF4466" w:rsidP="00CF4466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Křeslo a sedačka s dřevěnou viditelnou kostrou a čalouněním. Dřevěná kostra může mít prvky ohýbaného nábytku.</w:t>
      </w:r>
    </w:p>
    <w:p w14:paraId="19AD5C2F" w14:textId="77777777" w:rsidR="00CF4466" w:rsidRPr="00CF4466" w:rsidRDefault="00CF4466" w:rsidP="00CF4466">
      <w:pPr>
        <w:rPr>
          <w:rFonts w:cs="Arial"/>
          <w:bCs/>
          <w:iCs/>
          <w:szCs w:val="28"/>
        </w:rPr>
      </w:pPr>
    </w:p>
    <w:p w14:paraId="2AB624C8" w14:textId="77777777" w:rsidR="00CF4466" w:rsidRPr="00CF4466" w:rsidRDefault="00CF4466" w:rsidP="00CF4466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Zadání designérských služeb:</w:t>
      </w:r>
    </w:p>
    <w:p w14:paraId="28ADDEDB" w14:textId="77777777" w:rsidR="00CF4466" w:rsidRPr="00CF4466" w:rsidRDefault="00CF4466" w:rsidP="00CF4466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1) analýza stavu designu sedacího nábytku firmy JELÍNEK</w:t>
      </w:r>
    </w:p>
    <w:p w14:paraId="314B3500" w14:textId="77777777" w:rsidR="00CF4466" w:rsidRPr="00CF4466" w:rsidRDefault="00CF4466" w:rsidP="00CF4466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2) analýza konkurence</w:t>
      </w:r>
    </w:p>
    <w:p w14:paraId="2D3D18BE" w14:textId="77777777" w:rsidR="00CF4466" w:rsidRPr="00CF4466" w:rsidRDefault="00CF4466" w:rsidP="00CF4466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3) definování budoucích změn – skici</w:t>
      </w:r>
    </w:p>
    <w:p w14:paraId="1BEAFF67" w14:textId="77777777" w:rsidR="00CF4466" w:rsidRPr="00CF4466" w:rsidRDefault="00CF4466" w:rsidP="00CF4466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4) rámcový harmonogram</w:t>
      </w:r>
    </w:p>
    <w:p w14:paraId="2154C5BF" w14:textId="77777777" w:rsidR="00CF4466" w:rsidRPr="00CF4466" w:rsidRDefault="00CF4466" w:rsidP="00CF4466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5) finanční analýza nákladů na změnu designu</w:t>
      </w:r>
    </w:p>
    <w:p w14:paraId="4C32F41F" w14:textId="77777777" w:rsidR="00CF4466" w:rsidRPr="00CF4466" w:rsidRDefault="00CF4466" w:rsidP="00CF4466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6) návrh designového řešení - rozpracování zvolené varianty - skici</w:t>
      </w:r>
    </w:p>
    <w:p w14:paraId="59CC2AE4" w14:textId="77777777" w:rsidR="00CF4466" w:rsidRPr="00CF4466" w:rsidRDefault="00CF4466" w:rsidP="00CF4466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7) vytvoření 3D modelu nebo počítačové vizualizace</w:t>
      </w:r>
    </w:p>
    <w:p w14:paraId="089660AC" w14:textId="77777777" w:rsidR="00CF4466" w:rsidRPr="00CF4466" w:rsidRDefault="00CF4466" w:rsidP="00CF4466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8) autorský dozor při výrobě prototypu</w:t>
      </w:r>
    </w:p>
    <w:p w14:paraId="4C16AEE0" w14:textId="575B8FCB" w:rsidR="003346AC" w:rsidRPr="005C6F5A" w:rsidRDefault="003346AC" w:rsidP="00EC7823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FD78C" w14:textId="77777777" w:rsidR="008275D9" w:rsidRDefault="008275D9" w:rsidP="00520BF4">
      <w:pPr>
        <w:spacing w:before="0" w:after="0"/>
      </w:pPr>
      <w:r>
        <w:separator/>
      </w:r>
    </w:p>
  </w:endnote>
  <w:endnote w:type="continuationSeparator" w:id="0">
    <w:p w14:paraId="33B727CF" w14:textId="77777777" w:rsidR="008275D9" w:rsidRDefault="008275D9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60623" w14:textId="77777777" w:rsidR="008275D9" w:rsidRDefault="008275D9" w:rsidP="00520BF4">
      <w:pPr>
        <w:spacing w:before="0" w:after="0"/>
      </w:pPr>
      <w:r>
        <w:separator/>
      </w:r>
    </w:p>
  </w:footnote>
  <w:footnote w:type="continuationSeparator" w:id="0">
    <w:p w14:paraId="56FAD726" w14:textId="77777777" w:rsidR="008275D9" w:rsidRDefault="008275D9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41431"/>
    <w:rsid w:val="0004251D"/>
    <w:rsid w:val="0007296D"/>
    <w:rsid w:val="00073327"/>
    <w:rsid w:val="00080A18"/>
    <w:rsid w:val="00090A54"/>
    <w:rsid w:val="000A235B"/>
    <w:rsid w:val="000B07D3"/>
    <w:rsid w:val="000D1BCA"/>
    <w:rsid w:val="000D35FF"/>
    <w:rsid w:val="00111607"/>
    <w:rsid w:val="0011336C"/>
    <w:rsid w:val="00113572"/>
    <w:rsid w:val="00117FC8"/>
    <w:rsid w:val="00133AA1"/>
    <w:rsid w:val="0014633D"/>
    <w:rsid w:val="00146B06"/>
    <w:rsid w:val="00174DD6"/>
    <w:rsid w:val="001937DF"/>
    <w:rsid w:val="001A7AB6"/>
    <w:rsid w:val="001D112B"/>
    <w:rsid w:val="001D66D9"/>
    <w:rsid w:val="001E6F85"/>
    <w:rsid w:val="001F1231"/>
    <w:rsid w:val="0020391C"/>
    <w:rsid w:val="00247B43"/>
    <w:rsid w:val="0025143F"/>
    <w:rsid w:val="002538ED"/>
    <w:rsid w:val="00254DF2"/>
    <w:rsid w:val="00264D25"/>
    <w:rsid w:val="002762F0"/>
    <w:rsid w:val="00277B81"/>
    <w:rsid w:val="00280551"/>
    <w:rsid w:val="002C6A39"/>
    <w:rsid w:val="002E1A7E"/>
    <w:rsid w:val="0031754B"/>
    <w:rsid w:val="003250E4"/>
    <w:rsid w:val="003346AC"/>
    <w:rsid w:val="0035579C"/>
    <w:rsid w:val="00362518"/>
    <w:rsid w:val="003749E8"/>
    <w:rsid w:val="00377376"/>
    <w:rsid w:val="00380E8D"/>
    <w:rsid w:val="003875A1"/>
    <w:rsid w:val="003A3860"/>
    <w:rsid w:val="003C7868"/>
    <w:rsid w:val="003D3EFE"/>
    <w:rsid w:val="00402B1F"/>
    <w:rsid w:val="0041266A"/>
    <w:rsid w:val="00414FEC"/>
    <w:rsid w:val="0044231C"/>
    <w:rsid w:val="004571FB"/>
    <w:rsid w:val="0046138D"/>
    <w:rsid w:val="00461BDE"/>
    <w:rsid w:val="00462F98"/>
    <w:rsid w:val="00472F78"/>
    <w:rsid w:val="00475361"/>
    <w:rsid w:val="004803EE"/>
    <w:rsid w:val="004820DB"/>
    <w:rsid w:val="004A76F1"/>
    <w:rsid w:val="004B3948"/>
    <w:rsid w:val="004D28F5"/>
    <w:rsid w:val="004F31B9"/>
    <w:rsid w:val="00500D9B"/>
    <w:rsid w:val="00516B80"/>
    <w:rsid w:val="00520BF4"/>
    <w:rsid w:val="005335D6"/>
    <w:rsid w:val="00557C5A"/>
    <w:rsid w:val="005648C4"/>
    <w:rsid w:val="0059235A"/>
    <w:rsid w:val="005C6F5A"/>
    <w:rsid w:val="005D009A"/>
    <w:rsid w:val="005D4189"/>
    <w:rsid w:val="005E179F"/>
    <w:rsid w:val="00605FA8"/>
    <w:rsid w:val="00606730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8436D"/>
    <w:rsid w:val="006977C7"/>
    <w:rsid w:val="006E1BFB"/>
    <w:rsid w:val="006E5167"/>
    <w:rsid w:val="006F1108"/>
    <w:rsid w:val="006F2E43"/>
    <w:rsid w:val="00700D78"/>
    <w:rsid w:val="0070175A"/>
    <w:rsid w:val="007026F3"/>
    <w:rsid w:val="007224EE"/>
    <w:rsid w:val="00741124"/>
    <w:rsid w:val="0074621D"/>
    <w:rsid w:val="00751798"/>
    <w:rsid w:val="00755D60"/>
    <w:rsid w:val="00760728"/>
    <w:rsid w:val="00761196"/>
    <w:rsid w:val="00775E8C"/>
    <w:rsid w:val="007802A3"/>
    <w:rsid w:val="007974ED"/>
    <w:rsid w:val="007C4D42"/>
    <w:rsid w:val="007D54C8"/>
    <w:rsid w:val="007E3BB7"/>
    <w:rsid w:val="007F711F"/>
    <w:rsid w:val="00804C80"/>
    <w:rsid w:val="008158A5"/>
    <w:rsid w:val="008275D9"/>
    <w:rsid w:val="00833EA8"/>
    <w:rsid w:val="008437D0"/>
    <w:rsid w:val="00850B40"/>
    <w:rsid w:val="00853923"/>
    <w:rsid w:val="00857A23"/>
    <w:rsid w:val="008623E2"/>
    <w:rsid w:val="008970AE"/>
    <w:rsid w:val="008E049C"/>
    <w:rsid w:val="008E7CF1"/>
    <w:rsid w:val="00902118"/>
    <w:rsid w:val="009148CC"/>
    <w:rsid w:val="00916811"/>
    <w:rsid w:val="009239D7"/>
    <w:rsid w:val="00963617"/>
    <w:rsid w:val="009705EC"/>
    <w:rsid w:val="009733F6"/>
    <w:rsid w:val="00981C18"/>
    <w:rsid w:val="009852FB"/>
    <w:rsid w:val="009A72B4"/>
    <w:rsid w:val="009B1E97"/>
    <w:rsid w:val="009C117D"/>
    <w:rsid w:val="00A040D9"/>
    <w:rsid w:val="00A175E0"/>
    <w:rsid w:val="00A22272"/>
    <w:rsid w:val="00A271A4"/>
    <w:rsid w:val="00A51DED"/>
    <w:rsid w:val="00A60CB9"/>
    <w:rsid w:val="00A90162"/>
    <w:rsid w:val="00A92AD2"/>
    <w:rsid w:val="00AA6570"/>
    <w:rsid w:val="00AD3D80"/>
    <w:rsid w:val="00AD3F4B"/>
    <w:rsid w:val="00B009C1"/>
    <w:rsid w:val="00B00C29"/>
    <w:rsid w:val="00B10409"/>
    <w:rsid w:val="00B134CE"/>
    <w:rsid w:val="00B158D2"/>
    <w:rsid w:val="00B26BF4"/>
    <w:rsid w:val="00B30D60"/>
    <w:rsid w:val="00B72246"/>
    <w:rsid w:val="00B920CE"/>
    <w:rsid w:val="00BD15F5"/>
    <w:rsid w:val="00BF349A"/>
    <w:rsid w:val="00C01850"/>
    <w:rsid w:val="00C1413F"/>
    <w:rsid w:val="00C34652"/>
    <w:rsid w:val="00C717D4"/>
    <w:rsid w:val="00CA17A8"/>
    <w:rsid w:val="00CB77BF"/>
    <w:rsid w:val="00CC1611"/>
    <w:rsid w:val="00CC2F8A"/>
    <w:rsid w:val="00CE66A6"/>
    <w:rsid w:val="00CF4466"/>
    <w:rsid w:val="00D23E94"/>
    <w:rsid w:val="00D270CB"/>
    <w:rsid w:val="00D61A8E"/>
    <w:rsid w:val="00DA39BB"/>
    <w:rsid w:val="00DB20BF"/>
    <w:rsid w:val="00DB3ACF"/>
    <w:rsid w:val="00DD6A76"/>
    <w:rsid w:val="00DE6614"/>
    <w:rsid w:val="00E00D17"/>
    <w:rsid w:val="00E10601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C7823"/>
    <w:rsid w:val="00ED00AE"/>
    <w:rsid w:val="00ED25DC"/>
    <w:rsid w:val="00EE7AF5"/>
    <w:rsid w:val="00EF5148"/>
    <w:rsid w:val="00F0499A"/>
    <w:rsid w:val="00F07FD9"/>
    <w:rsid w:val="00F1250D"/>
    <w:rsid w:val="00F153E2"/>
    <w:rsid w:val="00F4003F"/>
    <w:rsid w:val="00F47B74"/>
    <w:rsid w:val="00F56613"/>
    <w:rsid w:val="00F64D10"/>
    <w:rsid w:val="00F92DB3"/>
    <w:rsid w:val="00F93C11"/>
    <w:rsid w:val="00FB5655"/>
    <w:rsid w:val="00FC1CE5"/>
    <w:rsid w:val="00FD17C8"/>
    <w:rsid w:val="00FD1A52"/>
    <w:rsid w:val="00FE2191"/>
    <w:rsid w:val="00FE5E5D"/>
    <w:rsid w:val="00FE6624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E964-1E14-4AA4-9819-DE12464E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5870</Words>
  <Characters>34635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zuzana.sedmerova</cp:lastModifiedBy>
  <cp:revision>22</cp:revision>
  <cp:lastPrinted>2016-11-04T11:02:00Z</cp:lastPrinted>
  <dcterms:created xsi:type="dcterms:W3CDTF">2016-11-02T18:06:00Z</dcterms:created>
  <dcterms:modified xsi:type="dcterms:W3CDTF">2016-11-11T13:58:00Z</dcterms:modified>
</cp:coreProperties>
</file>