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155"/>
        <w:gridCol w:w="5203"/>
      </w:tblGrid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Objednal ka í: 6/2018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Datum: 30.06.2018</w:t>
            </w:r>
          </w:p>
        </w:tc>
      </w:tr>
      <w:tr>
        <w:trPr>
          <w:trHeight w:val="24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Dodavatel:</w:t>
            </w:r>
          </w:p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RUBÍN M-M s.r.o.</w:t>
            </w:r>
          </w:p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Chopinova 1556/6</w:t>
              <w:br/>
              <w:t>120 00 Praha 2 Vinohrad)</w:t>
            </w:r>
          </w:p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1Č: 25743236</w:t>
            </w:r>
          </w:p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DIČ: CZ25743236. zapsaná v obchodním rejstříku vedeném</w:t>
              <w:br/>
              <w:t>Městským soudem v Praze, oddíl C. vložka 27110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Odběratel:</w:t>
            </w:r>
          </w:p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HORTUS správa zeleně s.r.o.</w:t>
            </w:r>
          </w:p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Praha 9. RubeSka 389/5, PSČ 190 00</w:t>
            </w:r>
          </w:p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zapsaná v obchodním rejstříku vedeném Městským soudem</w:t>
            </w:r>
          </w:p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v Praze, oddíl B. vložka 1360</w:t>
            </w:r>
          </w:p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IČO: 604 86 791 DIČ: CZ6048679I</w:t>
            </w:r>
          </w:p>
        </w:tc>
      </w:tr>
      <w:tr>
        <w:trPr>
          <w:trHeight w:val="86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1'enižni ústav dodavatele: ČSOB. a s. 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103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Penéini ústav odběratele. Komcríni banka. a.s.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425" w:after="0"/>
        <w:ind w:left="920" w:right="0" w:firstLine="0"/>
      </w:pPr>
      <w:r>
        <w:rPr>
          <w:rStyle w:val="CharStyle6"/>
          <w:u w:val="none"/>
          <w:sz w:val="14"/>
          <w:szCs w:val="14"/>
        </w:rPr>
        <w:t>* •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720" w:right="5720" w:firstLine="0"/>
      </w:pPr>
      <w:r>
        <w:rPr>
          <w:rStyle w:val="CharStyle9"/>
          <w:u w:val="none"/>
        </w:rPr>
        <w:t>Objednáváme u Vás tyto dodávky služeb:</w:t>
        <w:br/>
      </w: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pomocné zahradnické práce dle požadavku</w:t>
        <w:br/>
        <w:t>objednavatele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935" w:line="150" w:lineRule="exact"/>
        <w:ind w:left="72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Plněni nebude v režimu přeneseni daňové povinnosti.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689" w:line="150" w:lineRule="exact"/>
        <w:ind w:left="72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Celková částka: 94 948.70.- Kč včetnč DPH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968" w:line="269" w:lineRule="exact"/>
        <w:ind w:left="7520" w:right="78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Jan Poupě, Petr Lipský</w:t>
        <w:br/>
        <w:t>HOR rUS správa zelení, s.r.o</w:t>
        <w:br/>
        <w:t>Jednatelé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8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Dodavatel podpisem objednávky potvrzuje akceptaci objednávky a souhlasi se zveřejněním objednávky v registru smluv.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8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Lhůta k přijetí této objednávky je 14 dnů od jejího vyhotovení.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80" w:right="68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Přijeti objednávky s jakýmkoliv dodatkem či odchylkou ve smyslu § 1740 odst. 3 zákona č. 89'2012 Sb.. občanského zákoníku</w:t>
        <w:br/>
        <w:t>(„NOZ") je vyloučeno.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867" w:line="259" w:lineRule="exact"/>
        <w:ind w:left="8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Přijetí objednávky pouhým dodavatelovým plněním ve smyslu § 1744 NOZ je vyloučeno.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029" w:line="150" w:lineRule="exact"/>
        <w:ind w:left="8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 30.06.2018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7880" w:right="112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RUBÍN M-M. </w:t>
      </w:r>
      <w:r>
        <w:rPr>
          <w:rStyle w:val="CharStyle10"/>
          <w:u w:val="none"/>
          <w:sz w:val="15"/>
          <w:szCs w:val="15"/>
        </w:rPr>
        <w:t>s.r.o,</w:t>
        <w:br/>
      </w: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Vasily Medulich</w:t>
      </w:r>
    </w:p>
    <w:sectPr>
      <w:footnotePr>
        <w:pos w:val="pageBottom"/>
        <w:numFmt w:val="decimal"/>
        <w:numRestart w:val="continuous"/>
      </w:footnotePr>
      <w:type w:val="continuous"/>
      <w:pgSz w:w="12394" w:h="17184"/>
      <w:pgMar w:top="565" w:left="1018" w:right="816" w:bottom="203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5">
    <w:name w:val="Body text (2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4"/>
      <w:szCs w:val="14"/>
    </w:rPr>
  </w:style>
  <w:style w:type="character" w:customStyle="1" w:styleId="CharStyle6">
    <w:name w:val="Body text (2)"/>
    <w:basedOn w:val="CharStyle5"/>
    <w:rPr>
      <w:lang w:val="cs"/>
      <w:rFonts w:ascii="Times New Roman" w:eastAsia="Times New Roman" w:hAnsi="Times New Roman" w:cs="Times New Roman"/>
      <w:w w:val="100"/>
      <w:spacing w:val="0"/>
      <w:color w:val="094FB0"/>
      <w:position w:val="0"/>
    </w:rPr>
  </w:style>
  <w:style w:type="character" w:customStyle="1" w:styleId="CharStyle8">
    <w:name w:val="Body text (3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9">
    <w:name w:val="Body text (3) + 7.5 pt,Not Italic"/>
    <w:basedOn w:val="CharStyle8"/>
    <w:rPr>
      <w:lang w:val="cs"/>
      <w:i/>
      <w:iCs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0">
    <w:name w:val="Body text"/>
    <w:basedOn w:val="CharStyle3"/>
    <w:rPr>
      <w:lang w:val="cs"/>
      <w:rFonts w:ascii="Times New Roman" w:eastAsia="Times New Roman" w:hAnsi="Times New Roman" w:cs="Times New Roman"/>
      <w:w w:val="100"/>
      <w:spacing w:val="0"/>
      <w:color w:val="255E78"/>
      <w:position w:val="0"/>
    </w:rPr>
  </w:style>
  <w:style w:type="paragraph" w:customStyle="1" w:styleId="Style2">
    <w:name w:val="Body text"/>
    <w:basedOn w:val="Normal"/>
    <w:link w:val="CharStyle3"/>
    <w:pPr>
      <w:widowControl w:val="0"/>
      <w:shd w:val="clear" w:color="auto" w:fill="FFFFFF"/>
      <w:spacing w:line="0" w:lineRule="exact"/>
      <w:ind w:hanging="100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FFFFFF"/>
      <w:spacing w:before="540" w:line="28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FFFFFF"/>
      <w:spacing w:after="180" w:line="288" w:lineRule="exact"/>
    </w:pPr>
    <w:rPr>
      <w:b w:val="0"/>
      <w:bCs w:val="0"/>
      <w:i/>
      <w:iCs/>
      <w:u w:val="none"/>
      <w:strike w:val="0"/>
      <w:smallCaps w:val="0"/>
      <w:sz w:val="17"/>
      <w:szCs w:val="17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