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47" w:rsidRDefault="009E6947" w:rsidP="009E6947"/>
    <w:p w:rsidR="009E6947" w:rsidRDefault="009E6947" w:rsidP="009E6947">
      <w:pPr>
        <w:pStyle w:val="Nzev"/>
        <w:rPr>
          <w:rFonts w:asciiTheme="minorHAnsi" w:hAnsiTheme="minorHAnsi" w:cs="Tahoma"/>
          <w:sz w:val="24"/>
          <w:szCs w:val="24"/>
        </w:rPr>
      </w:pPr>
    </w:p>
    <w:p w:rsidR="005E14B0" w:rsidRPr="00B15FB7" w:rsidRDefault="005E14B0" w:rsidP="009E6947">
      <w:pPr>
        <w:pStyle w:val="Nzev"/>
        <w:rPr>
          <w:rFonts w:asciiTheme="minorHAnsi" w:hAnsiTheme="minorHAnsi" w:cs="Tahoma"/>
          <w:sz w:val="24"/>
          <w:szCs w:val="24"/>
        </w:rPr>
      </w:pPr>
    </w:p>
    <w:p w:rsidR="00C32B07" w:rsidRPr="00CD1871" w:rsidRDefault="00C32B07" w:rsidP="00C32B07">
      <w:pPr>
        <w:shd w:val="clear" w:color="auto" w:fill="FFFFFF"/>
        <w:jc w:val="center"/>
        <w:rPr>
          <w:rFonts w:asciiTheme="minorHAnsi" w:hAnsiTheme="minorHAnsi"/>
          <w:b/>
        </w:rPr>
      </w:pPr>
      <w:r w:rsidRPr="00CD1871">
        <w:rPr>
          <w:rFonts w:asciiTheme="minorHAnsi" w:hAnsiTheme="minorHAnsi"/>
          <w:b/>
          <w:caps/>
          <w:sz w:val="28"/>
          <w:szCs w:val="44"/>
        </w:rPr>
        <w:t>Kupní smlouva</w:t>
      </w:r>
      <w:r w:rsidRPr="00CD1871">
        <w:rPr>
          <w:rFonts w:asciiTheme="minorHAnsi" w:hAnsiTheme="minorHAnsi"/>
          <w:b/>
        </w:rPr>
        <w:t xml:space="preserve"> </w:t>
      </w:r>
    </w:p>
    <w:p w:rsidR="00C32B07" w:rsidRPr="00CD1871" w:rsidRDefault="00C32B07" w:rsidP="00C32B07">
      <w:pPr>
        <w:shd w:val="clear" w:color="auto" w:fill="FFFFFF"/>
        <w:jc w:val="center"/>
        <w:rPr>
          <w:rFonts w:asciiTheme="minorHAnsi" w:hAnsiTheme="minorHAnsi"/>
          <w:b/>
        </w:rPr>
      </w:pPr>
      <w:r w:rsidRPr="00CD1871">
        <w:rPr>
          <w:rFonts w:asciiTheme="minorHAnsi" w:hAnsiTheme="minorHAnsi"/>
          <w:b/>
        </w:rPr>
        <w:t>Evidenční číslo:</w:t>
      </w:r>
      <w:r w:rsidR="00035014">
        <w:rPr>
          <w:rFonts w:asciiTheme="minorHAnsi" w:hAnsiTheme="minorHAnsi"/>
          <w:b/>
        </w:rPr>
        <w:t xml:space="preserve"> OP00306</w:t>
      </w:r>
    </w:p>
    <w:p w:rsidR="00C32B07" w:rsidRPr="00CD1871" w:rsidRDefault="00C32B07" w:rsidP="00C32B07">
      <w:pPr>
        <w:spacing w:after="360"/>
        <w:jc w:val="center"/>
        <w:rPr>
          <w:rFonts w:asciiTheme="minorHAnsi" w:hAnsiTheme="minorHAnsi"/>
        </w:rPr>
      </w:pPr>
      <w:r w:rsidRPr="00CD1871">
        <w:rPr>
          <w:rFonts w:asciiTheme="minorHAnsi" w:hAnsiTheme="minorHAnsi"/>
        </w:rPr>
        <w:t>níže uvedeného dne, měsíce a roku uzavřeli</w:t>
      </w:r>
    </w:p>
    <w:p w:rsidR="009E6947" w:rsidRPr="00CD1871" w:rsidRDefault="009E6947" w:rsidP="009E6947">
      <w:pPr>
        <w:jc w:val="center"/>
        <w:rPr>
          <w:rFonts w:asciiTheme="minorHAnsi" w:hAnsiTheme="minorHAnsi" w:cs="Tahoma"/>
          <w:sz w:val="18"/>
          <w:szCs w:val="18"/>
        </w:rPr>
      </w:pPr>
    </w:p>
    <w:p w:rsidR="009E6947" w:rsidRPr="00CD1871" w:rsidRDefault="009E6947" w:rsidP="009E6947">
      <w:pPr>
        <w:jc w:val="both"/>
        <w:rPr>
          <w:rFonts w:asciiTheme="minorHAnsi" w:hAnsiTheme="minorHAnsi" w:cs="Tahoma"/>
          <w:sz w:val="18"/>
          <w:szCs w:val="18"/>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1843"/>
        <w:gridCol w:w="6946"/>
      </w:tblGrid>
      <w:tr w:rsidR="009E6947" w:rsidRPr="00CD1871" w:rsidTr="006A2EB5">
        <w:tc>
          <w:tcPr>
            <w:tcW w:w="568" w:type="dxa"/>
          </w:tcPr>
          <w:p w:rsidR="009E6947" w:rsidRPr="00CD1871" w:rsidRDefault="009E6947" w:rsidP="009E6947">
            <w:pPr>
              <w:pStyle w:val="StylNormlnSmlouva11b"/>
              <w:numPr>
                <w:ilvl w:val="1"/>
                <w:numId w:val="1"/>
              </w:numPr>
              <w:ind w:left="567" w:hanging="495"/>
              <w:jc w:val="left"/>
              <w:rPr>
                <w:rFonts w:asciiTheme="minorHAnsi" w:hAnsiTheme="minorHAnsi"/>
                <w:b/>
                <w:bCs/>
                <w:sz w:val="22"/>
                <w:szCs w:val="22"/>
              </w:rPr>
            </w:pPr>
          </w:p>
        </w:tc>
        <w:tc>
          <w:tcPr>
            <w:tcW w:w="8789" w:type="dxa"/>
            <w:gridSpan w:val="2"/>
            <w:tcMar>
              <w:left w:w="0" w:type="dxa"/>
              <w:right w:w="0" w:type="dxa"/>
            </w:tcMar>
          </w:tcPr>
          <w:p w:rsidR="009E6947" w:rsidRPr="00CD1871" w:rsidRDefault="009E6947" w:rsidP="009B26E5">
            <w:pPr>
              <w:pStyle w:val="StylNormlnSmlouva11b"/>
              <w:rPr>
                <w:rFonts w:asciiTheme="minorHAnsi" w:hAnsiTheme="minorHAnsi" w:cs="Tahoma"/>
                <w:b/>
                <w:sz w:val="22"/>
                <w:szCs w:val="22"/>
              </w:rPr>
            </w:pPr>
            <w:r w:rsidRPr="00CD1871">
              <w:rPr>
                <w:rFonts w:asciiTheme="minorHAnsi" w:hAnsiTheme="minorHAnsi" w:cs="Tahoma"/>
                <w:b/>
                <w:sz w:val="22"/>
                <w:szCs w:val="22"/>
              </w:rPr>
              <w:t xml:space="preserve">Název:                         Město </w:t>
            </w:r>
            <w:r w:rsidR="009B26E5">
              <w:rPr>
                <w:rFonts w:asciiTheme="minorHAnsi" w:hAnsiTheme="minorHAnsi" w:cs="Tahoma"/>
                <w:b/>
                <w:sz w:val="22"/>
                <w:szCs w:val="22"/>
              </w:rPr>
              <w:t>Trhové Sviny</w:t>
            </w:r>
          </w:p>
        </w:tc>
      </w:tr>
      <w:tr w:rsidR="009E6947" w:rsidRPr="00CD1871" w:rsidTr="006A2EB5">
        <w:tc>
          <w:tcPr>
            <w:tcW w:w="568" w:type="dxa"/>
          </w:tcPr>
          <w:p w:rsidR="009E6947" w:rsidRPr="00CD1871" w:rsidRDefault="009E6947" w:rsidP="006A2EB5">
            <w:pPr>
              <w:pStyle w:val="StylNormlnSmlouva11bTun"/>
              <w:rPr>
                <w:rFonts w:asciiTheme="minorHAnsi" w:hAnsiTheme="minorHAnsi"/>
                <w:sz w:val="22"/>
                <w:szCs w:val="22"/>
              </w:rPr>
            </w:pPr>
          </w:p>
        </w:tc>
        <w:tc>
          <w:tcPr>
            <w:tcW w:w="1843"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se sídlem:</w:t>
            </w:r>
          </w:p>
        </w:tc>
        <w:tc>
          <w:tcPr>
            <w:tcW w:w="6946" w:type="dxa"/>
          </w:tcPr>
          <w:p w:rsidR="009E6947" w:rsidRPr="00CD1871" w:rsidRDefault="009B26E5" w:rsidP="006A2EB5">
            <w:pPr>
              <w:pStyle w:val="StylNormlnSmlouva11b"/>
              <w:rPr>
                <w:rFonts w:asciiTheme="minorHAnsi" w:hAnsiTheme="minorHAnsi" w:cs="Tahoma"/>
                <w:sz w:val="22"/>
                <w:szCs w:val="22"/>
              </w:rPr>
            </w:pPr>
            <w:r>
              <w:rPr>
                <w:rFonts w:asciiTheme="minorHAnsi" w:hAnsiTheme="minorHAnsi" w:cs="Tahoma"/>
                <w:sz w:val="22"/>
                <w:szCs w:val="22"/>
              </w:rPr>
              <w:t xml:space="preserve">Žižkovo náměstí 32, </w:t>
            </w:r>
            <w:r w:rsidRPr="004B0E19">
              <w:rPr>
                <w:rFonts w:asciiTheme="minorHAnsi" w:hAnsiTheme="minorHAnsi" w:cs="Tahoma"/>
                <w:sz w:val="22"/>
                <w:szCs w:val="22"/>
                <w:highlight w:val="black"/>
              </w:rPr>
              <w:t>374 01</w:t>
            </w:r>
            <w:bookmarkStart w:id="0" w:name="_GoBack"/>
            <w:bookmarkEnd w:id="0"/>
            <w:r>
              <w:rPr>
                <w:rFonts w:asciiTheme="minorHAnsi" w:hAnsiTheme="minorHAnsi" w:cs="Tahoma"/>
                <w:sz w:val="22"/>
                <w:szCs w:val="22"/>
              </w:rPr>
              <w:t xml:space="preserve"> Trhové Sviny</w:t>
            </w:r>
          </w:p>
        </w:tc>
      </w:tr>
      <w:tr w:rsidR="009E6947" w:rsidRPr="00CD1871" w:rsidTr="006A2EB5">
        <w:tc>
          <w:tcPr>
            <w:tcW w:w="568" w:type="dxa"/>
          </w:tcPr>
          <w:p w:rsidR="009E6947" w:rsidRPr="00CD1871" w:rsidRDefault="009E6947" w:rsidP="006A2EB5">
            <w:pPr>
              <w:pStyle w:val="NormlnSmlouva"/>
              <w:rPr>
                <w:rFonts w:asciiTheme="minorHAnsi" w:hAnsiTheme="minorHAnsi" w:cs="Tahoma"/>
                <w:sz w:val="22"/>
                <w:szCs w:val="22"/>
              </w:rPr>
            </w:pPr>
          </w:p>
        </w:tc>
        <w:tc>
          <w:tcPr>
            <w:tcW w:w="1843"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IČ:</w:t>
            </w:r>
          </w:p>
        </w:tc>
        <w:tc>
          <w:tcPr>
            <w:tcW w:w="6946" w:type="dxa"/>
          </w:tcPr>
          <w:p w:rsidR="009E6947" w:rsidRPr="00CD1871" w:rsidRDefault="009E6947" w:rsidP="009B26E5">
            <w:pPr>
              <w:pStyle w:val="StylNormlnSmlouva11b"/>
              <w:rPr>
                <w:rFonts w:asciiTheme="minorHAnsi" w:hAnsiTheme="minorHAnsi" w:cs="Tahoma"/>
                <w:sz w:val="22"/>
                <w:szCs w:val="22"/>
              </w:rPr>
            </w:pPr>
            <w:r w:rsidRPr="00CD1871">
              <w:rPr>
                <w:rFonts w:asciiTheme="minorHAnsi" w:hAnsiTheme="minorHAnsi" w:cs="Tahoma"/>
                <w:sz w:val="22"/>
                <w:szCs w:val="22"/>
              </w:rPr>
              <w:t>002</w:t>
            </w:r>
            <w:r w:rsidR="009B26E5">
              <w:rPr>
                <w:rFonts w:asciiTheme="minorHAnsi" w:hAnsiTheme="minorHAnsi" w:cs="Tahoma"/>
                <w:sz w:val="22"/>
                <w:szCs w:val="22"/>
              </w:rPr>
              <w:t>45551</w:t>
            </w:r>
          </w:p>
        </w:tc>
      </w:tr>
      <w:tr w:rsidR="009E6947" w:rsidRPr="00CD1871" w:rsidTr="006A2EB5">
        <w:tc>
          <w:tcPr>
            <w:tcW w:w="568" w:type="dxa"/>
          </w:tcPr>
          <w:p w:rsidR="009E6947" w:rsidRPr="00CD1871" w:rsidRDefault="009E6947" w:rsidP="006A2EB5">
            <w:pPr>
              <w:pStyle w:val="NormlnSmlouva"/>
              <w:rPr>
                <w:rFonts w:asciiTheme="minorHAnsi" w:hAnsiTheme="minorHAnsi" w:cs="Tahoma"/>
                <w:sz w:val="22"/>
                <w:szCs w:val="22"/>
              </w:rPr>
            </w:pPr>
          </w:p>
        </w:tc>
        <w:tc>
          <w:tcPr>
            <w:tcW w:w="1843"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DIČ:</w:t>
            </w:r>
          </w:p>
        </w:tc>
        <w:tc>
          <w:tcPr>
            <w:tcW w:w="6946" w:type="dxa"/>
          </w:tcPr>
          <w:p w:rsidR="009E6947" w:rsidRPr="00CD1871" w:rsidRDefault="009E6947" w:rsidP="009B26E5">
            <w:pPr>
              <w:pStyle w:val="StylNormlnSmlouva11b"/>
              <w:rPr>
                <w:rFonts w:asciiTheme="minorHAnsi" w:hAnsiTheme="minorHAnsi" w:cs="Tahoma"/>
                <w:sz w:val="22"/>
                <w:szCs w:val="22"/>
              </w:rPr>
            </w:pPr>
            <w:r w:rsidRPr="00CD1871">
              <w:rPr>
                <w:rFonts w:asciiTheme="minorHAnsi" w:hAnsiTheme="minorHAnsi" w:cs="Tahoma"/>
                <w:sz w:val="22"/>
                <w:szCs w:val="22"/>
              </w:rPr>
              <w:t xml:space="preserve">CZ </w:t>
            </w:r>
            <w:r w:rsidR="009B26E5" w:rsidRPr="004B0E19">
              <w:rPr>
                <w:rFonts w:asciiTheme="minorHAnsi" w:hAnsiTheme="minorHAnsi" w:cs="Tahoma"/>
                <w:sz w:val="22"/>
                <w:szCs w:val="22"/>
                <w:highlight w:val="black"/>
              </w:rPr>
              <w:t>00245551</w:t>
            </w:r>
          </w:p>
        </w:tc>
      </w:tr>
      <w:tr w:rsidR="009E6947" w:rsidRPr="00CD1871" w:rsidTr="006A2EB5">
        <w:tc>
          <w:tcPr>
            <w:tcW w:w="568" w:type="dxa"/>
          </w:tcPr>
          <w:p w:rsidR="009E6947" w:rsidRPr="00CD1871" w:rsidRDefault="009E6947" w:rsidP="006A2EB5">
            <w:pPr>
              <w:pStyle w:val="NormlnSmlouva"/>
              <w:rPr>
                <w:rFonts w:asciiTheme="minorHAnsi" w:hAnsiTheme="minorHAnsi" w:cs="Tahoma"/>
                <w:sz w:val="22"/>
                <w:szCs w:val="22"/>
              </w:rPr>
            </w:pPr>
          </w:p>
        </w:tc>
        <w:tc>
          <w:tcPr>
            <w:tcW w:w="1843" w:type="dxa"/>
            <w:tcMar>
              <w:left w:w="0" w:type="dxa"/>
              <w:right w:w="0" w:type="dxa"/>
            </w:tcMar>
          </w:tcPr>
          <w:p w:rsidR="009E6947" w:rsidRPr="00766B81" w:rsidRDefault="009E6947" w:rsidP="006A2EB5">
            <w:pPr>
              <w:pStyle w:val="StylNormlnSmlouva11b"/>
              <w:rPr>
                <w:rFonts w:asciiTheme="minorHAnsi" w:hAnsiTheme="minorHAnsi" w:cs="Tahoma"/>
                <w:sz w:val="22"/>
                <w:szCs w:val="22"/>
              </w:rPr>
            </w:pPr>
            <w:r w:rsidRPr="00766B81">
              <w:rPr>
                <w:rFonts w:asciiTheme="minorHAnsi" w:hAnsiTheme="minorHAnsi" w:cs="Tahoma"/>
                <w:sz w:val="22"/>
                <w:szCs w:val="22"/>
              </w:rPr>
              <w:t xml:space="preserve">Bankovní spojení: </w:t>
            </w:r>
          </w:p>
        </w:tc>
        <w:tc>
          <w:tcPr>
            <w:tcW w:w="6946" w:type="dxa"/>
          </w:tcPr>
          <w:p w:rsidR="009E6947" w:rsidRPr="00CD1871" w:rsidRDefault="00F76CC1" w:rsidP="006A2EB5">
            <w:pPr>
              <w:pStyle w:val="StylNormlnSmlouva11b"/>
              <w:rPr>
                <w:rFonts w:asciiTheme="minorHAnsi" w:hAnsiTheme="minorHAnsi" w:cs="Tahoma"/>
                <w:sz w:val="22"/>
                <w:szCs w:val="22"/>
              </w:rPr>
            </w:pPr>
            <w:r>
              <w:rPr>
                <w:rFonts w:asciiTheme="minorHAnsi" w:hAnsiTheme="minorHAnsi" w:cs="Tahoma"/>
                <w:sz w:val="22"/>
                <w:szCs w:val="22"/>
              </w:rPr>
              <w:t>Komerční banka a.s.</w:t>
            </w:r>
          </w:p>
        </w:tc>
      </w:tr>
      <w:tr w:rsidR="009E6947" w:rsidRPr="00CD1871" w:rsidTr="006A2EB5">
        <w:tc>
          <w:tcPr>
            <w:tcW w:w="568" w:type="dxa"/>
          </w:tcPr>
          <w:p w:rsidR="009E6947" w:rsidRPr="00CD1871" w:rsidRDefault="009E6947" w:rsidP="006A2EB5">
            <w:pPr>
              <w:pStyle w:val="NormlnSmlouva"/>
              <w:rPr>
                <w:rFonts w:asciiTheme="minorHAnsi" w:hAnsiTheme="minorHAnsi" w:cs="Tahoma"/>
                <w:sz w:val="22"/>
                <w:szCs w:val="22"/>
              </w:rPr>
            </w:pPr>
          </w:p>
        </w:tc>
        <w:tc>
          <w:tcPr>
            <w:tcW w:w="1843" w:type="dxa"/>
            <w:tcMar>
              <w:left w:w="0" w:type="dxa"/>
              <w:right w:w="0" w:type="dxa"/>
            </w:tcMar>
          </w:tcPr>
          <w:p w:rsidR="009E6947" w:rsidRPr="00766B81" w:rsidRDefault="009E6947" w:rsidP="006A2EB5">
            <w:pPr>
              <w:pStyle w:val="StylNormlnSmlouva11b"/>
              <w:rPr>
                <w:rFonts w:asciiTheme="minorHAnsi" w:hAnsiTheme="minorHAnsi" w:cs="Tahoma"/>
                <w:sz w:val="22"/>
                <w:szCs w:val="22"/>
              </w:rPr>
            </w:pPr>
            <w:r w:rsidRPr="00766B81">
              <w:rPr>
                <w:rFonts w:asciiTheme="minorHAnsi" w:hAnsiTheme="minorHAnsi" w:cs="Tahoma"/>
                <w:sz w:val="22"/>
                <w:szCs w:val="22"/>
              </w:rPr>
              <w:t xml:space="preserve">Číslo účtu: </w:t>
            </w:r>
          </w:p>
        </w:tc>
        <w:tc>
          <w:tcPr>
            <w:tcW w:w="6946" w:type="dxa"/>
          </w:tcPr>
          <w:p w:rsidR="009E6947" w:rsidRPr="00CD1871" w:rsidRDefault="00F76CC1" w:rsidP="006A2EB5">
            <w:pPr>
              <w:pStyle w:val="StylNormlnSmlouva11b"/>
              <w:rPr>
                <w:rFonts w:asciiTheme="minorHAnsi" w:hAnsiTheme="minorHAnsi" w:cs="Tahoma"/>
                <w:sz w:val="22"/>
                <w:szCs w:val="22"/>
              </w:rPr>
            </w:pPr>
            <w:r w:rsidRPr="004B0E19">
              <w:rPr>
                <w:rFonts w:asciiTheme="minorHAnsi" w:hAnsiTheme="minorHAnsi" w:cs="Tahoma"/>
                <w:sz w:val="22"/>
                <w:szCs w:val="22"/>
                <w:highlight w:val="black"/>
              </w:rPr>
              <w:t>2422231/0100</w:t>
            </w:r>
          </w:p>
        </w:tc>
      </w:tr>
      <w:tr w:rsidR="009E6947" w:rsidRPr="00CD1871" w:rsidTr="006A2EB5">
        <w:tc>
          <w:tcPr>
            <w:tcW w:w="568" w:type="dxa"/>
          </w:tcPr>
          <w:p w:rsidR="009E6947" w:rsidRPr="00CD1871" w:rsidRDefault="009E6947" w:rsidP="006A2EB5">
            <w:pPr>
              <w:pStyle w:val="NormlnSmlouva"/>
              <w:rPr>
                <w:rFonts w:asciiTheme="minorHAnsi" w:hAnsiTheme="minorHAnsi" w:cs="Tahoma"/>
                <w:sz w:val="22"/>
                <w:szCs w:val="22"/>
              </w:rPr>
            </w:pPr>
          </w:p>
        </w:tc>
        <w:tc>
          <w:tcPr>
            <w:tcW w:w="1843"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Zástupce:</w:t>
            </w:r>
          </w:p>
        </w:tc>
        <w:tc>
          <w:tcPr>
            <w:tcW w:w="6946" w:type="dxa"/>
          </w:tcPr>
          <w:p w:rsidR="009E6947" w:rsidRPr="00CD1871" w:rsidRDefault="009B26E5" w:rsidP="009B26E5">
            <w:pPr>
              <w:pStyle w:val="StylNormlnSmlouva11b"/>
              <w:rPr>
                <w:rFonts w:asciiTheme="minorHAnsi" w:hAnsiTheme="minorHAnsi" w:cs="Tahoma"/>
                <w:sz w:val="22"/>
                <w:szCs w:val="22"/>
              </w:rPr>
            </w:pPr>
            <w:r>
              <w:rPr>
                <w:rFonts w:asciiTheme="minorHAnsi" w:hAnsiTheme="minorHAnsi" w:cs="Tahoma"/>
                <w:sz w:val="22"/>
                <w:szCs w:val="22"/>
              </w:rPr>
              <w:t>Pavel Randa, s</w:t>
            </w:r>
            <w:r w:rsidR="009E6947" w:rsidRPr="00CD1871">
              <w:rPr>
                <w:rFonts w:asciiTheme="minorHAnsi" w:hAnsiTheme="minorHAnsi" w:cs="Tahoma"/>
                <w:sz w:val="22"/>
                <w:szCs w:val="22"/>
              </w:rPr>
              <w:t>tarosta města</w:t>
            </w:r>
          </w:p>
        </w:tc>
      </w:tr>
      <w:tr w:rsidR="009E6947" w:rsidRPr="00CD1871" w:rsidTr="006A2EB5">
        <w:tc>
          <w:tcPr>
            <w:tcW w:w="568" w:type="dxa"/>
          </w:tcPr>
          <w:p w:rsidR="009E6947" w:rsidRPr="00CD1871" w:rsidRDefault="009E6947" w:rsidP="006A2EB5">
            <w:pPr>
              <w:pStyle w:val="NormlnSmlouva"/>
              <w:rPr>
                <w:rFonts w:asciiTheme="minorHAnsi" w:hAnsiTheme="minorHAnsi" w:cs="Tahoma"/>
                <w:sz w:val="22"/>
                <w:szCs w:val="22"/>
              </w:rPr>
            </w:pPr>
          </w:p>
        </w:tc>
        <w:tc>
          <w:tcPr>
            <w:tcW w:w="1843" w:type="dxa"/>
            <w:tcMar>
              <w:left w:w="0" w:type="dxa"/>
              <w:right w:w="0" w:type="dxa"/>
            </w:tcMar>
          </w:tcPr>
          <w:p w:rsidR="009E6947" w:rsidRPr="00CD1871" w:rsidRDefault="009E6947" w:rsidP="006A2EB5">
            <w:pPr>
              <w:pStyle w:val="NormlnSmlouva"/>
              <w:rPr>
                <w:rFonts w:asciiTheme="minorHAnsi" w:hAnsiTheme="minorHAnsi" w:cs="Tahoma"/>
                <w:sz w:val="22"/>
                <w:szCs w:val="22"/>
              </w:rPr>
            </w:pPr>
          </w:p>
        </w:tc>
        <w:tc>
          <w:tcPr>
            <w:tcW w:w="6946" w:type="dxa"/>
          </w:tcPr>
          <w:p w:rsidR="009E6947" w:rsidRPr="00CD1871" w:rsidRDefault="009E6947" w:rsidP="00C32B07">
            <w:pPr>
              <w:pStyle w:val="NormlnSmlouva"/>
              <w:ind w:left="720"/>
              <w:jc w:val="right"/>
              <w:rPr>
                <w:rFonts w:asciiTheme="minorHAnsi" w:hAnsiTheme="minorHAnsi" w:cs="Tahoma"/>
                <w:sz w:val="22"/>
                <w:szCs w:val="22"/>
              </w:rPr>
            </w:pPr>
            <w:r w:rsidRPr="00CD1871">
              <w:rPr>
                <w:rStyle w:val="StylNormlnSmlouva11bChar"/>
                <w:rFonts w:asciiTheme="minorHAnsi" w:eastAsia="Calibri" w:hAnsiTheme="minorHAnsi" w:cs="Tahoma"/>
                <w:sz w:val="22"/>
                <w:szCs w:val="22"/>
              </w:rPr>
              <w:t xml:space="preserve">dále </w:t>
            </w:r>
            <w:r w:rsidR="00C32B07" w:rsidRPr="00CD1871">
              <w:rPr>
                <w:rStyle w:val="StylNormlnSmlouva11bChar"/>
                <w:rFonts w:asciiTheme="minorHAnsi" w:hAnsiTheme="minorHAnsi" w:cs="Tahoma"/>
                <w:sz w:val="22"/>
                <w:szCs w:val="22"/>
              </w:rPr>
              <w:t>jen</w:t>
            </w:r>
            <w:r w:rsidRPr="00CD1871">
              <w:rPr>
                <w:rStyle w:val="StylNormlnSmlouva11bChar"/>
                <w:rFonts w:asciiTheme="minorHAnsi" w:eastAsia="Calibri" w:hAnsiTheme="minorHAnsi" w:cs="Tahoma"/>
                <w:sz w:val="22"/>
                <w:szCs w:val="22"/>
              </w:rPr>
              <w:t xml:space="preserve"> "Kupující"</w:t>
            </w:r>
          </w:p>
        </w:tc>
      </w:tr>
    </w:tbl>
    <w:p w:rsidR="009E6947" w:rsidRPr="00CD1871" w:rsidRDefault="00355E23" w:rsidP="00355E23">
      <w:pPr>
        <w:tabs>
          <w:tab w:val="left" w:pos="7245"/>
        </w:tabs>
        <w:jc w:val="both"/>
        <w:rPr>
          <w:rFonts w:asciiTheme="minorHAnsi" w:hAnsiTheme="minorHAnsi" w:cs="Tahoma"/>
          <w:sz w:val="18"/>
          <w:szCs w:val="18"/>
        </w:rPr>
      </w:pPr>
      <w:r>
        <w:rPr>
          <w:rFonts w:asciiTheme="minorHAnsi" w:hAnsiTheme="minorHAnsi" w:cs="Tahoma"/>
          <w:sz w:val="18"/>
          <w:szCs w:val="18"/>
        </w:rPr>
        <w:tab/>
      </w:r>
    </w:p>
    <w:p w:rsidR="009E6947" w:rsidRPr="00CD1871" w:rsidRDefault="009E6947" w:rsidP="009E6947">
      <w:pPr>
        <w:pStyle w:val="NormlnSmlouva"/>
        <w:ind w:right="-238"/>
        <w:jc w:val="center"/>
        <w:rPr>
          <w:rFonts w:asciiTheme="minorHAnsi" w:hAnsiTheme="minorHAnsi" w:cs="Tahoma"/>
          <w:sz w:val="18"/>
          <w:szCs w:val="18"/>
        </w:rPr>
      </w:pPr>
      <w:r w:rsidRPr="00CD1871">
        <w:rPr>
          <w:rFonts w:asciiTheme="minorHAnsi" w:hAnsiTheme="minorHAnsi" w:cs="Tahoma"/>
          <w:sz w:val="18"/>
          <w:szCs w:val="18"/>
        </w:rPr>
        <w:t>a</w:t>
      </w:r>
    </w:p>
    <w:p w:rsidR="009E6947" w:rsidRPr="00CD1871" w:rsidRDefault="009E6947" w:rsidP="009E6947">
      <w:pPr>
        <w:pStyle w:val="SmluvniStrany"/>
        <w:tabs>
          <w:tab w:val="clear" w:pos="3969"/>
          <w:tab w:val="clear" w:pos="4536"/>
          <w:tab w:val="left" w:pos="-2127"/>
          <w:tab w:val="left" w:pos="-1560"/>
        </w:tabs>
        <w:ind w:left="0"/>
        <w:rPr>
          <w:rFonts w:asciiTheme="minorHAnsi" w:hAnsiTheme="minorHAnsi" w:cs="Tahoma"/>
          <w:sz w:val="18"/>
          <w:szCs w:val="18"/>
        </w:rPr>
      </w:pPr>
    </w:p>
    <w:tbl>
      <w:tblPr>
        <w:tblW w:w="9214" w:type="dxa"/>
        <w:tblInd w:w="-72" w:type="dxa"/>
        <w:tblLayout w:type="fixed"/>
        <w:tblCellMar>
          <w:left w:w="70" w:type="dxa"/>
          <w:right w:w="70" w:type="dxa"/>
        </w:tblCellMar>
        <w:tblLook w:val="0000" w:firstRow="0" w:lastRow="0" w:firstColumn="0" w:lastColumn="0" w:noHBand="0" w:noVBand="0"/>
      </w:tblPr>
      <w:tblGrid>
        <w:gridCol w:w="568"/>
        <w:gridCol w:w="1842"/>
        <w:gridCol w:w="6804"/>
      </w:tblGrid>
      <w:tr w:rsidR="009E6947" w:rsidRPr="00CD1871" w:rsidTr="005E14B0">
        <w:tc>
          <w:tcPr>
            <w:tcW w:w="568" w:type="dxa"/>
          </w:tcPr>
          <w:p w:rsidR="009E6947" w:rsidRPr="00CD1871" w:rsidRDefault="009E6947" w:rsidP="009E6947">
            <w:pPr>
              <w:pStyle w:val="StylNormlnSmlouva11b"/>
              <w:numPr>
                <w:ilvl w:val="1"/>
                <w:numId w:val="1"/>
              </w:numPr>
              <w:ind w:left="567" w:hanging="495"/>
              <w:jc w:val="left"/>
              <w:rPr>
                <w:rStyle w:val="Styl11bTun"/>
                <w:rFonts w:asciiTheme="minorHAnsi" w:hAnsiTheme="minorHAnsi" w:cs="Tahoma"/>
                <w:sz w:val="22"/>
                <w:szCs w:val="22"/>
              </w:rPr>
            </w:pPr>
          </w:p>
        </w:tc>
        <w:tc>
          <w:tcPr>
            <w:tcW w:w="8646" w:type="dxa"/>
            <w:gridSpan w:val="2"/>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b/>
                <w:sz w:val="22"/>
                <w:szCs w:val="22"/>
              </w:rPr>
              <w:t>Název</w:t>
            </w:r>
            <w:r w:rsidR="005E14B0">
              <w:rPr>
                <w:rFonts w:asciiTheme="minorHAnsi" w:hAnsiTheme="minorHAnsi" w:cs="Tahoma"/>
                <w:b/>
                <w:sz w:val="22"/>
                <w:szCs w:val="22"/>
              </w:rPr>
              <w:t xml:space="preserve">                          </w:t>
            </w:r>
            <w:r w:rsidR="005E14B0" w:rsidRPr="005E14B0">
              <w:rPr>
                <w:rFonts w:asciiTheme="minorHAnsi" w:hAnsiTheme="minorHAnsi" w:cs="Tahoma"/>
                <w:b/>
                <w:sz w:val="22"/>
                <w:szCs w:val="22"/>
              </w:rPr>
              <w:t>TranSoft a.s.</w:t>
            </w:r>
          </w:p>
        </w:tc>
      </w:tr>
      <w:tr w:rsidR="009E6947" w:rsidRPr="00CD1871" w:rsidTr="005E14B0">
        <w:tc>
          <w:tcPr>
            <w:tcW w:w="568" w:type="dxa"/>
          </w:tcPr>
          <w:p w:rsidR="009E6947" w:rsidRPr="00CD1871" w:rsidRDefault="009E6947" w:rsidP="006A2EB5">
            <w:pPr>
              <w:pStyle w:val="StylNormlnSmlouva11bTun"/>
              <w:rPr>
                <w:rFonts w:asciiTheme="minorHAnsi" w:hAnsiTheme="minorHAnsi"/>
                <w:sz w:val="22"/>
                <w:szCs w:val="22"/>
              </w:rPr>
            </w:pPr>
          </w:p>
        </w:tc>
        <w:tc>
          <w:tcPr>
            <w:tcW w:w="1842"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se sídlem:</w:t>
            </w:r>
          </w:p>
        </w:tc>
        <w:tc>
          <w:tcPr>
            <w:tcW w:w="6804" w:type="dxa"/>
          </w:tcPr>
          <w:p w:rsidR="009E6947" w:rsidRPr="00CD1871" w:rsidRDefault="005E14B0" w:rsidP="006A2EB5">
            <w:pPr>
              <w:pStyle w:val="StylNormlnSmlouva11b"/>
              <w:rPr>
                <w:rFonts w:asciiTheme="minorHAnsi" w:hAnsiTheme="minorHAnsi" w:cs="Tahoma"/>
                <w:sz w:val="22"/>
                <w:szCs w:val="22"/>
              </w:rPr>
            </w:pPr>
            <w:r w:rsidRPr="005E14B0">
              <w:rPr>
                <w:rFonts w:asciiTheme="minorHAnsi" w:hAnsiTheme="minorHAnsi" w:cs="Tahoma"/>
                <w:sz w:val="22"/>
                <w:szCs w:val="22"/>
              </w:rPr>
              <w:t xml:space="preserve">Vrbenská 2082, </w:t>
            </w:r>
            <w:r w:rsidRPr="004B0E19">
              <w:rPr>
                <w:rFonts w:asciiTheme="minorHAnsi" w:hAnsiTheme="minorHAnsi" w:cs="Tahoma"/>
                <w:sz w:val="22"/>
                <w:szCs w:val="22"/>
                <w:highlight w:val="black"/>
              </w:rPr>
              <w:t>370 21</w:t>
            </w:r>
            <w:r w:rsidRPr="005E14B0">
              <w:rPr>
                <w:rFonts w:asciiTheme="minorHAnsi" w:hAnsiTheme="minorHAnsi" w:cs="Tahoma"/>
                <w:sz w:val="22"/>
                <w:szCs w:val="22"/>
              </w:rPr>
              <w:t xml:space="preserve"> České Budějovice</w:t>
            </w:r>
          </w:p>
        </w:tc>
      </w:tr>
      <w:tr w:rsidR="009E6947" w:rsidRPr="00CD1871" w:rsidTr="005E14B0">
        <w:tc>
          <w:tcPr>
            <w:tcW w:w="568" w:type="dxa"/>
          </w:tcPr>
          <w:p w:rsidR="009E6947" w:rsidRPr="00CD1871" w:rsidRDefault="009E6947" w:rsidP="006A2EB5">
            <w:pPr>
              <w:pStyle w:val="NormlnSmlouva"/>
              <w:rPr>
                <w:rFonts w:asciiTheme="minorHAnsi" w:hAnsiTheme="minorHAnsi" w:cs="Tahoma"/>
                <w:sz w:val="22"/>
                <w:szCs w:val="22"/>
              </w:rPr>
            </w:pPr>
          </w:p>
        </w:tc>
        <w:tc>
          <w:tcPr>
            <w:tcW w:w="1842"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IČ:</w:t>
            </w:r>
          </w:p>
        </w:tc>
        <w:tc>
          <w:tcPr>
            <w:tcW w:w="6804" w:type="dxa"/>
          </w:tcPr>
          <w:p w:rsidR="009E6947" w:rsidRPr="00CD1871" w:rsidRDefault="005E14B0" w:rsidP="006A2EB5">
            <w:pPr>
              <w:pStyle w:val="StylNormlnSmlouva11b"/>
              <w:rPr>
                <w:rFonts w:asciiTheme="minorHAnsi" w:hAnsiTheme="minorHAnsi" w:cs="Tahoma"/>
                <w:sz w:val="22"/>
                <w:szCs w:val="22"/>
              </w:rPr>
            </w:pPr>
            <w:r w:rsidRPr="005E14B0">
              <w:rPr>
                <w:rFonts w:asciiTheme="minorHAnsi" w:hAnsiTheme="minorHAnsi" w:cs="Tahoma"/>
                <w:sz w:val="22"/>
                <w:szCs w:val="22"/>
              </w:rPr>
              <w:t>15770281</w:t>
            </w:r>
          </w:p>
        </w:tc>
      </w:tr>
      <w:tr w:rsidR="009E6947" w:rsidRPr="00CD1871" w:rsidTr="005E14B0">
        <w:tc>
          <w:tcPr>
            <w:tcW w:w="568" w:type="dxa"/>
          </w:tcPr>
          <w:p w:rsidR="009E6947" w:rsidRPr="00CD1871" w:rsidRDefault="009E6947" w:rsidP="006A2EB5">
            <w:pPr>
              <w:pStyle w:val="NormlnSmlouva"/>
              <w:rPr>
                <w:rFonts w:asciiTheme="minorHAnsi" w:hAnsiTheme="minorHAnsi" w:cs="Tahoma"/>
                <w:sz w:val="22"/>
                <w:szCs w:val="22"/>
              </w:rPr>
            </w:pPr>
          </w:p>
        </w:tc>
        <w:tc>
          <w:tcPr>
            <w:tcW w:w="1842"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DIČ:</w:t>
            </w:r>
          </w:p>
        </w:tc>
        <w:tc>
          <w:tcPr>
            <w:tcW w:w="6804" w:type="dxa"/>
          </w:tcPr>
          <w:p w:rsidR="009E6947" w:rsidRPr="00CD1871" w:rsidRDefault="005E14B0" w:rsidP="006A2EB5">
            <w:pPr>
              <w:pStyle w:val="StylNormlnSmlouva11b"/>
              <w:rPr>
                <w:rFonts w:asciiTheme="minorHAnsi" w:hAnsiTheme="minorHAnsi" w:cs="Tahoma"/>
                <w:sz w:val="22"/>
                <w:szCs w:val="22"/>
              </w:rPr>
            </w:pPr>
            <w:r w:rsidRPr="005E14B0">
              <w:rPr>
                <w:rFonts w:asciiTheme="minorHAnsi" w:hAnsiTheme="minorHAnsi" w:cs="Tahoma"/>
                <w:sz w:val="22"/>
                <w:szCs w:val="22"/>
              </w:rPr>
              <w:t>CZ</w:t>
            </w:r>
            <w:r w:rsidRPr="004B0E19">
              <w:rPr>
                <w:rFonts w:asciiTheme="minorHAnsi" w:hAnsiTheme="minorHAnsi" w:cs="Tahoma"/>
                <w:sz w:val="22"/>
                <w:szCs w:val="22"/>
                <w:highlight w:val="black"/>
              </w:rPr>
              <w:t>15770281</w:t>
            </w:r>
          </w:p>
        </w:tc>
      </w:tr>
      <w:tr w:rsidR="009E6947" w:rsidRPr="00CD1871" w:rsidTr="005E14B0">
        <w:tc>
          <w:tcPr>
            <w:tcW w:w="568" w:type="dxa"/>
          </w:tcPr>
          <w:p w:rsidR="009E6947" w:rsidRPr="00CD1871" w:rsidRDefault="009E6947" w:rsidP="006A2EB5">
            <w:pPr>
              <w:pStyle w:val="NormlnSmlouva"/>
              <w:rPr>
                <w:rFonts w:asciiTheme="minorHAnsi" w:hAnsiTheme="minorHAnsi" w:cs="Tahoma"/>
                <w:sz w:val="22"/>
                <w:szCs w:val="22"/>
              </w:rPr>
            </w:pPr>
          </w:p>
        </w:tc>
        <w:tc>
          <w:tcPr>
            <w:tcW w:w="1842"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 xml:space="preserve">Bankovní spojení: </w:t>
            </w:r>
          </w:p>
        </w:tc>
        <w:tc>
          <w:tcPr>
            <w:tcW w:w="6804" w:type="dxa"/>
          </w:tcPr>
          <w:p w:rsidR="009E6947" w:rsidRPr="00CD1871" w:rsidRDefault="005E14B0" w:rsidP="006A2EB5">
            <w:pPr>
              <w:pStyle w:val="StylNormlnSmlouva11b"/>
              <w:rPr>
                <w:rFonts w:asciiTheme="minorHAnsi" w:hAnsiTheme="minorHAnsi" w:cs="Tahoma"/>
                <w:sz w:val="22"/>
                <w:szCs w:val="22"/>
              </w:rPr>
            </w:pPr>
            <w:r w:rsidRPr="005E14B0">
              <w:rPr>
                <w:rFonts w:asciiTheme="minorHAnsi" w:hAnsiTheme="minorHAnsi" w:cs="Tahoma"/>
                <w:sz w:val="22"/>
                <w:szCs w:val="22"/>
              </w:rPr>
              <w:t>ČSOB a.s., pobočka České Budějovice</w:t>
            </w:r>
          </w:p>
        </w:tc>
      </w:tr>
      <w:tr w:rsidR="009E6947" w:rsidRPr="00CD1871" w:rsidTr="005E14B0">
        <w:tc>
          <w:tcPr>
            <w:tcW w:w="568" w:type="dxa"/>
          </w:tcPr>
          <w:p w:rsidR="009E6947" w:rsidRPr="00CD1871" w:rsidRDefault="009E6947" w:rsidP="006A2EB5">
            <w:pPr>
              <w:pStyle w:val="NormlnSmlouva"/>
              <w:rPr>
                <w:rFonts w:asciiTheme="minorHAnsi" w:hAnsiTheme="minorHAnsi" w:cs="Tahoma"/>
                <w:sz w:val="22"/>
                <w:szCs w:val="22"/>
              </w:rPr>
            </w:pPr>
          </w:p>
        </w:tc>
        <w:tc>
          <w:tcPr>
            <w:tcW w:w="1842"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 xml:space="preserve">Číslo účtu: </w:t>
            </w:r>
          </w:p>
        </w:tc>
        <w:tc>
          <w:tcPr>
            <w:tcW w:w="6804" w:type="dxa"/>
          </w:tcPr>
          <w:p w:rsidR="009E6947" w:rsidRPr="00CD1871" w:rsidRDefault="005E14B0" w:rsidP="006A2EB5">
            <w:pPr>
              <w:pStyle w:val="StylNormlnSmlouva11b"/>
              <w:rPr>
                <w:rFonts w:asciiTheme="minorHAnsi" w:hAnsiTheme="minorHAnsi" w:cs="Tahoma"/>
                <w:sz w:val="22"/>
                <w:szCs w:val="22"/>
              </w:rPr>
            </w:pPr>
            <w:r w:rsidRPr="004B0E19">
              <w:rPr>
                <w:rFonts w:asciiTheme="minorHAnsi" w:hAnsiTheme="minorHAnsi" w:cs="Tahoma"/>
                <w:sz w:val="22"/>
                <w:szCs w:val="22"/>
                <w:highlight w:val="black"/>
              </w:rPr>
              <w:t>218448190/0300</w:t>
            </w:r>
          </w:p>
        </w:tc>
      </w:tr>
      <w:tr w:rsidR="009E6947" w:rsidRPr="00CD1871" w:rsidTr="005E14B0">
        <w:tc>
          <w:tcPr>
            <w:tcW w:w="568" w:type="dxa"/>
          </w:tcPr>
          <w:p w:rsidR="009E6947" w:rsidRPr="00CD1871" w:rsidRDefault="009E6947" w:rsidP="006A2EB5">
            <w:pPr>
              <w:pStyle w:val="NormlnSmlouva"/>
              <w:rPr>
                <w:rFonts w:asciiTheme="minorHAnsi" w:hAnsiTheme="minorHAnsi" w:cs="Tahoma"/>
                <w:sz w:val="22"/>
                <w:szCs w:val="22"/>
              </w:rPr>
            </w:pPr>
          </w:p>
        </w:tc>
        <w:tc>
          <w:tcPr>
            <w:tcW w:w="1842" w:type="dxa"/>
            <w:tcMar>
              <w:left w:w="0" w:type="dxa"/>
              <w:right w:w="0" w:type="dxa"/>
            </w:tcMar>
          </w:tcPr>
          <w:p w:rsidR="009E6947" w:rsidRPr="00CD1871" w:rsidRDefault="009E6947" w:rsidP="006A2EB5">
            <w:pPr>
              <w:pStyle w:val="StylNormlnSmlouva11b"/>
              <w:rPr>
                <w:rFonts w:asciiTheme="minorHAnsi" w:hAnsiTheme="minorHAnsi" w:cs="Tahoma"/>
                <w:sz w:val="22"/>
                <w:szCs w:val="22"/>
              </w:rPr>
            </w:pPr>
            <w:r w:rsidRPr="00CD1871">
              <w:rPr>
                <w:rFonts w:asciiTheme="minorHAnsi" w:hAnsiTheme="minorHAnsi" w:cs="Tahoma"/>
                <w:sz w:val="22"/>
                <w:szCs w:val="22"/>
              </w:rPr>
              <w:t>Zástupce:</w:t>
            </w:r>
          </w:p>
        </w:tc>
        <w:tc>
          <w:tcPr>
            <w:tcW w:w="6804" w:type="dxa"/>
          </w:tcPr>
          <w:p w:rsidR="009E6947" w:rsidRPr="00CD1871" w:rsidRDefault="005E14B0" w:rsidP="006A2EB5">
            <w:pPr>
              <w:pStyle w:val="StylNormlnSmlouva11b"/>
              <w:rPr>
                <w:rFonts w:asciiTheme="minorHAnsi" w:hAnsiTheme="minorHAnsi" w:cs="Tahoma"/>
                <w:sz w:val="22"/>
                <w:szCs w:val="22"/>
              </w:rPr>
            </w:pPr>
            <w:r w:rsidRPr="005E14B0">
              <w:rPr>
                <w:rFonts w:asciiTheme="minorHAnsi" w:hAnsiTheme="minorHAnsi" w:cs="Tahoma"/>
                <w:sz w:val="22"/>
                <w:szCs w:val="22"/>
              </w:rPr>
              <w:t>Ing. Jan Fürst, místopředseda představenstva</w:t>
            </w:r>
          </w:p>
        </w:tc>
      </w:tr>
      <w:tr w:rsidR="009E6947" w:rsidRPr="00CD1871" w:rsidTr="005E14B0">
        <w:tc>
          <w:tcPr>
            <w:tcW w:w="568" w:type="dxa"/>
          </w:tcPr>
          <w:p w:rsidR="009E6947" w:rsidRPr="00CD1871" w:rsidRDefault="009E6947" w:rsidP="006A2EB5">
            <w:pPr>
              <w:pStyle w:val="NormlnSmlouva"/>
              <w:rPr>
                <w:rFonts w:asciiTheme="minorHAnsi" w:hAnsiTheme="minorHAnsi" w:cs="Tahoma"/>
                <w:sz w:val="22"/>
                <w:szCs w:val="22"/>
              </w:rPr>
            </w:pPr>
          </w:p>
        </w:tc>
        <w:tc>
          <w:tcPr>
            <w:tcW w:w="1842" w:type="dxa"/>
            <w:tcMar>
              <w:left w:w="0" w:type="dxa"/>
              <w:right w:w="0" w:type="dxa"/>
            </w:tcMar>
          </w:tcPr>
          <w:p w:rsidR="009E6947" w:rsidRPr="00CD1871" w:rsidRDefault="009E6947" w:rsidP="006A2EB5">
            <w:pPr>
              <w:pStyle w:val="NormlnSmlouva"/>
              <w:rPr>
                <w:rFonts w:asciiTheme="minorHAnsi" w:hAnsiTheme="minorHAnsi" w:cs="Tahoma"/>
                <w:sz w:val="22"/>
                <w:szCs w:val="22"/>
              </w:rPr>
            </w:pPr>
          </w:p>
        </w:tc>
        <w:tc>
          <w:tcPr>
            <w:tcW w:w="6804" w:type="dxa"/>
          </w:tcPr>
          <w:p w:rsidR="009E6947" w:rsidRPr="00CD1871" w:rsidRDefault="009E6947" w:rsidP="00C32B07">
            <w:pPr>
              <w:pStyle w:val="NormlnSmlouva"/>
              <w:jc w:val="right"/>
              <w:rPr>
                <w:rFonts w:asciiTheme="minorHAnsi" w:hAnsiTheme="minorHAnsi" w:cs="Tahoma"/>
                <w:sz w:val="22"/>
                <w:szCs w:val="22"/>
              </w:rPr>
            </w:pPr>
            <w:r w:rsidRPr="00CD1871">
              <w:rPr>
                <w:rStyle w:val="StylNormlnSmlouva11bChar"/>
                <w:rFonts w:asciiTheme="minorHAnsi" w:eastAsia="Calibri" w:hAnsiTheme="minorHAnsi" w:cs="Tahoma"/>
                <w:sz w:val="22"/>
                <w:szCs w:val="22"/>
              </w:rPr>
              <w:t xml:space="preserve">dále </w:t>
            </w:r>
            <w:r w:rsidR="00C32B07" w:rsidRPr="00CD1871">
              <w:rPr>
                <w:rStyle w:val="StylNormlnSmlouva11bChar"/>
                <w:rFonts w:asciiTheme="minorHAnsi" w:hAnsiTheme="minorHAnsi" w:cs="Tahoma"/>
                <w:sz w:val="22"/>
                <w:szCs w:val="22"/>
              </w:rPr>
              <w:t xml:space="preserve">jen </w:t>
            </w:r>
            <w:r w:rsidRPr="00CD1871">
              <w:rPr>
                <w:rStyle w:val="StylNormlnSmlouva11bChar"/>
                <w:rFonts w:asciiTheme="minorHAnsi" w:eastAsia="Calibri" w:hAnsiTheme="minorHAnsi" w:cs="Tahoma"/>
                <w:sz w:val="22"/>
                <w:szCs w:val="22"/>
              </w:rPr>
              <w:t>"Prodávající"</w:t>
            </w:r>
          </w:p>
        </w:tc>
      </w:tr>
    </w:tbl>
    <w:p w:rsidR="009E6947" w:rsidRPr="00CD1871" w:rsidRDefault="009E6947" w:rsidP="009E6947">
      <w:pPr>
        <w:jc w:val="both"/>
        <w:rPr>
          <w:rFonts w:asciiTheme="minorHAnsi" w:hAnsiTheme="minorHAnsi" w:cs="Tahoma"/>
          <w:sz w:val="18"/>
          <w:szCs w:val="18"/>
        </w:rPr>
      </w:pPr>
    </w:p>
    <w:p w:rsidR="00C32B07" w:rsidRPr="00CD1871" w:rsidRDefault="009904A5" w:rsidP="00C32B07">
      <w:pPr>
        <w:pStyle w:val="Bezmezer"/>
        <w:spacing w:after="0"/>
        <w:ind w:left="0" w:firstLine="0"/>
        <w:rPr>
          <w:rFonts w:asciiTheme="minorHAnsi" w:hAnsiTheme="minorHAnsi"/>
          <w:sz w:val="22"/>
          <w:szCs w:val="22"/>
        </w:rPr>
      </w:pPr>
      <w:r w:rsidRPr="00CD1871">
        <w:rPr>
          <w:rFonts w:asciiTheme="minorHAnsi" w:hAnsiTheme="minorHAnsi" w:cs="Tahoma"/>
          <w:sz w:val="22"/>
          <w:szCs w:val="22"/>
        </w:rPr>
        <w:t>(</w:t>
      </w:r>
      <w:r w:rsidR="00C32B07" w:rsidRPr="00CD1871">
        <w:rPr>
          <w:rFonts w:asciiTheme="minorHAnsi" w:hAnsiTheme="minorHAnsi"/>
          <w:sz w:val="22"/>
          <w:szCs w:val="22"/>
        </w:rPr>
        <w:t>Kupující a Prodávající společně též jen „</w:t>
      </w:r>
      <w:r w:rsidR="00C32B07" w:rsidRPr="00CD1871">
        <w:rPr>
          <w:rFonts w:asciiTheme="minorHAnsi" w:hAnsiTheme="minorHAnsi"/>
          <w:b/>
          <w:sz w:val="22"/>
          <w:szCs w:val="22"/>
        </w:rPr>
        <w:t>Smluvní strany</w:t>
      </w:r>
      <w:r w:rsidR="00C32B07" w:rsidRPr="00CD1871">
        <w:rPr>
          <w:rFonts w:asciiTheme="minorHAnsi" w:hAnsiTheme="minorHAnsi"/>
          <w:sz w:val="22"/>
          <w:szCs w:val="22"/>
        </w:rPr>
        <w:t>“ nebo jednotlivě „</w:t>
      </w:r>
      <w:r w:rsidR="00C32B07" w:rsidRPr="00CD1871">
        <w:rPr>
          <w:rFonts w:asciiTheme="minorHAnsi" w:hAnsiTheme="minorHAnsi"/>
          <w:b/>
          <w:sz w:val="22"/>
          <w:szCs w:val="22"/>
        </w:rPr>
        <w:t>Smluvní strana</w:t>
      </w:r>
      <w:r w:rsidR="00C32B07" w:rsidRPr="00CD1871">
        <w:rPr>
          <w:rFonts w:asciiTheme="minorHAnsi" w:hAnsiTheme="minorHAnsi"/>
          <w:sz w:val="22"/>
          <w:szCs w:val="22"/>
        </w:rPr>
        <w:t>“)</w:t>
      </w:r>
    </w:p>
    <w:p w:rsidR="00C32B07" w:rsidRPr="00CD1871" w:rsidRDefault="00C32B07" w:rsidP="00C32B07">
      <w:pPr>
        <w:pStyle w:val="Bezmezer"/>
        <w:spacing w:after="0"/>
        <w:ind w:left="0" w:firstLine="0"/>
        <w:rPr>
          <w:rFonts w:asciiTheme="minorHAnsi" w:hAnsiTheme="minorHAnsi"/>
          <w:sz w:val="22"/>
          <w:szCs w:val="22"/>
        </w:rPr>
      </w:pPr>
    </w:p>
    <w:p w:rsidR="00C32B07" w:rsidRPr="00CD1871" w:rsidRDefault="00C32B07" w:rsidP="00C32B07">
      <w:pPr>
        <w:pStyle w:val="Bezmezer"/>
        <w:ind w:left="0" w:firstLine="0"/>
        <w:jc w:val="center"/>
        <w:rPr>
          <w:rFonts w:asciiTheme="minorHAnsi" w:hAnsiTheme="minorHAnsi"/>
          <w:sz w:val="22"/>
          <w:szCs w:val="22"/>
        </w:rPr>
      </w:pPr>
      <w:r w:rsidRPr="00CD1871">
        <w:rPr>
          <w:rFonts w:asciiTheme="minorHAnsi" w:hAnsiTheme="minorHAnsi"/>
          <w:sz w:val="22"/>
          <w:szCs w:val="22"/>
        </w:rPr>
        <w:t>tuto kupní smlouvu (dále jen „Smlouva“)</w:t>
      </w:r>
      <w:r w:rsidRPr="00CD1871">
        <w:rPr>
          <w:rFonts w:asciiTheme="minorHAnsi" w:hAnsiTheme="minorHAnsi"/>
          <w:sz w:val="22"/>
          <w:szCs w:val="22"/>
        </w:rPr>
        <w:br/>
        <w:t>podle ust. § 2079 a násl. zák. č. 89/2012 Sb., občanského zákoníku, ve znění pozdějších předpisů (dále jen „Občanský zákoník“)</w:t>
      </w:r>
    </w:p>
    <w:p w:rsidR="009E6947" w:rsidRPr="00CD1871" w:rsidRDefault="00C32B07" w:rsidP="009904A5">
      <w:pPr>
        <w:pStyle w:val="StylSmluvniStrany11b"/>
        <w:tabs>
          <w:tab w:val="clear" w:pos="3969"/>
          <w:tab w:val="clear" w:pos="4536"/>
          <w:tab w:val="left" w:pos="5265"/>
        </w:tabs>
        <w:ind w:left="0"/>
        <w:rPr>
          <w:rFonts w:asciiTheme="minorHAnsi" w:hAnsiTheme="minorHAnsi" w:cs="Tahoma"/>
          <w:sz w:val="18"/>
          <w:szCs w:val="18"/>
        </w:rPr>
      </w:pPr>
      <w:r w:rsidRPr="00CD1871">
        <w:rPr>
          <w:rFonts w:asciiTheme="minorHAnsi" w:hAnsiTheme="minorHAnsi" w:cs="Tahoma"/>
          <w:sz w:val="18"/>
          <w:szCs w:val="18"/>
        </w:rPr>
        <w:tab/>
      </w:r>
    </w:p>
    <w:p w:rsidR="009E6947" w:rsidRDefault="009E6947" w:rsidP="009E6947">
      <w:pPr>
        <w:jc w:val="both"/>
        <w:rPr>
          <w:rFonts w:asciiTheme="minorHAnsi" w:hAnsiTheme="minorHAnsi" w:cs="Tahoma"/>
          <w:sz w:val="18"/>
          <w:szCs w:val="18"/>
        </w:rPr>
      </w:pPr>
    </w:p>
    <w:p w:rsidR="00035014" w:rsidRDefault="00035014" w:rsidP="009E6947">
      <w:pPr>
        <w:jc w:val="both"/>
        <w:rPr>
          <w:rFonts w:asciiTheme="minorHAnsi" w:hAnsiTheme="minorHAnsi" w:cs="Tahoma"/>
          <w:sz w:val="18"/>
          <w:szCs w:val="18"/>
        </w:rPr>
      </w:pPr>
    </w:p>
    <w:p w:rsidR="00035014" w:rsidRDefault="00035014" w:rsidP="009E6947">
      <w:pPr>
        <w:jc w:val="both"/>
        <w:rPr>
          <w:rFonts w:asciiTheme="minorHAnsi" w:hAnsiTheme="minorHAnsi" w:cs="Tahoma"/>
          <w:sz w:val="18"/>
          <w:szCs w:val="18"/>
        </w:rPr>
      </w:pPr>
    </w:p>
    <w:p w:rsidR="00035014" w:rsidRDefault="00035014" w:rsidP="009E6947">
      <w:pPr>
        <w:jc w:val="both"/>
        <w:rPr>
          <w:rFonts w:asciiTheme="minorHAnsi" w:hAnsiTheme="minorHAnsi" w:cs="Tahoma"/>
          <w:sz w:val="18"/>
          <w:szCs w:val="18"/>
        </w:rPr>
      </w:pPr>
    </w:p>
    <w:p w:rsidR="00035014" w:rsidRPr="00CD1871" w:rsidRDefault="00035014" w:rsidP="009E6947">
      <w:pPr>
        <w:jc w:val="both"/>
        <w:rPr>
          <w:rFonts w:asciiTheme="minorHAnsi" w:hAnsiTheme="minorHAnsi" w:cs="Tahoma"/>
          <w:sz w:val="18"/>
          <w:szCs w:val="18"/>
        </w:rPr>
      </w:pPr>
    </w:p>
    <w:p w:rsidR="009E6947" w:rsidRPr="00CD1871" w:rsidRDefault="009E6947" w:rsidP="00C32B07">
      <w:pPr>
        <w:pStyle w:val="StylNormlnSmlouva11b"/>
        <w:jc w:val="center"/>
        <w:rPr>
          <w:rFonts w:asciiTheme="minorHAnsi" w:hAnsiTheme="minorHAnsi" w:cs="Tahoma"/>
          <w:b/>
          <w:sz w:val="24"/>
          <w:szCs w:val="24"/>
        </w:rPr>
      </w:pPr>
      <w:r w:rsidRPr="00CD1871">
        <w:rPr>
          <w:rFonts w:asciiTheme="minorHAnsi" w:hAnsiTheme="minorHAnsi" w:cs="Tahoma"/>
          <w:b/>
          <w:sz w:val="24"/>
          <w:szCs w:val="24"/>
        </w:rPr>
        <w:t>Preambule</w:t>
      </w:r>
    </w:p>
    <w:p w:rsidR="009E6947" w:rsidRPr="00CD1871" w:rsidRDefault="009E6947" w:rsidP="009E6947">
      <w:pPr>
        <w:ind w:left="567"/>
        <w:rPr>
          <w:rFonts w:asciiTheme="minorHAnsi" w:hAnsiTheme="minorHAnsi" w:cs="Tahoma"/>
          <w:b/>
          <w:bCs/>
          <w:sz w:val="22"/>
          <w:szCs w:val="22"/>
        </w:rPr>
      </w:pPr>
    </w:p>
    <w:p w:rsidR="00C32B07" w:rsidRPr="00CD1871" w:rsidRDefault="00C32B07" w:rsidP="003F13C8">
      <w:pPr>
        <w:numPr>
          <w:ilvl w:val="0"/>
          <w:numId w:val="11"/>
        </w:numPr>
        <w:spacing w:after="120"/>
        <w:ind w:left="426" w:hanging="426"/>
        <w:jc w:val="both"/>
        <w:rPr>
          <w:rFonts w:asciiTheme="minorHAnsi" w:hAnsiTheme="minorHAnsi"/>
          <w:sz w:val="22"/>
          <w:szCs w:val="22"/>
        </w:rPr>
      </w:pPr>
      <w:r w:rsidRPr="00CD1871">
        <w:rPr>
          <w:rFonts w:asciiTheme="minorHAnsi" w:hAnsiTheme="minorHAnsi"/>
          <w:sz w:val="22"/>
          <w:szCs w:val="22"/>
        </w:rPr>
        <w:t>V rámci zadávacího řízení k veřejné zakázce s názvem „</w:t>
      </w:r>
      <w:r w:rsidR="009904A5" w:rsidRPr="00CD1871">
        <w:rPr>
          <w:rFonts w:asciiTheme="minorHAnsi" w:hAnsiTheme="minorHAnsi" w:cs="Tahoma"/>
          <w:color w:val="262626"/>
          <w:sz w:val="22"/>
          <w:szCs w:val="22"/>
        </w:rPr>
        <w:t xml:space="preserve">Nové funkce IS </w:t>
      </w:r>
      <w:r w:rsidR="009B26E5">
        <w:rPr>
          <w:rFonts w:asciiTheme="minorHAnsi" w:hAnsiTheme="minorHAnsi" w:cs="Tahoma"/>
          <w:color w:val="262626"/>
          <w:sz w:val="22"/>
          <w:szCs w:val="22"/>
        </w:rPr>
        <w:t>města Trhové Sviny</w:t>
      </w:r>
      <w:r w:rsidRPr="00CD1871">
        <w:rPr>
          <w:rFonts w:asciiTheme="minorHAnsi" w:hAnsiTheme="minorHAnsi"/>
          <w:sz w:val="22"/>
          <w:szCs w:val="22"/>
        </w:rPr>
        <w:t xml:space="preserve">“ předložil Prodávající jakožto dodavatel Kupujícímu jakožto zadavateli veřejné zakázky dne </w:t>
      </w:r>
      <w:r w:rsidR="00430021">
        <w:rPr>
          <w:rFonts w:asciiTheme="minorHAnsi" w:hAnsiTheme="minorHAnsi"/>
          <w:sz w:val="22"/>
          <w:szCs w:val="22"/>
        </w:rPr>
        <w:t>17.5.2018</w:t>
      </w:r>
      <w:r w:rsidRPr="00CD1871">
        <w:rPr>
          <w:rFonts w:asciiTheme="minorHAnsi" w:hAnsiTheme="minorHAnsi"/>
          <w:sz w:val="22"/>
          <w:szCs w:val="22"/>
        </w:rPr>
        <w:t xml:space="preserve"> nabídku, která byla vybrána jako nejvhodnější. V návaznosti na tuto skutečnost se smluvní strany dohodly na uzavření této Smlouvy.</w:t>
      </w:r>
    </w:p>
    <w:p w:rsidR="00C32B07" w:rsidRPr="00CD1871" w:rsidRDefault="00C32B07" w:rsidP="003F13C8">
      <w:pPr>
        <w:numPr>
          <w:ilvl w:val="0"/>
          <w:numId w:val="11"/>
        </w:numPr>
        <w:spacing w:after="120"/>
        <w:ind w:left="426" w:hanging="426"/>
        <w:jc w:val="both"/>
        <w:rPr>
          <w:rFonts w:asciiTheme="minorHAnsi" w:hAnsiTheme="minorHAnsi"/>
          <w:sz w:val="22"/>
          <w:szCs w:val="22"/>
        </w:rPr>
      </w:pPr>
      <w:r w:rsidRPr="00CD1871">
        <w:rPr>
          <w:rFonts w:asciiTheme="minorHAnsi" w:hAnsiTheme="minorHAnsi"/>
          <w:sz w:val="22"/>
          <w:szCs w:val="22"/>
        </w:rPr>
        <w:lastRenderedPageBreak/>
        <w:t xml:space="preserve">Smluvní strany prohlašují, že veškeré podmínky uvedené v zadávací dokumentaci k předmětnému výběrovému řízení, jakož i </w:t>
      </w:r>
      <w:r w:rsidR="00B24E95" w:rsidRPr="00CD1871">
        <w:rPr>
          <w:rFonts w:asciiTheme="minorHAnsi" w:hAnsiTheme="minorHAnsi"/>
          <w:sz w:val="22"/>
          <w:szCs w:val="22"/>
        </w:rPr>
        <w:t>v nabídce</w:t>
      </w:r>
      <w:r w:rsidRPr="00CD1871">
        <w:rPr>
          <w:rFonts w:asciiTheme="minorHAnsi" w:hAnsiTheme="minorHAnsi"/>
          <w:sz w:val="22"/>
          <w:szCs w:val="22"/>
        </w:rPr>
        <w:t xml:space="preserve"> Prodávajícího, jsou platné i pro plnění této Smlouvy.</w:t>
      </w:r>
    </w:p>
    <w:p w:rsidR="00910EB5" w:rsidRDefault="00C32B07" w:rsidP="00910EB5">
      <w:pPr>
        <w:numPr>
          <w:ilvl w:val="0"/>
          <w:numId w:val="11"/>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prohlašuje, že je oprávněný a odborně způsobilý k plnění předmětu této Smlouvy </w:t>
      </w:r>
      <w:r w:rsidR="00B24E95">
        <w:rPr>
          <w:rFonts w:asciiTheme="minorHAnsi" w:hAnsiTheme="minorHAnsi"/>
          <w:sz w:val="22"/>
          <w:szCs w:val="22"/>
        </w:rPr>
        <w:br/>
      </w:r>
      <w:r w:rsidRPr="00CD1871">
        <w:rPr>
          <w:rFonts w:asciiTheme="minorHAnsi" w:hAnsiTheme="minorHAnsi"/>
          <w:sz w:val="22"/>
          <w:szCs w:val="22"/>
        </w:rPr>
        <w:t xml:space="preserve">a zavazuje se v maximální míře chránit zájmy Kupujícího. </w:t>
      </w:r>
    </w:p>
    <w:p w:rsidR="00910EB5" w:rsidRPr="00910EB5" w:rsidRDefault="00910EB5" w:rsidP="00910EB5">
      <w:pPr>
        <w:numPr>
          <w:ilvl w:val="0"/>
          <w:numId w:val="11"/>
        </w:numPr>
        <w:spacing w:after="120"/>
        <w:ind w:left="426" w:hanging="426"/>
        <w:jc w:val="both"/>
        <w:rPr>
          <w:rFonts w:asciiTheme="minorHAnsi" w:hAnsiTheme="minorHAnsi"/>
          <w:sz w:val="22"/>
          <w:szCs w:val="22"/>
        </w:rPr>
      </w:pPr>
      <w:r w:rsidRPr="00910EB5">
        <w:rPr>
          <w:rFonts w:asciiTheme="minorHAnsi" w:hAnsiTheme="minorHAnsi" w:cs="Tahoma"/>
          <w:bCs/>
          <w:sz w:val="22"/>
          <w:szCs w:val="22"/>
        </w:rPr>
        <w:t xml:space="preserve">Tato smlouva je uzavřena na základě výběrového řízení na Část </w:t>
      </w:r>
      <w:r w:rsidR="00454A37">
        <w:rPr>
          <w:rFonts w:asciiTheme="minorHAnsi" w:hAnsiTheme="minorHAnsi" w:cs="Tahoma"/>
          <w:bCs/>
          <w:sz w:val="22"/>
          <w:szCs w:val="22"/>
        </w:rPr>
        <w:t>4</w:t>
      </w:r>
      <w:r w:rsidRPr="00910EB5">
        <w:rPr>
          <w:rFonts w:asciiTheme="minorHAnsi" w:hAnsiTheme="minorHAnsi" w:cs="Tahoma"/>
          <w:bCs/>
          <w:sz w:val="22"/>
          <w:szCs w:val="22"/>
        </w:rPr>
        <w:t xml:space="preserve"> - veřejné zakázky s názvem Nové funkce IS </w:t>
      </w:r>
      <w:r w:rsidR="00454A37">
        <w:rPr>
          <w:rFonts w:asciiTheme="minorHAnsi" w:hAnsiTheme="minorHAnsi" w:cs="Tahoma"/>
          <w:bCs/>
          <w:sz w:val="22"/>
          <w:szCs w:val="22"/>
        </w:rPr>
        <w:t>města Trhové Sviny.</w:t>
      </w:r>
      <w:r w:rsidRPr="00910EB5">
        <w:rPr>
          <w:rFonts w:asciiTheme="minorHAnsi" w:hAnsiTheme="minorHAnsi" w:cs="Tahoma"/>
          <w:bCs/>
          <w:sz w:val="22"/>
          <w:szCs w:val="22"/>
        </w:rPr>
        <w:t xml:space="preserve"> </w:t>
      </w:r>
    </w:p>
    <w:p w:rsidR="009E6947" w:rsidRPr="00CD1871" w:rsidRDefault="009E6947" w:rsidP="009E6947">
      <w:pPr>
        <w:pStyle w:val="StylNormlnSmlouva11b"/>
        <w:jc w:val="left"/>
        <w:rPr>
          <w:rFonts w:asciiTheme="minorHAnsi" w:hAnsiTheme="minorHAnsi" w:cs="Tahoma"/>
          <w:b/>
          <w:bCs/>
          <w:sz w:val="18"/>
          <w:szCs w:val="18"/>
        </w:rPr>
      </w:pPr>
    </w:p>
    <w:p w:rsidR="009E6947" w:rsidRPr="00CD1871" w:rsidRDefault="009E6947" w:rsidP="00CE16CC">
      <w:pPr>
        <w:pStyle w:val="StylNormlnSmlouva11b"/>
        <w:numPr>
          <w:ilvl w:val="0"/>
          <w:numId w:val="17"/>
        </w:numPr>
        <w:jc w:val="center"/>
        <w:rPr>
          <w:rFonts w:asciiTheme="minorHAnsi" w:hAnsiTheme="minorHAnsi" w:cs="Tahoma"/>
          <w:b/>
          <w:sz w:val="24"/>
          <w:szCs w:val="24"/>
        </w:rPr>
      </w:pPr>
      <w:r w:rsidRPr="00CD1871">
        <w:rPr>
          <w:rFonts w:asciiTheme="minorHAnsi" w:hAnsiTheme="minorHAnsi" w:cs="Tahoma"/>
          <w:b/>
          <w:sz w:val="24"/>
          <w:szCs w:val="24"/>
        </w:rPr>
        <w:t>Předmět smlouvy</w:t>
      </w:r>
    </w:p>
    <w:p w:rsidR="009E6947" w:rsidRPr="00CD1871" w:rsidRDefault="009E6947" w:rsidP="009E6947">
      <w:pPr>
        <w:pStyle w:val="Styl11bTunzarovnnnasted"/>
        <w:rPr>
          <w:rFonts w:asciiTheme="minorHAnsi" w:hAnsiTheme="minorHAnsi" w:cs="Tahoma"/>
          <w:b w:val="0"/>
          <w:sz w:val="22"/>
          <w:szCs w:val="22"/>
          <w:lang w:val="cs-CZ"/>
        </w:rPr>
      </w:pPr>
    </w:p>
    <w:p w:rsidR="009904A5" w:rsidRPr="00CD1871" w:rsidRDefault="009904A5"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se zavazuje dodat Kupujícímu řádně a včas dodat </w:t>
      </w:r>
      <w:r w:rsidR="00454A37">
        <w:rPr>
          <w:rFonts w:asciiTheme="minorHAnsi" w:hAnsiTheme="minorHAnsi"/>
          <w:sz w:val="22"/>
          <w:szCs w:val="22"/>
        </w:rPr>
        <w:t>a nainstalovat Technickou infrastrukturu</w:t>
      </w:r>
      <w:r w:rsidRPr="00CD1871">
        <w:rPr>
          <w:rFonts w:asciiTheme="minorHAnsi" w:hAnsiTheme="minorHAnsi"/>
          <w:sz w:val="22"/>
          <w:szCs w:val="22"/>
        </w:rPr>
        <w:t xml:space="preserve"> (dále jen „Zboží“) </w:t>
      </w:r>
      <w:r w:rsidR="008B157E">
        <w:rPr>
          <w:rFonts w:asciiTheme="minorHAnsi" w:hAnsiTheme="minorHAnsi"/>
          <w:sz w:val="22"/>
          <w:szCs w:val="22"/>
        </w:rPr>
        <w:t xml:space="preserve">specifikovanou v příloze č. 1 </w:t>
      </w:r>
      <w:r w:rsidRPr="00CD1871">
        <w:rPr>
          <w:rFonts w:asciiTheme="minorHAnsi" w:hAnsiTheme="minorHAnsi"/>
          <w:sz w:val="22"/>
          <w:szCs w:val="22"/>
        </w:rPr>
        <w:t>a převést na Kupujícího vlastnické právo k tomuto Zboží za podmínek sjednaných touto Smlouvou.</w:t>
      </w:r>
    </w:p>
    <w:p w:rsidR="00B1614F" w:rsidRPr="00CD1871" w:rsidRDefault="00B1614F"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Na základě této smlouvy se prodávající zavazuje, že kupujícímu odevzdá věc, která je předmětem koupě, a umožní mu nabýt vlastnické právo k ní, za podmínek dohodnutých v dalších ustanoveních smlouvy. Kupující se zavazuje předmět koupě převzít a zaplatit za něj prodávajícímu k</w:t>
      </w:r>
      <w:r w:rsidR="00B15FB7">
        <w:rPr>
          <w:rFonts w:asciiTheme="minorHAnsi" w:hAnsiTheme="minorHAnsi"/>
          <w:sz w:val="22"/>
          <w:szCs w:val="22"/>
        </w:rPr>
        <w:t>upní cenu specifikovanou v čl. III.</w:t>
      </w:r>
      <w:r w:rsidRPr="00CD1871">
        <w:rPr>
          <w:rFonts w:asciiTheme="minorHAnsi" w:hAnsiTheme="minorHAnsi"/>
          <w:sz w:val="22"/>
          <w:szCs w:val="22"/>
        </w:rPr>
        <w:t xml:space="preserve"> smlouvy, na základě dohodnutých platebních podmínek.</w:t>
      </w:r>
    </w:p>
    <w:p w:rsidR="00B1614F" w:rsidRPr="00CD1871" w:rsidRDefault="00B1614F"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Prodávající se zavazuje odevzdat kupujícímu předmět koupě ve smluveném množství, jakosti, provedení, termínu a za stanovenou kupní cenu. Prodávající je povinen umožnit kupujícímu nabýt vlastnické právo k věci.</w:t>
      </w:r>
    </w:p>
    <w:p w:rsidR="00B1614F" w:rsidRPr="00CD1871" w:rsidRDefault="00B1614F"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Součástí závazku prodávajícího je též doprava předmětu koupě na místo plnění, předání dokladů potřebných k převzetí a užívání předmětu koupě kupujícímu, montáž, instalace software a uvedení do provozu.</w:t>
      </w:r>
    </w:p>
    <w:p w:rsidR="00B1614F" w:rsidRPr="00CD1871" w:rsidRDefault="00B1614F"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Prodávající se zavazuje dodržovat při plnění smlouvy pokyny kupujícího ohledně dopravy, termínů, pravidel chování a pohybu v prostorách instalace, opatření bezpečnosti, požární ochrany a ochrany zdraví při práci.</w:t>
      </w:r>
    </w:p>
    <w:p w:rsidR="009904A5" w:rsidRPr="00CD1871" w:rsidRDefault="00B1614F"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se zavazuje splnit svůj závazek prostřednictvím osob s potřebnou kvalifikací </w:t>
      </w:r>
      <w:r w:rsidRPr="00CD1871">
        <w:rPr>
          <w:rFonts w:asciiTheme="minorHAnsi" w:hAnsiTheme="minorHAnsi"/>
          <w:sz w:val="22"/>
          <w:szCs w:val="22"/>
        </w:rPr>
        <w:br/>
        <w:t>a odborností.</w:t>
      </w:r>
    </w:p>
    <w:p w:rsidR="009904A5" w:rsidRPr="00CD1871" w:rsidRDefault="009904A5" w:rsidP="00CE16CC">
      <w:pPr>
        <w:numPr>
          <w:ilvl w:val="0"/>
          <w:numId w:val="18"/>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Kupující se zavazuje Zboží od Prodávajícího převzít a zaplatit Prodávajícímu kupní cenu ve výši a za podmínek stanovených v této Smlouvě. </w:t>
      </w:r>
    </w:p>
    <w:p w:rsidR="009E6947" w:rsidRPr="00CD1871" w:rsidRDefault="009E6947" w:rsidP="009E6947">
      <w:pPr>
        <w:tabs>
          <w:tab w:val="num" w:pos="851"/>
        </w:tabs>
        <w:ind w:left="425"/>
        <w:jc w:val="both"/>
        <w:rPr>
          <w:rFonts w:asciiTheme="minorHAnsi" w:hAnsiTheme="minorHAnsi" w:cs="Tahoma"/>
          <w:sz w:val="18"/>
          <w:szCs w:val="18"/>
        </w:rPr>
      </w:pPr>
      <w:bookmarkStart w:id="1" w:name="_Hlk478573150"/>
    </w:p>
    <w:p w:rsidR="009E6947" w:rsidRPr="00CD1871" w:rsidRDefault="009E6947" w:rsidP="009E6947">
      <w:pPr>
        <w:tabs>
          <w:tab w:val="num" w:pos="851"/>
        </w:tabs>
        <w:ind w:left="425"/>
        <w:jc w:val="both"/>
        <w:rPr>
          <w:rFonts w:asciiTheme="minorHAnsi" w:hAnsiTheme="minorHAnsi" w:cs="Tahoma"/>
          <w:sz w:val="18"/>
          <w:szCs w:val="18"/>
        </w:rPr>
      </w:pPr>
    </w:p>
    <w:bookmarkEnd w:id="1"/>
    <w:p w:rsidR="009E6947" w:rsidRPr="00CD1871" w:rsidRDefault="009E6947" w:rsidP="003D4A18">
      <w:pPr>
        <w:pStyle w:val="StylNormlnSmlouva11b"/>
        <w:numPr>
          <w:ilvl w:val="0"/>
          <w:numId w:val="17"/>
        </w:numPr>
        <w:jc w:val="center"/>
        <w:rPr>
          <w:rFonts w:asciiTheme="minorHAnsi" w:hAnsiTheme="minorHAnsi" w:cs="Tahoma"/>
          <w:b/>
          <w:sz w:val="24"/>
          <w:szCs w:val="24"/>
        </w:rPr>
      </w:pPr>
      <w:r w:rsidRPr="00CD1871">
        <w:rPr>
          <w:rFonts w:asciiTheme="minorHAnsi" w:hAnsiTheme="minorHAnsi" w:cs="Tahoma"/>
          <w:b/>
          <w:sz w:val="24"/>
          <w:szCs w:val="24"/>
        </w:rPr>
        <w:t>Termín a místo plnění</w:t>
      </w:r>
    </w:p>
    <w:p w:rsidR="003F13C8" w:rsidRPr="00CD1871" w:rsidRDefault="003F13C8" w:rsidP="003F13C8">
      <w:pPr>
        <w:pStyle w:val="StylNormlnSmlouva11b"/>
        <w:ind w:left="360"/>
        <w:rPr>
          <w:rFonts w:asciiTheme="minorHAnsi" w:hAnsiTheme="minorHAnsi" w:cs="Tahoma"/>
          <w:b/>
          <w:sz w:val="24"/>
          <w:szCs w:val="24"/>
        </w:rPr>
      </w:pPr>
    </w:p>
    <w:p w:rsidR="009E6947" w:rsidRPr="00CD1871" w:rsidRDefault="009E6947" w:rsidP="003F13C8">
      <w:pPr>
        <w:numPr>
          <w:ilvl w:val="0"/>
          <w:numId w:val="12"/>
        </w:numPr>
        <w:spacing w:after="120"/>
        <w:ind w:left="426" w:hanging="426"/>
        <w:jc w:val="both"/>
        <w:rPr>
          <w:rFonts w:asciiTheme="minorHAnsi" w:hAnsiTheme="minorHAnsi"/>
          <w:sz w:val="22"/>
          <w:szCs w:val="22"/>
        </w:rPr>
      </w:pPr>
      <w:r w:rsidRPr="00CD1871">
        <w:rPr>
          <w:rFonts w:asciiTheme="minorHAnsi" w:hAnsiTheme="minorHAnsi"/>
          <w:sz w:val="22"/>
          <w:szCs w:val="22"/>
        </w:rPr>
        <w:t>Prodávající prohlašuje, že je vlastníkem předmětu koupě. Nebezpečí škody přechází z prodávajícího na kupujícího převzetím věci.</w:t>
      </w:r>
    </w:p>
    <w:p w:rsidR="009E6947" w:rsidRPr="00CD1871" w:rsidRDefault="009E6947" w:rsidP="003F13C8">
      <w:pPr>
        <w:numPr>
          <w:ilvl w:val="0"/>
          <w:numId w:val="12"/>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se zavazuje odevzdat a nainstalovat předmět koupě kupujícímu nejpozději do </w:t>
      </w:r>
      <w:r w:rsidR="00B70E7B" w:rsidRPr="00B70E7B">
        <w:rPr>
          <w:rFonts w:asciiTheme="minorHAnsi" w:hAnsiTheme="minorHAnsi"/>
          <w:sz w:val="22"/>
          <w:szCs w:val="22"/>
        </w:rPr>
        <w:t>30</w:t>
      </w:r>
      <w:r w:rsidRPr="00B70E7B">
        <w:rPr>
          <w:rFonts w:asciiTheme="minorHAnsi" w:hAnsiTheme="minorHAnsi"/>
          <w:sz w:val="22"/>
          <w:szCs w:val="22"/>
        </w:rPr>
        <w:t>.</w:t>
      </w:r>
      <w:r w:rsidR="00B70E7B" w:rsidRPr="00B70E7B">
        <w:rPr>
          <w:rFonts w:asciiTheme="minorHAnsi" w:hAnsiTheme="minorHAnsi"/>
          <w:sz w:val="22"/>
          <w:szCs w:val="22"/>
        </w:rPr>
        <w:t>11</w:t>
      </w:r>
      <w:r w:rsidR="003F13C8" w:rsidRPr="00B70E7B">
        <w:rPr>
          <w:rFonts w:asciiTheme="minorHAnsi" w:hAnsiTheme="minorHAnsi"/>
          <w:sz w:val="22"/>
          <w:szCs w:val="22"/>
        </w:rPr>
        <w:t>.2</w:t>
      </w:r>
      <w:r w:rsidRPr="00B70E7B">
        <w:rPr>
          <w:rFonts w:asciiTheme="minorHAnsi" w:hAnsiTheme="minorHAnsi"/>
          <w:sz w:val="22"/>
          <w:szCs w:val="22"/>
        </w:rPr>
        <w:t>01</w:t>
      </w:r>
      <w:r w:rsidR="00A31947" w:rsidRPr="00B70E7B">
        <w:rPr>
          <w:rFonts w:asciiTheme="minorHAnsi" w:hAnsiTheme="minorHAnsi"/>
          <w:sz w:val="22"/>
          <w:szCs w:val="22"/>
        </w:rPr>
        <w:t>8</w:t>
      </w:r>
      <w:r w:rsidRPr="00B70E7B">
        <w:rPr>
          <w:rFonts w:asciiTheme="minorHAnsi" w:hAnsiTheme="minorHAnsi"/>
          <w:sz w:val="22"/>
          <w:szCs w:val="22"/>
        </w:rPr>
        <w:t>.</w:t>
      </w:r>
      <w:r w:rsidRPr="00CD1871">
        <w:rPr>
          <w:rFonts w:asciiTheme="minorHAnsi" w:hAnsiTheme="minorHAnsi"/>
          <w:sz w:val="22"/>
          <w:szCs w:val="22"/>
        </w:rPr>
        <w:t xml:space="preserve"> Datum a čas odevzdání předmětu koupě navrhne prodávající kupujícímu nejpozději 3 pracovní dny předem. Tento návrh podléhá schválení kupujícího.</w:t>
      </w:r>
    </w:p>
    <w:p w:rsidR="009E6947" w:rsidRPr="00CD1871" w:rsidRDefault="009E6947" w:rsidP="003F13C8">
      <w:pPr>
        <w:numPr>
          <w:ilvl w:val="0"/>
          <w:numId w:val="12"/>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Předmět koupě bude protokolárně odevzdán v místě sídla kupujícího: </w:t>
      </w:r>
      <w:r w:rsidR="00A31947">
        <w:rPr>
          <w:rFonts w:asciiTheme="minorHAnsi" w:hAnsiTheme="minorHAnsi"/>
          <w:sz w:val="22"/>
          <w:szCs w:val="22"/>
        </w:rPr>
        <w:t>Žižkovo náměstí 32</w:t>
      </w:r>
      <w:r w:rsidRPr="00CD1871">
        <w:rPr>
          <w:rFonts w:asciiTheme="minorHAnsi" w:hAnsiTheme="minorHAnsi"/>
          <w:sz w:val="22"/>
          <w:szCs w:val="22"/>
        </w:rPr>
        <w:t xml:space="preserve">, </w:t>
      </w:r>
      <w:r w:rsidR="00A31947">
        <w:rPr>
          <w:rFonts w:asciiTheme="minorHAnsi" w:hAnsiTheme="minorHAnsi"/>
          <w:sz w:val="22"/>
          <w:szCs w:val="22"/>
        </w:rPr>
        <w:t>Trhové Sviny</w:t>
      </w:r>
      <w:r w:rsidRPr="00CD1871">
        <w:rPr>
          <w:rFonts w:asciiTheme="minorHAnsi" w:hAnsiTheme="minorHAnsi"/>
          <w:sz w:val="22"/>
          <w:szCs w:val="22"/>
        </w:rPr>
        <w:t>. Kupující potvrdí svým podpisem protokol o převzetí věci (</w:t>
      </w:r>
      <w:r w:rsidR="003F13C8" w:rsidRPr="00CD1871">
        <w:rPr>
          <w:rFonts w:asciiTheme="minorHAnsi" w:hAnsiTheme="minorHAnsi"/>
          <w:sz w:val="22"/>
          <w:szCs w:val="22"/>
        </w:rPr>
        <w:t>akceptační protokol</w:t>
      </w:r>
      <w:r w:rsidRPr="00CD1871">
        <w:rPr>
          <w:rFonts w:asciiTheme="minorHAnsi" w:hAnsiTheme="minorHAnsi"/>
          <w:sz w:val="22"/>
          <w:szCs w:val="22"/>
        </w:rPr>
        <w:t>).</w:t>
      </w:r>
    </w:p>
    <w:p w:rsidR="009E6947" w:rsidRPr="00CD1871" w:rsidRDefault="009E6947" w:rsidP="003F13C8">
      <w:pPr>
        <w:numPr>
          <w:ilvl w:val="0"/>
          <w:numId w:val="12"/>
        </w:numPr>
        <w:spacing w:after="120"/>
        <w:ind w:left="426" w:hanging="426"/>
        <w:jc w:val="both"/>
        <w:rPr>
          <w:rFonts w:asciiTheme="minorHAnsi" w:hAnsiTheme="minorHAnsi"/>
          <w:sz w:val="22"/>
          <w:szCs w:val="22"/>
        </w:rPr>
      </w:pPr>
      <w:r w:rsidRPr="00CD1871">
        <w:rPr>
          <w:rFonts w:asciiTheme="minorHAnsi" w:hAnsiTheme="minorHAnsi"/>
          <w:sz w:val="22"/>
          <w:szCs w:val="22"/>
        </w:rPr>
        <w:lastRenderedPageBreak/>
        <w:t>Prodávající odevzdá kupujícímu věc v ujednaném množství, v nejvyšší jakosti a provedení, včetně dokladů potřebných k převzetí a užívání věci a umožní kupujícímu nabýt vlastnického práva k věci v souladu se smlouvou. Náklady spojené s odevzdáním věci v místě plnění nese prodávající.</w:t>
      </w:r>
    </w:p>
    <w:p w:rsidR="009E6947" w:rsidRDefault="009E6947" w:rsidP="009E6947">
      <w:pPr>
        <w:numPr>
          <w:ilvl w:val="0"/>
          <w:numId w:val="12"/>
        </w:numPr>
        <w:spacing w:after="120"/>
        <w:ind w:left="426" w:hanging="426"/>
        <w:jc w:val="both"/>
        <w:rPr>
          <w:rFonts w:asciiTheme="minorHAnsi" w:hAnsiTheme="minorHAnsi"/>
          <w:sz w:val="22"/>
          <w:szCs w:val="22"/>
        </w:rPr>
      </w:pPr>
      <w:r w:rsidRPr="00CD1871">
        <w:rPr>
          <w:rFonts w:asciiTheme="minorHAnsi" w:hAnsiTheme="minorHAnsi"/>
          <w:sz w:val="22"/>
          <w:szCs w:val="22"/>
        </w:rPr>
        <w:t>Kupující je oprávněn odmítnout převzetí věci, pokud se na ní budou vyskytovat v okamžiku převzetí zjevné vady. Za vadu se považují i vady v dokladech nutných pro užívání věci. Věc se považuje za odevzdanou a závazek prodávajícího odevzdat věc kupujícímu bude splněn až okamžikem převzetí věci bez zjevných vad kupujícím.</w:t>
      </w:r>
    </w:p>
    <w:p w:rsidR="00035014" w:rsidRDefault="00035014" w:rsidP="00035014">
      <w:pPr>
        <w:spacing w:after="120"/>
        <w:ind w:left="426"/>
        <w:jc w:val="both"/>
        <w:rPr>
          <w:rFonts w:asciiTheme="minorHAnsi" w:hAnsiTheme="minorHAnsi"/>
          <w:sz w:val="22"/>
          <w:szCs w:val="22"/>
        </w:rPr>
      </w:pPr>
    </w:p>
    <w:p w:rsidR="009E6947" w:rsidRPr="00CD1871" w:rsidRDefault="009E6947" w:rsidP="003D4A18">
      <w:pPr>
        <w:pStyle w:val="StylNormlnSmlouva11b"/>
        <w:numPr>
          <w:ilvl w:val="0"/>
          <w:numId w:val="17"/>
        </w:numPr>
        <w:jc w:val="center"/>
        <w:rPr>
          <w:rFonts w:asciiTheme="minorHAnsi" w:hAnsiTheme="minorHAnsi" w:cs="Tahoma"/>
          <w:b/>
          <w:sz w:val="24"/>
          <w:szCs w:val="24"/>
        </w:rPr>
      </w:pPr>
      <w:r w:rsidRPr="00CD1871">
        <w:rPr>
          <w:rFonts w:asciiTheme="minorHAnsi" w:hAnsiTheme="minorHAnsi" w:cs="Tahoma"/>
          <w:b/>
          <w:sz w:val="24"/>
          <w:szCs w:val="24"/>
        </w:rPr>
        <w:t>Kupní cena a platební podmínky</w:t>
      </w:r>
    </w:p>
    <w:p w:rsidR="009E6702" w:rsidRPr="00CD1871" w:rsidRDefault="009E6702" w:rsidP="009E6702">
      <w:pPr>
        <w:pStyle w:val="StylNormlnSmlouva11b"/>
        <w:ind w:left="360"/>
        <w:rPr>
          <w:rFonts w:asciiTheme="minorHAnsi" w:hAnsiTheme="minorHAnsi" w:cs="Tahoma"/>
          <w:b/>
        </w:rPr>
      </w:pPr>
    </w:p>
    <w:p w:rsidR="009E6702" w:rsidRPr="00CD1871" w:rsidRDefault="009E6702" w:rsidP="00430021">
      <w:pPr>
        <w:numPr>
          <w:ilvl w:val="0"/>
          <w:numId w:val="14"/>
        </w:numPr>
        <w:spacing w:after="120"/>
        <w:jc w:val="both"/>
        <w:rPr>
          <w:rFonts w:asciiTheme="minorHAnsi" w:hAnsiTheme="minorHAnsi"/>
          <w:sz w:val="22"/>
          <w:szCs w:val="22"/>
        </w:rPr>
      </w:pPr>
      <w:r w:rsidRPr="00CD1871">
        <w:rPr>
          <w:rFonts w:asciiTheme="minorHAnsi" w:hAnsiTheme="minorHAnsi"/>
          <w:sz w:val="22"/>
          <w:szCs w:val="22"/>
        </w:rPr>
        <w:t>Sjednaná</w:t>
      </w:r>
      <w:r w:rsidR="009E6947" w:rsidRPr="00CD1871">
        <w:rPr>
          <w:rFonts w:asciiTheme="minorHAnsi" w:hAnsiTheme="minorHAnsi"/>
          <w:sz w:val="22"/>
          <w:szCs w:val="22"/>
        </w:rPr>
        <w:t xml:space="preserve"> kupní cena </w:t>
      </w:r>
      <w:r w:rsidRPr="00CD1871">
        <w:rPr>
          <w:rFonts w:asciiTheme="minorHAnsi" w:hAnsiTheme="minorHAnsi"/>
          <w:sz w:val="22"/>
          <w:szCs w:val="22"/>
        </w:rPr>
        <w:t xml:space="preserve">Zboží </w:t>
      </w:r>
      <w:r w:rsidRPr="00430021">
        <w:rPr>
          <w:rFonts w:asciiTheme="minorHAnsi" w:hAnsiTheme="minorHAnsi"/>
          <w:sz w:val="22"/>
          <w:szCs w:val="22"/>
        </w:rPr>
        <w:t xml:space="preserve">činí celkem </w:t>
      </w:r>
      <w:bookmarkStart w:id="2" w:name="_Hlk478571736"/>
      <w:r w:rsidR="00430021" w:rsidRPr="00430021">
        <w:rPr>
          <w:rFonts w:asciiTheme="minorHAnsi" w:hAnsiTheme="minorHAnsi"/>
          <w:sz w:val="22"/>
          <w:szCs w:val="22"/>
        </w:rPr>
        <w:t>1 764 050</w:t>
      </w:r>
      <w:r w:rsidRPr="00430021">
        <w:rPr>
          <w:rFonts w:asciiTheme="minorHAnsi" w:hAnsiTheme="minorHAnsi"/>
          <w:sz w:val="22"/>
          <w:szCs w:val="22"/>
        </w:rPr>
        <w:t xml:space="preserve">,- Kč (slovy: </w:t>
      </w:r>
      <w:r w:rsidR="00430021" w:rsidRPr="00430021">
        <w:rPr>
          <w:rFonts w:asciiTheme="minorHAnsi" w:hAnsiTheme="minorHAnsi"/>
          <w:sz w:val="22"/>
          <w:szCs w:val="22"/>
        </w:rPr>
        <w:t xml:space="preserve">jedenmiliónsedmsetšedesáčtyřitisíc- padesát </w:t>
      </w:r>
      <w:r w:rsidRPr="00430021">
        <w:rPr>
          <w:rFonts w:asciiTheme="minorHAnsi" w:hAnsiTheme="minorHAnsi"/>
          <w:sz w:val="22"/>
          <w:szCs w:val="22"/>
        </w:rPr>
        <w:t>korun českých)</w:t>
      </w:r>
      <w:r w:rsidRPr="00CD1871">
        <w:rPr>
          <w:rFonts w:asciiTheme="minorHAnsi" w:hAnsiTheme="minorHAnsi"/>
          <w:sz w:val="22"/>
          <w:szCs w:val="22"/>
        </w:rPr>
        <w:t xml:space="preserve"> bez DPH (dále jen „Kupní cena“), přičemž</w:t>
      </w:r>
      <w:r w:rsidR="00732AE3" w:rsidRPr="00CD1871">
        <w:rPr>
          <w:rFonts w:asciiTheme="minorHAnsi" w:hAnsiTheme="minorHAnsi"/>
          <w:sz w:val="22"/>
          <w:szCs w:val="22"/>
        </w:rPr>
        <w:t>:</w:t>
      </w:r>
    </w:p>
    <w:p w:rsidR="009E6702" w:rsidRPr="00CD1871" w:rsidRDefault="009E6702" w:rsidP="00732AE3">
      <w:pPr>
        <w:spacing w:after="120"/>
        <w:ind w:left="644"/>
        <w:jc w:val="both"/>
        <w:rPr>
          <w:rFonts w:asciiTheme="minorHAnsi" w:hAnsiTheme="minorHAnsi"/>
          <w:sz w:val="22"/>
          <w:szCs w:val="22"/>
        </w:rPr>
      </w:pPr>
      <w:r w:rsidRPr="00CD1871">
        <w:rPr>
          <w:rFonts w:asciiTheme="minorHAnsi" w:hAnsiTheme="minorHAnsi"/>
          <w:sz w:val="22"/>
          <w:szCs w:val="22"/>
        </w:rPr>
        <w:t>sazba DPH činí</w:t>
      </w:r>
      <w:r w:rsidRPr="00CD1871">
        <w:rPr>
          <w:rFonts w:asciiTheme="minorHAnsi" w:hAnsiTheme="minorHAnsi"/>
          <w:sz w:val="22"/>
          <w:szCs w:val="22"/>
        </w:rPr>
        <w:tab/>
      </w:r>
      <w:r w:rsidRPr="00CD1871">
        <w:rPr>
          <w:rFonts w:asciiTheme="minorHAnsi" w:hAnsiTheme="minorHAnsi"/>
          <w:sz w:val="22"/>
          <w:szCs w:val="22"/>
        </w:rPr>
        <w:tab/>
      </w:r>
      <w:r w:rsidR="00430021">
        <w:rPr>
          <w:rFonts w:asciiTheme="minorHAnsi" w:hAnsiTheme="minorHAnsi"/>
          <w:sz w:val="22"/>
          <w:szCs w:val="22"/>
        </w:rPr>
        <w:t>21</w:t>
      </w:r>
      <w:r w:rsidRPr="00CD1871">
        <w:rPr>
          <w:rFonts w:asciiTheme="minorHAnsi" w:hAnsiTheme="minorHAnsi"/>
          <w:sz w:val="22"/>
          <w:szCs w:val="22"/>
        </w:rPr>
        <w:t xml:space="preserve"> %</w:t>
      </w:r>
    </w:p>
    <w:p w:rsidR="009E6702" w:rsidRPr="00CD1871" w:rsidRDefault="009E6702" w:rsidP="00732AE3">
      <w:pPr>
        <w:spacing w:after="120"/>
        <w:ind w:left="644"/>
        <w:jc w:val="both"/>
        <w:rPr>
          <w:rFonts w:asciiTheme="minorHAnsi" w:hAnsiTheme="minorHAnsi"/>
          <w:sz w:val="22"/>
          <w:szCs w:val="22"/>
        </w:rPr>
      </w:pPr>
      <w:r w:rsidRPr="00CD1871">
        <w:rPr>
          <w:rFonts w:asciiTheme="minorHAnsi" w:hAnsiTheme="minorHAnsi"/>
          <w:sz w:val="22"/>
          <w:szCs w:val="22"/>
        </w:rPr>
        <w:t>výše DPH činí</w:t>
      </w:r>
      <w:r w:rsidRPr="00CD1871">
        <w:rPr>
          <w:rFonts w:asciiTheme="minorHAnsi" w:hAnsiTheme="minorHAnsi"/>
          <w:sz w:val="22"/>
          <w:szCs w:val="22"/>
        </w:rPr>
        <w:tab/>
      </w:r>
      <w:r w:rsidRPr="00CD1871">
        <w:rPr>
          <w:rFonts w:asciiTheme="minorHAnsi" w:hAnsiTheme="minorHAnsi"/>
          <w:sz w:val="22"/>
          <w:szCs w:val="22"/>
        </w:rPr>
        <w:tab/>
      </w:r>
      <w:r w:rsidR="00430021" w:rsidRPr="00430021">
        <w:rPr>
          <w:rFonts w:asciiTheme="minorHAnsi" w:hAnsiTheme="minorHAnsi"/>
          <w:sz w:val="22"/>
          <w:szCs w:val="22"/>
        </w:rPr>
        <w:t>370 451</w:t>
      </w:r>
      <w:r w:rsidRPr="00430021">
        <w:rPr>
          <w:rFonts w:asciiTheme="minorHAnsi" w:hAnsiTheme="minorHAnsi"/>
          <w:sz w:val="22"/>
          <w:szCs w:val="22"/>
        </w:rPr>
        <w:t>,- Kč</w:t>
      </w:r>
    </w:p>
    <w:p w:rsidR="009E6702" w:rsidRPr="00CD1871" w:rsidRDefault="009E6702" w:rsidP="00732AE3">
      <w:pPr>
        <w:spacing w:after="120"/>
        <w:ind w:left="644"/>
        <w:jc w:val="both"/>
        <w:rPr>
          <w:rFonts w:asciiTheme="minorHAnsi" w:hAnsiTheme="minorHAnsi"/>
          <w:sz w:val="22"/>
          <w:szCs w:val="22"/>
        </w:rPr>
      </w:pPr>
      <w:r w:rsidRPr="00CD1871">
        <w:rPr>
          <w:rFonts w:asciiTheme="minorHAnsi" w:hAnsiTheme="minorHAnsi"/>
          <w:sz w:val="22"/>
          <w:szCs w:val="22"/>
        </w:rPr>
        <w:t>cena vč. DPH činí</w:t>
      </w:r>
      <w:r w:rsidRPr="00CD1871">
        <w:rPr>
          <w:rFonts w:asciiTheme="minorHAnsi" w:hAnsiTheme="minorHAnsi"/>
          <w:sz w:val="22"/>
          <w:szCs w:val="22"/>
        </w:rPr>
        <w:tab/>
      </w:r>
      <w:r w:rsidR="00430021" w:rsidRPr="00430021">
        <w:rPr>
          <w:rFonts w:asciiTheme="minorHAnsi" w:hAnsiTheme="minorHAnsi"/>
          <w:sz w:val="22"/>
          <w:szCs w:val="22"/>
        </w:rPr>
        <w:t>2 134 501</w:t>
      </w:r>
      <w:r w:rsidRPr="00430021">
        <w:rPr>
          <w:rFonts w:asciiTheme="minorHAnsi" w:hAnsiTheme="minorHAnsi"/>
          <w:sz w:val="22"/>
          <w:szCs w:val="22"/>
        </w:rPr>
        <w:t>,- Kč</w:t>
      </w:r>
    </w:p>
    <w:p w:rsidR="009E6947" w:rsidRPr="00CD1871" w:rsidRDefault="009E6947" w:rsidP="00732AE3">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Podrobná specifikace kupní cen</w:t>
      </w:r>
      <w:bookmarkEnd w:id="2"/>
      <w:r w:rsidR="00732AE3" w:rsidRPr="00CD1871">
        <w:rPr>
          <w:rFonts w:asciiTheme="minorHAnsi" w:hAnsiTheme="minorHAnsi"/>
          <w:sz w:val="22"/>
          <w:szCs w:val="22"/>
        </w:rPr>
        <w:t xml:space="preserve">y </w:t>
      </w:r>
      <w:r w:rsidRPr="00CD1871">
        <w:rPr>
          <w:rFonts w:asciiTheme="minorHAnsi" w:hAnsiTheme="minorHAnsi"/>
          <w:sz w:val="22"/>
          <w:szCs w:val="22"/>
        </w:rPr>
        <w:t xml:space="preserve">je obsažena </w:t>
      </w:r>
      <w:r w:rsidRPr="008B157E">
        <w:rPr>
          <w:rFonts w:asciiTheme="minorHAnsi" w:hAnsiTheme="minorHAnsi"/>
          <w:sz w:val="22"/>
          <w:szCs w:val="22"/>
        </w:rPr>
        <w:t xml:space="preserve">v Příloze č. </w:t>
      </w:r>
      <w:r w:rsidR="009E6702" w:rsidRPr="008B157E">
        <w:rPr>
          <w:rFonts w:asciiTheme="minorHAnsi" w:hAnsiTheme="minorHAnsi"/>
          <w:sz w:val="22"/>
          <w:szCs w:val="22"/>
        </w:rPr>
        <w:t>2</w:t>
      </w:r>
      <w:r w:rsidRPr="008B157E">
        <w:rPr>
          <w:rFonts w:asciiTheme="minorHAnsi" w:hAnsiTheme="minorHAnsi"/>
          <w:sz w:val="22"/>
          <w:szCs w:val="22"/>
        </w:rPr>
        <w:t xml:space="preserve"> této </w:t>
      </w:r>
      <w:r w:rsidR="00732AE3" w:rsidRPr="008B157E">
        <w:rPr>
          <w:rFonts w:asciiTheme="minorHAnsi" w:hAnsiTheme="minorHAnsi"/>
          <w:sz w:val="22"/>
          <w:szCs w:val="22"/>
        </w:rPr>
        <w:t>S</w:t>
      </w:r>
      <w:r w:rsidRPr="008B157E">
        <w:rPr>
          <w:rFonts w:asciiTheme="minorHAnsi" w:hAnsiTheme="minorHAnsi"/>
          <w:sz w:val="22"/>
          <w:szCs w:val="22"/>
        </w:rPr>
        <w:t>mlouvy. Kupní cena zahrnuje veškeré náklady prodávajícího nezbytné k řádnému splnění jeho</w:t>
      </w:r>
      <w:r w:rsidRPr="00CD1871">
        <w:rPr>
          <w:rFonts w:asciiTheme="minorHAnsi" w:hAnsiTheme="minorHAnsi"/>
          <w:sz w:val="22"/>
          <w:szCs w:val="22"/>
        </w:rPr>
        <w:t xml:space="preserve"> závazku a je cenou konečnou.</w:t>
      </w:r>
    </w:p>
    <w:p w:rsidR="009E6947" w:rsidRPr="00CD1871" w:rsidRDefault="009E6947" w:rsidP="00732AE3">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Prodávající vystaví a předá kupujícímu daňový doklad (fakturu) až po převzetí věci kupujícím a její instalaci.</w:t>
      </w:r>
    </w:p>
    <w:p w:rsidR="009E6947" w:rsidRPr="00CD1871" w:rsidRDefault="009E6947" w:rsidP="00732AE3">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Každý originální účetní doklad (faktura) musí být označen číslem projektu CZ.06.3.05/0.0/16_044/000</w:t>
      </w:r>
      <w:r w:rsidR="00B66AAB">
        <w:rPr>
          <w:rFonts w:asciiTheme="minorHAnsi" w:hAnsiTheme="minorHAnsi"/>
          <w:sz w:val="22"/>
          <w:szCs w:val="22"/>
        </w:rPr>
        <w:t>5997</w:t>
      </w:r>
      <w:r w:rsidRPr="00CD1871">
        <w:rPr>
          <w:rFonts w:asciiTheme="minorHAnsi" w:hAnsiTheme="minorHAnsi"/>
          <w:sz w:val="22"/>
          <w:szCs w:val="22"/>
        </w:rPr>
        <w:t xml:space="preserve"> a zkratkou IROP.</w:t>
      </w:r>
    </w:p>
    <w:p w:rsidR="00732AE3" w:rsidRPr="00CD1871" w:rsidRDefault="00732AE3" w:rsidP="00732AE3">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Faktura musí obsahovat náležitosti daňového a účetního dokladu dle zákona č. 563/1991 Sb., </w:t>
      </w:r>
      <w:r w:rsidR="00B24E95">
        <w:rPr>
          <w:rFonts w:asciiTheme="minorHAnsi" w:hAnsiTheme="minorHAnsi"/>
          <w:sz w:val="22"/>
          <w:szCs w:val="22"/>
        </w:rPr>
        <w:br/>
      </w:r>
      <w:r w:rsidRPr="00CD1871">
        <w:rPr>
          <w:rFonts w:asciiTheme="minorHAnsi" w:hAnsiTheme="minorHAnsi"/>
          <w:sz w:val="22"/>
          <w:szCs w:val="22"/>
        </w:rPr>
        <w:t>o účetnictví, ve znění pozdějších předpisů, a zákona č. 235/2004 Sb., o dani z přidané hodnoty, v znění pozdějších předpisů (dále jen „ZDPH“) a bude mít náležitosti obchodní listiny dle §</w:t>
      </w:r>
      <w:r w:rsidR="00B15FB7">
        <w:rPr>
          <w:rFonts w:asciiTheme="minorHAnsi" w:hAnsiTheme="minorHAnsi"/>
          <w:sz w:val="22"/>
          <w:szCs w:val="22"/>
        </w:rPr>
        <w:t xml:space="preserve"> </w:t>
      </w:r>
      <w:r w:rsidRPr="00CD1871">
        <w:rPr>
          <w:rFonts w:asciiTheme="minorHAnsi" w:hAnsiTheme="minorHAnsi"/>
          <w:sz w:val="22"/>
          <w:szCs w:val="22"/>
        </w:rPr>
        <w:t>435 Občanského zákoníku. Kupní smlouva bude označena Evidenčním číslem Kupujícího (viz také záhlaví Smlouvy). V případě, že faktura nebude mít odpovídající náležitosti, je Kupující oprávněn zaslat ji ve lhůtě splatnosti Prodávajícímu zpět k opravě či doplnění. Lhůta splatnosti počíná běžet znovu od opětovného doručení opravené či doplněné faktury Kupujícímu.</w:t>
      </w:r>
    </w:p>
    <w:p w:rsidR="009E6947" w:rsidRPr="00CD1871" w:rsidRDefault="009E6947" w:rsidP="00732AE3">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Faktura bude splatná do 30-ti dnů ode dne jejího doručení kupujícímu. Za den úhrady </w:t>
      </w:r>
      <w:r w:rsidRPr="00CD1871">
        <w:rPr>
          <w:rFonts w:asciiTheme="minorHAnsi" w:hAnsiTheme="minorHAnsi"/>
          <w:sz w:val="22"/>
          <w:szCs w:val="22"/>
        </w:rPr>
        <w:br/>
        <w:t>se považuje den, kdy byla fakturovaná částka odepsána z účtu kupujícího ve prospěch účtu prodávajícího.</w:t>
      </w:r>
    </w:p>
    <w:p w:rsidR="00732AE3" w:rsidRDefault="00732AE3" w:rsidP="00732AE3">
      <w:pPr>
        <w:numPr>
          <w:ilvl w:val="0"/>
          <w:numId w:val="14"/>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Smluvní strany se dohodly, že nastane-li v souvislosti s prodávajícím jakákoliv skutečnost, v jejímž důsledku se může vůči kupujícímu uplatnit ručení za daň odváděnou prodávajícím ve smyslu ZDPH, je kupující oprávněn nezaplatit prodávajícímu vyúčtovanou DPH a odvést ji přímo správci daně </w:t>
      </w:r>
      <w:r w:rsidR="00B24E95">
        <w:rPr>
          <w:rFonts w:asciiTheme="minorHAnsi" w:hAnsiTheme="minorHAnsi"/>
          <w:sz w:val="22"/>
          <w:szCs w:val="22"/>
        </w:rPr>
        <w:br/>
      </w:r>
      <w:r w:rsidRPr="00CD1871">
        <w:rPr>
          <w:rFonts w:asciiTheme="minorHAnsi" w:hAnsiTheme="minorHAnsi"/>
          <w:sz w:val="22"/>
          <w:szCs w:val="22"/>
        </w:rPr>
        <w:t>a kupující je rovněž oprávněn odstoupit od této smlouvy.</w:t>
      </w:r>
    </w:p>
    <w:p w:rsidR="00035014" w:rsidRPr="00CD1871" w:rsidRDefault="00035014" w:rsidP="00035014">
      <w:pPr>
        <w:spacing w:after="120"/>
        <w:ind w:left="426"/>
        <w:jc w:val="both"/>
        <w:rPr>
          <w:rFonts w:asciiTheme="minorHAnsi" w:hAnsiTheme="minorHAnsi"/>
          <w:sz w:val="22"/>
          <w:szCs w:val="22"/>
        </w:rPr>
      </w:pPr>
    </w:p>
    <w:p w:rsidR="009E6947" w:rsidRPr="00CD1871" w:rsidRDefault="009E6947" w:rsidP="003D4A18">
      <w:pPr>
        <w:pStyle w:val="StylNormlnSmlouva11b"/>
        <w:numPr>
          <w:ilvl w:val="0"/>
          <w:numId w:val="17"/>
        </w:numPr>
        <w:jc w:val="center"/>
        <w:rPr>
          <w:rFonts w:asciiTheme="minorHAnsi" w:hAnsiTheme="minorHAnsi" w:cs="Tahoma"/>
          <w:b/>
          <w:sz w:val="24"/>
          <w:szCs w:val="24"/>
        </w:rPr>
      </w:pPr>
      <w:r w:rsidRPr="00CD1871">
        <w:rPr>
          <w:rFonts w:asciiTheme="minorHAnsi" w:hAnsiTheme="minorHAnsi" w:cs="Tahoma"/>
          <w:b/>
          <w:sz w:val="24"/>
          <w:szCs w:val="24"/>
        </w:rPr>
        <w:t>Záruka za jakost</w:t>
      </w:r>
    </w:p>
    <w:p w:rsidR="003D4A18" w:rsidRPr="00CD1871" w:rsidRDefault="003D4A18" w:rsidP="003D4A18">
      <w:pPr>
        <w:pStyle w:val="StylNormlnSmlouva11b"/>
        <w:ind w:left="360"/>
        <w:rPr>
          <w:rFonts w:asciiTheme="minorHAnsi" w:hAnsiTheme="minorHAnsi" w:cs="Tahoma"/>
          <w:b/>
        </w:rPr>
      </w:pPr>
    </w:p>
    <w:p w:rsidR="009E6947" w:rsidRPr="00CD1871" w:rsidRDefault="009E6947" w:rsidP="003D4A18">
      <w:pPr>
        <w:numPr>
          <w:ilvl w:val="0"/>
          <w:numId w:val="15"/>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odpovídá za vady zjevné, skryté i právní, které má věc v době jejího převzetí kupujícím </w:t>
      </w:r>
      <w:r w:rsidR="00B24E95">
        <w:rPr>
          <w:rFonts w:asciiTheme="minorHAnsi" w:hAnsiTheme="minorHAnsi"/>
          <w:sz w:val="22"/>
          <w:szCs w:val="22"/>
        </w:rPr>
        <w:br/>
      </w:r>
      <w:r w:rsidRPr="00CD1871">
        <w:rPr>
          <w:rFonts w:asciiTheme="minorHAnsi" w:hAnsiTheme="minorHAnsi"/>
          <w:sz w:val="22"/>
          <w:szCs w:val="22"/>
        </w:rPr>
        <w:t>a dále za ty vady, které se na věci vyskytnou v záruční době.</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lastRenderedPageBreak/>
        <w:t xml:space="preserve">Prodávající se zavazuje, že odevzdaná věc bude prosta jakýchkoli vad a bude mít vlastnosti dle této smlouvy, obecně závazných právních předpisů a norem a vlastnosti </w:t>
      </w:r>
      <w:r w:rsidR="00B24E95" w:rsidRPr="00CD1871">
        <w:rPr>
          <w:rFonts w:asciiTheme="minorHAnsi" w:hAnsiTheme="minorHAnsi"/>
          <w:sz w:val="22"/>
          <w:szCs w:val="22"/>
        </w:rPr>
        <w:t>v první</w:t>
      </w:r>
      <w:r w:rsidRPr="00CD1871">
        <w:rPr>
          <w:rFonts w:asciiTheme="minorHAnsi" w:hAnsiTheme="minorHAnsi"/>
          <w:sz w:val="22"/>
          <w:szCs w:val="22"/>
        </w:rPr>
        <w:t xml:space="preserve"> jakosti kvality provedení.</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poskytuje na věc záruku v délce </w:t>
      </w:r>
      <w:r w:rsidR="00430021">
        <w:rPr>
          <w:rFonts w:asciiTheme="minorHAnsi" w:hAnsiTheme="minorHAnsi"/>
          <w:sz w:val="22"/>
          <w:szCs w:val="22"/>
        </w:rPr>
        <w:t>36</w:t>
      </w:r>
      <w:r w:rsidRPr="00CD1871">
        <w:rPr>
          <w:rFonts w:asciiTheme="minorHAnsi" w:hAnsiTheme="minorHAnsi"/>
          <w:sz w:val="22"/>
          <w:szCs w:val="22"/>
        </w:rPr>
        <w:t xml:space="preserve"> měsíců ode dne převzetí věci kupujícím.</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 xml:space="preserve">Kupující je oprávněn uplatnit práva z vady u prodávajícího, a to písemnou formou. Uplatní-li kupující právo z vadného plnění, potvrdí mu prodávající v písemné formě, kdy právo uplatnil, jakož </w:t>
      </w:r>
      <w:r w:rsidR="00B24E95">
        <w:rPr>
          <w:rFonts w:asciiTheme="minorHAnsi" w:hAnsiTheme="minorHAnsi"/>
          <w:sz w:val="22"/>
          <w:szCs w:val="22"/>
        </w:rPr>
        <w:br/>
      </w:r>
      <w:r w:rsidRPr="00CD1871">
        <w:rPr>
          <w:rFonts w:asciiTheme="minorHAnsi" w:hAnsiTheme="minorHAnsi"/>
          <w:sz w:val="22"/>
          <w:szCs w:val="22"/>
        </w:rPr>
        <w:t>i provedení opravy a dobu jejího trvání.</w:t>
      </w:r>
    </w:p>
    <w:p w:rsidR="009E6947" w:rsidRPr="00CD1871" w:rsidRDefault="009E6947" w:rsidP="003D4A18">
      <w:pPr>
        <w:spacing w:after="120"/>
        <w:ind w:left="426"/>
        <w:jc w:val="both"/>
        <w:rPr>
          <w:rFonts w:asciiTheme="minorHAnsi" w:hAnsiTheme="minorHAnsi"/>
          <w:sz w:val="22"/>
          <w:szCs w:val="22"/>
        </w:rPr>
      </w:pPr>
      <w:r w:rsidRPr="00CD1871">
        <w:rPr>
          <w:rFonts w:asciiTheme="minorHAnsi" w:hAnsiTheme="minorHAnsi"/>
          <w:sz w:val="22"/>
          <w:szCs w:val="22"/>
        </w:rPr>
        <w:t>Je-li vadné plnění podstatným porušením smlouvy, má kupující právo:</w:t>
      </w:r>
    </w:p>
    <w:p w:rsidR="009E6947" w:rsidRPr="00CD1871" w:rsidRDefault="009E6947" w:rsidP="003D4A18">
      <w:pPr>
        <w:spacing w:after="120"/>
        <w:ind w:left="426"/>
        <w:jc w:val="both"/>
        <w:rPr>
          <w:rFonts w:asciiTheme="minorHAnsi" w:hAnsiTheme="minorHAnsi"/>
          <w:sz w:val="22"/>
          <w:szCs w:val="22"/>
        </w:rPr>
      </w:pPr>
      <w:r w:rsidRPr="00CD1871">
        <w:rPr>
          <w:rFonts w:asciiTheme="minorHAnsi" w:hAnsiTheme="minorHAnsi"/>
          <w:sz w:val="22"/>
          <w:szCs w:val="22"/>
        </w:rPr>
        <w:t xml:space="preserve">    a) na odstranění vady dodáním nové věci bez vady nebo dodáním chybějící věci,</w:t>
      </w:r>
    </w:p>
    <w:p w:rsidR="009E6947" w:rsidRPr="00CD1871" w:rsidRDefault="009E6947" w:rsidP="003D4A18">
      <w:pPr>
        <w:spacing w:after="120"/>
        <w:ind w:left="426"/>
        <w:jc w:val="both"/>
        <w:rPr>
          <w:rFonts w:asciiTheme="minorHAnsi" w:hAnsiTheme="minorHAnsi"/>
          <w:sz w:val="22"/>
          <w:szCs w:val="22"/>
        </w:rPr>
      </w:pPr>
      <w:r w:rsidRPr="00CD1871">
        <w:rPr>
          <w:rFonts w:asciiTheme="minorHAnsi" w:hAnsiTheme="minorHAnsi"/>
          <w:sz w:val="22"/>
          <w:szCs w:val="22"/>
        </w:rPr>
        <w:t xml:space="preserve">    b) na odstranění vady opravou věci,</w:t>
      </w:r>
    </w:p>
    <w:p w:rsidR="009E6947" w:rsidRPr="00CD1871" w:rsidRDefault="009E6947" w:rsidP="003D4A18">
      <w:pPr>
        <w:spacing w:after="120"/>
        <w:ind w:left="426"/>
        <w:jc w:val="both"/>
        <w:rPr>
          <w:rFonts w:asciiTheme="minorHAnsi" w:hAnsiTheme="minorHAnsi"/>
          <w:sz w:val="22"/>
          <w:szCs w:val="22"/>
        </w:rPr>
      </w:pPr>
      <w:r w:rsidRPr="00CD1871">
        <w:rPr>
          <w:rFonts w:asciiTheme="minorHAnsi" w:hAnsiTheme="minorHAnsi"/>
          <w:sz w:val="22"/>
          <w:szCs w:val="22"/>
        </w:rPr>
        <w:t xml:space="preserve">    c) na přiměřenou slevu z kupní ceny, nebo</w:t>
      </w:r>
    </w:p>
    <w:p w:rsidR="009E6947" w:rsidRPr="00CD1871" w:rsidRDefault="009E6947" w:rsidP="003D4A18">
      <w:pPr>
        <w:spacing w:after="120"/>
        <w:ind w:left="426"/>
        <w:jc w:val="both"/>
        <w:rPr>
          <w:rFonts w:asciiTheme="minorHAnsi" w:hAnsiTheme="minorHAnsi"/>
          <w:sz w:val="22"/>
          <w:szCs w:val="22"/>
        </w:rPr>
      </w:pPr>
      <w:r w:rsidRPr="00CD1871">
        <w:rPr>
          <w:rFonts w:asciiTheme="minorHAnsi" w:hAnsiTheme="minorHAnsi"/>
          <w:sz w:val="22"/>
          <w:szCs w:val="22"/>
        </w:rPr>
        <w:t xml:space="preserve">    d) odstoupit od smlouvy.</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Kupující sdělí prodávajícímu, jaké právo si zvolil, při oznámení vady, nebo bez zbytečného odkladu po oznámení vady.</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Je-li vadné plnění nepodstatným porušením smlouvy, má kupující právo na odstranění vady, anebo na přiměřenou slevu z kupní ceny.</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Dokud kupující neuplatní právo na slevu z kupní ceny nebo neodstoupí od smlouvy, může prodávající dodat to, co chybí, nebo odstranit právní vadu. Jiné vady může prodávající odstranit podle své volby opravou věci nebo dodáním nové věci, přičemž volba prodávajícího nesmí kupujícímu způsobit nepřiměřené náklady.</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Neodstraní-li prodávající vadu věci včas nebo vadu věci odmítne odstranit, může kupující požadovat slevu z kupní ceny, anebo může od smlouvy odstoupit. Provedenou volbu nemůže kupující změnit bez souhlasu prodávajícího.</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Do odstranění vady nemusí kupující platit část kupní ceny odhadem přiměřeně odpovídající jeho právu na slevu.</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 xml:space="preserve">V případě odstranění vady opravou věci se prodávající zavazuje provádět tuto opravu věci </w:t>
      </w:r>
      <w:r w:rsidRPr="00CD1871">
        <w:rPr>
          <w:rFonts w:asciiTheme="minorHAnsi" w:hAnsiTheme="minorHAnsi"/>
          <w:sz w:val="22"/>
          <w:szCs w:val="22"/>
        </w:rPr>
        <w:br/>
        <w:t xml:space="preserve">u kupujícího, bude-li to možné. Náklady spojené s dopravou, montáží a demontáží vadné věci nese prodávající v plné výši. </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 xml:space="preserve">Při dodání nové věci vrátí kupující prodávajícímu na jeho náklady věc původně dodanou. </w:t>
      </w:r>
      <w:r w:rsidRPr="00CD1871">
        <w:rPr>
          <w:rFonts w:asciiTheme="minorHAnsi" w:hAnsiTheme="minorHAnsi"/>
          <w:sz w:val="22"/>
          <w:szCs w:val="22"/>
        </w:rPr>
        <w:br/>
        <w:t>Na nově dodanou věc poskytuje prodávající záruku v délce 24 měsíců ode dne převzetí nové věci kupujícím, není-li v příloze č. 1 této smlouvy uvedeno jinak</w:t>
      </w:r>
      <w:r w:rsidR="00B15FB7">
        <w:rPr>
          <w:rFonts w:asciiTheme="minorHAnsi" w:hAnsiTheme="minorHAnsi"/>
          <w:sz w:val="22"/>
          <w:szCs w:val="22"/>
        </w:rPr>
        <w:t>.</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Po dobu od nahlášení práva z vady u prodávajícího až do řádného odstranění vady prodávajícím neběží záruční doba s tím, že doba přerušení běhu záruční lhůty bude počítána na celé dny a bude brán v úvahu každý započatý kalendářní den.</w:t>
      </w:r>
    </w:p>
    <w:p w:rsidR="009E6947" w:rsidRPr="00CD1871" w:rsidRDefault="009E6947" w:rsidP="003D4A18">
      <w:pPr>
        <w:numPr>
          <w:ilvl w:val="0"/>
          <w:numId w:val="15"/>
        </w:numPr>
        <w:tabs>
          <w:tab w:val="num" w:pos="426"/>
        </w:tabs>
        <w:spacing w:after="120"/>
        <w:ind w:left="426" w:hanging="426"/>
        <w:jc w:val="both"/>
        <w:rPr>
          <w:rFonts w:asciiTheme="minorHAnsi" w:hAnsiTheme="minorHAnsi"/>
          <w:sz w:val="22"/>
          <w:szCs w:val="22"/>
        </w:rPr>
      </w:pPr>
      <w:r w:rsidRPr="00CD1871">
        <w:rPr>
          <w:rFonts w:asciiTheme="minorHAnsi" w:hAnsiTheme="minorHAnsi"/>
          <w:sz w:val="22"/>
          <w:szCs w:val="22"/>
        </w:rPr>
        <w:t>Prodávající se zavazuje zřídit a po celou záruční dobu udržovat v provozu e-mailové kontaktní místo pro uplatnění práva z vady:</w:t>
      </w:r>
    </w:p>
    <w:p w:rsidR="009E6947" w:rsidRPr="00CD1871" w:rsidRDefault="00CE16CC" w:rsidP="003D4A18">
      <w:pPr>
        <w:spacing w:after="120"/>
        <w:ind w:left="426"/>
        <w:jc w:val="both"/>
        <w:rPr>
          <w:rFonts w:asciiTheme="minorHAnsi" w:hAnsiTheme="minorHAnsi"/>
          <w:sz w:val="22"/>
          <w:szCs w:val="22"/>
        </w:rPr>
      </w:pPr>
      <w:r w:rsidRPr="00CD1871">
        <w:rPr>
          <w:rFonts w:asciiTheme="minorHAnsi" w:hAnsiTheme="minorHAnsi"/>
          <w:sz w:val="22"/>
          <w:szCs w:val="22"/>
        </w:rPr>
        <w:t>e</w:t>
      </w:r>
      <w:r w:rsidR="009E6947" w:rsidRPr="00CD1871">
        <w:rPr>
          <w:rFonts w:asciiTheme="minorHAnsi" w:hAnsiTheme="minorHAnsi"/>
          <w:sz w:val="22"/>
          <w:szCs w:val="22"/>
        </w:rPr>
        <w:t xml:space="preserve">-mail: </w:t>
      </w:r>
      <w:r w:rsidR="00430021">
        <w:rPr>
          <w:rFonts w:asciiTheme="minorHAnsi" w:hAnsiTheme="minorHAnsi"/>
          <w:sz w:val="22"/>
          <w:szCs w:val="22"/>
        </w:rPr>
        <w:t>muts@transoft.cz</w:t>
      </w:r>
    </w:p>
    <w:p w:rsidR="009E6947" w:rsidRPr="00CD1871" w:rsidRDefault="009E6947" w:rsidP="003D4A18">
      <w:pPr>
        <w:spacing w:after="120"/>
        <w:ind w:left="426"/>
        <w:jc w:val="both"/>
        <w:rPr>
          <w:rFonts w:asciiTheme="minorHAnsi" w:hAnsiTheme="minorHAnsi"/>
          <w:sz w:val="22"/>
          <w:szCs w:val="22"/>
        </w:rPr>
      </w:pPr>
      <w:r w:rsidRPr="00CD1871">
        <w:rPr>
          <w:rFonts w:asciiTheme="minorHAnsi" w:hAnsiTheme="minorHAnsi"/>
          <w:sz w:val="22"/>
          <w:szCs w:val="22"/>
        </w:rPr>
        <w:t xml:space="preserve">Kontaktní osoba: </w:t>
      </w:r>
      <w:r w:rsidR="00430021">
        <w:rPr>
          <w:rFonts w:asciiTheme="minorHAnsi" w:hAnsiTheme="minorHAnsi"/>
          <w:sz w:val="22"/>
          <w:szCs w:val="22"/>
        </w:rPr>
        <w:t>Michal Čupera</w:t>
      </w:r>
    </w:p>
    <w:p w:rsidR="009E6947" w:rsidRPr="00CD1871" w:rsidRDefault="009E6947" w:rsidP="009E6947">
      <w:pPr>
        <w:tabs>
          <w:tab w:val="num" w:pos="851"/>
        </w:tabs>
        <w:ind w:left="425"/>
        <w:jc w:val="both"/>
        <w:rPr>
          <w:rFonts w:asciiTheme="minorHAnsi" w:hAnsiTheme="minorHAnsi" w:cs="Tahoma"/>
          <w:sz w:val="18"/>
          <w:szCs w:val="18"/>
        </w:rPr>
      </w:pPr>
    </w:p>
    <w:p w:rsidR="009E6947" w:rsidRPr="00CD1871" w:rsidRDefault="009E6947" w:rsidP="009E6947">
      <w:pPr>
        <w:tabs>
          <w:tab w:val="num" w:pos="851"/>
        </w:tabs>
        <w:ind w:left="425"/>
        <w:jc w:val="both"/>
        <w:rPr>
          <w:rFonts w:asciiTheme="minorHAnsi" w:hAnsiTheme="minorHAnsi" w:cs="Tahoma"/>
          <w:sz w:val="18"/>
          <w:szCs w:val="18"/>
        </w:rPr>
      </w:pPr>
    </w:p>
    <w:p w:rsidR="009E6947" w:rsidRPr="00CD1871" w:rsidRDefault="009E6947" w:rsidP="00135453">
      <w:pPr>
        <w:pStyle w:val="StylNormlnSmlouva11b"/>
        <w:numPr>
          <w:ilvl w:val="0"/>
          <w:numId w:val="17"/>
        </w:numPr>
        <w:jc w:val="center"/>
        <w:rPr>
          <w:rFonts w:asciiTheme="minorHAnsi" w:hAnsiTheme="minorHAnsi" w:cs="Tahoma"/>
          <w:b/>
          <w:sz w:val="24"/>
          <w:szCs w:val="24"/>
        </w:rPr>
      </w:pPr>
      <w:r w:rsidRPr="00CD1871">
        <w:rPr>
          <w:rFonts w:asciiTheme="minorHAnsi" w:hAnsiTheme="minorHAnsi" w:cs="Tahoma"/>
          <w:b/>
          <w:sz w:val="24"/>
          <w:szCs w:val="24"/>
        </w:rPr>
        <w:t>Sankční ustanovení</w:t>
      </w:r>
    </w:p>
    <w:p w:rsidR="00135453" w:rsidRPr="00CD1871" w:rsidRDefault="00135453" w:rsidP="00135453">
      <w:pPr>
        <w:pStyle w:val="StylNormlnSmlouva11b"/>
        <w:ind w:left="360"/>
        <w:rPr>
          <w:rFonts w:asciiTheme="minorHAnsi" w:hAnsiTheme="minorHAnsi" w:cs="Tahoma"/>
          <w:b/>
          <w:sz w:val="24"/>
          <w:szCs w:val="24"/>
        </w:rPr>
      </w:pPr>
    </w:p>
    <w:p w:rsidR="009E6947" w:rsidRPr="00CD1871" w:rsidRDefault="009E6947" w:rsidP="00135453">
      <w:pPr>
        <w:numPr>
          <w:ilvl w:val="0"/>
          <w:numId w:val="19"/>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Kupující má právo požadovat na prodávajícím při nedodržení termínu odevzdání věci dle čl. </w:t>
      </w:r>
      <w:r w:rsidR="00B15FB7">
        <w:rPr>
          <w:rFonts w:asciiTheme="minorHAnsi" w:hAnsiTheme="minorHAnsi"/>
          <w:sz w:val="22"/>
          <w:szCs w:val="22"/>
        </w:rPr>
        <w:t>II.</w:t>
      </w:r>
      <w:r w:rsidRPr="00CD1871">
        <w:rPr>
          <w:rFonts w:asciiTheme="minorHAnsi" w:hAnsiTheme="minorHAnsi"/>
          <w:sz w:val="22"/>
          <w:szCs w:val="22"/>
        </w:rPr>
        <w:t xml:space="preserve"> smlouvy smluvní pokutu ve výši 1 % z kupní ceny, a to za každý započatý den prodlení. Při nedodržení stanoveného termínu předání zboží je kupující oprávněn také od smlouvy odstoupit.</w:t>
      </w:r>
    </w:p>
    <w:p w:rsidR="009E6947" w:rsidRDefault="009E6947" w:rsidP="00135453">
      <w:pPr>
        <w:numPr>
          <w:ilvl w:val="0"/>
          <w:numId w:val="19"/>
        </w:numPr>
        <w:spacing w:after="120"/>
        <w:ind w:left="426" w:hanging="426"/>
        <w:jc w:val="both"/>
        <w:rPr>
          <w:rFonts w:asciiTheme="minorHAnsi" w:hAnsiTheme="minorHAnsi"/>
          <w:sz w:val="22"/>
          <w:szCs w:val="22"/>
        </w:rPr>
      </w:pPr>
      <w:r w:rsidRPr="00CD1871">
        <w:rPr>
          <w:rFonts w:asciiTheme="minorHAnsi" w:hAnsiTheme="minorHAnsi"/>
          <w:sz w:val="22"/>
          <w:szCs w:val="22"/>
        </w:rPr>
        <w:t>Prodávající má právo požadovat na kupujícím při nedodržení termínu splatnosti faktury úroky ve výši stanovené právním předpisem.</w:t>
      </w:r>
    </w:p>
    <w:p w:rsidR="00B24E95" w:rsidRDefault="00B24E95" w:rsidP="00B24E95">
      <w:pPr>
        <w:spacing w:after="120"/>
        <w:ind w:left="426"/>
        <w:jc w:val="both"/>
        <w:rPr>
          <w:rFonts w:asciiTheme="minorHAnsi" w:hAnsiTheme="minorHAnsi"/>
          <w:sz w:val="22"/>
          <w:szCs w:val="22"/>
        </w:rPr>
      </w:pPr>
    </w:p>
    <w:p w:rsidR="009E6947" w:rsidRPr="00B15FB7" w:rsidRDefault="009E6947" w:rsidP="00B15FB7">
      <w:pPr>
        <w:pStyle w:val="StylNormlnSmlouva11b"/>
        <w:numPr>
          <w:ilvl w:val="0"/>
          <w:numId w:val="17"/>
        </w:numPr>
        <w:jc w:val="center"/>
        <w:rPr>
          <w:rFonts w:asciiTheme="minorHAnsi" w:hAnsiTheme="minorHAnsi" w:cs="Tahoma"/>
          <w:b/>
          <w:sz w:val="24"/>
          <w:szCs w:val="24"/>
        </w:rPr>
      </w:pPr>
      <w:r w:rsidRPr="00B15FB7">
        <w:rPr>
          <w:rFonts w:asciiTheme="minorHAnsi" w:hAnsiTheme="minorHAnsi" w:cs="Tahoma"/>
          <w:b/>
          <w:sz w:val="24"/>
          <w:szCs w:val="24"/>
        </w:rPr>
        <w:t>Závěrečná ustanovení</w:t>
      </w:r>
    </w:p>
    <w:p w:rsidR="00135453" w:rsidRPr="00CD1871" w:rsidRDefault="00135453" w:rsidP="00135453">
      <w:pPr>
        <w:pStyle w:val="StylNormlnSmlouva11b"/>
        <w:ind w:left="360"/>
        <w:rPr>
          <w:rFonts w:asciiTheme="minorHAnsi" w:hAnsiTheme="minorHAnsi" w:cs="Tahoma"/>
          <w:b/>
          <w:sz w:val="24"/>
          <w:szCs w:val="24"/>
        </w:rPr>
      </w:pPr>
    </w:p>
    <w:p w:rsidR="00135453" w:rsidRPr="00CD1871" w:rsidRDefault="00135453"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135453" w:rsidRPr="00CD1871" w:rsidRDefault="00135453"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Souhlas se zveřejněním se týká i případných osobních údajů uvedených v této smlouvě, kdy je tento odstavec smluvními stranami brán jako souhlas se zpracováním osobních údajů ve smyslu zákona </w:t>
      </w:r>
      <w:r w:rsidR="00B24E95">
        <w:rPr>
          <w:rFonts w:asciiTheme="minorHAnsi" w:hAnsiTheme="minorHAnsi"/>
          <w:sz w:val="22"/>
          <w:szCs w:val="22"/>
        </w:rPr>
        <w:br/>
      </w:r>
      <w:r w:rsidRPr="00CD1871">
        <w:rPr>
          <w:rFonts w:asciiTheme="minorHAnsi" w:hAnsiTheme="minorHAnsi"/>
          <w:sz w:val="22"/>
          <w:szCs w:val="22"/>
        </w:rPr>
        <w:t xml:space="preserve">č. 101/2000 Sb. o ochraně osobních údajů a o změně některých zákonů, v platném znění, a tedy město </w:t>
      </w:r>
      <w:r w:rsidR="00B24E95">
        <w:rPr>
          <w:rFonts w:asciiTheme="minorHAnsi" w:hAnsiTheme="minorHAnsi"/>
          <w:sz w:val="22"/>
          <w:szCs w:val="22"/>
        </w:rPr>
        <w:t>Trhové Sviny</w:t>
      </w:r>
      <w:r w:rsidRPr="00CD1871">
        <w:rPr>
          <w:rFonts w:asciiTheme="minorHAnsi" w:hAnsiTheme="minorHAnsi"/>
          <w:sz w:val="22"/>
          <w:szCs w:val="22"/>
        </w:rPr>
        <w:t xml:space="preserve"> má mimo jiné právo uchovávat a zveřejňovat osobní údaje v této smlouvě obsažené.</w:t>
      </w:r>
    </w:p>
    <w:p w:rsidR="00135453" w:rsidRPr="00CD1871" w:rsidRDefault="00135453"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se dohodly, že smlouvu v registru smluv zveřejní kupující.</w:t>
      </w:r>
    </w:p>
    <w:p w:rsidR="00135453" w:rsidRPr="00CD1871" w:rsidRDefault="00135453"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Smluvní strany dále prohlašují, že skutečnosti uvedené v této smlouvě nepovažují za obchodní tajemství ve smyslu příslušných ustanovení právních předpisů a udělují souhlas k jejich užití </w:t>
      </w:r>
      <w:r w:rsidR="00845FFC">
        <w:rPr>
          <w:rFonts w:asciiTheme="minorHAnsi" w:hAnsiTheme="minorHAnsi"/>
          <w:sz w:val="22"/>
          <w:szCs w:val="22"/>
        </w:rPr>
        <w:br/>
      </w:r>
      <w:r w:rsidRPr="00CD1871">
        <w:rPr>
          <w:rFonts w:asciiTheme="minorHAnsi" w:hAnsiTheme="minorHAnsi"/>
          <w:sz w:val="22"/>
          <w:szCs w:val="22"/>
        </w:rPr>
        <w:t>a zveřejnění bez stanovení dalších podmínek.</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V případě, že součástí odevzdané věci bude jakékoli autorské dílo ve smyslu ustanovení zákona </w:t>
      </w:r>
      <w:r w:rsidR="00845FFC">
        <w:rPr>
          <w:rFonts w:asciiTheme="minorHAnsi" w:hAnsiTheme="minorHAnsi"/>
          <w:sz w:val="22"/>
          <w:szCs w:val="22"/>
        </w:rPr>
        <w:br/>
      </w:r>
      <w:r w:rsidRPr="00CD1871">
        <w:rPr>
          <w:rFonts w:asciiTheme="minorHAnsi" w:hAnsiTheme="minorHAnsi"/>
          <w:sz w:val="22"/>
          <w:szCs w:val="22"/>
        </w:rPr>
        <w:t xml:space="preserve">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w:t>
      </w:r>
      <w:r w:rsidRPr="00CD1871">
        <w:rPr>
          <w:rFonts w:asciiTheme="minorHAnsi" w:hAnsiTheme="minorHAnsi"/>
          <w:sz w:val="22"/>
          <w:szCs w:val="22"/>
        </w:rPr>
        <w:br/>
        <w:t xml:space="preserve">jež budou potřebné pro řádné užívání věci kupujícím, a to v potřebném rozsahu </w:t>
      </w:r>
      <w:r w:rsidRPr="00CD1871">
        <w:rPr>
          <w:rFonts w:asciiTheme="minorHAnsi" w:hAnsiTheme="minorHAnsi"/>
          <w:sz w:val="22"/>
          <w:szCs w:val="22"/>
        </w:rPr>
        <w:br/>
        <w:t>a na neomezenou dobu. Odměna za poskytnutí této licence je zahrnuta v kupní ceně.</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je podle ustanovení § 2 písm. e) zákona č. 320/2001 Sb., o finanční kontrole ve veřejné správě a o změně některých zákonů, ve znění pozdějších předpisů, osobou povinou spolupůsobit při výkonu finanční kontroly. </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 xml:space="preserve">Prodávající je povinen archivovat originální vyhotovení smlouvy včetně jejích dodatků, originály účetních dokladů a dalších dokladů vztahujících se k realizaci předmětu této smlouvy po dobu 10 let od zániku této smlouvy. Po tuto dobu je dodavatel povinen umožnit osobám oprávněným k výkonu kontroly projektů provést kontrolu dokladů souvisejících s plněním této smlouvy. </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Tuto smlouvu lze měnit pouze oboustranně odsouhlasenými, písemnými a průběžně číslovanými dodatky, podepsanými oprávněnými zástupci obou smluvních stran.</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Případné spory vzniklé z této smlouvy budou řešeny podle platné právní úpravy věcně a místně příslušnými soudy České republiky.</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lastRenderedPageBreak/>
        <w:t>Smluvní strany se dohodly, že právní vztahy založené touto smlouvou se budou řídit příslušnými ustanoveními občanského zákoníku.</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prohlašují, že předem souhlasí, v souladu se zněním zákona č.</w:t>
      </w:r>
      <w:r w:rsidR="00B15FB7">
        <w:rPr>
          <w:rFonts w:asciiTheme="minorHAnsi" w:hAnsiTheme="minorHAnsi"/>
          <w:sz w:val="22"/>
          <w:szCs w:val="22"/>
        </w:rPr>
        <w:t xml:space="preserve"> </w:t>
      </w:r>
      <w:r w:rsidRPr="00CD1871">
        <w:rPr>
          <w:rFonts w:asciiTheme="minorHAnsi" w:hAnsiTheme="minorHAnsi"/>
          <w:sz w:val="22"/>
          <w:szCs w:val="22"/>
        </w:rPr>
        <w:t xml:space="preserve">106/1999 Sb., </w:t>
      </w:r>
      <w:r w:rsidRPr="00CD1871">
        <w:rPr>
          <w:rFonts w:asciiTheme="minorHAnsi" w:hAnsiTheme="minorHAnsi"/>
          <w:sz w:val="22"/>
          <w:szCs w:val="22"/>
        </w:rPr>
        <w:br/>
        <w:t xml:space="preserve">o svobodném přístupu k informacím, ve znění pozdějších předpisů, s možným zpřístupněním, </w:t>
      </w:r>
      <w:r w:rsidRPr="00CD1871">
        <w:rPr>
          <w:rFonts w:asciiTheme="minorHAnsi" w:hAnsiTheme="minorHAnsi"/>
          <w:sz w:val="22"/>
          <w:szCs w:val="22"/>
        </w:rPr>
        <w:br/>
        <w:t xml:space="preserve">či zveřejněním celé této smlouvy v jejím plném znění, jakož i všech úkonů a okolností s touto smlouvou souvisejících, ke kterému může kdykoli v budoucnu dojít. </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Tato smlouva nabývá platnosti a účinnosti v den jejího podpisu oběma smluvními stranami.</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Smlouva je vyhotovena ve 4 (slovy: čtyřech) stejnopisech s platností originálů, přičemž Objednatel obdrží 2 (slovy: dva) stejnopisy, Zhotovitel obdrží 2 (slovy: dva) stejnopisy. Každý stejnopis má právní sílu originálu.</w:t>
      </w:r>
    </w:p>
    <w:p w:rsidR="009E6947" w:rsidRPr="00CD1871" w:rsidRDefault="009E6947"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1614F" w:rsidRPr="00CD1871" w:rsidRDefault="00B1614F" w:rsidP="003864C4">
      <w:pPr>
        <w:numPr>
          <w:ilvl w:val="0"/>
          <w:numId w:val="20"/>
        </w:numPr>
        <w:spacing w:after="120"/>
        <w:ind w:left="426" w:hanging="426"/>
        <w:jc w:val="both"/>
        <w:rPr>
          <w:rFonts w:asciiTheme="minorHAnsi" w:hAnsiTheme="minorHAnsi"/>
          <w:sz w:val="22"/>
          <w:szCs w:val="22"/>
        </w:rPr>
      </w:pPr>
      <w:r w:rsidRPr="00CD1871">
        <w:rPr>
          <w:rFonts w:asciiTheme="minorHAnsi" w:hAnsiTheme="minorHAnsi"/>
          <w:sz w:val="22"/>
          <w:szCs w:val="22"/>
        </w:rPr>
        <w:t>Nedílnou součástí Smlouvy jsou její</w:t>
      </w:r>
      <w:r w:rsidR="00644D16" w:rsidRPr="00644D16">
        <w:rPr>
          <w:rFonts w:asciiTheme="minorHAnsi" w:hAnsiTheme="minorHAnsi"/>
          <w:sz w:val="22"/>
          <w:szCs w:val="22"/>
        </w:rPr>
        <w:t xml:space="preserve"> </w:t>
      </w:r>
      <w:r w:rsidR="00644D16" w:rsidRPr="00CD1871">
        <w:rPr>
          <w:rFonts w:asciiTheme="minorHAnsi" w:hAnsiTheme="minorHAnsi"/>
          <w:sz w:val="22"/>
          <w:szCs w:val="22"/>
        </w:rPr>
        <w:t>níže uvedené přílohy</w:t>
      </w:r>
      <w:r w:rsidRPr="00CD1871">
        <w:rPr>
          <w:rFonts w:asciiTheme="minorHAnsi" w:hAnsiTheme="minorHAnsi"/>
          <w:sz w:val="22"/>
          <w:szCs w:val="22"/>
        </w:rPr>
        <w:t xml:space="preserve">: </w:t>
      </w:r>
    </w:p>
    <w:p w:rsidR="00B1614F" w:rsidRPr="00CD1871" w:rsidRDefault="00B1614F" w:rsidP="003864C4">
      <w:pPr>
        <w:spacing w:after="120"/>
        <w:ind w:left="426"/>
        <w:jc w:val="both"/>
        <w:rPr>
          <w:rFonts w:asciiTheme="minorHAnsi" w:hAnsiTheme="minorHAnsi"/>
          <w:sz w:val="22"/>
          <w:szCs w:val="22"/>
        </w:rPr>
      </w:pPr>
      <w:r w:rsidRPr="00CD1871">
        <w:rPr>
          <w:rFonts w:asciiTheme="minorHAnsi" w:hAnsiTheme="minorHAnsi"/>
          <w:sz w:val="22"/>
          <w:szCs w:val="22"/>
        </w:rPr>
        <w:t>Příloha č. 1: Technick</w:t>
      </w:r>
      <w:r w:rsidR="00D94942">
        <w:rPr>
          <w:rFonts w:asciiTheme="minorHAnsi" w:hAnsiTheme="minorHAnsi"/>
          <w:sz w:val="22"/>
          <w:szCs w:val="22"/>
        </w:rPr>
        <w:t>á specifikace plnění</w:t>
      </w:r>
      <w:r w:rsidR="00B15FB7">
        <w:rPr>
          <w:rFonts w:asciiTheme="minorHAnsi" w:hAnsiTheme="minorHAnsi"/>
          <w:sz w:val="22"/>
          <w:szCs w:val="22"/>
        </w:rPr>
        <w:t xml:space="preserve"> </w:t>
      </w:r>
    </w:p>
    <w:p w:rsidR="00732AE3" w:rsidRPr="00CD1871" w:rsidRDefault="00732AE3" w:rsidP="003864C4">
      <w:pPr>
        <w:spacing w:after="120"/>
        <w:ind w:left="426"/>
        <w:jc w:val="both"/>
        <w:rPr>
          <w:rFonts w:asciiTheme="minorHAnsi" w:hAnsiTheme="minorHAnsi"/>
          <w:sz w:val="22"/>
          <w:szCs w:val="22"/>
        </w:rPr>
      </w:pPr>
      <w:r w:rsidRPr="00CD1871">
        <w:rPr>
          <w:rFonts w:asciiTheme="minorHAnsi" w:hAnsiTheme="minorHAnsi"/>
          <w:sz w:val="22"/>
          <w:szCs w:val="22"/>
        </w:rPr>
        <w:t xml:space="preserve">Příloha č. 2: </w:t>
      </w:r>
      <w:r w:rsidR="00D94942">
        <w:rPr>
          <w:rFonts w:asciiTheme="minorHAnsi" w:hAnsiTheme="minorHAnsi"/>
          <w:sz w:val="22"/>
          <w:szCs w:val="22"/>
        </w:rPr>
        <w:t>Přehled cen</w:t>
      </w:r>
      <w:r w:rsidRPr="00CD1871">
        <w:rPr>
          <w:rFonts w:asciiTheme="minorHAnsi" w:hAnsiTheme="minorHAnsi"/>
          <w:sz w:val="22"/>
          <w:szCs w:val="22"/>
        </w:rPr>
        <w:t xml:space="preserve"> </w:t>
      </w:r>
    </w:p>
    <w:p w:rsidR="00B1614F" w:rsidRPr="00CD1871" w:rsidRDefault="00B1614F" w:rsidP="003864C4">
      <w:pPr>
        <w:spacing w:after="120"/>
        <w:ind w:left="426"/>
        <w:jc w:val="both"/>
        <w:rPr>
          <w:rFonts w:asciiTheme="minorHAnsi" w:hAnsiTheme="minorHAnsi"/>
          <w:sz w:val="22"/>
          <w:szCs w:val="22"/>
        </w:rPr>
      </w:pPr>
      <w:r w:rsidRPr="00CD1871">
        <w:rPr>
          <w:rFonts w:asciiTheme="minorHAnsi" w:hAnsiTheme="minorHAnsi"/>
          <w:sz w:val="22"/>
          <w:szCs w:val="22"/>
        </w:rPr>
        <w:t xml:space="preserve">Příloha č. </w:t>
      </w:r>
      <w:r w:rsidR="00732AE3" w:rsidRPr="00CD1871">
        <w:rPr>
          <w:rFonts w:asciiTheme="minorHAnsi" w:hAnsiTheme="minorHAnsi"/>
          <w:sz w:val="22"/>
          <w:szCs w:val="22"/>
        </w:rPr>
        <w:t>3</w:t>
      </w:r>
      <w:r w:rsidRPr="00CD1871">
        <w:rPr>
          <w:rFonts w:asciiTheme="minorHAnsi" w:hAnsiTheme="minorHAnsi"/>
          <w:sz w:val="22"/>
          <w:szCs w:val="22"/>
        </w:rPr>
        <w:t>: Zadávací dokumentace</w:t>
      </w:r>
      <w:r w:rsidR="00CB64CF">
        <w:rPr>
          <w:rFonts w:asciiTheme="minorHAnsi" w:hAnsiTheme="minorHAnsi"/>
          <w:sz w:val="22"/>
          <w:szCs w:val="22"/>
        </w:rPr>
        <w:t xml:space="preserve"> k předmětné veřejné zakázce</w:t>
      </w:r>
    </w:p>
    <w:p w:rsidR="009E6947" w:rsidRPr="00CD1871" w:rsidRDefault="009E6947" w:rsidP="009E6947">
      <w:pPr>
        <w:rPr>
          <w:rFonts w:asciiTheme="minorHAnsi" w:hAnsiTheme="minorHAnsi" w:cs="Tahoma"/>
          <w:sz w:val="22"/>
          <w:szCs w:val="22"/>
        </w:rPr>
      </w:pPr>
    </w:p>
    <w:p w:rsidR="00B8352C" w:rsidRDefault="00B8352C" w:rsidP="009E6947">
      <w:pPr>
        <w:rPr>
          <w:rFonts w:asciiTheme="minorHAnsi" w:hAnsiTheme="minorHAnsi" w:cs="Tahoma"/>
          <w:noProof/>
          <w:sz w:val="22"/>
          <w:szCs w:val="22"/>
        </w:rPr>
      </w:pPr>
    </w:p>
    <w:p w:rsidR="009E6947" w:rsidRPr="00430021" w:rsidRDefault="009E6947" w:rsidP="009E6947">
      <w:pPr>
        <w:rPr>
          <w:rFonts w:asciiTheme="minorHAnsi" w:hAnsiTheme="minorHAnsi" w:cs="Tahoma"/>
          <w:sz w:val="22"/>
          <w:szCs w:val="22"/>
        </w:rPr>
      </w:pPr>
      <w:r w:rsidRPr="00CD1871">
        <w:rPr>
          <w:rFonts w:asciiTheme="minorHAnsi" w:hAnsiTheme="minorHAnsi" w:cs="Tahoma"/>
          <w:noProof/>
          <w:sz w:val="22"/>
          <w:szCs w:val="22"/>
        </w:rPr>
        <w:t>V</w:t>
      </w:r>
      <w:r w:rsidR="00724E4D">
        <w:rPr>
          <w:rFonts w:asciiTheme="minorHAnsi" w:hAnsiTheme="minorHAnsi" w:cs="Tahoma"/>
          <w:noProof/>
          <w:sz w:val="22"/>
          <w:szCs w:val="22"/>
        </w:rPr>
        <w:t> Trhových Svinech</w:t>
      </w:r>
      <w:r w:rsidRPr="00CD1871">
        <w:rPr>
          <w:rFonts w:asciiTheme="minorHAnsi" w:hAnsiTheme="minorHAnsi" w:cs="Tahoma"/>
          <w:noProof/>
          <w:sz w:val="22"/>
          <w:szCs w:val="22"/>
        </w:rPr>
        <w:t xml:space="preserve"> dne</w:t>
      </w:r>
      <w:r w:rsidRPr="00CD1871">
        <w:rPr>
          <w:rFonts w:asciiTheme="minorHAnsi" w:hAnsiTheme="minorHAnsi" w:cs="Tahoma"/>
          <w:sz w:val="22"/>
          <w:szCs w:val="22"/>
        </w:rPr>
        <w:t xml:space="preserve">  </w:t>
      </w:r>
      <w:r w:rsidR="00035014">
        <w:rPr>
          <w:rFonts w:asciiTheme="minorHAnsi" w:hAnsiTheme="minorHAnsi" w:cs="Tahoma"/>
          <w:sz w:val="22"/>
          <w:szCs w:val="22"/>
        </w:rPr>
        <w:t>21.6.2018</w:t>
      </w:r>
      <w:r w:rsidRPr="00CD1871">
        <w:rPr>
          <w:rFonts w:asciiTheme="minorHAnsi" w:hAnsiTheme="minorHAnsi" w:cs="Tahoma"/>
          <w:sz w:val="22"/>
          <w:szCs w:val="22"/>
        </w:rPr>
        <w:t xml:space="preserve">                           </w:t>
      </w:r>
      <w:r w:rsidRPr="00CD1871">
        <w:rPr>
          <w:rFonts w:asciiTheme="minorHAnsi" w:hAnsiTheme="minorHAnsi" w:cs="Tahoma"/>
          <w:sz w:val="22"/>
          <w:szCs w:val="22"/>
        </w:rPr>
        <w:tab/>
      </w:r>
      <w:r w:rsidRPr="00CD1871">
        <w:rPr>
          <w:rFonts w:asciiTheme="minorHAnsi" w:hAnsiTheme="minorHAnsi" w:cs="Tahoma"/>
          <w:sz w:val="22"/>
          <w:szCs w:val="22"/>
        </w:rPr>
        <w:tab/>
      </w:r>
      <w:r w:rsidRPr="00430021">
        <w:rPr>
          <w:rFonts w:asciiTheme="minorHAnsi" w:hAnsiTheme="minorHAnsi" w:cs="Tahoma"/>
          <w:sz w:val="22"/>
          <w:szCs w:val="22"/>
        </w:rPr>
        <w:t>V</w:t>
      </w:r>
      <w:r w:rsidR="005E14B0" w:rsidRPr="00430021">
        <w:rPr>
          <w:rFonts w:asciiTheme="minorHAnsi" w:hAnsiTheme="minorHAnsi" w:cs="Tahoma"/>
          <w:sz w:val="22"/>
          <w:szCs w:val="22"/>
        </w:rPr>
        <w:t> Českých Budějovicích</w:t>
      </w:r>
      <w:r w:rsidRPr="00430021">
        <w:rPr>
          <w:rFonts w:asciiTheme="minorHAnsi" w:hAnsiTheme="minorHAnsi" w:cs="Tahoma"/>
          <w:sz w:val="22"/>
          <w:szCs w:val="22"/>
        </w:rPr>
        <w:t xml:space="preserve"> dne</w:t>
      </w:r>
      <w:r w:rsidR="005E14B0" w:rsidRPr="00430021">
        <w:rPr>
          <w:rFonts w:asciiTheme="minorHAnsi" w:hAnsiTheme="minorHAnsi" w:cs="Tahoma"/>
          <w:sz w:val="22"/>
          <w:szCs w:val="22"/>
        </w:rPr>
        <w:t xml:space="preserve"> </w:t>
      </w:r>
      <w:r w:rsidR="00035014">
        <w:rPr>
          <w:rFonts w:asciiTheme="minorHAnsi" w:hAnsiTheme="minorHAnsi" w:cs="Tahoma"/>
          <w:sz w:val="22"/>
          <w:szCs w:val="22"/>
        </w:rPr>
        <w:t>21</w:t>
      </w:r>
      <w:r w:rsidR="005E14B0" w:rsidRPr="00430021">
        <w:rPr>
          <w:rFonts w:asciiTheme="minorHAnsi" w:hAnsiTheme="minorHAnsi" w:cs="Tahoma"/>
          <w:sz w:val="22"/>
          <w:szCs w:val="22"/>
        </w:rPr>
        <w:t>.</w:t>
      </w:r>
      <w:r w:rsidR="00035014">
        <w:rPr>
          <w:rFonts w:asciiTheme="minorHAnsi" w:hAnsiTheme="minorHAnsi" w:cs="Tahoma"/>
          <w:sz w:val="22"/>
          <w:szCs w:val="22"/>
        </w:rPr>
        <w:t>6</w:t>
      </w:r>
      <w:r w:rsidR="005E14B0" w:rsidRPr="00430021">
        <w:rPr>
          <w:rFonts w:asciiTheme="minorHAnsi" w:hAnsiTheme="minorHAnsi" w:cs="Tahoma"/>
          <w:sz w:val="22"/>
          <w:szCs w:val="22"/>
        </w:rPr>
        <w:t>.201</w:t>
      </w:r>
      <w:r w:rsidR="00430021">
        <w:rPr>
          <w:rFonts w:asciiTheme="minorHAnsi" w:hAnsiTheme="minorHAnsi" w:cs="Tahoma"/>
          <w:sz w:val="22"/>
          <w:szCs w:val="22"/>
        </w:rPr>
        <w:t>8</w:t>
      </w:r>
      <w:r w:rsidRPr="00430021">
        <w:rPr>
          <w:rFonts w:asciiTheme="minorHAnsi" w:hAnsiTheme="minorHAnsi" w:cs="Tahoma"/>
          <w:sz w:val="22"/>
          <w:szCs w:val="22"/>
        </w:rPr>
        <w:t>.</w:t>
      </w: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p>
    <w:p w:rsidR="009E6947" w:rsidRPr="00430021" w:rsidRDefault="009E6947" w:rsidP="009E6947">
      <w:pPr>
        <w:rPr>
          <w:rFonts w:asciiTheme="minorHAnsi" w:hAnsiTheme="minorHAnsi" w:cs="Tahoma"/>
          <w:sz w:val="22"/>
          <w:szCs w:val="22"/>
        </w:rPr>
      </w:pPr>
      <w:r w:rsidRPr="00430021">
        <w:rPr>
          <w:rFonts w:asciiTheme="minorHAnsi" w:hAnsiTheme="minorHAnsi" w:cs="Tahoma"/>
          <w:sz w:val="22"/>
          <w:szCs w:val="22"/>
        </w:rPr>
        <w:t>………………………………………………………..….</w:t>
      </w:r>
      <w:r w:rsidRPr="00430021">
        <w:rPr>
          <w:rFonts w:asciiTheme="minorHAnsi" w:hAnsiTheme="minorHAnsi" w:cs="Tahoma"/>
          <w:sz w:val="22"/>
          <w:szCs w:val="22"/>
        </w:rPr>
        <w:tab/>
      </w:r>
      <w:r w:rsidRPr="00430021">
        <w:rPr>
          <w:rFonts w:asciiTheme="minorHAnsi" w:hAnsiTheme="minorHAnsi" w:cs="Tahoma"/>
          <w:sz w:val="22"/>
          <w:szCs w:val="22"/>
        </w:rPr>
        <w:tab/>
      </w:r>
      <w:r w:rsidRPr="00430021">
        <w:rPr>
          <w:rFonts w:asciiTheme="minorHAnsi" w:hAnsiTheme="minorHAnsi" w:cs="Tahoma"/>
          <w:sz w:val="22"/>
          <w:szCs w:val="22"/>
        </w:rPr>
        <w:tab/>
      </w:r>
      <w:r w:rsidR="005E14B0" w:rsidRPr="00430021">
        <w:rPr>
          <w:rFonts w:asciiTheme="minorHAnsi" w:hAnsiTheme="minorHAnsi" w:cs="Tahoma"/>
          <w:sz w:val="22"/>
          <w:szCs w:val="22"/>
        </w:rPr>
        <w:t>……</w:t>
      </w:r>
      <w:r w:rsidRPr="00430021">
        <w:rPr>
          <w:rFonts w:asciiTheme="minorHAnsi" w:hAnsiTheme="minorHAnsi" w:cs="Tahoma"/>
          <w:sz w:val="22"/>
          <w:szCs w:val="22"/>
        </w:rPr>
        <w:t>……………………………………………………..</w:t>
      </w:r>
    </w:p>
    <w:p w:rsidR="009E6947" w:rsidRPr="00CD1871" w:rsidRDefault="009E6947" w:rsidP="009E6947">
      <w:pPr>
        <w:rPr>
          <w:rFonts w:asciiTheme="minorHAnsi" w:hAnsiTheme="minorHAnsi" w:cs="Tahoma"/>
          <w:sz w:val="22"/>
          <w:szCs w:val="22"/>
        </w:rPr>
      </w:pPr>
      <w:r w:rsidRPr="00430021">
        <w:rPr>
          <w:rFonts w:asciiTheme="minorHAnsi" w:hAnsiTheme="minorHAnsi" w:cs="Tahoma"/>
          <w:sz w:val="22"/>
          <w:szCs w:val="22"/>
        </w:rPr>
        <w:t xml:space="preserve">za kupujícího </w:t>
      </w:r>
      <w:r w:rsidRPr="00430021">
        <w:rPr>
          <w:rFonts w:asciiTheme="minorHAnsi" w:hAnsiTheme="minorHAnsi" w:cs="Tahoma"/>
          <w:sz w:val="22"/>
          <w:szCs w:val="22"/>
        </w:rPr>
        <w:tab/>
      </w:r>
      <w:r w:rsidRPr="00430021">
        <w:rPr>
          <w:rFonts w:asciiTheme="minorHAnsi" w:hAnsiTheme="minorHAnsi" w:cs="Tahoma"/>
          <w:sz w:val="22"/>
          <w:szCs w:val="22"/>
        </w:rPr>
        <w:tab/>
      </w:r>
      <w:r w:rsidRPr="00430021">
        <w:rPr>
          <w:rFonts w:asciiTheme="minorHAnsi" w:hAnsiTheme="minorHAnsi" w:cs="Tahoma"/>
          <w:sz w:val="22"/>
          <w:szCs w:val="22"/>
        </w:rPr>
        <w:tab/>
      </w:r>
      <w:r w:rsidRPr="00430021">
        <w:rPr>
          <w:rFonts w:asciiTheme="minorHAnsi" w:hAnsiTheme="minorHAnsi" w:cs="Tahoma"/>
          <w:sz w:val="22"/>
          <w:szCs w:val="22"/>
        </w:rPr>
        <w:tab/>
      </w:r>
      <w:r w:rsidRPr="00430021">
        <w:rPr>
          <w:rFonts w:asciiTheme="minorHAnsi" w:hAnsiTheme="minorHAnsi" w:cs="Tahoma"/>
          <w:sz w:val="22"/>
          <w:szCs w:val="22"/>
        </w:rPr>
        <w:tab/>
      </w:r>
      <w:r w:rsidRPr="00430021">
        <w:rPr>
          <w:rFonts w:asciiTheme="minorHAnsi" w:hAnsiTheme="minorHAnsi" w:cs="Tahoma"/>
          <w:sz w:val="22"/>
          <w:szCs w:val="22"/>
        </w:rPr>
        <w:tab/>
        <w:t>za prodávajícího</w:t>
      </w:r>
    </w:p>
    <w:p w:rsidR="00CD2B25" w:rsidRPr="00CD1871" w:rsidRDefault="00724E4D">
      <w:pPr>
        <w:rPr>
          <w:rFonts w:asciiTheme="minorHAnsi" w:hAnsiTheme="minorHAnsi"/>
        </w:rPr>
      </w:pPr>
      <w:r>
        <w:rPr>
          <w:rFonts w:asciiTheme="minorHAnsi" w:hAnsiTheme="minorHAnsi" w:cs="Tahoma"/>
          <w:noProof/>
          <w:sz w:val="22"/>
          <w:szCs w:val="22"/>
        </w:rPr>
        <w:t xml:space="preserve">Pavel Randa, </w:t>
      </w:r>
      <w:r w:rsidR="009E6947" w:rsidRPr="00CD1871">
        <w:rPr>
          <w:rFonts w:asciiTheme="minorHAnsi" w:hAnsiTheme="minorHAnsi" w:cs="Tahoma"/>
          <w:noProof/>
          <w:sz w:val="22"/>
          <w:szCs w:val="22"/>
        </w:rPr>
        <w:t>starosta</w:t>
      </w:r>
      <w:r w:rsidR="009E6947" w:rsidRPr="00CD1871">
        <w:rPr>
          <w:rFonts w:asciiTheme="minorHAnsi" w:hAnsiTheme="minorHAnsi" w:cs="Tahoma"/>
          <w:sz w:val="22"/>
          <w:szCs w:val="22"/>
        </w:rPr>
        <w:tab/>
      </w:r>
      <w:r w:rsidR="009E6947" w:rsidRPr="00CD1871">
        <w:rPr>
          <w:rFonts w:asciiTheme="minorHAnsi" w:hAnsiTheme="minorHAnsi" w:cs="Tahoma"/>
          <w:sz w:val="22"/>
          <w:szCs w:val="22"/>
        </w:rPr>
        <w:tab/>
      </w:r>
      <w:r w:rsidR="009E6947" w:rsidRPr="00CD1871">
        <w:rPr>
          <w:rFonts w:asciiTheme="minorHAnsi" w:hAnsiTheme="minorHAnsi" w:cs="Tahoma"/>
          <w:sz w:val="22"/>
          <w:szCs w:val="22"/>
        </w:rPr>
        <w:tab/>
      </w:r>
      <w:r w:rsidR="009E6947" w:rsidRPr="00CD1871">
        <w:rPr>
          <w:rFonts w:asciiTheme="minorHAnsi" w:hAnsiTheme="minorHAnsi" w:cs="Tahoma"/>
          <w:sz w:val="22"/>
          <w:szCs w:val="22"/>
        </w:rPr>
        <w:tab/>
      </w:r>
      <w:r w:rsidR="009E6947" w:rsidRPr="00CD1871">
        <w:rPr>
          <w:rFonts w:asciiTheme="minorHAnsi" w:hAnsiTheme="minorHAnsi" w:cs="Tahoma"/>
          <w:sz w:val="22"/>
          <w:szCs w:val="22"/>
        </w:rPr>
        <w:tab/>
      </w:r>
      <w:r w:rsidR="005E14B0" w:rsidRPr="005E14B0">
        <w:rPr>
          <w:rFonts w:asciiTheme="minorHAnsi" w:hAnsiTheme="minorHAnsi" w:cs="Tahoma"/>
          <w:sz w:val="22"/>
          <w:szCs w:val="22"/>
        </w:rPr>
        <w:t>Ing. Jan Fürst, místopředseda představenstva</w:t>
      </w:r>
    </w:p>
    <w:sectPr w:rsidR="00CD2B25" w:rsidRPr="00CD1871" w:rsidSect="002A772B">
      <w:headerReference w:type="default" r:id="rId8"/>
      <w:footerReference w:type="even" r:id="rId9"/>
      <w:footerReference w:type="default" r:id="rId10"/>
      <w:pgSz w:w="11906" w:h="16838"/>
      <w:pgMar w:top="709" w:right="1134" w:bottom="1258" w:left="1418"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09" w:rsidRDefault="000D5209" w:rsidP="009E6947">
      <w:r>
        <w:separator/>
      </w:r>
    </w:p>
  </w:endnote>
  <w:endnote w:type="continuationSeparator" w:id="0">
    <w:p w:rsidR="000D5209" w:rsidRDefault="000D5209" w:rsidP="009E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4B" w:rsidRDefault="0034560D" w:rsidP="007E3A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1B4B" w:rsidRDefault="004B0E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C5" w:rsidRDefault="00671FC5" w:rsidP="00671FC5">
    <w:pPr>
      <w:pStyle w:val="Zkladnodstavec"/>
      <w:spacing w:line="240" w:lineRule="auto"/>
      <w:jc w:val="center"/>
      <w:rPr>
        <w:rFonts w:asciiTheme="minorHAnsi" w:hAnsiTheme="minorHAnsi" w:cs="MyriadPro-Black"/>
        <w:b/>
        <w:sz w:val="24"/>
        <w:szCs w:val="28"/>
      </w:rPr>
    </w:pPr>
  </w:p>
  <w:p w:rsidR="00671FC5" w:rsidRPr="00355E23" w:rsidRDefault="00671FC5" w:rsidP="00355E23">
    <w:pPr>
      <w:pStyle w:val="Zkladnodstavec"/>
      <w:spacing w:line="240" w:lineRule="auto"/>
      <w:rPr>
        <w:rFonts w:asciiTheme="minorHAnsi" w:hAnsiTheme="minorHAnsi" w:cs="MyriadPro-Black"/>
        <w:color w:val="auto"/>
        <w:sz w:val="18"/>
        <w:szCs w:val="18"/>
      </w:rPr>
    </w:pPr>
    <w:r w:rsidRPr="00355E23">
      <w:rPr>
        <w:rFonts w:asciiTheme="minorHAnsi" w:hAnsiTheme="minorHAnsi" w:cs="MyriadPro-Black"/>
        <w:sz w:val="18"/>
        <w:szCs w:val="18"/>
      </w:rPr>
      <w:t xml:space="preserve">Registrační číslo projektu: CZ.06.3.05/0.0/0.0/16_044/0005997 </w:t>
    </w:r>
  </w:p>
  <w:p w:rsidR="00671FC5" w:rsidRPr="00355E23" w:rsidRDefault="00671FC5" w:rsidP="00355E23">
    <w:pPr>
      <w:pStyle w:val="Zpat"/>
      <w:tabs>
        <w:tab w:val="left" w:pos="3620"/>
        <w:tab w:val="center" w:pos="4677"/>
      </w:tabs>
      <w:rPr>
        <w:rStyle w:val="slostrnky"/>
        <w:rFonts w:ascii="Tahoma" w:hAnsi="Tahoma" w:cs="Tahoma"/>
        <w:sz w:val="18"/>
        <w:szCs w:val="18"/>
      </w:rPr>
    </w:pPr>
    <w:r w:rsidRPr="00355E23">
      <w:rPr>
        <w:rFonts w:asciiTheme="minorHAnsi" w:hAnsiTheme="minorHAnsi" w:cs="MyriadPro-Black"/>
        <w:sz w:val="18"/>
        <w:szCs w:val="18"/>
      </w:rPr>
      <w:t>Tento projekt je spolufinancován z prostředků Evropské unie, Evropským fondem pro regionální rozvoj prostřednictvím Integrovaného regionálního operačního programu, státním rozpočtem a rozpočtem města Trhové Sviny specifický cíl 3.2 průběžná výzva č. 28</w:t>
    </w:r>
  </w:p>
  <w:p w:rsidR="00671FC5" w:rsidRDefault="00671FC5" w:rsidP="00671FC5">
    <w:pPr>
      <w:pStyle w:val="Zpat"/>
      <w:tabs>
        <w:tab w:val="left" w:pos="3620"/>
        <w:tab w:val="center" w:pos="4677"/>
      </w:tabs>
      <w:jc w:val="center"/>
      <w:rPr>
        <w:rStyle w:val="slostrnky"/>
        <w:rFonts w:ascii="Tahoma" w:hAnsi="Tahoma" w:cs="Tahoma"/>
        <w:sz w:val="18"/>
        <w:szCs w:val="18"/>
      </w:rPr>
    </w:pPr>
  </w:p>
  <w:p w:rsidR="003E1B4B" w:rsidRPr="00F431CF" w:rsidRDefault="0034560D" w:rsidP="00671FC5">
    <w:pPr>
      <w:pStyle w:val="Zpat"/>
      <w:tabs>
        <w:tab w:val="left" w:pos="3620"/>
        <w:tab w:val="center" w:pos="4677"/>
      </w:tabs>
      <w:jc w:val="center"/>
      <w:rPr>
        <w:rFonts w:ascii="Tahoma" w:hAnsi="Tahoma" w:cs="Tahoma"/>
        <w:sz w:val="18"/>
        <w:szCs w:val="18"/>
      </w:rPr>
    </w:pPr>
    <w:r w:rsidRPr="00F431CF">
      <w:rPr>
        <w:rStyle w:val="slostrnky"/>
        <w:rFonts w:ascii="Tahoma" w:hAnsi="Tahoma" w:cs="Tahoma"/>
        <w:sz w:val="18"/>
        <w:szCs w:val="18"/>
      </w:rPr>
      <w:t xml:space="preserve">strana </w:t>
    </w:r>
    <w:r w:rsidRPr="00F431CF">
      <w:rPr>
        <w:rStyle w:val="slostrnky"/>
        <w:rFonts w:ascii="Tahoma" w:hAnsi="Tahoma" w:cs="Tahoma"/>
        <w:sz w:val="18"/>
        <w:szCs w:val="18"/>
      </w:rPr>
      <w:fldChar w:fldCharType="begin"/>
    </w:r>
    <w:r w:rsidRPr="00F431CF">
      <w:rPr>
        <w:rStyle w:val="slostrnky"/>
        <w:rFonts w:ascii="Tahoma" w:hAnsi="Tahoma" w:cs="Tahoma"/>
        <w:sz w:val="18"/>
        <w:szCs w:val="18"/>
      </w:rPr>
      <w:instrText xml:space="preserve"> PAGE </w:instrText>
    </w:r>
    <w:r w:rsidRPr="00F431CF">
      <w:rPr>
        <w:rStyle w:val="slostrnky"/>
        <w:rFonts w:ascii="Tahoma" w:hAnsi="Tahoma" w:cs="Tahoma"/>
        <w:sz w:val="18"/>
        <w:szCs w:val="18"/>
      </w:rPr>
      <w:fldChar w:fldCharType="separate"/>
    </w:r>
    <w:r w:rsidR="004B0E19">
      <w:rPr>
        <w:rStyle w:val="slostrnky"/>
        <w:rFonts w:ascii="Tahoma" w:hAnsi="Tahoma" w:cs="Tahoma"/>
        <w:noProof/>
        <w:sz w:val="18"/>
        <w:szCs w:val="18"/>
      </w:rPr>
      <w:t>6</w:t>
    </w:r>
    <w:r w:rsidRPr="00F431CF">
      <w:rPr>
        <w:rStyle w:val="slostrnky"/>
        <w:rFonts w:ascii="Tahoma" w:hAnsi="Tahoma" w:cs="Tahoma"/>
        <w:sz w:val="18"/>
        <w:szCs w:val="18"/>
      </w:rPr>
      <w:fldChar w:fldCharType="end"/>
    </w:r>
    <w:r>
      <w:rPr>
        <w:rStyle w:val="slostrnky"/>
        <w:rFonts w:ascii="Tahoma" w:hAnsi="Tahoma" w:cs="Tahoma"/>
        <w:sz w:val="18"/>
        <w:szCs w:val="18"/>
      </w:rPr>
      <w:t xml:space="preserve"> (celkem </w:t>
    </w:r>
    <w:r w:rsidRPr="00F431CF">
      <w:rPr>
        <w:rStyle w:val="slostrnky"/>
        <w:rFonts w:ascii="Tahoma" w:hAnsi="Tahoma" w:cs="Tahoma"/>
        <w:sz w:val="18"/>
        <w:szCs w:val="18"/>
      </w:rPr>
      <w:fldChar w:fldCharType="begin"/>
    </w:r>
    <w:r w:rsidRPr="00F431CF">
      <w:rPr>
        <w:rStyle w:val="slostrnky"/>
        <w:rFonts w:ascii="Tahoma" w:hAnsi="Tahoma" w:cs="Tahoma"/>
        <w:sz w:val="18"/>
        <w:szCs w:val="18"/>
      </w:rPr>
      <w:instrText xml:space="preserve"> NUMPAGES </w:instrText>
    </w:r>
    <w:r w:rsidRPr="00F431CF">
      <w:rPr>
        <w:rStyle w:val="slostrnky"/>
        <w:rFonts w:ascii="Tahoma" w:hAnsi="Tahoma" w:cs="Tahoma"/>
        <w:sz w:val="18"/>
        <w:szCs w:val="18"/>
      </w:rPr>
      <w:fldChar w:fldCharType="separate"/>
    </w:r>
    <w:r w:rsidR="004B0E19">
      <w:rPr>
        <w:rStyle w:val="slostrnky"/>
        <w:rFonts w:ascii="Tahoma" w:hAnsi="Tahoma" w:cs="Tahoma"/>
        <w:noProof/>
        <w:sz w:val="18"/>
        <w:szCs w:val="18"/>
      </w:rPr>
      <w:t>6</w:t>
    </w:r>
    <w:r w:rsidRPr="00F431CF">
      <w:rPr>
        <w:rStyle w:val="slostrnky"/>
        <w:rFonts w:ascii="Tahoma" w:hAnsi="Tahoma" w:cs="Tahoma"/>
        <w:sz w:val="18"/>
        <w:szCs w:val="18"/>
      </w:rPr>
      <w:fldChar w:fldCharType="end"/>
    </w:r>
    <w:r>
      <w:rPr>
        <w:rStyle w:val="slostrnky"/>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09" w:rsidRDefault="000D5209" w:rsidP="009E6947">
      <w:r>
        <w:separator/>
      </w:r>
    </w:p>
  </w:footnote>
  <w:footnote w:type="continuationSeparator" w:id="0">
    <w:p w:rsidR="000D5209" w:rsidRDefault="000D5209" w:rsidP="009E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4B" w:rsidRDefault="00671FC5">
    <w:pPr>
      <w:pStyle w:val="Zhlav"/>
    </w:pPr>
    <w:r>
      <w:rPr>
        <w:rFonts w:ascii="Garamond" w:hAnsi="Garamond"/>
        <w:noProof/>
        <w:spacing w:val="20"/>
        <w:shd w:val="clear" w:color="auto" w:fill="FFFFFF"/>
      </w:rPr>
      <w:drawing>
        <wp:inline distT="0" distB="0" distL="0" distR="0" wp14:anchorId="15D69F88" wp14:editId="65B2CFA3">
          <wp:extent cx="4986655" cy="871855"/>
          <wp:effectExtent l="0" t="0" r="4445"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6655" cy="871855"/>
                  </a:xfrm>
                  <a:prstGeom prst="rect">
                    <a:avLst/>
                  </a:prstGeom>
                  <a:noFill/>
                </pic:spPr>
              </pic:pic>
            </a:graphicData>
          </a:graphic>
        </wp:inline>
      </w:drawing>
    </w:r>
    <w:r w:rsidRPr="00DF6DE6">
      <w:rPr>
        <w:rFonts w:ascii="Calibri" w:hAnsi="Calibri"/>
        <w:noProof/>
      </w:rPr>
      <w:drawing>
        <wp:inline distT="0" distB="0" distL="0" distR="0" wp14:anchorId="1930CAF6" wp14:editId="7FE6FAEE">
          <wp:extent cx="504825" cy="677908"/>
          <wp:effectExtent l="0" t="0" r="0" b="8255"/>
          <wp:docPr id="4" name="obrázek 1" descr="znak_Trhove_Sv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Trhove_Svin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77908"/>
                  </a:xfrm>
                  <a:prstGeom prst="rect">
                    <a:avLst/>
                  </a:prstGeom>
                  <a:noFill/>
                  <a:ln>
                    <a:noFill/>
                  </a:ln>
                </pic:spPr>
              </pic:pic>
            </a:graphicData>
          </a:graphic>
        </wp:inline>
      </w:drawing>
    </w:r>
  </w:p>
  <w:p w:rsidR="003E1B4B" w:rsidRPr="00ED2820" w:rsidRDefault="004B0E19" w:rsidP="00204552">
    <w:pPr>
      <w:pStyle w:val="Zhlav"/>
      <w:pBdr>
        <w:bottom w:val="single" w:sz="4" w:space="1" w:color="auto"/>
      </w:pBdr>
      <w:ind w:left="-142"/>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3A23AD"/>
    <w:multiLevelType w:val="multilevel"/>
    <w:tmpl w:val="D5D268F4"/>
    <w:lvl w:ilvl="0">
      <w:start w:val="16"/>
      <w:numFmt w:val="upperRoman"/>
      <w:lvlText w:val="%1."/>
      <w:lvlJc w:val="left"/>
      <w:pPr>
        <w:ind w:left="360" w:hanging="360"/>
      </w:pPr>
      <w:rPr>
        <w:rFonts w:cs="Times New Roman"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D545CC4"/>
    <w:multiLevelType w:val="multilevel"/>
    <w:tmpl w:val="76E223F0"/>
    <w:lvl w:ilvl="0">
      <w:start w:val="16"/>
      <w:numFmt w:val="upperRoman"/>
      <w:lvlText w:val="%1."/>
      <w:lvlJc w:val="left"/>
      <w:pPr>
        <w:ind w:left="360" w:hanging="360"/>
      </w:pPr>
      <w:rPr>
        <w:rFonts w:cs="Times New Roman"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F9602C"/>
    <w:multiLevelType w:val="hybridMultilevel"/>
    <w:tmpl w:val="718EC97E"/>
    <w:lvl w:ilvl="0" w:tplc="9822B78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116865"/>
    <w:multiLevelType w:val="hybridMultilevel"/>
    <w:tmpl w:val="4E42BADC"/>
    <w:lvl w:ilvl="0" w:tplc="B22A84F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653479"/>
    <w:multiLevelType w:val="multilevel"/>
    <w:tmpl w:val="342E4E54"/>
    <w:styleLink w:val="lnekoddl"/>
    <w:lvl w:ilvl="0">
      <w:start w:val="1"/>
      <w:numFmt w:val="decimal"/>
      <w:pStyle w:val="Nadpis1"/>
      <w:lvlText w:val="čl. %1."/>
      <w:lvlJc w:val="left"/>
      <w:pPr>
        <w:tabs>
          <w:tab w:val="num" w:pos="0"/>
        </w:tabs>
        <w:ind w:left="0" w:firstLine="0"/>
      </w:pPr>
      <w:rPr>
        <w:rFonts w:hint="default"/>
        <w:color w:val="auto"/>
        <w:sz w:val="18"/>
        <w:szCs w:val="18"/>
      </w:rPr>
    </w:lvl>
    <w:lvl w:ilvl="1">
      <w:start w:val="1"/>
      <w:numFmt w:val="decimalZero"/>
      <w:pStyle w:val="Nadpis2"/>
      <w:isLgl/>
      <w:lvlText w:val="Oddíl %1.%2"/>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7"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776811"/>
    <w:multiLevelType w:val="hybridMultilevel"/>
    <w:tmpl w:val="2EB0759A"/>
    <w:lvl w:ilvl="0" w:tplc="8A509E6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A1663B"/>
    <w:multiLevelType w:val="hybridMultilevel"/>
    <w:tmpl w:val="779E4A84"/>
    <w:lvl w:ilvl="0" w:tplc="09BCEDCA">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0E32F1"/>
    <w:multiLevelType w:val="hybridMultilevel"/>
    <w:tmpl w:val="19A4E7D0"/>
    <w:lvl w:ilvl="0" w:tplc="802A41E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F324C6"/>
    <w:multiLevelType w:val="multilevel"/>
    <w:tmpl w:val="2B0A6BAA"/>
    <w:lvl w:ilvl="0">
      <w:start w:val="1"/>
      <w:numFmt w:val="upperRoman"/>
      <w:lvlText w:val="%1."/>
      <w:lvlJc w:val="left"/>
      <w:pPr>
        <w:ind w:left="360" w:hanging="360"/>
      </w:pPr>
      <w:rPr>
        <w:rFonts w:cs="Times New Roman"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5B4D5DC1"/>
    <w:multiLevelType w:val="multilevel"/>
    <w:tmpl w:val="0DFE19FE"/>
    <w:lvl w:ilvl="0">
      <w:start w:val="1"/>
      <w:numFmt w:val="decimal"/>
      <w:lvlText w:val="Čl. %1 "/>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F3F3432"/>
    <w:multiLevelType w:val="hybridMultilevel"/>
    <w:tmpl w:val="267492AC"/>
    <w:lvl w:ilvl="0" w:tplc="EF7CFDB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B67EDF"/>
    <w:multiLevelType w:val="hybridMultilevel"/>
    <w:tmpl w:val="1F5697F2"/>
    <w:lvl w:ilvl="0" w:tplc="DF1AA50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2E48D6"/>
    <w:multiLevelType w:val="hybridMultilevel"/>
    <w:tmpl w:val="187CAD72"/>
    <w:lvl w:ilvl="0" w:tplc="62EC9642">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7506DA"/>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C854A6"/>
    <w:multiLevelType w:val="multilevel"/>
    <w:tmpl w:val="785E2252"/>
    <w:lvl w:ilvl="0">
      <w:start w:val="1"/>
      <w:numFmt w:val="decimal"/>
      <w:lvlText w:val="%1."/>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75B41E0"/>
    <w:multiLevelType w:val="hybridMultilevel"/>
    <w:tmpl w:val="CE5293F8"/>
    <w:lvl w:ilvl="0" w:tplc="2BD611B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C950DA"/>
    <w:multiLevelType w:val="multilevel"/>
    <w:tmpl w:val="3A206952"/>
    <w:lvl w:ilvl="0">
      <w:start w:val="1"/>
      <w:numFmt w:val="decimal"/>
      <w:lvlText w:val="Čl. %1 "/>
      <w:lvlJc w:val="left"/>
      <w:pPr>
        <w:ind w:left="360" w:hanging="360"/>
      </w:pPr>
      <w:rPr>
        <w:rFonts w:hint="default"/>
        <w:b/>
        <w:sz w:val="20"/>
        <w:szCs w:val="20"/>
      </w:rPr>
    </w:lvl>
    <w:lvl w:ilvl="1">
      <w:start w:val="1"/>
      <w:numFmt w:val="decimal"/>
      <w:lvlText w:val="(%2)"/>
      <w:lvlJc w:val="left"/>
      <w:pPr>
        <w:ind w:left="574"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12"/>
  </w:num>
  <w:num w:numId="2">
    <w:abstractNumId w:val="17"/>
  </w:num>
  <w:num w:numId="3">
    <w:abstractNumId w:val="7"/>
  </w:num>
  <w:num w:numId="4">
    <w:abstractNumId w:val="3"/>
  </w:num>
  <w:num w:numId="5">
    <w:abstractNumId w:val="16"/>
  </w:num>
  <w:num w:numId="6">
    <w:abstractNumId w:val="0"/>
  </w:num>
  <w:num w:numId="7">
    <w:abstractNumId w:val="4"/>
  </w:num>
  <w:num w:numId="8">
    <w:abstractNumId w:val="9"/>
  </w:num>
  <w:num w:numId="9">
    <w:abstractNumId w:val="9"/>
    <w:lvlOverride w:ilvl="0">
      <w:startOverride w:val="1"/>
    </w:lvlOverride>
  </w:num>
  <w:num w:numId="10">
    <w:abstractNumId w:val="2"/>
  </w:num>
  <w:num w:numId="11">
    <w:abstractNumId w:val="15"/>
  </w:num>
  <w:num w:numId="12">
    <w:abstractNumId w:val="10"/>
  </w:num>
  <w:num w:numId="13">
    <w:abstractNumId w:val="18"/>
  </w:num>
  <w:num w:numId="14">
    <w:abstractNumId w:val="19"/>
  </w:num>
  <w:num w:numId="15">
    <w:abstractNumId w:val="13"/>
  </w:num>
  <w:num w:numId="16">
    <w:abstractNumId w:val="1"/>
  </w:num>
  <w:num w:numId="17">
    <w:abstractNumId w:val="11"/>
  </w:num>
  <w:num w:numId="18">
    <w:abstractNumId w:val="8"/>
  </w:num>
  <w:num w:numId="19">
    <w:abstractNumId w:val="14"/>
  </w:num>
  <w:num w:numId="20">
    <w:abstractNumId w:val="5"/>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47"/>
    <w:rsid w:val="00035014"/>
    <w:rsid w:val="000D5209"/>
    <w:rsid w:val="00135453"/>
    <w:rsid w:val="00177222"/>
    <w:rsid w:val="002A3FA4"/>
    <w:rsid w:val="0034560D"/>
    <w:rsid w:val="00355E23"/>
    <w:rsid w:val="00370711"/>
    <w:rsid w:val="003864C4"/>
    <w:rsid w:val="003B1B08"/>
    <w:rsid w:val="003D4A18"/>
    <w:rsid w:val="003F13C8"/>
    <w:rsid w:val="0041340B"/>
    <w:rsid w:val="00430021"/>
    <w:rsid w:val="00454A37"/>
    <w:rsid w:val="00456345"/>
    <w:rsid w:val="004B0E19"/>
    <w:rsid w:val="004C1464"/>
    <w:rsid w:val="005071A6"/>
    <w:rsid w:val="00542E89"/>
    <w:rsid w:val="005C5B7A"/>
    <w:rsid w:val="005E14B0"/>
    <w:rsid w:val="00631174"/>
    <w:rsid w:val="0063717E"/>
    <w:rsid w:val="00644D16"/>
    <w:rsid w:val="00671FC5"/>
    <w:rsid w:val="00710BE9"/>
    <w:rsid w:val="00724E4D"/>
    <w:rsid w:val="00732AE3"/>
    <w:rsid w:val="00766B81"/>
    <w:rsid w:val="00824778"/>
    <w:rsid w:val="00845FFC"/>
    <w:rsid w:val="008558BA"/>
    <w:rsid w:val="008B157E"/>
    <w:rsid w:val="008B4CC3"/>
    <w:rsid w:val="00910EB5"/>
    <w:rsid w:val="009904A5"/>
    <w:rsid w:val="00996B7A"/>
    <w:rsid w:val="009B26E5"/>
    <w:rsid w:val="009C4CFA"/>
    <w:rsid w:val="009D2BDD"/>
    <w:rsid w:val="009E6702"/>
    <w:rsid w:val="009E6947"/>
    <w:rsid w:val="00A05E2B"/>
    <w:rsid w:val="00A31947"/>
    <w:rsid w:val="00B15FB7"/>
    <w:rsid w:val="00B1614F"/>
    <w:rsid w:val="00B24E95"/>
    <w:rsid w:val="00B62177"/>
    <w:rsid w:val="00B66AAB"/>
    <w:rsid w:val="00B70E7B"/>
    <w:rsid w:val="00B8352C"/>
    <w:rsid w:val="00C32B07"/>
    <w:rsid w:val="00CB64CF"/>
    <w:rsid w:val="00CD1871"/>
    <w:rsid w:val="00CD2B25"/>
    <w:rsid w:val="00CE16CC"/>
    <w:rsid w:val="00D77759"/>
    <w:rsid w:val="00D94942"/>
    <w:rsid w:val="00DB6B55"/>
    <w:rsid w:val="00E27C1E"/>
    <w:rsid w:val="00E549C6"/>
    <w:rsid w:val="00E63DED"/>
    <w:rsid w:val="00F76CC1"/>
    <w:rsid w:val="00FF6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EDC2A34-DD68-45A6-B1F6-36813C4A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94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71FC5"/>
    <w:pPr>
      <w:keepNext/>
      <w:numPr>
        <w:numId w:val="22"/>
      </w:numPr>
      <w:tabs>
        <w:tab w:val="clear" w:pos="0"/>
      </w:tabs>
      <w:jc w:val="center"/>
      <w:outlineLvl w:val="0"/>
    </w:pPr>
    <w:rPr>
      <w:rFonts w:ascii="Arial" w:hAnsi="Arial"/>
      <w:b/>
      <w:sz w:val="30"/>
    </w:rPr>
  </w:style>
  <w:style w:type="paragraph" w:styleId="Nadpis2">
    <w:name w:val="heading 2"/>
    <w:basedOn w:val="Normln"/>
    <w:next w:val="Normln"/>
    <w:link w:val="Nadpis2Char"/>
    <w:uiPriority w:val="99"/>
    <w:qFormat/>
    <w:rsid w:val="00671FC5"/>
    <w:pPr>
      <w:keepNext/>
      <w:numPr>
        <w:ilvl w:val="1"/>
        <w:numId w:val="22"/>
      </w:numPr>
      <w:tabs>
        <w:tab w:val="clear" w:pos="1080"/>
      </w:tabs>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71FC5"/>
    <w:pPr>
      <w:keepNext/>
      <w:numPr>
        <w:ilvl w:val="2"/>
        <w:numId w:val="22"/>
      </w:numPr>
      <w:tabs>
        <w:tab w:val="clear" w:pos="720"/>
      </w:tabs>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71FC5"/>
    <w:pPr>
      <w:keepNext/>
      <w:numPr>
        <w:ilvl w:val="3"/>
        <w:numId w:val="22"/>
      </w:numPr>
      <w:tabs>
        <w:tab w:val="clear" w:pos="864"/>
      </w:tabs>
      <w:spacing w:before="240" w:after="60"/>
      <w:outlineLvl w:val="3"/>
    </w:pPr>
    <w:rPr>
      <w:b/>
      <w:bCs/>
      <w:sz w:val="28"/>
      <w:szCs w:val="28"/>
    </w:rPr>
  </w:style>
  <w:style w:type="paragraph" w:styleId="Nadpis5">
    <w:name w:val="heading 5"/>
    <w:basedOn w:val="Normln"/>
    <w:next w:val="Normln"/>
    <w:link w:val="Nadpis5Char"/>
    <w:qFormat/>
    <w:rsid w:val="00671FC5"/>
    <w:pPr>
      <w:numPr>
        <w:ilvl w:val="4"/>
        <w:numId w:val="22"/>
      </w:numPr>
      <w:tabs>
        <w:tab w:val="clear" w:pos="1008"/>
      </w:tabs>
      <w:spacing w:before="240" w:after="60"/>
      <w:outlineLvl w:val="4"/>
    </w:pPr>
    <w:rPr>
      <w:b/>
      <w:bCs/>
      <w:i/>
      <w:iCs/>
      <w:sz w:val="26"/>
      <w:szCs w:val="26"/>
    </w:rPr>
  </w:style>
  <w:style w:type="paragraph" w:styleId="Nadpis6">
    <w:name w:val="heading 6"/>
    <w:basedOn w:val="Normln"/>
    <w:next w:val="Normln"/>
    <w:link w:val="Nadpis6Char"/>
    <w:qFormat/>
    <w:rsid w:val="00671FC5"/>
    <w:pPr>
      <w:numPr>
        <w:ilvl w:val="5"/>
        <w:numId w:val="22"/>
      </w:numPr>
      <w:tabs>
        <w:tab w:val="clear" w:pos="1152"/>
      </w:tabs>
      <w:spacing w:before="240" w:after="60"/>
      <w:outlineLvl w:val="5"/>
    </w:pPr>
    <w:rPr>
      <w:b/>
      <w:bCs/>
      <w:sz w:val="22"/>
      <w:szCs w:val="22"/>
    </w:rPr>
  </w:style>
  <w:style w:type="paragraph" w:styleId="Nadpis7">
    <w:name w:val="heading 7"/>
    <w:basedOn w:val="Normln"/>
    <w:next w:val="Normln"/>
    <w:link w:val="Nadpis7Char"/>
    <w:qFormat/>
    <w:rsid w:val="00671FC5"/>
    <w:pPr>
      <w:numPr>
        <w:ilvl w:val="6"/>
        <w:numId w:val="22"/>
      </w:numPr>
      <w:tabs>
        <w:tab w:val="clear" w:pos="1296"/>
      </w:tabs>
      <w:spacing w:before="240" w:after="60"/>
      <w:outlineLvl w:val="6"/>
    </w:pPr>
    <w:rPr>
      <w:szCs w:val="24"/>
    </w:rPr>
  </w:style>
  <w:style w:type="paragraph" w:styleId="Nadpis8">
    <w:name w:val="heading 8"/>
    <w:basedOn w:val="Normln"/>
    <w:next w:val="Normln"/>
    <w:link w:val="Nadpis8Char"/>
    <w:qFormat/>
    <w:rsid w:val="00671FC5"/>
    <w:pPr>
      <w:numPr>
        <w:ilvl w:val="7"/>
        <w:numId w:val="22"/>
      </w:numPr>
      <w:tabs>
        <w:tab w:val="clear" w:pos="1440"/>
      </w:tabs>
      <w:spacing w:before="240" w:after="60"/>
      <w:outlineLvl w:val="7"/>
    </w:pPr>
    <w:rPr>
      <w:i/>
      <w:iCs/>
      <w:szCs w:val="24"/>
    </w:rPr>
  </w:style>
  <w:style w:type="paragraph" w:styleId="Nadpis9">
    <w:name w:val="heading 9"/>
    <w:basedOn w:val="Normln"/>
    <w:next w:val="Normln"/>
    <w:link w:val="Nadpis9Char"/>
    <w:qFormat/>
    <w:rsid w:val="00671FC5"/>
    <w:pPr>
      <w:numPr>
        <w:ilvl w:val="8"/>
        <w:numId w:val="22"/>
      </w:numPr>
      <w:tabs>
        <w:tab w:val="clear" w:pos="1584"/>
      </w:tabs>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6947"/>
    <w:pPr>
      <w:tabs>
        <w:tab w:val="center" w:pos="4536"/>
        <w:tab w:val="right" w:pos="9072"/>
      </w:tabs>
    </w:pPr>
  </w:style>
  <w:style w:type="character" w:customStyle="1" w:styleId="ZhlavChar">
    <w:name w:val="Záhlaví Char"/>
    <w:basedOn w:val="Standardnpsmoodstavce"/>
    <w:link w:val="Zhlav"/>
    <w:uiPriority w:val="99"/>
    <w:rsid w:val="009E6947"/>
    <w:rPr>
      <w:rFonts w:ascii="Times New Roman" w:eastAsia="Times New Roman" w:hAnsi="Times New Roman" w:cs="Times New Roman"/>
      <w:sz w:val="24"/>
      <w:szCs w:val="20"/>
      <w:lang w:eastAsia="cs-CZ"/>
    </w:rPr>
  </w:style>
  <w:style w:type="paragraph" w:styleId="Zpat">
    <w:name w:val="footer"/>
    <w:basedOn w:val="Normln"/>
    <w:link w:val="ZpatChar"/>
    <w:rsid w:val="009E6947"/>
    <w:pPr>
      <w:tabs>
        <w:tab w:val="center" w:pos="4536"/>
        <w:tab w:val="right" w:pos="9072"/>
      </w:tabs>
    </w:pPr>
  </w:style>
  <w:style w:type="character" w:customStyle="1" w:styleId="ZpatChar">
    <w:name w:val="Zápatí Char"/>
    <w:basedOn w:val="Standardnpsmoodstavce"/>
    <w:link w:val="Zpat"/>
    <w:rsid w:val="009E6947"/>
    <w:rPr>
      <w:rFonts w:ascii="Times New Roman" w:eastAsia="Times New Roman" w:hAnsi="Times New Roman" w:cs="Times New Roman"/>
      <w:sz w:val="24"/>
      <w:szCs w:val="20"/>
      <w:lang w:eastAsia="cs-CZ"/>
    </w:rPr>
  </w:style>
  <w:style w:type="paragraph" w:styleId="Nzev">
    <w:name w:val="Title"/>
    <w:basedOn w:val="Normln"/>
    <w:link w:val="NzevChar"/>
    <w:qFormat/>
    <w:rsid w:val="009E6947"/>
    <w:pPr>
      <w:jc w:val="center"/>
    </w:pPr>
    <w:rPr>
      <w:b/>
      <w:sz w:val="36"/>
    </w:rPr>
  </w:style>
  <w:style w:type="character" w:customStyle="1" w:styleId="NzevChar">
    <w:name w:val="Název Char"/>
    <w:basedOn w:val="Standardnpsmoodstavce"/>
    <w:link w:val="Nzev"/>
    <w:rsid w:val="009E6947"/>
    <w:rPr>
      <w:rFonts w:ascii="Times New Roman" w:eastAsia="Times New Roman" w:hAnsi="Times New Roman" w:cs="Times New Roman"/>
      <w:b/>
      <w:sz w:val="36"/>
      <w:szCs w:val="20"/>
      <w:lang w:eastAsia="cs-CZ"/>
    </w:rPr>
  </w:style>
  <w:style w:type="character" w:styleId="slostrnky">
    <w:name w:val="page number"/>
    <w:basedOn w:val="Standardnpsmoodstavce"/>
    <w:rsid w:val="009E6947"/>
  </w:style>
  <w:style w:type="paragraph" w:customStyle="1" w:styleId="NormlnSmlouva">
    <w:name w:val="Normální.Smlouva"/>
    <w:link w:val="NormlnSmlouvaChar"/>
    <w:rsid w:val="009E6947"/>
    <w:pPr>
      <w:widowControl w:val="0"/>
      <w:spacing w:after="0" w:line="240"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E6947"/>
    <w:pPr>
      <w:ind w:left="708"/>
    </w:pPr>
  </w:style>
  <w:style w:type="paragraph" w:customStyle="1" w:styleId="StylNormlnSmlouva11bTun">
    <w:name w:val="Styl Normální.Smlouva + 11 b. Tučné"/>
    <w:basedOn w:val="NormlnSmlouva"/>
    <w:link w:val="StylNormlnSmlouva11bTunChar"/>
    <w:autoRedefine/>
    <w:rsid w:val="009E6947"/>
    <w:rPr>
      <w:rFonts w:ascii="Tahoma" w:hAnsi="Tahoma" w:cs="Tahoma"/>
      <w:sz w:val="18"/>
      <w:szCs w:val="18"/>
    </w:rPr>
  </w:style>
  <w:style w:type="character" w:customStyle="1" w:styleId="NormlnSmlouvaChar">
    <w:name w:val="Normální.Smlouva Char"/>
    <w:basedOn w:val="Standardnpsmoodstavce"/>
    <w:link w:val="NormlnSmlouva"/>
    <w:rsid w:val="009E6947"/>
    <w:rPr>
      <w:rFonts w:ascii="Times New Roman" w:eastAsia="Times New Roman" w:hAnsi="Times New Roman" w:cs="Times New Roman"/>
      <w:sz w:val="24"/>
      <w:szCs w:val="20"/>
      <w:lang w:eastAsia="cs-CZ"/>
    </w:rPr>
  </w:style>
  <w:style w:type="character" w:customStyle="1" w:styleId="StylNormlnSmlouva11bTunChar">
    <w:name w:val="Styl Normální.Smlouva + 11 b. Tučné Char"/>
    <w:basedOn w:val="NormlnSmlouvaChar"/>
    <w:link w:val="StylNormlnSmlouva11bTun"/>
    <w:rsid w:val="009E6947"/>
    <w:rPr>
      <w:rFonts w:ascii="Tahoma" w:eastAsia="Times New Roman" w:hAnsi="Tahoma" w:cs="Tahoma"/>
      <w:sz w:val="18"/>
      <w:szCs w:val="18"/>
      <w:lang w:eastAsia="cs-CZ"/>
    </w:rPr>
  </w:style>
  <w:style w:type="paragraph" w:customStyle="1" w:styleId="StylNormlnSmlouva11b">
    <w:name w:val="Styl Normální.Smlouva + 11 b."/>
    <w:basedOn w:val="NormlnSmlouva"/>
    <w:link w:val="StylNormlnSmlouva11bChar"/>
    <w:rsid w:val="009E6947"/>
    <w:rPr>
      <w:rFonts w:ascii="Tahoma" w:hAnsi="Tahoma"/>
      <w:sz w:val="20"/>
    </w:rPr>
  </w:style>
  <w:style w:type="character" w:customStyle="1" w:styleId="StylNormlnSmlouva11bChar">
    <w:name w:val="Styl Normální.Smlouva + 11 b. Char"/>
    <w:basedOn w:val="NormlnSmlouvaChar"/>
    <w:link w:val="StylNormlnSmlouva11b"/>
    <w:rsid w:val="009E6947"/>
    <w:rPr>
      <w:rFonts w:ascii="Tahoma" w:eastAsia="Times New Roman" w:hAnsi="Tahoma" w:cs="Times New Roman"/>
      <w:sz w:val="20"/>
      <w:szCs w:val="20"/>
      <w:lang w:eastAsia="cs-CZ"/>
    </w:rPr>
  </w:style>
  <w:style w:type="paragraph" w:customStyle="1" w:styleId="SmluvniStrany">
    <w:name w:val="SmluvniStrany"/>
    <w:basedOn w:val="NormlnSmlouva"/>
    <w:rsid w:val="009E6947"/>
    <w:pPr>
      <w:tabs>
        <w:tab w:val="left" w:pos="3969"/>
        <w:tab w:val="left" w:pos="4536"/>
      </w:tabs>
      <w:ind w:left="567"/>
    </w:pPr>
  </w:style>
  <w:style w:type="paragraph" w:customStyle="1" w:styleId="StylSmluvniStrany11b">
    <w:name w:val="Styl SmluvniStrany + 11 b."/>
    <w:basedOn w:val="SmluvniStrany"/>
    <w:rsid w:val="009E6947"/>
    <w:rPr>
      <w:rFonts w:ascii="Tahoma" w:hAnsi="Tahoma"/>
      <w:sz w:val="20"/>
    </w:rPr>
  </w:style>
  <w:style w:type="character" w:customStyle="1" w:styleId="Styl11bTun">
    <w:name w:val="Styl 11 b. Tučné"/>
    <w:basedOn w:val="Standardnpsmoodstavce"/>
    <w:rsid w:val="009E6947"/>
    <w:rPr>
      <w:rFonts w:ascii="Tahoma" w:hAnsi="Tahoma"/>
      <w:b/>
      <w:bCs/>
      <w:sz w:val="20"/>
    </w:rPr>
  </w:style>
  <w:style w:type="paragraph" w:customStyle="1" w:styleId="Styl11bTunzarovnnnasted">
    <w:name w:val="Styl 11 b. Tučné zarovnání na střed"/>
    <w:basedOn w:val="Normln"/>
    <w:rsid w:val="009E6947"/>
    <w:pPr>
      <w:jc w:val="center"/>
    </w:pPr>
    <w:rPr>
      <w:rFonts w:ascii="Tahoma" w:hAnsi="Tahoma"/>
      <w:b/>
      <w:bCs/>
      <w:sz w:val="20"/>
      <w:lang w:val="en-GB"/>
    </w:rPr>
  </w:style>
  <w:style w:type="paragraph" w:styleId="Textbubliny">
    <w:name w:val="Balloon Text"/>
    <w:basedOn w:val="Normln"/>
    <w:link w:val="TextbublinyChar"/>
    <w:uiPriority w:val="99"/>
    <w:semiHidden/>
    <w:unhideWhenUsed/>
    <w:rsid w:val="009E6947"/>
    <w:rPr>
      <w:rFonts w:ascii="Tahoma" w:hAnsi="Tahoma" w:cs="Tahoma"/>
      <w:sz w:val="16"/>
      <w:szCs w:val="16"/>
    </w:rPr>
  </w:style>
  <w:style w:type="character" w:customStyle="1" w:styleId="TextbublinyChar">
    <w:name w:val="Text bubliny Char"/>
    <w:basedOn w:val="Standardnpsmoodstavce"/>
    <w:link w:val="Textbubliny"/>
    <w:uiPriority w:val="99"/>
    <w:semiHidden/>
    <w:rsid w:val="009E6947"/>
    <w:rPr>
      <w:rFonts w:ascii="Tahoma" w:eastAsia="Times New Roman" w:hAnsi="Tahoma" w:cs="Tahoma"/>
      <w:sz w:val="16"/>
      <w:szCs w:val="16"/>
      <w:lang w:eastAsia="cs-CZ"/>
    </w:rPr>
  </w:style>
  <w:style w:type="paragraph" w:styleId="Bezmezer">
    <w:name w:val="No Spacing"/>
    <w:basedOn w:val="Normln"/>
    <w:uiPriority w:val="1"/>
    <w:qFormat/>
    <w:rsid w:val="00C32B07"/>
    <w:pPr>
      <w:spacing w:after="120"/>
      <w:ind w:left="567" w:hanging="567"/>
      <w:jc w:val="both"/>
    </w:pPr>
    <w:rPr>
      <w:rFonts w:ascii="Cambria" w:eastAsia="Calibri" w:hAnsi="Cambria"/>
      <w:szCs w:val="24"/>
      <w:lang w:eastAsia="en-US"/>
    </w:rPr>
  </w:style>
  <w:style w:type="character" w:styleId="Odkaznakoment">
    <w:name w:val="annotation reference"/>
    <w:uiPriority w:val="99"/>
    <w:semiHidden/>
    <w:unhideWhenUsed/>
    <w:rsid w:val="00C32B07"/>
    <w:rPr>
      <w:sz w:val="16"/>
      <w:szCs w:val="16"/>
    </w:rPr>
  </w:style>
  <w:style w:type="paragraph" w:styleId="Textkomente">
    <w:name w:val="annotation text"/>
    <w:basedOn w:val="Normln"/>
    <w:link w:val="TextkomenteChar"/>
    <w:uiPriority w:val="99"/>
    <w:unhideWhenUsed/>
    <w:rsid w:val="00C32B07"/>
    <w:pPr>
      <w:tabs>
        <w:tab w:val="num" w:pos="360"/>
      </w:tabs>
      <w:spacing w:after="120"/>
      <w:ind w:left="567" w:hanging="567"/>
      <w:jc w:val="both"/>
    </w:pPr>
    <w:rPr>
      <w:rFonts w:ascii="Garamond" w:eastAsia="Calibri" w:hAnsi="Garamond"/>
      <w:sz w:val="20"/>
      <w:lang w:val="x-none" w:eastAsia="en-US"/>
    </w:rPr>
  </w:style>
  <w:style w:type="character" w:customStyle="1" w:styleId="TextkomenteChar">
    <w:name w:val="Text komentáře Char"/>
    <w:basedOn w:val="Standardnpsmoodstavce"/>
    <w:link w:val="Textkomente"/>
    <w:uiPriority w:val="99"/>
    <w:rsid w:val="00C32B07"/>
    <w:rPr>
      <w:rFonts w:ascii="Garamond" w:eastAsia="Calibri" w:hAnsi="Garamond" w:cs="Times New Roman"/>
      <w:sz w:val="20"/>
      <w:szCs w:val="20"/>
      <w:lang w:val="x-none"/>
    </w:rPr>
  </w:style>
  <w:style w:type="paragraph" w:styleId="Pedmtkomente">
    <w:name w:val="annotation subject"/>
    <w:basedOn w:val="Textkomente"/>
    <w:next w:val="Textkomente"/>
    <w:link w:val="PedmtkomenteChar"/>
    <w:uiPriority w:val="99"/>
    <w:semiHidden/>
    <w:unhideWhenUsed/>
    <w:rsid w:val="004C1464"/>
    <w:pPr>
      <w:tabs>
        <w:tab w:val="clear" w:pos="360"/>
      </w:tabs>
      <w:spacing w:after="0"/>
      <w:ind w:left="0" w:firstLine="0"/>
      <w:jc w:val="left"/>
    </w:pPr>
    <w:rPr>
      <w:rFonts w:ascii="Times New Roman" w:eastAsia="Times New Roman" w:hAnsi="Times New Roman"/>
      <w:b/>
      <w:bCs/>
      <w:lang w:val="cs-CZ" w:eastAsia="cs-CZ"/>
    </w:rPr>
  </w:style>
  <w:style w:type="character" w:customStyle="1" w:styleId="PedmtkomenteChar">
    <w:name w:val="Předmět komentáře Char"/>
    <w:basedOn w:val="TextkomenteChar"/>
    <w:link w:val="Pedmtkomente"/>
    <w:uiPriority w:val="99"/>
    <w:semiHidden/>
    <w:rsid w:val="004C1464"/>
    <w:rPr>
      <w:rFonts w:ascii="Times New Roman" w:eastAsia="Times New Roman" w:hAnsi="Times New Roman" w:cs="Times New Roman"/>
      <w:b/>
      <w:bCs/>
      <w:sz w:val="20"/>
      <w:szCs w:val="20"/>
      <w:lang w:val="x-none" w:eastAsia="cs-CZ"/>
    </w:rPr>
  </w:style>
  <w:style w:type="character" w:customStyle="1" w:styleId="Nadpis1Char">
    <w:name w:val="Nadpis 1 Char"/>
    <w:basedOn w:val="Standardnpsmoodstavce"/>
    <w:link w:val="Nadpis1"/>
    <w:rsid w:val="00671FC5"/>
    <w:rPr>
      <w:rFonts w:ascii="Arial" w:eastAsia="Times New Roman" w:hAnsi="Arial" w:cs="Times New Roman"/>
      <w:b/>
      <w:sz w:val="30"/>
      <w:szCs w:val="20"/>
      <w:lang w:eastAsia="cs-CZ"/>
    </w:rPr>
  </w:style>
  <w:style w:type="character" w:customStyle="1" w:styleId="Nadpis2Char">
    <w:name w:val="Nadpis 2 Char"/>
    <w:basedOn w:val="Standardnpsmoodstavce"/>
    <w:link w:val="Nadpis2"/>
    <w:uiPriority w:val="99"/>
    <w:rsid w:val="00671FC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671FC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671FC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71FC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71FC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71FC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71FC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71FC5"/>
    <w:rPr>
      <w:rFonts w:ascii="Arial" w:eastAsia="Times New Roman" w:hAnsi="Arial" w:cs="Arial"/>
      <w:lang w:eastAsia="cs-CZ"/>
    </w:rPr>
  </w:style>
  <w:style w:type="numbering" w:styleId="lnekoddl">
    <w:name w:val="Outline List 3"/>
    <w:basedOn w:val="Bezseznamu"/>
    <w:rsid w:val="00671FC5"/>
    <w:pPr>
      <w:numPr>
        <w:numId w:val="22"/>
      </w:numPr>
    </w:pPr>
  </w:style>
  <w:style w:type="paragraph" w:customStyle="1" w:styleId="Zkladnodstavec">
    <w:name w:val="[Základní odstavec]"/>
    <w:basedOn w:val="Normln"/>
    <w:uiPriority w:val="99"/>
    <w:rsid w:val="00671FC5"/>
    <w:pPr>
      <w:widowControl w:val="0"/>
      <w:autoSpaceDE w:val="0"/>
      <w:autoSpaceDN w:val="0"/>
      <w:adjustRightInd w:val="0"/>
      <w:spacing w:line="288" w:lineRule="auto"/>
      <w:textAlignment w:val="center"/>
    </w:pPr>
    <w:rPr>
      <w:rFonts w:ascii="MinionPro-Regular" w:eastAsia="MS Mincho" w:hAnsi="MinionPro-Regular" w:cs="MinionPro-Regular"/>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4377-C768-4008-ACF2-5528AFF4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2033</Words>
  <Characters>11999</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Marta Krejčí</cp:lastModifiedBy>
  <cp:revision>5</cp:revision>
  <cp:lastPrinted>2018-05-16T11:17:00Z</cp:lastPrinted>
  <dcterms:created xsi:type="dcterms:W3CDTF">2018-06-19T08:40:00Z</dcterms:created>
  <dcterms:modified xsi:type="dcterms:W3CDTF">2018-07-12T06:30:00Z</dcterms:modified>
</cp:coreProperties>
</file>