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7F2" w:rsidRDefault="001E09C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Níže uvedeného dne, měsíce a roku uzavřeli</w:t>
      </w:r>
    </w:p>
    <w:p w:rsidR="003E17F2" w:rsidRDefault="001E09C7">
      <w:pPr>
        <w:pStyle w:val="Nadpis1"/>
        <w:ind w:left="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 Institut plánování a rozvoje hlavního města Prahy, příspěvková organizace</w:t>
      </w:r>
    </w:p>
    <w:p w:rsidR="003E17F2" w:rsidRDefault="00FD1D97">
      <w:pPr>
        <w:pStyle w:val="Zhlav"/>
        <w:tabs>
          <w:tab w:val="clear" w:pos="4536"/>
          <w:tab w:val="clear" w:pos="9072"/>
        </w:tabs>
        <w:ind w:left="18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z</w:t>
      </w:r>
      <w:r w:rsidR="001E09C7">
        <w:rPr>
          <w:rFonts w:ascii="Palatino Linotype" w:eastAsia="Palatino Linotype" w:hAnsi="Palatino Linotype" w:cs="Palatino Linotype"/>
          <w:sz w:val="22"/>
          <w:szCs w:val="22"/>
        </w:rPr>
        <w:t>astoupený</w:t>
      </w:r>
      <w:r>
        <w:rPr>
          <w:rFonts w:ascii="Palatino Linotype" w:eastAsia="Palatino Linotype" w:hAnsi="Palatino Linotype" w:cs="Palatino Linotype"/>
          <w:sz w:val="22"/>
          <w:szCs w:val="22"/>
        </w:rPr>
        <w:t xml:space="preserve">: </w:t>
      </w:r>
      <w:r w:rsidR="001E09C7">
        <w:rPr>
          <w:rFonts w:ascii="Palatino Linotype" w:eastAsia="Palatino Linotype" w:hAnsi="Palatino Linotype" w:cs="Palatino Linotype"/>
          <w:sz w:val="22"/>
          <w:szCs w:val="22"/>
        </w:rPr>
        <w:t xml:space="preserve"> Mgr. Martinem Červeným, zástupce</w:t>
      </w:r>
      <w:r>
        <w:rPr>
          <w:rFonts w:ascii="Palatino Linotype" w:eastAsia="Palatino Linotype" w:hAnsi="Palatino Linotype" w:cs="Palatino Linotype"/>
          <w:sz w:val="22"/>
          <w:szCs w:val="22"/>
        </w:rPr>
        <w:t xml:space="preserve">m </w:t>
      </w:r>
      <w:r w:rsidR="001E09C7">
        <w:rPr>
          <w:rFonts w:ascii="Palatino Linotype" w:eastAsia="Palatino Linotype" w:hAnsi="Palatino Linotype" w:cs="Palatino Linotype"/>
          <w:sz w:val="22"/>
          <w:szCs w:val="22"/>
        </w:rPr>
        <w:t xml:space="preserve"> ředitele</w:t>
      </w:r>
    </w:p>
    <w:p w:rsidR="003E17F2" w:rsidRDefault="001E09C7">
      <w:pPr>
        <w:ind w:left="18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sídlo: Vyšehradská 57, 128 00, Praha 2</w:t>
      </w:r>
    </w:p>
    <w:p w:rsidR="003E17F2" w:rsidRDefault="001E09C7">
      <w:pPr>
        <w:ind w:left="18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zaps</w:t>
      </w:r>
      <w:r w:rsidR="00C06BC0">
        <w:rPr>
          <w:rFonts w:ascii="Palatino Linotype" w:eastAsia="Palatino Linotype" w:hAnsi="Palatino Linotype" w:cs="Palatino Linotype"/>
          <w:sz w:val="22"/>
          <w:szCs w:val="22"/>
        </w:rPr>
        <w:t>a</w:t>
      </w:r>
      <w:r>
        <w:rPr>
          <w:rFonts w:ascii="Palatino Linotype" w:eastAsia="Palatino Linotype" w:hAnsi="Palatino Linotype" w:cs="Palatino Linotype"/>
          <w:sz w:val="22"/>
          <w:szCs w:val="22"/>
        </w:rPr>
        <w:t>n</w:t>
      </w:r>
      <w:r w:rsidR="00C06BC0">
        <w:rPr>
          <w:rFonts w:ascii="Palatino Linotype" w:eastAsia="Palatino Linotype" w:hAnsi="Palatino Linotype" w:cs="Palatino Linotype"/>
          <w:sz w:val="22"/>
          <w:szCs w:val="22"/>
        </w:rPr>
        <w:t>ý</w:t>
      </w:r>
      <w:r>
        <w:rPr>
          <w:rFonts w:ascii="Palatino Linotype" w:eastAsia="Palatino Linotype" w:hAnsi="Palatino Linotype" w:cs="Palatino Linotype"/>
          <w:sz w:val="22"/>
          <w:szCs w:val="22"/>
        </w:rPr>
        <w:t>: v obchodním rejstříku vedeném Městským soudem v Praze, oddíl Pr, vložka 63</w:t>
      </w:r>
    </w:p>
    <w:p w:rsidR="003E17F2" w:rsidRDefault="001E09C7">
      <w:pPr>
        <w:ind w:left="18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IČ</w:t>
      </w:r>
      <w:r w:rsidR="00FD1D97">
        <w:rPr>
          <w:rFonts w:ascii="Palatino Linotype" w:eastAsia="Palatino Linotype" w:hAnsi="Palatino Linotype" w:cs="Palatino Linotype"/>
          <w:sz w:val="22"/>
          <w:szCs w:val="22"/>
        </w:rPr>
        <w:t>O</w:t>
      </w:r>
      <w:r>
        <w:rPr>
          <w:rFonts w:ascii="Palatino Linotype" w:eastAsia="Palatino Linotype" w:hAnsi="Palatino Linotype" w:cs="Palatino Linotype"/>
          <w:sz w:val="22"/>
          <w:szCs w:val="22"/>
        </w:rPr>
        <w:t>: 70883858, DIČ: CZ70883858</w:t>
      </w:r>
    </w:p>
    <w:p w:rsidR="003E17F2" w:rsidRDefault="001E09C7">
      <w:pPr>
        <w:ind w:left="18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bankovní spojení: </w:t>
      </w:r>
      <w:proofErr w:type="spellStart"/>
      <w:r w:rsidR="003B3055">
        <w:rPr>
          <w:rFonts w:ascii="Palatino Linotype" w:eastAsia="Palatino Linotype" w:hAnsi="Palatino Linotype" w:cs="Palatino Linotype"/>
          <w:sz w:val="22"/>
          <w:szCs w:val="22"/>
        </w:rPr>
        <w:t>xxxxxxxxxxxxxxxxxx</w:t>
      </w:r>
      <w:proofErr w:type="spellEnd"/>
    </w:p>
    <w:p w:rsidR="003E17F2" w:rsidRDefault="001E09C7">
      <w:pPr>
        <w:pStyle w:val="Zkladntext"/>
        <w:suppressAutoHyphens/>
        <w:ind w:left="18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číslo účtu: </w:t>
      </w:r>
      <w:proofErr w:type="spellStart"/>
      <w:r w:rsidR="003B3055">
        <w:rPr>
          <w:rFonts w:ascii="Palatino Linotype" w:eastAsia="Palatino Linotype" w:hAnsi="Palatino Linotype" w:cs="Palatino Linotype"/>
          <w:sz w:val="22"/>
          <w:szCs w:val="22"/>
        </w:rPr>
        <w:t>xxxxxxxxxxxxxxxxxxxxxxx</w:t>
      </w:r>
      <w:proofErr w:type="spellEnd"/>
    </w:p>
    <w:p w:rsidR="003E17F2" w:rsidRDefault="001E09C7">
      <w:pPr>
        <w:pStyle w:val="Zkladntext"/>
        <w:suppressAutoHyphens/>
        <w:ind w:left="187"/>
        <w:rPr>
          <w:rFonts w:ascii="Palatino Linotype" w:eastAsia="Palatino Linotype" w:hAnsi="Palatino Linotype" w:cs="Palatino Linotype"/>
          <w:b/>
          <w:bCs/>
          <w:sz w:val="22"/>
          <w:szCs w:val="22"/>
        </w:rPr>
      </w:pPr>
      <w:r>
        <w:rPr>
          <w:rFonts w:ascii="Palatino Linotype" w:eastAsia="Palatino Linotype" w:hAnsi="Palatino Linotype" w:cs="Palatino Linotype"/>
          <w:b/>
          <w:bCs/>
          <w:sz w:val="22"/>
          <w:szCs w:val="22"/>
        </w:rPr>
        <w:t>(dále jen „objednatel“)</w:t>
      </w:r>
    </w:p>
    <w:p w:rsidR="003E17F2" w:rsidRDefault="001E09C7">
      <w:pPr>
        <w:tabs>
          <w:tab w:val="left" w:pos="5812"/>
        </w:tabs>
        <w:spacing w:before="120" w:after="120"/>
        <w:rPr>
          <w:rFonts w:ascii="Palatino Linotype" w:eastAsia="Palatino Linotype" w:hAnsi="Palatino Linotype" w:cs="Palatino Linotype"/>
          <w:b/>
          <w:bCs/>
          <w:sz w:val="22"/>
          <w:szCs w:val="22"/>
        </w:rPr>
      </w:pPr>
      <w:r>
        <w:rPr>
          <w:rFonts w:ascii="Palatino Linotype" w:eastAsia="Palatino Linotype" w:hAnsi="Palatino Linotype" w:cs="Palatino Linotype"/>
          <w:b/>
          <w:bCs/>
          <w:sz w:val="22"/>
          <w:szCs w:val="22"/>
        </w:rPr>
        <w:t>a</w:t>
      </w:r>
    </w:p>
    <w:p w:rsidR="003E17F2" w:rsidRDefault="003E17F2">
      <w:pPr>
        <w:tabs>
          <w:tab w:val="left" w:pos="5812"/>
        </w:tabs>
        <w:rPr>
          <w:rFonts w:ascii="Palatino Linotype" w:eastAsia="Palatino Linotype" w:hAnsi="Palatino Linotype" w:cs="Palatino Linotype"/>
          <w:b/>
          <w:bCs/>
          <w:sz w:val="22"/>
          <w:szCs w:val="22"/>
        </w:rPr>
      </w:pPr>
    </w:p>
    <w:p w:rsidR="003E17F2" w:rsidRDefault="001E09C7">
      <w:pPr>
        <w:tabs>
          <w:tab w:val="left" w:pos="5812"/>
        </w:tabs>
        <w:rPr>
          <w:rFonts w:ascii="Palatino Linotype" w:eastAsia="Palatino Linotype" w:hAnsi="Palatino Linotype" w:cs="Palatino Linotype"/>
          <w:b/>
          <w:bCs/>
          <w:sz w:val="22"/>
          <w:szCs w:val="22"/>
        </w:rPr>
      </w:pPr>
      <w:r>
        <w:rPr>
          <w:rFonts w:ascii="Palatino Linotype" w:eastAsia="Palatino Linotype" w:hAnsi="Palatino Linotype" w:cs="Palatino Linotype"/>
          <w:b/>
          <w:bCs/>
          <w:sz w:val="22"/>
          <w:szCs w:val="22"/>
        </w:rPr>
        <w:t>2. Pro Holding CZ, s.r.o.</w:t>
      </w:r>
    </w:p>
    <w:p w:rsidR="00FD1D97" w:rsidRDefault="001E09C7" w:rsidP="00FD1D97">
      <w:pPr>
        <w:ind w:left="187"/>
        <w:rPr>
          <w:rFonts w:ascii="Palatino Linotype" w:eastAsia="Palatino Linotype" w:hAnsi="Palatino Linotype" w:cs="Palatino Linotype"/>
          <w:sz w:val="22"/>
          <w:szCs w:val="22"/>
        </w:rPr>
      </w:pPr>
      <w:r>
        <w:rPr>
          <w:rFonts w:ascii="Palatino Linotype" w:eastAsia="Palatino Linotype" w:hAnsi="Palatino Linotype" w:cs="Palatino Linotype"/>
          <w:b/>
          <w:bCs/>
          <w:sz w:val="22"/>
          <w:szCs w:val="22"/>
        </w:rPr>
        <w:t xml:space="preserve"> </w:t>
      </w:r>
      <w:r w:rsidR="00FD1D97">
        <w:rPr>
          <w:rFonts w:ascii="Palatino Linotype" w:eastAsia="Palatino Linotype" w:hAnsi="Palatino Linotype" w:cs="Palatino Linotype"/>
          <w:sz w:val="22"/>
          <w:szCs w:val="22"/>
        </w:rPr>
        <w:t>zastoupený: Wernerem Koudelkou, jednatel</w:t>
      </w:r>
      <w:r w:rsidR="00883BAC">
        <w:rPr>
          <w:rFonts w:ascii="Palatino Linotype" w:eastAsia="Palatino Linotype" w:hAnsi="Palatino Linotype" w:cs="Palatino Linotype"/>
          <w:sz w:val="22"/>
          <w:szCs w:val="22"/>
        </w:rPr>
        <w:t>em</w:t>
      </w:r>
    </w:p>
    <w:p w:rsidR="003E17F2" w:rsidRDefault="00883BAC" w:rsidP="00883BAC">
      <w:pPr>
        <w:ind w:firstLine="187"/>
        <w:rPr>
          <w:rFonts w:ascii="Palatino Linotype" w:eastAsia="Palatino Linotype" w:hAnsi="Palatino Linotype" w:cs="Palatino Linotype"/>
          <w:b/>
          <w:bCs/>
          <w:sz w:val="22"/>
          <w:szCs w:val="22"/>
        </w:rPr>
      </w:pPr>
      <w:r>
        <w:rPr>
          <w:rFonts w:ascii="Palatino Linotype" w:eastAsia="Palatino Linotype" w:hAnsi="Palatino Linotype" w:cs="Palatino Linotype"/>
          <w:sz w:val="22"/>
          <w:szCs w:val="22"/>
        </w:rPr>
        <w:t xml:space="preserve"> </w:t>
      </w:r>
      <w:r w:rsidR="001E09C7">
        <w:rPr>
          <w:rFonts w:ascii="Palatino Linotype" w:eastAsia="Palatino Linotype" w:hAnsi="Palatino Linotype" w:cs="Palatino Linotype"/>
          <w:sz w:val="22"/>
          <w:szCs w:val="22"/>
        </w:rPr>
        <w:t>se sídlem Písnická 448/5, Praha 4, 142 00</w:t>
      </w:r>
      <w:r w:rsidR="001E09C7">
        <w:rPr>
          <w:rFonts w:ascii="Palatino Linotype" w:eastAsia="Palatino Linotype" w:hAnsi="Palatino Linotype" w:cs="Palatino Linotype"/>
          <w:b/>
          <w:bCs/>
          <w:sz w:val="22"/>
          <w:szCs w:val="22"/>
        </w:rPr>
        <w:tab/>
      </w:r>
    </w:p>
    <w:p w:rsidR="003E17F2" w:rsidRDefault="001E09C7">
      <w:pPr>
        <w:ind w:left="18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IČ</w:t>
      </w:r>
      <w:r w:rsidR="00FD1D97">
        <w:rPr>
          <w:rFonts w:ascii="Palatino Linotype" w:eastAsia="Palatino Linotype" w:hAnsi="Palatino Linotype" w:cs="Palatino Linotype"/>
          <w:sz w:val="22"/>
          <w:szCs w:val="22"/>
        </w:rPr>
        <w:t>O</w:t>
      </w:r>
      <w:r>
        <w:rPr>
          <w:rFonts w:ascii="Palatino Linotype" w:eastAsia="Palatino Linotype" w:hAnsi="Palatino Linotype" w:cs="Palatino Linotype"/>
          <w:sz w:val="22"/>
          <w:szCs w:val="22"/>
        </w:rPr>
        <w:t>: 27230082, DIČ:  CZ27230082</w:t>
      </w:r>
    </w:p>
    <w:p w:rsidR="003E17F2" w:rsidRDefault="00883BAC" w:rsidP="00883BAC">
      <w:pPr>
        <w:ind w:left="187" w:right="-63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001E09C7">
        <w:rPr>
          <w:rFonts w:ascii="Palatino Linotype" w:eastAsia="Palatino Linotype" w:hAnsi="Palatino Linotype" w:cs="Palatino Linotype"/>
          <w:sz w:val="22"/>
          <w:szCs w:val="22"/>
        </w:rPr>
        <w:t>zapsan</w:t>
      </w:r>
      <w:r>
        <w:rPr>
          <w:rFonts w:ascii="Palatino Linotype" w:eastAsia="Palatino Linotype" w:hAnsi="Palatino Linotype" w:cs="Palatino Linotype"/>
          <w:sz w:val="22"/>
          <w:szCs w:val="22"/>
        </w:rPr>
        <w:t>ý:</w:t>
      </w:r>
      <w:r w:rsidR="001E09C7">
        <w:rPr>
          <w:rFonts w:ascii="Palatino Linotype" w:eastAsia="Palatino Linotype" w:hAnsi="Palatino Linotype" w:cs="Palatino Linotype"/>
          <w:sz w:val="22"/>
          <w:szCs w:val="22"/>
        </w:rPr>
        <w:t xml:space="preserve"> v obchod</w:t>
      </w:r>
      <w:r w:rsidR="00FD1D97">
        <w:rPr>
          <w:rFonts w:ascii="Palatino Linotype" w:eastAsia="Palatino Linotype" w:hAnsi="Palatino Linotype" w:cs="Palatino Linotype"/>
          <w:sz w:val="22"/>
          <w:szCs w:val="22"/>
        </w:rPr>
        <w:t>ním</w:t>
      </w:r>
      <w:r w:rsidR="001E09C7">
        <w:rPr>
          <w:rFonts w:ascii="Palatino Linotype" w:eastAsia="Palatino Linotype" w:hAnsi="Palatino Linotype" w:cs="Palatino Linotype"/>
          <w:sz w:val="22"/>
          <w:szCs w:val="22"/>
        </w:rPr>
        <w:t xml:space="preserve"> rejstříku vedeném Městsk</w:t>
      </w:r>
      <w:r>
        <w:rPr>
          <w:rFonts w:ascii="Palatino Linotype" w:eastAsia="Palatino Linotype" w:hAnsi="Palatino Linotype" w:cs="Palatino Linotype"/>
          <w:sz w:val="22"/>
          <w:szCs w:val="22"/>
        </w:rPr>
        <w:t>ým</w:t>
      </w:r>
      <w:r w:rsidR="001E09C7">
        <w:rPr>
          <w:rFonts w:ascii="Palatino Linotype" w:eastAsia="Palatino Linotype" w:hAnsi="Palatino Linotype" w:cs="Palatino Linotype"/>
          <w:sz w:val="22"/>
          <w:szCs w:val="22"/>
        </w:rPr>
        <w:t xml:space="preserve"> soud</w:t>
      </w:r>
      <w:r>
        <w:rPr>
          <w:rFonts w:ascii="Palatino Linotype" w:eastAsia="Palatino Linotype" w:hAnsi="Palatino Linotype" w:cs="Palatino Linotype"/>
          <w:sz w:val="22"/>
          <w:szCs w:val="22"/>
        </w:rPr>
        <w:t>em</w:t>
      </w:r>
      <w:r w:rsidR="001E09C7">
        <w:rPr>
          <w:rFonts w:ascii="Palatino Linotype" w:eastAsia="Palatino Linotype" w:hAnsi="Palatino Linotype" w:cs="Palatino Linotype"/>
          <w:sz w:val="22"/>
          <w:szCs w:val="22"/>
        </w:rPr>
        <w:t xml:space="preserve"> v Praze, </w:t>
      </w:r>
      <w:r w:rsidR="00FD1D97">
        <w:rPr>
          <w:rFonts w:ascii="Palatino Linotype" w:eastAsia="Palatino Linotype" w:hAnsi="Palatino Linotype" w:cs="Palatino Linotype"/>
          <w:sz w:val="22"/>
          <w:szCs w:val="22"/>
        </w:rPr>
        <w:t>oddíl</w:t>
      </w:r>
      <w:r>
        <w:rPr>
          <w:rFonts w:ascii="Palatino Linotype" w:eastAsia="Palatino Linotype" w:hAnsi="Palatino Linotype" w:cs="Palatino Linotype"/>
          <w:sz w:val="22"/>
          <w:szCs w:val="22"/>
        </w:rPr>
        <w:t xml:space="preserve"> </w:t>
      </w:r>
      <w:r w:rsidR="00FD1D97">
        <w:rPr>
          <w:rFonts w:ascii="Palatino Linotype" w:eastAsia="Palatino Linotype" w:hAnsi="Palatino Linotype" w:cs="Palatino Linotype"/>
          <w:sz w:val="22"/>
          <w:szCs w:val="22"/>
        </w:rPr>
        <w:t xml:space="preserve">C, vložka </w:t>
      </w:r>
      <w:r w:rsidR="001E09C7">
        <w:rPr>
          <w:rFonts w:ascii="Palatino Linotype" w:eastAsia="Palatino Linotype" w:hAnsi="Palatino Linotype" w:cs="Palatino Linotype"/>
          <w:sz w:val="22"/>
          <w:szCs w:val="22"/>
        </w:rPr>
        <w:t xml:space="preserve">106179 </w:t>
      </w:r>
    </w:p>
    <w:p w:rsidR="00FD1D97" w:rsidRDefault="00883BAC" w:rsidP="00FD1D97">
      <w:pPr>
        <w:ind w:left="18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00FD1D97">
        <w:rPr>
          <w:rFonts w:ascii="Palatino Linotype" w:eastAsia="Palatino Linotype" w:hAnsi="Palatino Linotype" w:cs="Palatino Linotype"/>
          <w:sz w:val="22"/>
          <w:szCs w:val="22"/>
        </w:rPr>
        <w:t xml:space="preserve">bankovní spojení: </w:t>
      </w:r>
      <w:proofErr w:type="spellStart"/>
      <w:r w:rsidR="003B3055">
        <w:rPr>
          <w:rFonts w:ascii="Palatino Linotype" w:eastAsia="Palatino Linotype" w:hAnsi="Palatino Linotype" w:cs="Palatino Linotype"/>
          <w:sz w:val="22"/>
          <w:szCs w:val="22"/>
        </w:rPr>
        <w:t>xxxxxxxxxxxxxxx</w:t>
      </w:r>
      <w:proofErr w:type="spellEnd"/>
    </w:p>
    <w:p w:rsidR="00FD1D97" w:rsidRDefault="00883BAC" w:rsidP="00FD1D97">
      <w:pPr>
        <w:ind w:left="187"/>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sidR="00FD1D97">
        <w:rPr>
          <w:rFonts w:ascii="Palatino Linotype" w:eastAsia="Palatino Linotype" w:hAnsi="Palatino Linotype" w:cs="Palatino Linotype"/>
          <w:sz w:val="22"/>
          <w:szCs w:val="22"/>
        </w:rPr>
        <w:t>č</w:t>
      </w:r>
      <w:r>
        <w:rPr>
          <w:rFonts w:ascii="Palatino Linotype" w:eastAsia="Palatino Linotype" w:hAnsi="Palatino Linotype" w:cs="Palatino Linotype"/>
          <w:sz w:val="22"/>
          <w:szCs w:val="22"/>
        </w:rPr>
        <w:t>íslo účtu:</w:t>
      </w:r>
      <w:r w:rsidR="00FD1D97">
        <w:rPr>
          <w:rFonts w:ascii="Palatino Linotype" w:eastAsia="Palatino Linotype" w:hAnsi="Palatino Linotype" w:cs="Palatino Linotype"/>
          <w:sz w:val="22"/>
          <w:szCs w:val="22"/>
        </w:rPr>
        <w:t xml:space="preserve"> </w:t>
      </w:r>
      <w:proofErr w:type="spellStart"/>
      <w:r w:rsidR="003B3055">
        <w:rPr>
          <w:rFonts w:ascii="Palatino Linotype" w:eastAsia="Palatino Linotype" w:hAnsi="Palatino Linotype" w:cs="Palatino Linotype"/>
          <w:sz w:val="22"/>
          <w:szCs w:val="22"/>
        </w:rPr>
        <w:t>xxxxxxxxxxxxxxxxxxxxxxx</w:t>
      </w:r>
      <w:proofErr w:type="spellEnd"/>
    </w:p>
    <w:p w:rsidR="00FD1D97" w:rsidRDefault="00FD1D97">
      <w:pPr>
        <w:ind w:left="187"/>
        <w:rPr>
          <w:rFonts w:ascii="Palatino Linotype" w:eastAsia="Palatino Linotype" w:hAnsi="Palatino Linotype" w:cs="Palatino Linotype"/>
          <w:sz w:val="22"/>
          <w:szCs w:val="22"/>
        </w:rPr>
      </w:pPr>
    </w:p>
    <w:p w:rsidR="003E17F2" w:rsidRDefault="001E09C7">
      <w:pPr>
        <w:ind w:left="187"/>
        <w:rPr>
          <w:rFonts w:ascii="Palatino Linotype" w:eastAsia="Palatino Linotype" w:hAnsi="Palatino Linotype" w:cs="Palatino Linotype"/>
          <w:b/>
          <w:bCs/>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bCs/>
          <w:sz w:val="22"/>
          <w:szCs w:val="22"/>
        </w:rPr>
        <w:t>(dále jen „zhotovitel“)</w:t>
      </w:r>
    </w:p>
    <w:p w:rsidR="003E17F2" w:rsidRDefault="003E17F2">
      <w:pPr>
        <w:tabs>
          <w:tab w:val="left" w:pos="540"/>
          <w:tab w:val="left" w:pos="5812"/>
        </w:tabs>
        <w:ind w:left="540" w:hanging="180"/>
        <w:jc w:val="center"/>
        <w:rPr>
          <w:rFonts w:ascii="Palatino Linotype" w:eastAsia="Palatino Linotype" w:hAnsi="Palatino Linotype" w:cs="Palatino Linotype"/>
          <w:b/>
          <w:bCs/>
          <w:sz w:val="22"/>
          <w:szCs w:val="22"/>
        </w:rPr>
      </w:pPr>
    </w:p>
    <w:p w:rsidR="003E17F2" w:rsidRDefault="003E17F2">
      <w:pPr>
        <w:tabs>
          <w:tab w:val="left" w:pos="540"/>
          <w:tab w:val="left" w:pos="5812"/>
        </w:tabs>
        <w:ind w:left="540" w:hanging="180"/>
        <w:jc w:val="center"/>
        <w:rPr>
          <w:rFonts w:ascii="Palatino Linotype" w:eastAsia="Palatino Linotype" w:hAnsi="Palatino Linotype" w:cs="Palatino Linotype"/>
          <w:b/>
          <w:bCs/>
          <w:i/>
          <w:iCs/>
          <w:sz w:val="22"/>
          <w:szCs w:val="22"/>
        </w:rPr>
      </w:pPr>
    </w:p>
    <w:p w:rsidR="003E17F2" w:rsidRDefault="003E17F2">
      <w:pPr>
        <w:rPr>
          <w:rFonts w:ascii="Palatino Linotype" w:eastAsia="Palatino Linotype" w:hAnsi="Palatino Linotype" w:cs="Palatino Linotype"/>
          <w:sz w:val="22"/>
          <w:szCs w:val="22"/>
        </w:rPr>
      </w:pPr>
    </w:p>
    <w:p w:rsidR="003E17F2" w:rsidRPr="001A4675" w:rsidRDefault="001A4675" w:rsidP="00C06BC0">
      <w:pPr>
        <w:jc w:val="center"/>
        <w:rPr>
          <w:rFonts w:ascii="Palatino Linotype" w:eastAsia="Palatino Linotype" w:hAnsi="Palatino Linotype" w:cs="Palatino Linotype"/>
          <w:sz w:val="22"/>
          <w:szCs w:val="22"/>
        </w:rPr>
      </w:pPr>
      <w:r w:rsidRPr="00C06BC0">
        <w:rPr>
          <w:rFonts w:ascii="Palatino Linotype" w:hAnsi="Palatino Linotype" w:cs="Times New Roman"/>
          <w:sz w:val="22"/>
          <w:szCs w:val="22"/>
        </w:rPr>
        <w:t xml:space="preserve">dle ustanovení § 2586 a násl. a § 2358 a násl. a zákona č. 89/2012 Sb., občanský zákoník, </w:t>
      </w:r>
      <w:r w:rsidR="005C5CDC">
        <w:rPr>
          <w:rFonts w:ascii="Palatino Linotype" w:hAnsi="Palatino Linotype" w:cs="Times New Roman"/>
          <w:sz w:val="22"/>
          <w:szCs w:val="22"/>
        </w:rPr>
        <w:br/>
      </w:r>
      <w:r w:rsidRPr="00C06BC0">
        <w:rPr>
          <w:rFonts w:ascii="Palatino Linotype" w:hAnsi="Palatino Linotype" w:cs="Times New Roman"/>
          <w:sz w:val="22"/>
          <w:szCs w:val="22"/>
        </w:rPr>
        <w:t>ve znění pozdějších předpisů (dále jen „občanský zákoník“)</w:t>
      </w:r>
    </w:p>
    <w:p w:rsidR="001A4675" w:rsidRDefault="001A4675">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tuto smlouvu o dílo</w:t>
      </w:r>
    </w:p>
    <w:p w:rsidR="003E17F2" w:rsidRDefault="001E09C7">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 názvem</w:t>
      </w:r>
    </w:p>
    <w:p w:rsidR="003E17F2" w:rsidRDefault="003E17F2">
      <w:pPr>
        <w:rPr>
          <w:rFonts w:ascii="Palatino Linotype" w:eastAsia="Palatino Linotype" w:hAnsi="Palatino Linotype" w:cs="Palatino Linotype"/>
          <w:sz w:val="22"/>
          <w:szCs w:val="22"/>
        </w:rPr>
      </w:pPr>
    </w:p>
    <w:p w:rsidR="003E17F2" w:rsidRDefault="003E17F2">
      <w:pPr>
        <w:jc w:val="center"/>
        <w:rPr>
          <w:rFonts w:ascii="Palatino Linotype" w:eastAsia="Palatino Linotype" w:hAnsi="Palatino Linotype" w:cs="Palatino Linotype"/>
          <w:sz w:val="22"/>
          <w:szCs w:val="22"/>
        </w:rPr>
      </w:pPr>
    </w:p>
    <w:p w:rsidR="003E17F2" w:rsidRDefault="001E09C7">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bCs/>
          <w:sz w:val="22"/>
          <w:szCs w:val="22"/>
        </w:rPr>
        <w:t>Správa a provoz webových prezentací IPR Praha v roce 2018</w:t>
      </w:r>
      <w:r>
        <w:rPr>
          <w:rFonts w:ascii="Palatino Linotype" w:eastAsia="Palatino Linotype" w:hAnsi="Palatino Linotype" w:cs="Palatino Linotype"/>
          <w:sz w:val="22"/>
          <w:szCs w:val="22"/>
        </w:rPr>
        <w:t>“</w:t>
      </w:r>
    </w:p>
    <w:p w:rsidR="003E17F2" w:rsidRDefault="003E17F2">
      <w:pPr>
        <w:jc w:val="center"/>
        <w:rPr>
          <w:rFonts w:ascii="Palatino Linotype" w:eastAsia="Palatino Linotype" w:hAnsi="Palatino Linotype" w:cs="Palatino Linotype"/>
          <w:sz w:val="22"/>
          <w:szCs w:val="22"/>
        </w:rPr>
      </w:pPr>
    </w:p>
    <w:p w:rsidR="003E17F2" w:rsidRDefault="001E09C7">
      <w:pPr>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rsidR="003E17F2" w:rsidRDefault="001E09C7">
      <w:pPr>
        <w:tabs>
          <w:tab w:val="left" w:pos="540"/>
          <w:tab w:val="left" w:pos="5812"/>
        </w:tabs>
        <w:spacing w:after="200"/>
        <w:ind w:left="540" w:hanging="180"/>
        <w:jc w:val="center"/>
        <w:rPr>
          <w:rFonts w:ascii="Palatino Linotype" w:eastAsia="Palatino Linotype" w:hAnsi="Palatino Linotype" w:cs="Palatino Linotype"/>
          <w:b/>
          <w:bCs/>
          <w:sz w:val="22"/>
          <w:szCs w:val="22"/>
          <w:u w:val="single"/>
        </w:rPr>
      </w:pPr>
      <w:r>
        <w:rPr>
          <w:rFonts w:ascii="Palatino Linotype" w:eastAsia="Palatino Linotype" w:hAnsi="Palatino Linotype" w:cs="Palatino Linotype"/>
          <w:b/>
          <w:bCs/>
          <w:sz w:val="22"/>
          <w:szCs w:val="22"/>
          <w:u w:val="single"/>
        </w:rPr>
        <w:t>I.  Předmět smlouvy</w:t>
      </w:r>
    </w:p>
    <w:p w:rsidR="003E17F2" w:rsidRDefault="001E09C7">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1.  </w:t>
      </w:r>
      <w:r w:rsidR="005C5CDC">
        <w:rPr>
          <w:rFonts w:ascii="Palatino Linotype" w:eastAsia="Palatino Linotype" w:hAnsi="Palatino Linotype" w:cs="Palatino Linotype"/>
          <w:sz w:val="22"/>
          <w:szCs w:val="22"/>
        </w:rPr>
        <w:t xml:space="preserve"> </w:t>
      </w:r>
      <w:r w:rsidR="005C5CDC">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 xml:space="preserve">Předmětem této smlouvy je závazek zhotovitele provést pro objednatele na svůj náklad a nebezpečí předmět smlouvy a závazek objednatele předmět smlouvy si převzít </w:t>
      </w:r>
      <w:r w:rsidR="005C5CDC">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t xml:space="preserve">a zaplatit zhotoviteli níže uvedenou cenu. Předmětem smlouvy </w:t>
      </w:r>
      <w:r w:rsidR="005C5CDC">
        <w:rPr>
          <w:rFonts w:ascii="Palatino Linotype" w:eastAsia="Palatino Linotype" w:hAnsi="Palatino Linotype" w:cs="Palatino Linotype"/>
          <w:sz w:val="22"/>
          <w:szCs w:val="22"/>
        </w:rPr>
        <w:t xml:space="preserve">je </w:t>
      </w:r>
      <w:r>
        <w:rPr>
          <w:rFonts w:ascii="Palatino Linotype" w:eastAsia="Palatino Linotype" w:hAnsi="Palatino Linotype" w:cs="Palatino Linotype"/>
          <w:sz w:val="22"/>
          <w:szCs w:val="22"/>
        </w:rPr>
        <w:t xml:space="preserve">správa a provoz webových prezentací </w:t>
      </w:r>
      <w:r w:rsidR="005C5CDC">
        <w:rPr>
          <w:rFonts w:ascii="Palatino Linotype" w:eastAsia="Palatino Linotype" w:hAnsi="Palatino Linotype" w:cs="Palatino Linotype"/>
          <w:sz w:val="22"/>
          <w:szCs w:val="22"/>
        </w:rPr>
        <w:t>o</w:t>
      </w:r>
      <w:r>
        <w:rPr>
          <w:rFonts w:ascii="Palatino Linotype" w:eastAsia="Palatino Linotype" w:hAnsi="Palatino Linotype" w:cs="Palatino Linotype"/>
          <w:sz w:val="22"/>
          <w:szCs w:val="22"/>
        </w:rPr>
        <w:t>bjednatele.</w:t>
      </w:r>
    </w:p>
    <w:p w:rsidR="003E17F2" w:rsidRDefault="001E09C7">
      <w:pPr>
        <w:pStyle w:val="Nadpis"/>
        <w:spacing w:after="20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(dále jen jako „</w:t>
      </w:r>
      <w:r>
        <w:rPr>
          <w:rFonts w:ascii="Palatino Linotype" w:eastAsia="Palatino Linotype" w:hAnsi="Palatino Linotype" w:cs="Palatino Linotype"/>
          <w:b/>
          <w:bCs/>
          <w:sz w:val="22"/>
          <w:szCs w:val="22"/>
        </w:rPr>
        <w:t>předmět smlouvy”</w:t>
      </w:r>
      <w:r>
        <w:rPr>
          <w:rFonts w:ascii="Palatino Linotype" w:eastAsia="Palatino Linotype" w:hAnsi="Palatino Linotype" w:cs="Palatino Linotype"/>
          <w:sz w:val="22"/>
          <w:szCs w:val="22"/>
        </w:rPr>
        <w:t>)</w:t>
      </w:r>
    </w:p>
    <w:p w:rsidR="001A4675" w:rsidRPr="005C5CDC" w:rsidRDefault="001A4675" w:rsidP="005C5CDC">
      <w:pPr>
        <w:pStyle w:val="Zkladntext2"/>
        <w:numPr>
          <w:ilvl w:val="0"/>
          <w:numId w:val="13"/>
        </w:numPr>
        <w:suppressAutoHyphens w:val="0"/>
        <w:spacing w:line="276" w:lineRule="auto"/>
        <w:ind w:left="0" w:firstLine="0"/>
        <w:jc w:val="both"/>
        <w:rPr>
          <w:rFonts w:ascii="Palatino Linotype" w:hAnsi="Palatino Linotype" w:cs="Times New Roman"/>
        </w:rPr>
      </w:pPr>
      <w:r w:rsidRPr="005C5CDC">
        <w:rPr>
          <w:rFonts w:ascii="Palatino Linotype" w:hAnsi="Palatino Linotype" w:cs="Times New Roman"/>
        </w:rPr>
        <w:t>Objednatel se zavazuje poskytnout zhotoviteli součinnost nutnou k realizaci díla.</w:t>
      </w:r>
    </w:p>
    <w:p w:rsidR="001A4675" w:rsidRPr="005C5CDC" w:rsidRDefault="001A4675" w:rsidP="005C5CDC">
      <w:pPr>
        <w:pStyle w:val="Zkladntext2"/>
        <w:numPr>
          <w:ilvl w:val="0"/>
          <w:numId w:val="13"/>
        </w:numPr>
        <w:suppressAutoHyphens w:val="0"/>
        <w:spacing w:line="276" w:lineRule="auto"/>
        <w:ind w:left="0" w:firstLine="0"/>
        <w:jc w:val="both"/>
        <w:rPr>
          <w:rFonts w:ascii="Palatino Linotype" w:hAnsi="Palatino Linotype" w:cs="Times New Roman"/>
        </w:rPr>
      </w:pPr>
      <w:r w:rsidRPr="005C5CDC">
        <w:rPr>
          <w:rFonts w:ascii="Palatino Linotype" w:hAnsi="Palatino Linotype" w:cs="Times New Roman"/>
        </w:rPr>
        <w:t>Podrobná specifikace předmětu smlouvy je uvedena v </w:t>
      </w:r>
      <w:r w:rsidR="005C5CDC">
        <w:rPr>
          <w:rFonts w:ascii="Palatino Linotype" w:hAnsi="Palatino Linotype" w:cs="Times New Roman"/>
        </w:rPr>
        <w:t xml:space="preserve"> </w:t>
      </w:r>
      <w:r w:rsidRPr="005C5CDC">
        <w:rPr>
          <w:rFonts w:ascii="Palatino Linotype" w:hAnsi="Palatino Linotype" w:cs="Times New Roman"/>
        </w:rPr>
        <w:t>Příloze č. 1</w:t>
      </w:r>
      <w:r w:rsidR="005C5CDC">
        <w:rPr>
          <w:rFonts w:ascii="Palatino Linotype" w:hAnsi="Palatino Linotype" w:cs="Times New Roman"/>
        </w:rPr>
        <w:t xml:space="preserve"> a č. 2</w:t>
      </w:r>
      <w:r w:rsidRPr="005C5CDC">
        <w:rPr>
          <w:rFonts w:ascii="Palatino Linotype" w:hAnsi="Palatino Linotype" w:cs="Times New Roman"/>
        </w:rPr>
        <w:t>, kter</w:t>
      </w:r>
      <w:r w:rsidR="005C5CDC">
        <w:rPr>
          <w:rFonts w:ascii="Palatino Linotype" w:hAnsi="Palatino Linotype" w:cs="Times New Roman"/>
        </w:rPr>
        <w:t>é</w:t>
      </w:r>
      <w:r w:rsidRPr="005C5CDC">
        <w:rPr>
          <w:rFonts w:ascii="Palatino Linotype" w:hAnsi="Palatino Linotype" w:cs="Times New Roman"/>
        </w:rPr>
        <w:t xml:space="preserve"> tvoří nedílnou součást této smlouvy.</w:t>
      </w:r>
    </w:p>
    <w:p w:rsidR="001A4675" w:rsidRPr="005C5CDC" w:rsidRDefault="001A4675" w:rsidP="005C5CDC">
      <w:pPr>
        <w:pStyle w:val="Zkladntext2"/>
        <w:numPr>
          <w:ilvl w:val="0"/>
          <w:numId w:val="13"/>
        </w:numPr>
        <w:suppressAutoHyphens w:val="0"/>
        <w:spacing w:line="276" w:lineRule="auto"/>
        <w:ind w:left="0" w:firstLine="0"/>
        <w:jc w:val="both"/>
        <w:rPr>
          <w:rFonts w:ascii="Palatino Linotype" w:hAnsi="Palatino Linotype" w:cs="Times New Roman"/>
        </w:rPr>
      </w:pPr>
      <w:r w:rsidRPr="005C5CDC">
        <w:rPr>
          <w:rFonts w:ascii="Palatino Linotype" w:hAnsi="Palatino Linotype" w:cs="Times New Roman"/>
        </w:rPr>
        <w:lastRenderedPageBreak/>
        <w:t xml:space="preserve">Plnění předmětu smlouvy bude provedeno za podmínek stanovených v této smlouvě (včetně příloh), </w:t>
      </w:r>
      <w:r w:rsidRPr="005C5CDC">
        <w:rPr>
          <w:rFonts w:ascii="Palatino Linotype" w:hAnsi="Palatino Linotype" w:cs="Times New Roman"/>
          <w:bCs/>
        </w:rPr>
        <w:t>dále pak za podmínek stanovených ve výzvě (č. VU 18-0022), včetně jejích příloh a v nabídce zhotovitele.</w:t>
      </w:r>
    </w:p>
    <w:p w:rsidR="003E17F2" w:rsidRDefault="003E17F2" w:rsidP="005C5CDC">
      <w:pPr>
        <w:pStyle w:val="Nadpis"/>
        <w:spacing w:after="200"/>
        <w:rPr>
          <w:rFonts w:ascii="Palatino Linotype" w:eastAsia="Palatino Linotype" w:hAnsi="Palatino Linotype" w:cs="Palatino Linotype"/>
          <w:b/>
          <w:bCs/>
          <w:sz w:val="22"/>
          <w:szCs w:val="22"/>
          <w:u w:val="single"/>
        </w:rPr>
      </w:pPr>
    </w:p>
    <w:p w:rsidR="003E17F2" w:rsidRDefault="001E09C7">
      <w:pPr>
        <w:pStyle w:val="Nadpis"/>
        <w:spacing w:after="200"/>
        <w:jc w:val="center"/>
        <w:rPr>
          <w:rFonts w:ascii="Palatino Linotype" w:eastAsia="Palatino Linotype" w:hAnsi="Palatino Linotype" w:cs="Palatino Linotype"/>
          <w:b/>
          <w:bCs/>
          <w:sz w:val="22"/>
          <w:szCs w:val="22"/>
          <w:u w:val="single"/>
        </w:rPr>
      </w:pPr>
      <w:r>
        <w:rPr>
          <w:rFonts w:ascii="Palatino Linotype" w:eastAsia="Palatino Linotype" w:hAnsi="Palatino Linotype" w:cs="Palatino Linotype"/>
          <w:b/>
          <w:bCs/>
          <w:sz w:val="22"/>
          <w:szCs w:val="22"/>
          <w:u w:val="single"/>
        </w:rPr>
        <w:t xml:space="preserve">II. Rozsah předmětu smlouvy </w:t>
      </w:r>
    </w:p>
    <w:p w:rsidR="003E17F2" w:rsidRDefault="001E09C7">
      <w:pPr>
        <w:spacing w:after="200" w:line="240" w:lineRule="atLeast"/>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1. Rozsah předmětu smlouvy je vymezen touto smlouvou a jejími přílohami, které jsou její nedílnou součástí.          </w:t>
      </w:r>
      <w:r>
        <w:rPr>
          <w:rFonts w:ascii="Palatino Linotype" w:eastAsia="Palatino Linotype" w:hAnsi="Palatino Linotype" w:cs="Palatino Linotype"/>
          <w:sz w:val="22"/>
          <w:szCs w:val="22"/>
        </w:rPr>
        <w:tab/>
      </w:r>
    </w:p>
    <w:p w:rsidR="003E17F2" w:rsidRDefault="001E09C7">
      <w:pPr>
        <w:pStyle w:val="Zkladntext"/>
        <w:spacing w:after="20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2. Dodání webů a poskytování služeb zajišťujících správu či rozvoj webů bude prováděno hostingovým způsobem. </w:t>
      </w:r>
    </w:p>
    <w:p w:rsidR="000D7C70" w:rsidRDefault="001E09C7" w:rsidP="005C5CDC">
      <w:pPr>
        <w:pStyle w:val="Zkladntext"/>
        <w:spacing w:after="200"/>
        <w:rPr>
          <w:rFonts w:ascii="Palatino Linotype" w:eastAsia="Palatino Linotype" w:hAnsi="Palatino Linotype" w:cs="Palatino Linotype"/>
          <w:b/>
          <w:bCs/>
          <w:sz w:val="22"/>
          <w:szCs w:val="22"/>
          <w:u w:val="single"/>
        </w:rPr>
      </w:pPr>
      <w:r>
        <w:rPr>
          <w:rFonts w:ascii="Palatino Linotype" w:eastAsia="Palatino Linotype" w:hAnsi="Palatino Linotype" w:cs="Palatino Linotype"/>
          <w:sz w:val="22"/>
          <w:szCs w:val="22"/>
        </w:rPr>
        <w:t>3. Hosting bude poskytován ze serverového řešení zhotovitele.</w:t>
      </w:r>
    </w:p>
    <w:p w:rsidR="005C5CDC" w:rsidRDefault="005C5CDC">
      <w:pPr>
        <w:pStyle w:val="Zkladntext"/>
        <w:spacing w:after="200"/>
        <w:jc w:val="center"/>
        <w:rPr>
          <w:rFonts w:ascii="Palatino Linotype" w:eastAsia="Palatino Linotype" w:hAnsi="Palatino Linotype" w:cs="Palatino Linotype"/>
          <w:b/>
          <w:bCs/>
          <w:sz w:val="22"/>
          <w:szCs w:val="22"/>
          <w:u w:val="single"/>
        </w:rPr>
      </w:pPr>
    </w:p>
    <w:p w:rsidR="003E17F2" w:rsidRDefault="001E09C7">
      <w:pPr>
        <w:pStyle w:val="Zkladntext"/>
        <w:spacing w:after="200"/>
        <w:jc w:val="center"/>
        <w:rPr>
          <w:rFonts w:ascii="Palatino Linotype" w:eastAsia="Palatino Linotype" w:hAnsi="Palatino Linotype" w:cs="Palatino Linotype"/>
          <w:b/>
          <w:bCs/>
          <w:sz w:val="22"/>
          <w:szCs w:val="22"/>
          <w:u w:val="single"/>
        </w:rPr>
      </w:pPr>
      <w:r>
        <w:rPr>
          <w:rFonts w:ascii="Palatino Linotype" w:eastAsia="Palatino Linotype" w:hAnsi="Palatino Linotype" w:cs="Palatino Linotype"/>
          <w:b/>
          <w:bCs/>
          <w:sz w:val="22"/>
          <w:szCs w:val="22"/>
          <w:u w:val="single"/>
        </w:rPr>
        <w:t>III. Etapy realizace předmětu smlouvy</w:t>
      </w:r>
    </w:p>
    <w:p w:rsidR="003E17F2" w:rsidRDefault="001E09C7">
      <w:pPr>
        <w:pStyle w:val="Zkladntext"/>
        <w:spacing w:after="20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Předmět smlouvy bude realizován ve dvou etapách,</w:t>
      </w:r>
      <w:r w:rsidR="005C5CDC">
        <w:rPr>
          <w:rFonts w:ascii="Palatino Linotype" w:eastAsia="Palatino Linotype" w:hAnsi="Palatino Linotype" w:cs="Palatino Linotype"/>
          <w:sz w:val="22"/>
          <w:szCs w:val="22"/>
        </w:rPr>
        <w:t xml:space="preserve"> a to</w:t>
      </w:r>
      <w:r>
        <w:rPr>
          <w:rFonts w:ascii="Palatino Linotype" w:eastAsia="Palatino Linotype" w:hAnsi="Palatino Linotype" w:cs="Palatino Linotype"/>
          <w:sz w:val="22"/>
          <w:szCs w:val="22"/>
        </w:rPr>
        <w:t>:</w:t>
      </w:r>
    </w:p>
    <w:p w:rsidR="003E17F2" w:rsidRDefault="001E09C7">
      <w:pPr>
        <w:pStyle w:val="Zkladntext"/>
        <w:spacing w:after="200"/>
        <w:ind w:left="12" w:hanging="12"/>
        <w:rPr>
          <w:rFonts w:ascii="Palatino Linotype" w:eastAsia="Palatino Linotype" w:hAnsi="Palatino Linotype" w:cs="Palatino Linotype"/>
          <w:b/>
          <w:bCs/>
          <w:sz w:val="22"/>
          <w:szCs w:val="22"/>
        </w:rPr>
      </w:pPr>
      <w:r>
        <w:rPr>
          <w:rFonts w:ascii="Palatino Linotype" w:eastAsia="Palatino Linotype" w:hAnsi="Palatino Linotype" w:cs="Palatino Linotype"/>
          <w:b/>
          <w:bCs/>
          <w:sz w:val="22"/>
          <w:szCs w:val="22"/>
        </w:rPr>
        <w:t>A. Etapa č. 1 - Správa a provoz webových prezentací IPR v roce 2018</w:t>
      </w:r>
    </w:p>
    <w:p w:rsidR="003E17F2" w:rsidRPr="005C5CDC" w:rsidRDefault="001E09C7">
      <w:pPr>
        <w:pStyle w:val="Zkladntext"/>
        <w:spacing w:after="60" w:line="264" w:lineRule="auto"/>
        <w:rPr>
          <w:rFonts w:ascii="Palatino Linotype" w:eastAsia="Times New Roman" w:hAnsi="Palatino Linotype" w:cs="Times New Roman"/>
          <w:sz w:val="22"/>
          <w:szCs w:val="22"/>
        </w:rPr>
      </w:pPr>
      <w:r w:rsidRPr="005C5CDC">
        <w:rPr>
          <w:rFonts w:ascii="Palatino Linotype" w:hAnsi="Palatino Linotype"/>
          <w:sz w:val="22"/>
          <w:szCs w:val="22"/>
        </w:rPr>
        <w:t xml:space="preserve">Služby, které budou hrazeny formou paušální platby: </w:t>
      </w:r>
    </w:p>
    <w:p w:rsidR="003E17F2" w:rsidRPr="005C5CDC" w:rsidRDefault="001E09C7">
      <w:pPr>
        <w:pStyle w:val="Zkladntext"/>
        <w:numPr>
          <w:ilvl w:val="0"/>
          <w:numId w:val="2"/>
        </w:numPr>
        <w:spacing w:after="60" w:line="264" w:lineRule="auto"/>
        <w:rPr>
          <w:rFonts w:ascii="Palatino Linotype" w:hAnsi="Palatino Linotype"/>
          <w:sz w:val="22"/>
          <w:szCs w:val="22"/>
        </w:rPr>
      </w:pPr>
      <w:r w:rsidRPr="005C5CDC">
        <w:rPr>
          <w:rFonts w:ascii="Palatino Linotype" w:hAnsi="Palatino Linotype"/>
          <w:sz w:val="22"/>
          <w:szCs w:val="22"/>
        </w:rPr>
        <w:t>Zajišt</w:t>
      </w:r>
      <w:r w:rsidR="00F208EA">
        <w:rPr>
          <w:rFonts w:ascii="Palatino Linotype" w:hAnsi="Palatino Linotype"/>
          <w:sz w:val="22"/>
          <w:szCs w:val="22"/>
        </w:rPr>
        <w:t>ěn</w:t>
      </w:r>
      <w:r w:rsidRPr="005C5CDC">
        <w:rPr>
          <w:rFonts w:ascii="Palatino Linotype" w:hAnsi="Palatino Linotype" w:cs="Palatino Linotype"/>
          <w:sz w:val="22"/>
          <w:szCs w:val="22"/>
        </w:rPr>
        <w:t>í</w:t>
      </w:r>
      <w:r w:rsidRPr="005C5CDC">
        <w:rPr>
          <w:rFonts w:ascii="Palatino Linotype" w:hAnsi="Palatino Linotype"/>
          <w:sz w:val="22"/>
          <w:szCs w:val="22"/>
        </w:rPr>
        <w:t xml:space="preserve"> provozu webov</w:t>
      </w:r>
      <w:r w:rsidRPr="005C5CDC">
        <w:rPr>
          <w:rFonts w:ascii="Palatino Linotype" w:hAnsi="Palatino Linotype" w:cs="Palatino Linotype"/>
          <w:sz w:val="22"/>
          <w:szCs w:val="22"/>
        </w:rPr>
        <w:t>ý</w:t>
      </w:r>
      <w:r w:rsidRPr="005C5CDC">
        <w:rPr>
          <w:rFonts w:ascii="Palatino Linotype" w:hAnsi="Palatino Linotype"/>
          <w:sz w:val="22"/>
          <w:szCs w:val="22"/>
        </w:rPr>
        <w:t>ch str</w:t>
      </w:r>
      <w:r w:rsidRPr="005C5CDC">
        <w:rPr>
          <w:rFonts w:ascii="Palatino Linotype" w:hAnsi="Palatino Linotype" w:cs="Palatino Linotype"/>
          <w:sz w:val="22"/>
          <w:szCs w:val="22"/>
        </w:rPr>
        <w:t>á</w:t>
      </w:r>
      <w:r w:rsidRPr="005C5CDC">
        <w:rPr>
          <w:rFonts w:ascii="Palatino Linotype" w:hAnsi="Palatino Linotype"/>
          <w:sz w:val="22"/>
          <w:szCs w:val="22"/>
        </w:rPr>
        <w:t xml:space="preserve">nek, tzv. webhosting </w:t>
      </w:r>
    </w:p>
    <w:p w:rsidR="003E17F2" w:rsidRPr="005C5CDC" w:rsidRDefault="001E09C7">
      <w:pPr>
        <w:pStyle w:val="Zkladntext"/>
        <w:numPr>
          <w:ilvl w:val="0"/>
          <w:numId w:val="2"/>
        </w:numPr>
        <w:spacing w:after="60" w:line="264" w:lineRule="auto"/>
        <w:rPr>
          <w:rFonts w:ascii="Palatino Linotype" w:hAnsi="Palatino Linotype"/>
          <w:sz w:val="22"/>
          <w:szCs w:val="22"/>
        </w:rPr>
      </w:pPr>
      <w:r w:rsidRPr="005C5CDC">
        <w:rPr>
          <w:rFonts w:ascii="Palatino Linotype" w:hAnsi="Palatino Linotype"/>
          <w:sz w:val="22"/>
          <w:szCs w:val="22"/>
        </w:rPr>
        <w:t>Zajišt</w:t>
      </w:r>
      <w:r w:rsidR="00F208EA">
        <w:rPr>
          <w:rFonts w:ascii="Times New Roman" w:hAnsi="Times New Roman" w:cs="Times New Roman"/>
          <w:sz w:val="22"/>
          <w:szCs w:val="22"/>
        </w:rPr>
        <w:t>ě</w:t>
      </w:r>
      <w:r w:rsidRPr="005C5CDC">
        <w:rPr>
          <w:rFonts w:ascii="Palatino Linotype" w:hAnsi="Palatino Linotype"/>
          <w:sz w:val="22"/>
          <w:szCs w:val="22"/>
        </w:rPr>
        <w:t>n</w:t>
      </w:r>
      <w:r w:rsidRPr="005C5CDC">
        <w:rPr>
          <w:rFonts w:ascii="Palatino Linotype" w:hAnsi="Palatino Linotype" w:cs="Palatino Linotype"/>
          <w:sz w:val="22"/>
          <w:szCs w:val="22"/>
        </w:rPr>
        <w:t>í</w:t>
      </w:r>
      <w:r w:rsidRPr="005C5CDC">
        <w:rPr>
          <w:rFonts w:ascii="Palatino Linotype" w:hAnsi="Palatino Linotype"/>
          <w:sz w:val="22"/>
          <w:szCs w:val="22"/>
        </w:rPr>
        <w:t xml:space="preserve"> provozu redak</w:t>
      </w:r>
      <w:r w:rsidR="00F208EA">
        <w:rPr>
          <w:rFonts w:ascii="Times New Roman" w:hAnsi="Times New Roman" w:cs="Times New Roman"/>
          <w:sz w:val="22"/>
          <w:szCs w:val="22"/>
        </w:rPr>
        <w:t>č</w:t>
      </w:r>
      <w:r w:rsidRPr="005C5CDC">
        <w:rPr>
          <w:rFonts w:ascii="Palatino Linotype" w:hAnsi="Palatino Linotype"/>
          <w:sz w:val="22"/>
          <w:szCs w:val="22"/>
        </w:rPr>
        <w:t>n</w:t>
      </w:r>
      <w:r w:rsidRPr="005C5CDC">
        <w:rPr>
          <w:rFonts w:ascii="Palatino Linotype" w:hAnsi="Palatino Linotype" w:cs="Palatino Linotype"/>
          <w:sz w:val="22"/>
          <w:szCs w:val="22"/>
        </w:rPr>
        <w:t>í</w:t>
      </w:r>
      <w:r w:rsidRPr="005C5CDC">
        <w:rPr>
          <w:rFonts w:ascii="Palatino Linotype" w:hAnsi="Palatino Linotype"/>
          <w:sz w:val="22"/>
          <w:szCs w:val="22"/>
        </w:rPr>
        <w:t>ho syst</w:t>
      </w:r>
      <w:r w:rsidRPr="005C5CDC">
        <w:rPr>
          <w:rFonts w:ascii="Palatino Linotype" w:hAnsi="Palatino Linotype" w:cs="Palatino Linotype"/>
          <w:sz w:val="22"/>
          <w:szCs w:val="22"/>
        </w:rPr>
        <w:t>é</w:t>
      </w:r>
      <w:r w:rsidRPr="005C5CDC">
        <w:rPr>
          <w:rFonts w:ascii="Palatino Linotype" w:hAnsi="Palatino Linotype"/>
          <w:sz w:val="22"/>
          <w:szCs w:val="22"/>
        </w:rPr>
        <w:t>mu webov</w:t>
      </w:r>
      <w:r w:rsidRPr="005C5CDC">
        <w:rPr>
          <w:rFonts w:ascii="Palatino Linotype" w:hAnsi="Palatino Linotype" w:cs="Palatino Linotype"/>
          <w:sz w:val="22"/>
          <w:szCs w:val="22"/>
        </w:rPr>
        <w:t>ý</w:t>
      </w:r>
      <w:r w:rsidRPr="005C5CDC">
        <w:rPr>
          <w:rFonts w:ascii="Palatino Linotype" w:hAnsi="Palatino Linotype"/>
          <w:sz w:val="22"/>
          <w:szCs w:val="22"/>
        </w:rPr>
        <w:t>ch str</w:t>
      </w:r>
      <w:r w:rsidRPr="005C5CDC">
        <w:rPr>
          <w:rFonts w:ascii="Palatino Linotype" w:hAnsi="Palatino Linotype" w:cs="Palatino Linotype"/>
          <w:sz w:val="22"/>
          <w:szCs w:val="22"/>
        </w:rPr>
        <w:t>á</w:t>
      </w:r>
      <w:r w:rsidRPr="005C5CDC">
        <w:rPr>
          <w:rFonts w:ascii="Palatino Linotype" w:hAnsi="Palatino Linotype"/>
          <w:sz w:val="22"/>
          <w:szCs w:val="22"/>
        </w:rPr>
        <w:t xml:space="preserve">nek IPR </w:t>
      </w:r>
    </w:p>
    <w:p w:rsidR="003E17F2" w:rsidRPr="005C5CDC" w:rsidRDefault="001E09C7">
      <w:pPr>
        <w:pStyle w:val="Zkladntext"/>
        <w:numPr>
          <w:ilvl w:val="0"/>
          <w:numId w:val="2"/>
        </w:numPr>
        <w:spacing w:after="60" w:line="264" w:lineRule="auto"/>
        <w:rPr>
          <w:rFonts w:ascii="Palatino Linotype" w:hAnsi="Palatino Linotype"/>
          <w:sz w:val="22"/>
          <w:szCs w:val="22"/>
        </w:rPr>
      </w:pPr>
      <w:r w:rsidRPr="005C5CDC">
        <w:rPr>
          <w:rFonts w:ascii="Palatino Linotype" w:hAnsi="Palatino Linotype"/>
          <w:sz w:val="22"/>
          <w:szCs w:val="22"/>
        </w:rPr>
        <w:t>Zajišt</w:t>
      </w:r>
      <w:r w:rsidR="00F208EA">
        <w:rPr>
          <w:rFonts w:ascii="Times New Roman" w:hAnsi="Times New Roman" w:cs="Times New Roman"/>
          <w:sz w:val="22"/>
          <w:szCs w:val="22"/>
        </w:rPr>
        <w:t>ě</w:t>
      </w:r>
      <w:r w:rsidRPr="005C5CDC">
        <w:rPr>
          <w:rFonts w:ascii="Palatino Linotype" w:hAnsi="Palatino Linotype"/>
          <w:sz w:val="22"/>
          <w:szCs w:val="22"/>
        </w:rPr>
        <w:t>n</w:t>
      </w:r>
      <w:r w:rsidRPr="005C5CDC">
        <w:rPr>
          <w:rFonts w:ascii="Palatino Linotype" w:hAnsi="Palatino Linotype" w:cs="Palatino Linotype"/>
          <w:sz w:val="22"/>
          <w:szCs w:val="22"/>
        </w:rPr>
        <w:t>í</w:t>
      </w:r>
      <w:r w:rsidRPr="005C5CDC">
        <w:rPr>
          <w:rFonts w:ascii="Palatino Linotype" w:hAnsi="Palatino Linotype"/>
          <w:sz w:val="22"/>
          <w:szCs w:val="22"/>
        </w:rPr>
        <w:t xml:space="preserve"> monitoringu n</w:t>
      </w:r>
      <w:r w:rsidRPr="005C5CDC">
        <w:rPr>
          <w:rFonts w:ascii="Palatino Linotype" w:hAnsi="Palatino Linotype" w:cs="Palatino Linotype"/>
          <w:sz w:val="22"/>
          <w:szCs w:val="22"/>
        </w:rPr>
        <w:t>á</w:t>
      </w:r>
      <w:r w:rsidRPr="005C5CDC">
        <w:rPr>
          <w:rFonts w:ascii="Palatino Linotype" w:hAnsi="Palatino Linotype"/>
          <w:sz w:val="22"/>
          <w:szCs w:val="22"/>
        </w:rPr>
        <w:t>v</w:t>
      </w:r>
      <w:r w:rsidRPr="005C5CDC">
        <w:rPr>
          <w:rFonts w:ascii="Palatino Linotype" w:hAnsi="Palatino Linotype" w:cs="Palatino Linotype"/>
          <w:sz w:val="22"/>
          <w:szCs w:val="22"/>
        </w:rPr>
        <w:t>š</w:t>
      </w:r>
      <w:r w:rsidRPr="005C5CDC">
        <w:rPr>
          <w:rFonts w:ascii="Palatino Linotype" w:hAnsi="Palatino Linotype"/>
          <w:sz w:val="22"/>
          <w:szCs w:val="22"/>
        </w:rPr>
        <w:t>t</w:t>
      </w:r>
      <w:r w:rsidR="00F208EA">
        <w:rPr>
          <w:rFonts w:ascii="Times New Roman" w:hAnsi="Times New Roman" w:cs="Times New Roman"/>
          <w:sz w:val="22"/>
          <w:szCs w:val="22"/>
        </w:rPr>
        <w:t>ě</w:t>
      </w:r>
      <w:r w:rsidRPr="005C5CDC">
        <w:rPr>
          <w:rFonts w:ascii="Palatino Linotype" w:hAnsi="Palatino Linotype"/>
          <w:sz w:val="22"/>
          <w:szCs w:val="22"/>
        </w:rPr>
        <w:t>vnosti webu a poskytov</w:t>
      </w:r>
      <w:r w:rsidRPr="005C5CDC">
        <w:rPr>
          <w:rFonts w:ascii="Palatino Linotype" w:hAnsi="Palatino Linotype" w:cs="Palatino Linotype"/>
          <w:sz w:val="22"/>
          <w:szCs w:val="22"/>
        </w:rPr>
        <w:t>á</w:t>
      </w:r>
      <w:r w:rsidRPr="005C5CDC">
        <w:rPr>
          <w:rFonts w:ascii="Palatino Linotype" w:hAnsi="Palatino Linotype"/>
          <w:sz w:val="22"/>
          <w:szCs w:val="22"/>
        </w:rPr>
        <w:t>n</w:t>
      </w:r>
      <w:r w:rsidRPr="005C5CDC">
        <w:rPr>
          <w:rFonts w:ascii="Palatino Linotype" w:hAnsi="Palatino Linotype" w:cs="Palatino Linotype"/>
          <w:sz w:val="22"/>
          <w:szCs w:val="22"/>
        </w:rPr>
        <w:t>í</w:t>
      </w:r>
      <w:r w:rsidRPr="005C5CDC">
        <w:rPr>
          <w:rFonts w:ascii="Palatino Linotype" w:hAnsi="Palatino Linotype"/>
          <w:sz w:val="22"/>
          <w:szCs w:val="22"/>
        </w:rPr>
        <w:t xml:space="preserve"> reportu o n</w:t>
      </w:r>
      <w:r w:rsidRPr="005C5CDC">
        <w:rPr>
          <w:rFonts w:ascii="Palatino Linotype" w:hAnsi="Palatino Linotype" w:cs="Palatino Linotype"/>
          <w:sz w:val="22"/>
          <w:szCs w:val="22"/>
        </w:rPr>
        <w:t>á</w:t>
      </w:r>
      <w:r w:rsidRPr="005C5CDC">
        <w:rPr>
          <w:rFonts w:ascii="Palatino Linotype" w:hAnsi="Palatino Linotype"/>
          <w:sz w:val="22"/>
          <w:szCs w:val="22"/>
        </w:rPr>
        <w:t>v</w:t>
      </w:r>
      <w:r w:rsidRPr="005C5CDC">
        <w:rPr>
          <w:rFonts w:ascii="Palatino Linotype" w:hAnsi="Palatino Linotype" w:cs="Palatino Linotype"/>
          <w:sz w:val="22"/>
          <w:szCs w:val="22"/>
        </w:rPr>
        <w:t>š</w:t>
      </w:r>
      <w:r w:rsidRPr="005C5CDC">
        <w:rPr>
          <w:rFonts w:ascii="Palatino Linotype" w:hAnsi="Palatino Linotype"/>
          <w:sz w:val="22"/>
          <w:szCs w:val="22"/>
        </w:rPr>
        <w:t>t</w:t>
      </w:r>
      <w:r w:rsidR="00F208EA">
        <w:rPr>
          <w:rFonts w:ascii="Times New Roman" w:hAnsi="Times New Roman" w:cs="Times New Roman"/>
          <w:sz w:val="22"/>
          <w:szCs w:val="22"/>
        </w:rPr>
        <w:t>ě</w:t>
      </w:r>
      <w:r w:rsidRPr="005C5CDC">
        <w:rPr>
          <w:rFonts w:ascii="Palatino Linotype" w:hAnsi="Palatino Linotype"/>
          <w:sz w:val="22"/>
          <w:szCs w:val="22"/>
        </w:rPr>
        <w:t xml:space="preserve">vnosti webu pro </w:t>
      </w:r>
      <w:r w:rsidRPr="005C5CDC">
        <w:rPr>
          <w:rFonts w:ascii="Palatino Linotype" w:hAnsi="Palatino Linotype"/>
          <w:sz w:val="22"/>
          <w:szCs w:val="22"/>
        </w:rPr>
        <w:br/>
        <w:t xml:space="preserve">weby </w:t>
      </w:r>
      <w:r w:rsidRPr="005C5CDC">
        <w:rPr>
          <w:rFonts w:ascii="Palatino Linotype" w:hAnsi="Palatino Linotype"/>
          <w:b/>
          <w:bCs/>
          <w:sz w:val="22"/>
          <w:szCs w:val="22"/>
        </w:rPr>
        <w:t>iprpraha.cz</w:t>
      </w:r>
      <w:r w:rsidRPr="005C5CDC">
        <w:rPr>
          <w:rFonts w:ascii="Palatino Linotype" w:hAnsi="Palatino Linotype"/>
          <w:sz w:val="22"/>
          <w:szCs w:val="22"/>
        </w:rPr>
        <w:t xml:space="preserve">, </w:t>
      </w:r>
      <w:r w:rsidRPr="005C5CDC">
        <w:rPr>
          <w:rFonts w:ascii="Palatino Linotype" w:hAnsi="Palatino Linotype"/>
          <w:b/>
          <w:bCs/>
          <w:sz w:val="22"/>
          <w:szCs w:val="22"/>
        </w:rPr>
        <w:t>praha.camp</w:t>
      </w:r>
      <w:r w:rsidRPr="005C5CDC">
        <w:rPr>
          <w:rFonts w:ascii="Palatino Linotype" w:hAnsi="Palatino Linotype"/>
          <w:sz w:val="22"/>
          <w:szCs w:val="22"/>
        </w:rPr>
        <w:t xml:space="preserve">, </w:t>
      </w:r>
      <w:r w:rsidRPr="005C5CDC">
        <w:rPr>
          <w:rFonts w:ascii="Palatino Linotype" w:hAnsi="Palatino Linotype"/>
          <w:b/>
          <w:bCs/>
          <w:sz w:val="22"/>
          <w:szCs w:val="22"/>
        </w:rPr>
        <w:t>plan.iprpraha.cz</w:t>
      </w:r>
      <w:r w:rsidRPr="005C5CDC">
        <w:rPr>
          <w:rFonts w:ascii="Palatino Linotype" w:hAnsi="Palatino Linotype"/>
          <w:sz w:val="22"/>
          <w:szCs w:val="22"/>
        </w:rPr>
        <w:t xml:space="preserve">, </w:t>
      </w:r>
      <w:r w:rsidRPr="005C5CDC">
        <w:rPr>
          <w:rFonts w:ascii="Palatino Linotype" w:hAnsi="Palatino Linotype"/>
          <w:b/>
          <w:bCs/>
          <w:sz w:val="22"/>
          <w:szCs w:val="22"/>
        </w:rPr>
        <w:t>geoportalpraha</w:t>
      </w:r>
      <w:r w:rsidRPr="005C5CDC">
        <w:rPr>
          <w:rFonts w:ascii="Palatino Linotype" w:hAnsi="Palatino Linotype"/>
          <w:sz w:val="22"/>
          <w:szCs w:val="22"/>
        </w:rPr>
        <w:t xml:space="preserve"> : </w:t>
      </w:r>
    </w:p>
    <w:p w:rsidR="003E17F2" w:rsidRPr="005C5CDC" w:rsidRDefault="001E09C7">
      <w:pPr>
        <w:pStyle w:val="Zkladntext"/>
        <w:numPr>
          <w:ilvl w:val="1"/>
          <w:numId w:val="2"/>
        </w:numPr>
        <w:spacing w:after="60" w:line="264" w:lineRule="auto"/>
        <w:rPr>
          <w:rFonts w:ascii="Palatino Linotype" w:hAnsi="Palatino Linotype"/>
          <w:sz w:val="22"/>
          <w:szCs w:val="22"/>
        </w:rPr>
      </w:pPr>
      <w:r w:rsidRPr="005C5CDC">
        <w:rPr>
          <w:rFonts w:ascii="Palatino Linotype" w:hAnsi="Palatino Linotype"/>
          <w:sz w:val="22"/>
          <w:szCs w:val="22"/>
        </w:rPr>
        <w:t>Po</w:t>
      </w:r>
      <w:r w:rsidR="00F208EA">
        <w:rPr>
          <w:rFonts w:ascii="Times New Roman" w:hAnsi="Times New Roman" w:cs="Times New Roman"/>
          <w:sz w:val="22"/>
          <w:szCs w:val="22"/>
        </w:rPr>
        <w:t>č</w:t>
      </w:r>
      <w:r w:rsidRPr="005C5CDC">
        <w:rPr>
          <w:rFonts w:ascii="Palatino Linotype" w:hAnsi="Palatino Linotype"/>
          <w:sz w:val="22"/>
          <w:szCs w:val="22"/>
        </w:rPr>
        <w:t>et zobrazen</w:t>
      </w:r>
      <w:r w:rsidRPr="005C5CDC">
        <w:rPr>
          <w:rFonts w:ascii="Palatino Linotype" w:hAnsi="Palatino Linotype" w:cs="Palatino Linotype"/>
          <w:sz w:val="22"/>
          <w:szCs w:val="22"/>
        </w:rPr>
        <w:t>í</w:t>
      </w:r>
      <w:r w:rsidRPr="005C5CDC">
        <w:rPr>
          <w:rFonts w:ascii="Palatino Linotype" w:hAnsi="Palatino Linotype"/>
          <w:sz w:val="22"/>
          <w:szCs w:val="22"/>
        </w:rPr>
        <w:t xml:space="preserve"> str</w:t>
      </w:r>
      <w:r w:rsidRPr="005C5CDC">
        <w:rPr>
          <w:rFonts w:ascii="Palatino Linotype" w:hAnsi="Palatino Linotype" w:cs="Palatino Linotype"/>
          <w:sz w:val="22"/>
          <w:szCs w:val="22"/>
        </w:rPr>
        <w:t>á</w:t>
      </w:r>
      <w:r w:rsidRPr="005C5CDC">
        <w:rPr>
          <w:rFonts w:ascii="Palatino Linotype" w:hAnsi="Palatino Linotype"/>
          <w:sz w:val="22"/>
          <w:szCs w:val="22"/>
        </w:rPr>
        <w:t>nky</w:t>
      </w:r>
    </w:p>
    <w:p w:rsidR="003E17F2" w:rsidRPr="005C5CDC" w:rsidRDefault="00F208EA">
      <w:pPr>
        <w:pStyle w:val="Zkladntext"/>
        <w:numPr>
          <w:ilvl w:val="1"/>
          <w:numId w:val="2"/>
        </w:numPr>
        <w:spacing w:after="60" w:line="264" w:lineRule="auto"/>
        <w:rPr>
          <w:rFonts w:ascii="Palatino Linotype" w:hAnsi="Palatino Linotype"/>
          <w:sz w:val="22"/>
          <w:szCs w:val="22"/>
        </w:rPr>
      </w:pPr>
      <w:r>
        <w:rPr>
          <w:rFonts w:ascii="Times New Roman" w:hAnsi="Times New Roman" w:cs="Times New Roman"/>
          <w:sz w:val="22"/>
          <w:szCs w:val="22"/>
        </w:rPr>
        <w:t>Č</w:t>
      </w:r>
      <w:r w:rsidR="001E09C7" w:rsidRPr="005C5CDC">
        <w:rPr>
          <w:rFonts w:ascii="Palatino Linotype" w:hAnsi="Palatino Linotype"/>
          <w:sz w:val="22"/>
          <w:szCs w:val="22"/>
        </w:rPr>
        <w:t>as str</w:t>
      </w:r>
      <w:r w:rsidR="001E09C7" w:rsidRPr="005C5CDC">
        <w:rPr>
          <w:rFonts w:ascii="Palatino Linotype" w:hAnsi="Palatino Linotype" w:cs="Palatino Linotype"/>
          <w:sz w:val="22"/>
          <w:szCs w:val="22"/>
        </w:rPr>
        <w:t>á</w:t>
      </w:r>
      <w:r w:rsidR="001E09C7" w:rsidRPr="005C5CDC">
        <w:rPr>
          <w:rFonts w:ascii="Palatino Linotype" w:hAnsi="Palatino Linotype"/>
          <w:sz w:val="22"/>
          <w:szCs w:val="22"/>
        </w:rPr>
        <w:t>ven</w:t>
      </w:r>
      <w:r w:rsidR="001E09C7" w:rsidRPr="005C5CDC">
        <w:rPr>
          <w:rFonts w:ascii="Palatino Linotype" w:hAnsi="Palatino Linotype" w:cs="Palatino Linotype"/>
          <w:sz w:val="22"/>
          <w:szCs w:val="22"/>
        </w:rPr>
        <w:t>ý</w:t>
      </w:r>
      <w:r w:rsidR="001E09C7" w:rsidRPr="005C5CDC">
        <w:rPr>
          <w:rFonts w:ascii="Palatino Linotype" w:hAnsi="Palatino Linotype"/>
          <w:sz w:val="22"/>
          <w:szCs w:val="22"/>
        </w:rPr>
        <w:t xml:space="preserve"> na webu</w:t>
      </w:r>
    </w:p>
    <w:p w:rsidR="003E17F2" w:rsidRPr="005C5CDC" w:rsidRDefault="001E09C7">
      <w:pPr>
        <w:pStyle w:val="Zkladntext"/>
        <w:numPr>
          <w:ilvl w:val="1"/>
          <w:numId w:val="2"/>
        </w:numPr>
        <w:spacing w:after="60" w:line="264" w:lineRule="auto"/>
        <w:rPr>
          <w:rFonts w:ascii="Palatino Linotype" w:hAnsi="Palatino Linotype"/>
          <w:sz w:val="22"/>
          <w:szCs w:val="22"/>
        </w:rPr>
      </w:pPr>
      <w:r w:rsidRPr="005C5CDC">
        <w:rPr>
          <w:rFonts w:ascii="Palatino Linotype" w:hAnsi="Palatino Linotype"/>
          <w:sz w:val="22"/>
          <w:szCs w:val="22"/>
        </w:rPr>
        <w:t>Po</w:t>
      </w:r>
      <w:r w:rsidR="00F208EA">
        <w:rPr>
          <w:rFonts w:ascii="Times New Roman" w:hAnsi="Times New Roman" w:cs="Times New Roman"/>
          <w:sz w:val="22"/>
          <w:szCs w:val="22"/>
        </w:rPr>
        <w:t>č</w:t>
      </w:r>
      <w:r w:rsidRPr="005C5CDC">
        <w:rPr>
          <w:rFonts w:ascii="Palatino Linotype" w:hAnsi="Palatino Linotype"/>
          <w:sz w:val="22"/>
          <w:szCs w:val="22"/>
        </w:rPr>
        <w:t xml:space="preserve">et </w:t>
      </w:r>
      <w:r w:rsidRPr="005C5CDC">
        <w:rPr>
          <w:rFonts w:ascii="Palatino Linotype" w:hAnsi="Palatino Linotype" w:cs="Palatino Linotype"/>
          <w:sz w:val="22"/>
          <w:szCs w:val="22"/>
        </w:rPr>
        <w:t>„</w:t>
      </w:r>
      <w:r w:rsidRPr="005C5CDC">
        <w:rPr>
          <w:rFonts w:ascii="Palatino Linotype" w:hAnsi="Palatino Linotype"/>
          <w:sz w:val="22"/>
          <w:szCs w:val="22"/>
        </w:rPr>
        <w:t>proklikan</w:t>
      </w:r>
      <w:r w:rsidRPr="005C5CDC">
        <w:rPr>
          <w:rFonts w:ascii="Palatino Linotype" w:hAnsi="Palatino Linotype" w:cs="Palatino Linotype"/>
          <w:sz w:val="22"/>
          <w:szCs w:val="22"/>
        </w:rPr>
        <w:t>ý</w:t>
      </w:r>
      <w:r w:rsidRPr="005C5CDC">
        <w:rPr>
          <w:rFonts w:ascii="Palatino Linotype" w:hAnsi="Palatino Linotype"/>
          <w:sz w:val="22"/>
          <w:szCs w:val="22"/>
        </w:rPr>
        <w:t>ch</w:t>
      </w:r>
      <w:r w:rsidRPr="005C5CDC">
        <w:rPr>
          <w:rFonts w:ascii="Palatino Linotype" w:hAnsi="Palatino Linotype" w:cs="Palatino Linotype"/>
          <w:sz w:val="22"/>
          <w:szCs w:val="22"/>
        </w:rPr>
        <w:t>“</w:t>
      </w:r>
      <w:r w:rsidRPr="005C5CDC">
        <w:rPr>
          <w:rFonts w:ascii="Palatino Linotype" w:hAnsi="Palatino Linotype"/>
          <w:sz w:val="22"/>
          <w:szCs w:val="22"/>
        </w:rPr>
        <w:t xml:space="preserve"> link</w:t>
      </w:r>
      <w:r w:rsidR="00F208EA">
        <w:rPr>
          <w:rFonts w:ascii="Times New Roman" w:hAnsi="Times New Roman" w:cs="Times New Roman"/>
          <w:sz w:val="22"/>
          <w:szCs w:val="22"/>
        </w:rPr>
        <w:t>ů</w:t>
      </w:r>
      <w:r w:rsidRPr="005C5CDC">
        <w:rPr>
          <w:rFonts w:ascii="Palatino Linotype" w:hAnsi="Palatino Linotype"/>
          <w:sz w:val="22"/>
          <w:szCs w:val="22"/>
        </w:rPr>
        <w:t xml:space="preserve"> v r</w:t>
      </w:r>
      <w:r w:rsidRPr="005C5CDC">
        <w:rPr>
          <w:rFonts w:ascii="Palatino Linotype" w:hAnsi="Palatino Linotype" w:cs="Palatino Linotype"/>
          <w:sz w:val="22"/>
          <w:szCs w:val="22"/>
        </w:rPr>
        <w:t>á</w:t>
      </w:r>
      <w:r w:rsidRPr="005C5CDC">
        <w:rPr>
          <w:rFonts w:ascii="Palatino Linotype" w:hAnsi="Palatino Linotype"/>
          <w:sz w:val="22"/>
          <w:szCs w:val="22"/>
        </w:rPr>
        <w:t xml:space="preserve">mci webu </w:t>
      </w:r>
    </w:p>
    <w:p w:rsidR="003E17F2" w:rsidRPr="005C5CDC" w:rsidRDefault="001E09C7">
      <w:pPr>
        <w:pStyle w:val="Zkladntext"/>
        <w:numPr>
          <w:ilvl w:val="1"/>
          <w:numId w:val="2"/>
        </w:numPr>
        <w:spacing w:after="60" w:line="264" w:lineRule="auto"/>
        <w:rPr>
          <w:rFonts w:ascii="Palatino Linotype" w:hAnsi="Palatino Linotype"/>
          <w:sz w:val="22"/>
          <w:szCs w:val="22"/>
        </w:rPr>
      </w:pPr>
      <w:r w:rsidRPr="005C5CDC">
        <w:rPr>
          <w:rFonts w:ascii="Palatino Linotype" w:hAnsi="Palatino Linotype"/>
          <w:sz w:val="22"/>
          <w:szCs w:val="22"/>
        </w:rPr>
        <w:t>Sledování n</w:t>
      </w:r>
      <w:r w:rsidR="00F208EA">
        <w:rPr>
          <w:rFonts w:ascii="Times New Roman" w:hAnsi="Times New Roman" w:cs="Times New Roman"/>
          <w:sz w:val="22"/>
          <w:szCs w:val="22"/>
        </w:rPr>
        <w:t>ě</w:t>
      </w:r>
      <w:r w:rsidRPr="005C5CDC">
        <w:rPr>
          <w:rFonts w:ascii="Palatino Linotype" w:hAnsi="Palatino Linotype"/>
          <w:sz w:val="22"/>
          <w:szCs w:val="22"/>
        </w:rPr>
        <w:t>jak</w:t>
      </w:r>
      <w:r w:rsidRPr="005C5CDC">
        <w:rPr>
          <w:rFonts w:ascii="Palatino Linotype" w:hAnsi="Palatino Linotype" w:cs="Palatino Linotype"/>
          <w:sz w:val="22"/>
          <w:szCs w:val="22"/>
        </w:rPr>
        <w:t>é</w:t>
      </w:r>
      <w:r w:rsidRPr="005C5CDC">
        <w:rPr>
          <w:rFonts w:ascii="Palatino Linotype" w:hAnsi="Palatino Linotype"/>
          <w:sz w:val="22"/>
          <w:szCs w:val="22"/>
        </w:rPr>
        <w:t>ho c</w:t>
      </w:r>
      <w:r w:rsidRPr="005C5CDC">
        <w:rPr>
          <w:rFonts w:ascii="Palatino Linotype" w:hAnsi="Palatino Linotype" w:cs="Palatino Linotype"/>
          <w:sz w:val="22"/>
          <w:szCs w:val="22"/>
        </w:rPr>
        <w:t>í</w:t>
      </w:r>
      <w:r w:rsidRPr="005C5CDC">
        <w:rPr>
          <w:rFonts w:ascii="Palatino Linotype" w:hAnsi="Palatino Linotype"/>
          <w:sz w:val="22"/>
          <w:szCs w:val="22"/>
        </w:rPr>
        <w:t>le (nap</w:t>
      </w:r>
      <w:r w:rsidR="00F208EA">
        <w:rPr>
          <w:rFonts w:ascii="Times New Roman" w:hAnsi="Times New Roman" w:cs="Times New Roman"/>
          <w:sz w:val="22"/>
          <w:szCs w:val="22"/>
        </w:rPr>
        <w:t>ř</w:t>
      </w:r>
      <w:r w:rsidRPr="005C5CDC">
        <w:rPr>
          <w:rFonts w:ascii="Palatino Linotype" w:hAnsi="Palatino Linotype"/>
          <w:sz w:val="22"/>
          <w:szCs w:val="22"/>
        </w:rPr>
        <w:t>. kolik lid</w:t>
      </w:r>
      <w:r w:rsidRPr="005C5CDC">
        <w:rPr>
          <w:rFonts w:ascii="Palatino Linotype" w:hAnsi="Palatino Linotype" w:cs="Palatino Linotype"/>
          <w:sz w:val="22"/>
          <w:szCs w:val="22"/>
        </w:rPr>
        <w:t>í</w:t>
      </w:r>
      <w:r w:rsidRPr="005C5CDC">
        <w:rPr>
          <w:rFonts w:ascii="Palatino Linotype" w:hAnsi="Palatino Linotype"/>
          <w:sz w:val="22"/>
          <w:szCs w:val="22"/>
        </w:rPr>
        <w:t xml:space="preserve"> vyu</w:t>
      </w:r>
      <w:r w:rsidRPr="005C5CDC">
        <w:rPr>
          <w:rFonts w:ascii="Palatino Linotype" w:hAnsi="Palatino Linotype" w:cs="Palatino Linotype"/>
          <w:sz w:val="22"/>
          <w:szCs w:val="22"/>
        </w:rPr>
        <w:t>ž</w:t>
      </w:r>
      <w:r w:rsidRPr="005C5CDC">
        <w:rPr>
          <w:rFonts w:ascii="Palatino Linotype" w:hAnsi="Palatino Linotype"/>
          <w:sz w:val="22"/>
          <w:szCs w:val="22"/>
        </w:rPr>
        <w:t>ilo kontaktn</w:t>
      </w:r>
      <w:r w:rsidRPr="005C5CDC">
        <w:rPr>
          <w:rFonts w:ascii="Palatino Linotype" w:hAnsi="Palatino Linotype" w:cs="Palatino Linotype"/>
          <w:sz w:val="22"/>
          <w:szCs w:val="22"/>
        </w:rPr>
        <w:t>í</w:t>
      </w:r>
      <w:r w:rsidRPr="005C5CDC">
        <w:rPr>
          <w:rFonts w:ascii="Palatino Linotype" w:hAnsi="Palatino Linotype"/>
          <w:sz w:val="22"/>
          <w:szCs w:val="22"/>
        </w:rPr>
        <w:t xml:space="preserve"> formul</w:t>
      </w:r>
      <w:r w:rsidRPr="005C5CDC">
        <w:rPr>
          <w:rFonts w:ascii="Palatino Linotype" w:hAnsi="Palatino Linotype" w:cs="Palatino Linotype"/>
          <w:sz w:val="22"/>
          <w:szCs w:val="22"/>
        </w:rPr>
        <w:t>á</w:t>
      </w:r>
      <w:r w:rsidR="00F208EA">
        <w:rPr>
          <w:rFonts w:ascii="Times New Roman" w:hAnsi="Times New Roman" w:cs="Times New Roman"/>
          <w:sz w:val="22"/>
          <w:szCs w:val="22"/>
        </w:rPr>
        <w:t>ř</w:t>
      </w:r>
      <w:r w:rsidRPr="005C5CDC">
        <w:rPr>
          <w:rFonts w:ascii="Palatino Linotype" w:hAnsi="Palatino Linotype"/>
          <w:sz w:val="22"/>
          <w:szCs w:val="22"/>
        </w:rPr>
        <w:t>)</w:t>
      </w:r>
    </w:p>
    <w:p w:rsidR="00533F4D" w:rsidRDefault="001E09C7" w:rsidP="00533F4D">
      <w:pPr>
        <w:pStyle w:val="Zkladntext"/>
        <w:numPr>
          <w:ilvl w:val="1"/>
          <w:numId w:val="2"/>
        </w:numPr>
        <w:spacing w:after="60" w:line="264" w:lineRule="auto"/>
        <w:rPr>
          <w:rFonts w:ascii="Palatino Linotype" w:hAnsi="Palatino Linotype"/>
          <w:sz w:val="22"/>
          <w:szCs w:val="22"/>
        </w:rPr>
      </w:pPr>
      <w:r w:rsidRPr="005C5CDC">
        <w:rPr>
          <w:rFonts w:ascii="Palatino Linotype" w:hAnsi="Palatino Linotype"/>
          <w:sz w:val="22"/>
          <w:szCs w:val="22"/>
        </w:rPr>
        <w:t>Odkud se na náš web lidé „proklikali“ (n</w:t>
      </w:r>
      <w:r w:rsidR="00F208EA">
        <w:rPr>
          <w:rFonts w:ascii="Times New Roman" w:hAnsi="Times New Roman" w:cs="Times New Roman"/>
          <w:sz w:val="22"/>
          <w:szCs w:val="22"/>
        </w:rPr>
        <w:t>ě</w:t>
      </w:r>
      <w:r w:rsidRPr="005C5CDC">
        <w:rPr>
          <w:rFonts w:ascii="Palatino Linotype" w:hAnsi="Palatino Linotype"/>
          <w:sz w:val="22"/>
          <w:szCs w:val="22"/>
        </w:rPr>
        <w:t>jak</w:t>
      </w:r>
      <w:r w:rsidRPr="005C5CDC">
        <w:rPr>
          <w:rFonts w:ascii="Palatino Linotype" w:hAnsi="Palatino Linotype" w:cs="Palatino Linotype"/>
          <w:sz w:val="22"/>
          <w:szCs w:val="22"/>
        </w:rPr>
        <w:t>é</w:t>
      </w:r>
      <w:r w:rsidRPr="005C5CDC">
        <w:rPr>
          <w:rFonts w:ascii="Palatino Linotype" w:hAnsi="Palatino Linotype"/>
          <w:sz w:val="22"/>
          <w:szCs w:val="22"/>
        </w:rPr>
        <w:t xml:space="preserve"> seznamy firem nebo topov</w:t>
      </w:r>
      <w:r w:rsidRPr="005C5CDC">
        <w:rPr>
          <w:rFonts w:ascii="Palatino Linotype" w:hAnsi="Palatino Linotype" w:cs="Palatino Linotype"/>
          <w:sz w:val="22"/>
          <w:szCs w:val="22"/>
        </w:rPr>
        <w:t>á</w:t>
      </w:r>
      <w:r w:rsidRPr="005C5CDC">
        <w:rPr>
          <w:rFonts w:ascii="Palatino Linotype" w:hAnsi="Palatino Linotype"/>
          <w:sz w:val="22"/>
          <w:szCs w:val="22"/>
        </w:rPr>
        <w:t>n</w:t>
      </w:r>
      <w:r w:rsidRPr="005C5CDC">
        <w:rPr>
          <w:rFonts w:ascii="Palatino Linotype" w:hAnsi="Palatino Linotype" w:cs="Palatino Linotype"/>
          <w:sz w:val="22"/>
          <w:szCs w:val="22"/>
        </w:rPr>
        <w:t>í</w:t>
      </w:r>
      <w:r w:rsidRPr="005C5CDC">
        <w:rPr>
          <w:rFonts w:ascii="Palatino Linotype" w:hAnsi="Palatino Linotype"/>
          <w:sz w:val="22"/>
          <w:szCs w:val="22"/>
        </w:rPr>
        <w:t xml:space="preserve"> </w:t>
      </w:r>
      <w:r w:rsidR="00F208EA">
        <w:rPr>
          <w:rFonts w:ascii="Palatino Linotype" w:hAnsi="Palatino Linotype"/>
          <w:sz w:val="22"/>
          <w:szCs w:val="22"/>
        </w:rPr>
        <w:br/>
      </w:r>
      <w:r w:rsidRPr="005C5CDC">
        <w:rPr>
          <w:rFonts w:ascii="Palatino Linotype" w:hAnsi="Palatino Linotype"/>
          <w:sz w:val="22"/>
          <w:szCs w:val="22"/>
        </w:rPr>
        <w:t>v rámci n</w:t>
      </w:r>
      <w:r w:rsidR="00F208EA">
        <w:rPr>
          <w:rFonts w:ascii="Times New Roman" w:hAnsi="Times New Roman" w:cs="Times New Roman"/>
          <w:sz w:val="22"/>
          <w:szCs w:val="22"/>
        </w:rPr>
        <w:t>ě</w:t>
      </w:r>
      <w:r w:rsidRPr="005C5CDC">
        <w:rPr>
          <w:rFonts w:ascii="Palatino Linotype" w:hAnsi="Palatino Linotype"/>
          <w:sz w:val="22"/>
          <w:szCs w:val="22"/>
        </w:rPr>
        <w:t>jak</w:t>
      </w:r>
      <w:r w:rsidRPr="005C5CDC">
        <w:rPr>
          <w:rFonts w:ascii="Palatino Linotype" w:hAnsi="Palatino Linotype" w:cs="Palatino Linotype"/>
          <w:sz w:val="22"/>
          <w:szCs w:val="22"/>
        </w:rPr>
        <w:t>é</w:t>
      </w:r>
      <w:r w:rsidRPr="005C5CDC">
        <w:rPr>
          <w:rFonts w:ascii="Palatino Linotype" w:hAnsi="Palatino Linotype"/>
          <w:sz w:val="22"/>
          <w:szCs w:val="22"/>
        </w:rPr>
        <w:t>ho port</w:t>
      </w:r>
      <w:r w:rsidRPr="005C5CDC">
        <w:rPr>
          <w:rFonts w:ascii="Palatino Linotype" w:hAnsi="Palatino Linotype" w:cs="Palatino Linotype"/>
          <w:sz w:val="22"/>
          <w:szCs w:val="22"/>
        </w:rPr>
        <w:t>á</w:t>
      </w:r>
      <w:r w:rsidRPr="005C5CDC">
        <w:rPr>
          <w:rFonts w:ascii="Palatino Linotype" w:hAnsi="Palatino Linotype"/>
          <w:sz w:val="22"/>
          <w:szCs w:val="22"/>
        </w:rPr>
        <w:t xml:space="preserve">lu </w:t>
      </w:r>
      <w:r w:rsidR="00F208EA">
        <w:rPr>
          <w:rFonts w:ascii="Palatino Linotype" w:hAnsi="Palatino Linotype"/>
          <w:sz w:val="22"/>
          <w:szCs w:val="22"/>
        </w:rPr>
        <w:t>apod.</w:t>
      </w:r>
      <w:r w:rsidRPr="005C5CDC">
        <w:rPr>
          <w:rFonts w:ascii="Palatino Linotype" w:hAnsi="Palatino Linotype"/>
          <w:sz w:val="22"/>
          <w:szCs w:val="22"/>
        </w:rPr>
        <w:t>)</w:t>
      </w:r>
    </w:p>
    <w:p w:rsidR="00533F4D" w:rsidRPr="00533F4D" w:rsidRDefault="00533F4D" w:rsidP="001E23BA">
      <w:pPr>
        <w:pStyle w:val="Zkladntext"/>
        <w:spacing w:after="60" w:line="264" w:lineRule="auto"/>
        <w:ind w:left="968"/>
        <w:rPr>
          <w:rFonts w:ascii="Palatino Linotype" w:hAnsi="Palatino Linotype"/>
          <w:sz w:val="22"/>
          <w:szCs w:val="22"/>
        </w:rPr>
      </w:pPr>
      <w:r>
        <w:rPr>
          <w:rFonts w:ascii="Palatino Linotype" w:hAnsi="Palatino Linotype"/>
          <w:sz w:val="22"/>
          <w:szCs w:val="22"/>
        </w:rPr>
        <w:t>Zpráva bude odevzdána nejpozději 3. pracovní den měsíce následujícího po měsíci, ve kterém proběhl monitoring.</w:t>
      </w:r>
    </w:p>
    <w:p w:rsidR="003E17F2" w:rsidRPr="005C5CDC" w:rsidRDefault="001E09C7">
      <w:pPr>
        <w:pStyle w:val="Zkladntext"/>
        <w:numPr>
          <w:ilvl w:val="0"/>
          <w:numId w:val="2"/>
        </w:numPr>
        <w:spacing w:after="60" w:line="264" w:lineRule="auto"/>
        <w:rPr>
          <w:rFonts w:ascii="Palatino Linotype" w:hAnsi="Palatino Linotype"/>
          <w:sz w:val="22"/>
          <w:szCs w:val="22"/>
        </w:rPr>
      </w:pPr>
      <w:r w:rsidRPr="005C5CDC">
        <w:rPr>
          <w:rFonts w:ascii="Palatino Linotype" w:hAnsi="Palatino Linotype"/>
          <w:sz w:val="22"/>
          <w:szCs w:val="22"/>
        </w:rPr>
        <w:t>Zajišt</w:t>
      </w:r>
      <w:r w:rsidR="00F208EA">
        <w:rPr>
          <w:rFonts w:ascii="Times New Roman" w:hAnsi="Times New Roman" w:cs="Times New Roman"/>
          <w:sz w:val="22"/>
          <w:szCs w:val="22"/>
        </w:rPr>
        <w:t>ě</w:t>
      </w:r>
      <w:r w:rsidRPr="005C5CDC">
        <w:rPr>
          <w:rFonts w:ascii="Palatino Linotype" w:hAnsi="Palatino Linotype"/>
          <w:sz w:val="22"/>
          <w:szCs w:val="22"/>
        </w:rPr>
        <w:t>n</w:t>
      </w:r>
      <w:r w:rsidRPr="005C5CDC">
        <w:rPr>
          <w:rFonts w:ascii="Palatino Linotype" w:hAnsi="Palatino Linotype" w:cs="Palatino Linotype"/>
          <w:sz w:val="22"/>
          <w:szCs w:val="22"/>
        </w:rPr>
        <w:t>í</w:t>
      </w:r>
      <w:r w:rsidRPr="005C5CDC">
        <w:rPr>
          <w:rFonts w:ascii="Palatino Linotype" w:hAnsi="Palatino Linotype"/>
          <w:sz w:val="22"/>
          <w:szCs w:val="22"/>
        </w:rPr>
        <w:t xml:space="preserve"> slu</w:t>
      </w:r>
      <w:r w:rsidRPr="005C5CDC">
        <w:rPr>
          <w:rFonts w:ascii="Palatino Linotype" w:hAnsi="Palatino Linotype" w:cs="Palatino Linotype"/>
          <w:sz w:val="22"/>
          <w:szCs w:val="22"/>
        </w:rPr>
        <w:t>ž</w:t>
      </w:r>
      <w:r w:rsidRPr="005C5CDC">
        <w:rPr>
          <w:rFonts w:ascii="Palatino Linotype" w:hAnsi="Palatino Linotype"/>
          <w:sz w:val="22"/>
          <w:szCs w:val="22"/>
        </w:rPr>
        <w:t>eb technick</w:t>
      </w:r>
      <w:r w:rsidRPr="005C5CDC">
        <w:rPr>
          <w:rFonts w:ascii="Palatino Linotype" w:hAnsi="Palatino Linotype" w:cs="Palatino Linotype"/>
          <w:sz w:val="22"/>
          <w:szCs w:val="22"/>
        </w:rPr>
        <w:t>é</w:t>
      </w:r>
      <w:r w:rsidRPr="005C5CDC">
        <w:rPr>
          <w:rFonts w:ascii="Palatino Linotype" w:hAnsi="Palatino Linotype"/>
          <w:sz w:val="22"/>
          <w:szCs w:val="22"/>
        </w:rPr>
        <w:t xml:space="preserve"> podpory v pracovní dny od 9h do 17h formou: </w:t>
      </w:r>
    </w:p>
    <w:p w:rsidR="003E17F2" w:rsidRPr="005C5CDC" w:rsidRDefault="001E09C7">
      <w:pPr>
        <w:pStyle w:val="Zkladntext"/>
        <w:numPr>
          <w:ilvl w:val="1"/>
          <w:numId w:val="2"/>
        </w:numPr>
        <w:spacing w:after="60" w:line="264" w:lineRule="auto"/>
        <w:rPr>
          <w:rFonts w:ascii="Palatino Linotype" w:hAnsi="Palatino Linotype"/>
          <w:sz w:val="22"/>
          <w:szCs w:val="22"/>
        </w:rPr>
      </w:pPr>
      <w:r w:rsidRPr="005C5CDC">
        <w:rPr>
          <w:rFonts w:ascii="Palatino Linotype" w:hAnsi="Palatino Linotype"/>
          <w:sz w:val="22"/>
          <w:szCs w:val="22"/>
        </w:rPr>
        <w:t>Telefonicky</w:t>
      </w:r>
      <w:r w:rsidR="00533F4D">
        <w:rPr>
          <w:rFonts w:ascii="Palatino Linotype" w:hAnsi="Palatino Linotype"/>
          <w:sz w:val="22"/>
          <w:szCs w:val="22"/>
        </w:rPr>
        <w:t>,</w:t>
      </w:r>
    </w:p>
    <w:p w:rsidR="00533F4D" w:rsidRDefault="001E09C7">
      <w:pPr>
        <w:pStyle w:val="Zkladntext"/>
        <w:numPr>
          <w:ilvl w:val="1"/>
          <w:numId w:val="2"/>
        </w:numPr>
        <w:spacing w:after="60" w:line="264" w:lineRule="auto"/>
        <w:rPr>
          <w:rFonts w:ascii="Palatino Linotype" w:hAnsi="Palatino Linotype"/>
          <w:sz w:val="22"/>
          <w:szCs w:val="22"/>
        </w:rPr>
      </w:pPr>
      <w:r w:rsidRPr="005C5CDC">
        <w:rPr>
          <w:rFonts w:ascii="Palatino Linotype" w:hAnsi="Palatino Linotype"/>
          <w:sz w:val="22"/>
          <w:szCs w:val="22"/>
        </w:rPr>
        <w:t>Email</w:t>
      </w:r>
      <w:r w:rsidR="00533F4D">
        <w:rPr>
          <w:rFonts w:ascii="Palatino Linotype" w:hAnsi="Palatino Linotype"/>
          <w:sz w:val="22"/>
          <w:szCs w:val="22"/>
        </w:rPr>
        <w:t>.</w:t>
      </w:r>
    </w:p>
    <w:p w:rsidR="00533F4D" w:rsidRDefault="00533F4D" w:rsidP="001E23BA">
      <w:pPr>
        <w:pStyle w:val="Zkladntext"/>
        <w:spacing w:after="60" w:line="264" w:lineRule="auto"/>
        <w:ind w:left="968"/>
        <w:rPr>
          <w:rFonts w:ascii="Palatino Linotype" w:hAnsi="Palatino Linotype"/>
          <w:sz w:val="22"/>
          <w:szCs w:val="22"/>
        </w:rPr>
      </w:pPr>
      <w:r>
        <w:rPr>
          <w:rFonts w:ascii="Palatino Linotype" w:hAnsi="Palatino Linotype"/>
          <w:sz w:val="22"/>
          <w:szCs w:val="22"/>
        </w:rPr>
        <w:t xml:space="preserve">Reakční doba – </w:t>
      </w:r>
      <w:r w:rsidR="00FF3310">
        <w:rPr>
          <w:rFonts w:ascii="Palatino Linotype" w:hAnsi="Palatino Linotype"/>
          <w:sz w:val="22"/>
          <w:szCs w:val="22"/>
        </w:rPr>
        <w:t>1 pracovní den</w:t>
      </w:r>
      <w:r>
        <w:rPr>
          <w:rFonts w:ascii="Palatino Linotype" w:hAnsi="Palatino Linotype"/>
          <w:sz w:val="22"/>
          <w:szCs w:val="22"/>
        </w:rPr>
        <w:t xml:space="preserve"> od potvrzení převzetí požadavku k analýze (emailem)</w:t>
      </w:r>
      <w:r w:rsidR="00FF3310">
        <w:rPr>
          <w:rFonts w:ascii="Palatino Linotype" w:hAnsi="Palatino Linotype"/>
          <w:sz w:val="22"/>
          <w:szCs w:val="22"/>
        </w:rPr>
        <w:t xml:space="preserve"> a 1</w:t>
      </w:r>
      <w:r w:rsidR="00B44DDB">
        <w:rPr>
          <w:rFonts w:ascii="Palatino Linotype" w:hAnsi="Palatino Linotype"/>
          <w:sz w:val="22"/>
          <w:szCs w:val="22"/>
        </w:rPr>
        <w:t xml:space="preserve">další </w:t>
      </w:r>
      <w:r w:rsidR="00FF3310">
        <w:rPr>
          <w:rFonts w:ascii="Palatino Linotype" w:hAnsi="Palatino Linotype"/>
          <w:sz w:val="22"/>
          <w:szCs w:val="22"/>
        </w:rPr>
        <w:t xml:space="preserve">den na vyřešení požadavku </w:t>
      </w:r>
      <w:r w:rsidR="00B44DDB">
        <w:rPr>
          <w:rFonts w:ascii="Palatino Linotype" w:hAnsi="Palatino Linotype"/>
          <w:sz w:val="22"/>
          <w:szCs w:val="22"/>
        </w:rPr>
        <w:t>(dle</w:t>
      </w:r>
      <w:r w:rsidR="00FF3310">
        <w:rPr>
          <w:rFonts w:ascii="Palatino Linotype" w:hAnsi="Palatino Linotype"/>
          <w:sz w:val="22"/>
          <w:szCs w:val="22"/>
        </w:rPr>
        <w:t xml:space="preserve"> náročnosti požadavku),</w:t>
      </w:r>
    </w:p>
    <w:p w:rsidR="003E17F2" w:rsidRPr="005C5CDC" w:rsidRDefault="00FF3310" w:rsidP="001E23BA">
      <w:pPr>
        <w:pStyle w:val="Zkladntext"/>
        <w:spacing w:after="60" w:line="264" w:lineRule="auto"/>
        <w:ind w:left="968"/>
        <w:rPr>
          <w:rFonts w:ascii="Palatino Linotype" w:eastAsia="Tahoma" w:hAnsi="Palatino Linotype" w:cs="Tahoma"/>
          <w:color w:val="333333"/>
          <w:u w:color="333333"/>
        </w:rPr>
      </w:pPr>
      <w:r>
        <w:rPr>
          <w:rFonts w:ascii="Palatino Linotype" w:hAnsi="Palatino Linotype"/>
          <w:sz w:val="22"/>
          <w:szCs w:val="22"/>
        </w:rPr>
        <w:t xml:space="preserve">- </w:t>
      </w:r>
      <w:r w:rsidR="00B44DDB">
        <w:rPr>
          <w:rFonts w:ascii="Palatino Linotype" w:hAnsi="Palatino Linotype"/>
          <w:sz w:val="22"/>
          <w:szCs w:val="22"/>
        </w:rPr>
        <w:t xml:space="preserve">fix </w:t>
      </w:r>
      <w:proofErr w:type="spellStart"/>
      <w:r w:rsidR="00B44DDB">
        <w:rPr>
          <w:rFonts w:ascii="Palatino Linotype" w:hAnsi="Palatino Linotype"/>
          <w:sz w:val="22"/>
          <w:szCs w:val="22"/>
        </w:rPr>
        <w:t>time</w:t>
      </w:r>
      <w:proofErr w:type="spellEnd"/>
      <w:r w:rsidR="00B44DDB">
        <w:rPr>
          <w:rFonts w:ascii="Palatino Linotype" w:hAnsi="Palatino Linotype"/>
          <w:sz w:val="22"/>
          <w:szCs w:val="22"/>
        </w:rPr>
        <w:t xml:space="preserve"> </w:t>
      </w:r>
      <w:r w:rsidR="00533F4D">
        <w:rPr>
          <w:rFonts w:ascii="Palatino Linotype" w:hAnsi="Palatino Linotype"/>
          <w:sz w:val="22"/>
          <w:szCs w:val="22"/>
        </w:rPr>
        <w:t>4 hodin</w:t>
      </w:r>
      <w:r w:rsidR="00B44DDB">
        <w:rPr>
          <w:rFonts w:ascii="Palatino Linotype" w:hAnsi="Palatino Linotype"/>
          <w:sz w:val="22"/>
          <w:szCs w:val="22"/>
        </w:rPr>
        <w:t>y</w:t>
      </w:r>
      <w:r w:rsidR="00533F4D">
        <w:rPr>
          <w:rFonts w:ascii="Palatino Linotype" w:hAnsi="Palatino Linotype"/>
          <w:sz w:val="22"/>
          <w:szCs w:val="22"/>
        </w:rPr>
        <w:t xml:space="preserve"> od potvrzení převzetí nahlášené </w:t>
      </w:r>
      <w:r>
        <w:rPr>
          <w:rFonts w:ascii="Palatino Linotype" w:hAnsi="Palatino Linotype"/>
          <w:sz w:val="22"/>
          <w:szCs w:val="22"/>
        </w:rPr>
        <w:t xml:space="preserve">kritické chyby ohrožující provoz </w:t>
      </w:r>
      <w:r w:rsidR="008B2C5A">
        <w:rPr>
          <w:rFonts w:ascii="Palatino Linotype" w:hAnsi="Palatino Linotype"/>
          <w:sz w:val="22"/>
          <w:szCs w:val="22"/>
        </w:rPr>
        <w:t>a její vyřešení</w:t>
      </w:r>
      <w:r>
        <w:rPr>
          <w:rFonts w:ascii="Palatino Linotype" w:hAnsi="Palatino Linotype"/>
          <w:sz w:val="22"/>
          <w:szCs w:val="22"/>
        </w:rPr>
        <w:t xml:space="preserve"> v pracovní dny (od 9:00 – 17:00 hod.)</w:t>
      </w:r>
    </w:p>
    <w:p w:rsidR="003E17F2" w:rsidRPr="005C5CDC" w:rsidRDefault="001E09C7">
      <w:pPr>
        <w:pStyle w:val="Zkladntext"/>
        <w:spacing w:after="200"/>
        <w:ind w:left="12" w:hanging="12"/>
        <w:rPr>
          <w:rFonts w:ascii="Palatino Linotype" w:eastAsia="Palatino Linotype" w:hAnsi="Palatino Linotype" w:cs="Palatino Linotype"/>
          <w:b/>
          <w:bCs/>
          <w:sz w:val="22"/>
          <w:szCs w:val="22"/>
        </w:rPr>
      </w:pPr>
      <w:r w:rsidRPr="005C5CDC">
        <w:rPr>
          <w:rFonts w:ascii="Palatino Linotype" w:eastAsia="Palatino Linotype" w:hAnsi="Palatino Linotype" w:cs="Palatino Linotype"/>
          <w:b/>
          <w:bCs/>
          <w:sz w:val="22"/>
          <w:szCs w:val="22"/>
        </w:rPr>
        <w:t>B. Etapa č. 2 - Aktualizace webových prezentací IPR v roce 2018</w:t>
      </w:r>
    </w:p>
    <w:p w:rsidR="003E17F2" w:rsidRPr="005C5CDC" w:rsidRDefault="001E09C7">
      <w:pPr>
        <w:pStyle w:val="Zkladntext"/>
        <w:spacing w:after="60" w:line="264" w:lineRule="auto"/>
        <w:rPr>
          <w:rFonts w:ascii="Palatino Linotype" w:eastAsia="Times New Roman" w:hAnsi="Palatino Linotype" w:cs="Times New Roman"/>
          <w:sz w:val="22"/>
          <w:szCs w:val="22"/>
        </w:rPr>
      </w:pPr>
      <w:r w:rsidRPr="005C5CDC">
        <w:rPr>
          <w:rFonts w:ascii="Palatino Linotype" w:hAnsi="Palatino Linotype"/>
          <w:sz w:val="22"/>
          <w:szCs w:val="22"/>
        </w:rPr>
        <w:lastRenderedPageBreak/>
        <w:t xml:space="preserve">Služby a </w:t>
      </w:r>
      <w:r w:rsidR="00F208EA">
        <w:rPr>
          <w:rFonts w:ascii="Times New Roman" w:hAnsi="Times New Roman" w:cs="Times New Roman"/>
          <w:sz w:val="22"/>
          <w:szCs w:val="22"/>
        </w:rPr>
        <w:t>č</w:t>
      </w:r>
      <w:r w:rsidRPr="005C5CDC">
        <w:rPr>
          <w:rFonts w:ascii="Palatino Linotype" w:hAnsi="Palatino Linotype"/>
          <w:sz w:val="22"/>
          <w:szCs w:val="22"/>
        </w:rPr>
        <w:t>innosti, kter</w:t>
      </w:r>
      <w:r w:rsidRPr="005C5CDC">
        <w:rPr>
          <w:rFonts w:ascii="Palatino Linotype" w:hAnsi="Palatino Linotype" w:cs="Palatino Linotype"/>
          <w:sz w:val="22"/>
          <w:szCs w:val="22"/>
        </w:rPr>
        <w:t>é</w:t>
      </w:r>
      <w:r w:rsidRPr="005C5CDC">
        <w:rPr>
          <w:rFonts w:ascii="Palatino Linotype" w:hAnsi="Palatino Linotype"/>
          <w:sz w:val="22"/>
          <w:szCs w:val="22"/>
        </w:rPr>
        <w:t xml:space="preserve"> budou realizovány na základ</w:t>
      </w:r>
      <w:r w:rsidR="00F208EA">
        <w:rPr>
          <w:rFonts w:ascii="Times New Roman" w:hAnsi="Times New Roman" w:cs="Times New Roman"/>
          <w:sz w:val="22"/>
          <w:szCs w:val="22"/>
        </w:rPr>
        <w:t>ě</w:t>
      </w:r>
      <w:r w:rsidRPr="005C5CDC">
        <w:rPr>
          <w:rFonts w:ascii="Palatino Linotype" w:hAnsi="Palatino Linotype"/>
          <w:sz w:val="22"/>
          <w:szCs w:val="22"/>
        </w:rPr>
        <w:t xml:space="preserve"> odsouhlasen</w:t>
      </w:r>
      <w:r w:rsidRPr="005C5CDC">
        <w:rPr>
          <w:rFonts w:ascii="Palatino Linotype" w:hAnsi="Palatino Linotype" w:cs="Palatino Linotype"/>
          <w:sz w:val="22"/>
          <w:szCs w:val="22"/>
        </w:rPr>
        <w:t>ý</w:t>
      </w:r>
      <w:r w:rsidRPr="005C5CDC">
        <w:rPr>
          <w:rFonts w:ascii="Palatino Linotype" w:hAnsi="Palatino Linotype"/>
          <w:sz w:val="22"/>
          <w:szCs w:val="22"/>
        </w:rPr>
        <w:t>ch d</w:t>
      </w:r>
      <w:r w:rsidRPr="005C5CDC">
        <w:rPr>
          <w:rFonts w:ascii="Palatino Linotype" w:hAnsi="Palatino Linotype" w:cs="Palatino Linotype"/>
          <w:sz w:val="22"/>
          <w:szCs w:val="22"/>
        </w:rPr>
        <w:t>í</w:t>
      </w:r>
      <w:r w:rsidRPr="005C5CDC">
        <w:rPr>
          <w:rFonts w:ascii="Palatino Linotype" w:hAnsi="Palatino Linotype"/>
          <w:sz w:val="22"/>
          <w:szCs w:val="22"/>
        </w:rPr>
        <w:t>l</w:t>
      </w:r>
      <w:r w:rsidR="00F208EA">
        <w:rPr>
          <w:rFonts w:ascii="Times New Roman" w:hAnsi="Times New Roman" w:cs="Times New Roman"/>
          <w:sz w:val="22"/>
          <w:szCs w:val="22"/>
        </w:rPr>
        <w:t>č</w:t>
      </w:r>
      <w:r w:rsidRPr="005C5CDC">
        <w:rPr>
          <w:rFonts w:ascii="Palatino Linotype" w:hAnsi="Palatino Linotype" w:cs="Palatino Linotype"/>
          <w:sz w:val="22"/>
          <w:szCs w:val="22"/>
        </w:rPr>
        <w:t>í</w:t>
      </w:r>
      <w:r w:rsidRPr="005C5CDC">
        <w:rPr>
          <w:rFonts w:ascii="Palatino Linotype" w:hAnsi="Palatino Linotype"/>
          <w:sz w:val="22"/>
          <w:szCs w:val="22"/>
        </w:rPr>
        <w:t>ch objedn</w:t>
      </w:r>
      <w:r w:rsidRPr="005C5CDC">
        <w:rPr>
          <w:rFonts w:ascii="Palatino Linotype" w:hAnsi="Palatino Linotype" w:cs="Palatino Linotype"/>
          <w:sz w:val="22"/>
          <w:szCs w:val="22"/>
        </w:rPr>
        <w:t>á</w:t>
      </w:r>
      <w:r w:rsidRPr="005C5CDC">
        <w:rPr>
          <w:rFonts w:ascii="Palatino Linotype" w:hAnsi="Palatino Linotype"/>
          <w:sz w:val="22"/>
          <w:szCs w:val="22"/>
        </w:rPr>
        <w:t xml:space="preserve">vek </w:t>
      </w:r>
      <w:r w:rsidR="00F208EA">
        <w:rPr>
          <w:rFonts w:ascii="Palatino Linotype" w:hAnsi="Palatino Linotype"/>
          <w:sz w:val="22"/>
          <w:szCs w:val="22"/>
        </w:rPr>
        <w:br/>
      </w:r>
      <w:r w:rsidRPr="005C5CDC">
        <w:rPr>
          <w:rFonts w:ascii="Palatino Linotype" w:hAnsi="Palatino Linotype"/>
          <w:sz w:val="22"/>
          <w:szCs w:val="22"/>
        </w:rPr>
        <w:t>s uveden</w:t>
      </w:r>
      <w:r w:rsidRPr="005C5CDC">
        <w:rPr>
          <w:rFonts w:ascii="Palatino Linotype" w:hAnsi="Palatino Linotype" w:cs="Palatino Linotype"/>
          <w:sz w:val="22"/>
          <w:szCs w:val="22"/>
        </w:rPr>
        <w:t>ý</w:t>
      </w:r>
      <w:r w:rsidRPr="005C5CDC">
        <w:rPr>
          <w:rFonts w:ascii="Palatino Linotype" w:hAnsi="Palatino Linotype"/>
          <w:sz w:val="22"/>
          <w:szCs w:val="22"/>
        </w:rPr>
        <w:t>m po</w:t>
      </w:r>
      <w:r w:rsidR="00F208EA">
        <w:rPr>
          <w:rFonts w:ascii="Times New Roman" w:hAnsi="Times New Roman" w:cs="Times New Roman"/>
          <w:sz w:val="22"/>
          <w:szCs w:val="22"/>
        </w:rPr>
        <w:t>č</w:t>
      </w:r>
      <w:r w:rsidRPr="005C5CDC">
        <w:rPr>
          <w:rFonts w:ascii="Palatino Linotype" w:hAnsi="Palatino Linotype"/>
          <w:sz w:val="22"/>
          <w:szCs w:val="22"/>
        </w:rPr>
        <w:t>tem hodin nutn</w:t>
      </w:r>
      <w:r w:rsidRPr="005C5CDC">
        <w:rPr>
          <w:rFonts w:ascii="Palatino Linotype" w:hAnsi="Palatino Linotype" w:cs="Palatino Linotype"/>
          <w:sz w:val="22"/>
          <w:szCs w:val="22"/>
        </w:rPr>
        <w:t>ý</w:t>
      </w:r>
      <w:r w:rsidRPr="005C5CDC">
        <w:rPr>
          <w:rFonts w:ascii="Palatino Linotype" w:hAnsi="Palatino Linotype"/>
          <w:sz w:val="22"/>
          <w:szCs w:val="22"/>
        </w:rPr>
        <w:t>ch k realizaci a uhrazeny na z</w:t>
      </w:r>
      <w:r w:rsidRPr="005C5CDC">
        <w:rPr>
          <w:rFonts w:ascii="Palatino Linotype" w:hAnsi="Palatino Linotype" w:cs="Palatino Linotype"/>
          <w:sz w:val="22"/>
          <w:szCs w:val="22"/>
        </w:rPr>
        <w:t>á</w:t>
      </w:r>
      <w:r w:rsidRPr="005C5CDC">
        <w:rPr>
          <w:rFonts w:ascii="Palatino Linotype" w:hAnsi="Palatino Linotype"/>
          <w:sz w:val="22"/>
          <w:szCs w:val="22"/>
        </w:rPr>
        <w:t>klad</w:t>
      </w:r>
      <w:r w:rsidR="00F208EA">
        <w:rPr>
          <w:rFonts w:ascii="Times New Roman" w:hAnsi="Times New Roman" w:cs="Times New Roman"/>
          <w:sz w:val="22"/>
          <w:szCs w:val="22"/>
        </w:rPr>
        <w:t>ě</w:t>
      </w:r>
      <w:r w:rsidRPr="005C5CDC">
        <w:rPr>
          <w:rFonts w:ascii="Palatino Linotype" w:hAnsi="Palatino Linotype"/>
          <w:sz w:val="22"/>
          <w:szCs w:val="22"/>
        </w:rPr>
        <w:t xml:space="preserve"> akcepta</w:t>
      </w:r>
      <w:r w:rsidR="00F208EA">
        <w:rPr>
          <w:rFonts w:ascii="Times New Roman" w:hAnsi="Times New Roman" w:cs="Times New Roman"/>
          <w:sz w:val="22"/>
          <w:szCs w:val="22"/>
        </w:rPr>
        <w:t>č</w:t>
      </w:r>
      <w:r w:rsidRPr="005C5CDC">
        <w:rPr>
          <w:rFonts w:ascii="Palatino Linotype" w:hAnsi="Palatino Linotype"/>
          <w:sz w:val="22"/>
          <w:szCs w:val="22"/>
        </w:rPr>
        <w:t>n</w:t>
      </w:r>
      <w:r w:rsidRPr="005C5CDC">
        <w:rPr>
          <w:rFonts w:ascii="Palatino Linotype" w:hAnsi="Palatino Linotype" w:cs="Palatino Linotype"/>
          <w:sz w:val="22"/>
          <w:szCs w:val="22"/>
        </w:rPr>
        <w:t>í</w:t>
      </w:r>
      <w:r w:rsidRPr="005C5CDC">
        <w:rPr>
          <w:rFonts w:ascii="Palatino Linotype" w:hAnsi="Palatino Linotype"/>
          <w:sz w:val="22"/>
          <w:szCs w:val="22"/>
        </w:rPr>
        <w:t>ho protokolu:</w:t>
      </w:r>
    </w:p>
    <w:p w:rsidR="003E17F2" w:rsidRPr="005C5CDC" w:rsidRDefault="001E09C7">
      <w:pPr>
        <w:pStyle w:val="Zkladntext"/>
        <w:numPr>
          <w:ilvl w:val="0"/>
          <w:numId w:val="3"/>
        </w:numPr>
        <w:spacing w:after="60" w:line="264" w:lineRule="auto"/>
        <w:rPr>
          <w:rFonts w:ascii="Palatino Linotype" w:hAnsi="Palatino Linotype"/>
          <w:sz w:val="22"/>
          <w:szCs w:val="22"/>
        </w:rPr>
      </w:pPr>
      <w:r w:rsidRPr="005C5CDC">
        <w:rPr>
          <w:rFonts w:ascii="Palatino Linotype" w:hAnsi="Palatino Linotype"/>
          <w:sz w:val="22"/>
          <w:szCs w:val="22"/>
        </w:rPr>
        <w:t>Zajišt</w:t>
      </w:r>
      <w:r w:rsidR="00F208EA">
        <w:rPr>
          <w:rFonts w:ascii="Times New Roman" w:hAnsi="Times New Roman" w:cs="Times New Roman"/>
          <w:sz w:val="22"/>
          <w:szCs w:val="22"/>
        </w:rPr>
        <w:t>ě</w:t>
      </w:r>
      <w:r w:rsidRPr="005C5CDC">
        <w:rPr>
          <w:rFonts w:ascii="Palatino Linotype" w:hAnsi="Palatino Linotype"/>
          <w:sz w:val="22"/>
          <w:szCs w:val="22"/>
        </w:rPr>
        <w:t>n</w:t>
      </w:r>
      <w:r w:rsidRPr="005C5CDC">
        <w:rPr>
          <w:rFonts w:ascii="Palatino Linotype" w:hAnsi="Palatino Linotype" w:cs="Palatino Linotype"/>
          <w:sz w:val="22"/>
          <w:szCs w:val="22"/>
        </w:rPr>
        <w:t>í</w:t>
      </w:r>
      <w:r w:rsidRPr="005C5CDC">
        <w:rPr>
          <w:rFonts w:ascii="Palatino Linotype" w:hAnsi="Palatino Linotype"/>
          <w:sz w:val="22"/>
          <w:szCs w:val="22"/>
        </w:rPr>
        <w:t xml:space="preserve"> aktualizace webov</w:t>
      </w:r>
      <w:r w:rsidRPr="005C5CDC">
        <w:rPr>
          <w:rFonts w:ascii="Palatino Linotype" w:hAnsi="Palatino Linotype" w:cs="Palatino Linotype"/>
          <w:sz w:val="22"/>
          <w:szCs w:val="22"/>
        </w:rPr>
        <w:t>ý</w:t>
      </w:r>
      <w:r w:rsidRPr="005C5CDC">
        <w:rPr>
          <w:rFonts w:ascii="Palatino Linotype" w:hAnsi="Palatino Linotype"/>
          <w:sz w:val="22"/>
          <w:szCs w:val="22"/>
        </w:rPr>
        <w:t>ch str</w:t>
      </w:r>
      <w:r w:rsidRPr="005C5CDC">
        <w:rPr>
          <w:rFonts w:ascii="Palatino Linotype" w:hAnsi="Palatino Linotype" w:cs="Palatino Linotype"/>
          <w:sz w:val="22"/>
          <w:szCs w:val="22"/>
        </w:rPr>
        <w:t>á</w:t>
      </w:r>
      <w:r w:rsidRPr="005C5CDC">
        <w:rPr>
          <w:rFonts w:ascii="Palatino Linotype" w:hAnsi="Palatino Linotype"/>
          <w:sz w:val="22"/>
          <w:szCs w:val="22"/>
        </w:rPr>
        <w:t>nek (obsah, kter</w:t>
      </w:r>
      <w:r w:rsidRPr="005C5CDC">
        <w:rPr>
          <w:rFonts w:ascii="Palatino Linotype" w:hAnsi="Palatino Linotype" w:cs="Palatino Linotype"/>
          <w:sz w:val="22"/>
          <w:szCs w:val="22"/>
        </w:rPr>
        <w:t>ý</w:t>
      </w:r>
      <w:r w:rsidRPr="005C5CDC">
        <w:rPr>
          <w:rFonts w:ascii="Palatino Linotype" w:hAnsi="Palatino Linotype"/>
          <w:sz w:val="22"/>
          <w:szCs w:val="22"/>
        </w:rPr>
        <w:t xml:space="preserve"> nen</w:t>
      </w:r>
      <w:r w:rsidRPr="005C5CDC">
        <w:rPr>
          <w:rFonts w:ascii="Palatino Linotype" w:hAnsi="Palatino Linotype" w:cs="Palatino Linotype"/>
          <w:sz w:val="22"/>
          <w:szCs w:val="22"/>
        </w:rPr>
        <w:t>í</w:t>
      </w:r>
      <w:r w:rsidRPr="005C5CDC">
        <w:rPr>
          <w:rFonts w:ascii="Palatino Linotype" w:hAnsi="Palatino Linotype"/>
          <w:sz w:val="22"/>
          <w:szCs w:val="22"/>
        </w:rPr>
        <w:t xml:space="preserve"> mo</w:t>
      </w:r>
      <w:r w:rsidRPr="005C5CDC">
        <w:rPr>
          <w:rFonts w:ascii="Palatino Linotype" w:hAnsi="Palatino Linotype" w:cs="Palatino Linotype"/>
          <w:sz w:val="22"/>
          <w:szCs w:val="22"/>
        </w:rPr>
        <w:t>ž</w:t>
      </w:r>
      <w:r w:rsidRPr="005C5CDC">
        <w:rPr>
          <w:rFonts w:ascii="Palatino Linotype" w:hAnsi="Palatino Linotype"/>
          <w:sz w:val="22"/>
          <w:szCs w:val="22"/>
        </w:rPr>
        <w:t>n</w:t>
      </w:r>
      <w:r w:rsidRPr="005C5CDC">
        <w:rPr>
          <w:rFonts w:ascii="Palatino Linotype" w:hAnsi="Palatino Linotype" w:cs="Palatino Linotype"/>
          <w:sz w:val="22"/>
          <w:szCs w:val="22"/>
        </w:rPr>
        <w:t>é</w:t>
      </w:r>
      <w:r w:rsidRPr="005C5CDC">
        <w:rPr>
          <w:rFonts w:ascii="Palatino Linotype" w:hAnsi="Palatino Linotype"/>
          <w:sz w:val="22"/>
          <w:szCs w:val="22"/>
        </w:rPr>
        <w:t xml:space="preserve"> aktualizovat prost</w:t>
      </w:r>
      <w:r w:rsidR="00F208EA">
        <w:rPr>
          <w:rFonts w:ascii="Times New Roman" w:hAnsi="Times New Roman" w:cs="Times New Roman"/>
          <w:sz w:val="22"/>
          <w:szCs w:val="22"/>
        </w:rPr>
        <w:t>ř</w:t>
      </w:r>
      <w:r w:rsidRPr="005C5CDC">
        <w:rPr>
          <w:rFonts w:ascii="Palatino Linotype" w:hAnsi="Palatino Linotype"/>
          <w:sz w:val="22"/>
          <w:szCs w:val="22"/>
        </w:rPr>
        <w:t>ednictv</w:t>
      </w:r>
      <w:r w:rsidRPr="005C5CDC">
        <w:rPr>
          <w:rFonts w:ascii="Palatino Linotype" w:hAnsi="Palatino Linotype" w:cs="Palatino Linotype"/>
          <w:sz w:val="22"/>
          <w:szCs w:val="22"/>
        </w:rPr>
        <w:t>í</w:t>
      </w:r>
      <w:r w:rsidRPr="005C5CDC">
        <w:rPr>
          <w:rFonts w:ascii="Palatino Linotype" w:hAnsi="Palatino Linotype"/>
          <w:sz w:val="22"/>
          <w:szCs w:val="22"/>
        </w:rPr>
        <w:t>m redak</w:t>
      </w:r>
      <w:r w:rsidR="00F208EA">
        <w:rPr>
          <w:rFonts w:ascii="Times New Roman" w:hAnsi="Times New Roman" w:cs="Times New Roman"/>
          <w:sz w:val="22"/>
          <w:szCs w:val="22"/>
        </w:rPr>
        <w:t>č</w:t>
      </w:r>
      <w:r w:rsidRPr="005C5CDC">
        <w:rPr>
          <w:rFonts w:ascii="Palatino Linotype" w:hAnsi="Palatino Linotype"/>
          <w:sz w:val="22"/>
          <w:szCs w:val="22"/>
        </w:rPr>
        <w:t>n</w:t>
      </w:r>
      <w:r w:rsidRPr="005C5CDC">
        <w:rPr>
          <w:rFonts w:ascii="Palatino Linotype" w:hAnsi="Palatino Linotype" w:cs="Palatino Linotype"/>
          <w:sz w:val="22"/>
          <w:szCs w:val="22"/>
        </w:rPr>
        <w:t>í</w:t>
      </w:r>
      <w:r w:rsidRPr="005C5CDC">
        <w:rPr>
          <w:rFonts w:ascii="Palatino Linotype" w:hAnsi="Palatino Linotype"/>
          <w:sz w:val="22"/>
          <w:szCs w:val="22"/>
        </w:rPr>
        <w:t>ho syst</w:t>
      </w:r>
      <w:r w:rsidRPr="005C5CDC">
        <w:rPr>
          <w:rFonts w:ascii="Palatino Linotype" w:hAnsi="Palatino Linotype" w:cs="Palatino Linotype"/>
          <w:sz w:val="22"/>
          <w:szCs w:val="22"/>
        </w:rPr>
        <w:t>é</w:t>
      </w:r>
      <w:r w:rsidRPr="005C5CDC">
        <w:rPr>
          <w:rFonts w:ascii="Palatino Linotype" w:hAnsi="Palatino Linotype"/>
          <w:sz w:val="22"/>
          <w:szCs w:val="22"/>
        </w:rPr>
        <w:t>mu dostupného pro zam</w:t>
      </w:r>
      <w:r w:rsidR="00F208EA">
        <w:rPr>
          <w:rFonts w:ascii="Times New Roman" w:hAnsi="Times New Roman" w:cs="Times New Roman"/>
          <w:sz w:val="22"/>
          <w:szCs w:val="22"/>
        </w:rPr>
        <w:t>ě</w:t>
      </w:r>
      <w:r w:rsidRPr="005C5CDC">
        <w:rPr>
          <w:rFonts w:ascii="Palatino Linotype" w:hAnsi="Palatino Linotype"/>
          <w:sz w:val="22"/>
          <w:szCs w:val="22"/>
        </w:rPr>
        <w:t xml:space="preserve">stnance IPR) </w:t>
      </w:r>
    </w:p>
    <w:p w:rsidR="003E17F2" w:rsidRPr="005C5CDC" w:rsidRDefault="001E09C7">
      <w:pPr>
        <w:pStyle w:val="Zkladntext"/>
        <w:numPr>
          <w:ilvl w:val="0"/>
          <w:numId w:val="3"/>
        </w:numPr>
        <w:spacing w:after="60" w:line="264" w:lineRule="auto"/>
        <w:rPr>
          <w:rFonts w:ascii="Palatino Linotype" w:hAnsi="Palatino Linotype"/>
          <w:sz w:val="22"/>
          <w:szCs w:val="22"/>
        </w:rPr>
      </w:pPr>
      <w:r w:rsidRPr="005C5CDC">
        <w:rPr>
          <w:rFonts w:ascii="Palatino Linotype" w:hAnsi="Palatino Linotype"/>
          <w:sz w:val="22"/>
          <w:szCs w:val="22"/>
        </w:rPr>
        <w:t>Úpravy webových stránek – p</w:t>
      </w:r>
      <w:r w:rsidR="00F208EA">
        <w:rPr>
          <w:rFonts w:ascii="Times New Roman" w:hAnsi="Times New Roman" w:cs="Times New Roman"/>
          <w:sz w:val="22"/>
          <w:szCs w:val="22"/>
        </w:rPr>
        <w:t>ř</w:t>
      </w:r>
      <w:r w:rsidRPr="005C5CDC">
        <w:rPr>
          <w:rFonts w:ascii="Palatino Linotype" w:hAnsi="Palatino Linotype"/>
          <w:sz w:val="22"/>
          <w:szCs w:val="22"/>
        </w:rPr>
        <w:t>id</w:t>
      </w:r>
      <w:r w:rsidRPr="005C5CDC">
        <w:rPr>
          <w:rFonts w:ascii="Palatino Linotype" w:hAnsi="Palatino Linotype" w:cs="Palatino Linotype"/>
          <w:sz w:val="22"/>
          <w:szCs w:val="22"/>
        </w:rPr>
        <w:t>á</w:t>
      </w:r>
      <w:r w:rsidRPr="005C5CDC">
        <w:rPr>
          <w:rFonts w:ascii="Palatino Linotype" w:hAnsi="Palatino Linotype"/>
          <w:sz w:val="22"/>
          <w:szCs w:val="22"/>
        </w:rPr>
        <w:t>n</w:t>
      </w:r>
      <w:r w:rsidRPr="005C5CDC">
        <w:rPr>
          <w:rFonts w:ascii="Palatino Linotype" w:hAnsi="Palatino Linotype" w:cs="Palatino Linotype"/>
          <w:sz w:val="22"/>
          <w:szCs w:val="22"/>
        </w:rPr>
        <w:t>í</w:t>
      </w:r>
      <w:r w:rsidRPr="005C5CDC">
        <w:rPr>
          <w:rFonts w:ascii="Palatino Linotype" w:hAnsi="Palatino Linotype"/>
          <w:sz w:val="22"/>
          <w:szCs w:val="22"/>
        </w:rPr>
        <w:t xml:space="preserve"> nov</w:t>
      </w:r>
      <w:r w:rsidRPr="005C5CDC">
        <w:rPr>
          <w:rFonts w:ascii="Palatino Linotype" w:hAnsi="Palatino Linotype" w:cs="Palatino Linotype"/>
          <w:sz w:val="22"/>
          <w:szCs w:val="22"/>
        </w:rPr>
        <w:t>ý</w:t>
      </w:r>
      <w:r w:rsidRPr="005C5CDC">
        <w:rPr>
          <w:rFonts w:ascii="Palatino Linotype" w:hAnsi="Palatino Linotype"/>
          <w:sz w:val="22"/>
          <w:szCs w:val="22"/>
        </w:rPr>
        <w:t>ch str</w:t>
      </w:r>
      <w:r w:rsidRPr="005C5CDC">
        <w:rPr>
          <w:rFonts w:ascii="Palatino Linotype" w:hAnsi="Palatino Linotype" w:cs="Palatino Linotype"/>
          <w:sz w:val="22"/>
          <w:szCs w:val="22"/>
        </w:rPr>
        <w:t>á</w:t>
      </w:r>
      <w:r w:rsidRPr="005C5CDC">
        <w:rPr>
          <w:rFonts w:ascii="Palatino Linotype" w:hAnsi="Palatino Linotype"/>
          <w:sz w:val="22"/>
          <w:szCs w:val="22"/>
        </w:rPr>
        <w:t>nek do existuj</w:t>
      </w:r>
      <w:r w:rsidRPr="005C5CDC">
        <w:rPr>
          <w:rFonts w:ascii="Palatino Linotype" w:hAnsi="Palatino Linotype" w:cs="Palatino Linotype"/>
          <w:sz w:val="22"/>
          <w:szCs w:val="22"/>
        </w:rPr>
        <w:t>í</w:t>
      </w:r>
      <w:r w:rsidRPr="005C5CDC">
        <w:rPr>
          <w:rFonts w:ascii="Palatino Linotype" w:hAnsi="Palatino Linotype"/>
          <w:sz w:val="22"/>
          <w:szCs w:val="22"/>
        </w:rPr>
        <w:t>c</w:t>
      </w:r>
      <w:r w:rsidRPr="005C5CDC">
        <w:rPr>
          <w:rFonts w:ascii="Palatino Linotype" w:hAnsi="Palatino Linotype" w:cs="Palatino Linotype"/>
          <w:sz w:val="22"/>
          <w:szCs w:val="22"/>
        </w:rPr>
        <w:t>í</w:t>
      </w:r>
      <w:r w:rsidRPr="005C5CDC">
        <w:rPr>
          <w:rFonts w:ascii="Palatino Linotype" w:hAnsi="Palatino Linotype"/>
          <w:sz w:val="22"/>
          <w:szCs w:val="22"/>
        </w:rPr>
        <w:t>ch web</w:t>
      </w:r>
      <w:r w:rsidR="00F208EA">
        <w:rPr>
          <w:rFonts w:ascii="Times New Roman" w:hAnsi="Times New Roman" w:cs="Times New Roman"/>
          <w:sz w:val="22"/>
          <w:szCs w:val="22"/>
        </w:rPr>
        <w:t>ů</w:t>
      </w:r>
      <w:r w:rsidRPr="005C5CDC">
        <w:rPr>
          <w:rFonts w:ascii="Palatino Linotype" w:hAnsi="Palatino Linotype"/>
          <w:sz w:val="22"/>
          <w:szCs w:val="22"/>
        </w:rPr>
        <w:t xml:space="preserve"> </w:t>
      </w:r>
    </w:p>
    <w:p w:rsidR="003E17F2" w:rsidRPr="005C5CDC" w:rsidRDefault="001E09C7">
      <w:pPr>
        <w:pStyle w:val="Zkladntext"/>
        <w:numPr>
          <w:ilvl w:val="0"/>
          <w:numId w:val="3"/>
        </w:numPr>
        <w:spacing w:after="60" w:line="264" w:lineRule="auto"/>
        <w:rPr>
          <w:rFonts w:ascii="Palatino Linotype" w:hAnsi="Palatino Linotype"/>
          <w:sz w:val="22"/>
          <w:szCs w:val="22"/>
        </w:rPr>
      </w:pPr>
      <w:r w:rsidRPr="005C5CDC">
        <w:rPr>
          <w:rFonts w:ascii="Palatino Linotype" w:hAnsi="Palatino Linotype"/>
          <w:sz w:val="22"/>
          <w:szCs w:val="22"/>
        </w:rPr>
        <w:t>Možnost instalace nástroj</w:t>
      </w:r>
      <w:r w:rsidR="00F208EA">
        <w:rPr>
          <w:rFonts w:ascii="Times New Roman" w:hAnsi="Times New Roman" w:cs="Times New Roman"/>
          <w:sz w:val="22"/>
          <w:szCs w:val="22"/>
        </w:rPr>
        <w:t>ů</w:t>
      </w:r>
      <w:r w:rsidRPr="005C5CDC">
        <w:rPr>
          <w:rFonts w:ascii="Palatino Linotype" w:hAnsi="Palatino Linotype"/>
          <w:sz w:val="22"/>
          <w:szCs w:val="22"/>
        </w:rPr>
        <w:t xml:space="preserve"> pro tvorbu obsahu webu </w:t>
      </w:r>
      <w:r w:rsidRPr="005C5CDC">
        <w:rPr>
          <w:rFonts w:ascii="Palatino Linotype" w:hAnsi="Palatino Linotype" w:cs="Palatino Linotype"/>
          <w:sz w:val="22"/>
          <w:szCs w:val="22"/>
        </w:rPr>
        <w:t>–</w:t>
      </w:r>
      <w:r w:rsidRPr="005C5CDC">
        <w:rPr>
          <w:rFonts w:ascii="Palatino Linotype" w:hAnsi="Palatino Linotype"/>
          <w:sz w:val="22"/>
          <w:szCs w:val="22"/>
        </w:rPr>
        <w:t xml:space="preserve"> redak</w:t>
      </w:r>
      <w:r w:rsidR="00F208EA">
        <w:rPr>
          <w:rFonts w:ascii="Times New Roman" w:hAnsi="Times New Roman" w:cs="Times New Roman"/>
          <w:sz w:val="22"/>
          <w:szCs w:val="22"/>
        </w:rPr>
        <w:t>č</w:t>
      </w:r>
      <w:r w:rsidRPr="005C5CDC">
        <w:rPr>
          <w:rFonts w:ascii="Palatino Linotype" w:hAnsi="Palatino Linotype"/>
          <w:sz w:val="22"/>
          <w:szCs w:val="22"/>
        </w:rPr>
        <w:t>n</w:t>
      </w:r>
      <w:r w:rsidRPr="005C5CDC">
        <w:rPr>
          <w:rFonts w:ascii="Palatino Linotype" w:hAnsi="Palatino Linotype" w:cs="Palatino Linotype"/>
          <w:sz w:val="22"/>
          <w:szCs w:val="22"/>
        </w:rPr>
        <w:t>í</w:t>
      </w:r>
      <w:r w:rsidRPr="005C5CDC">
        <w:rPr>
          <w:rFonts w:ascii="Palatino Linotype" w:hAnsi="Palatino Linotype"/>
          <w:sz w:val="22"/>
          <w:szCs w:val="22"/>
        </w:rPr>
        <w:t xml:space="preserve"> syst</w:t>
      </w:r>
      <w:r w:rsidRPr="005C5CDC">
        <w:rPr>
          <w:rFonts w:ascii="Palatino Linotype" w:hAnsi="Palatino Linotype" w:cs="Palatino Linotype"/>
          <w:sz w:val="22"/>
          <w:szCs w:val="22"/>
        </w:rPr>
        <w:t>é</w:t>
      </w:r>
      <w:r w:rsidRPr="005C5CDC">
        <w:rPr>
          <w:rFonts w:ascii="Palatino Linotype" w:hAnsi="Palatino Linotype"/>
          <w:sz w:val="22"/>
          <w:szCs w:val="22"/>
        </w:rPr>
        <w:t xml:space="preserve">m </w:t>
      </w:r>
    </w:p>
    <w:p w:rsidR="003E17F2" w:rsidRDefault="003E17F2">
      <w:pPr>
        <w:pStyle w:val="Zkladntext"/>
        <w:spacing w:after="200"/>
        <w:rPr>
          <w:rFonts w:ascii="Palatino Linotype" w:eastAsia="Palatino Linotype" w:hAnsi="Palatino Linotype" w:cs="Palatino Linotype"/>
          <w:sz w:val="22"/>
          <w:szCs w:val="22"/>
        </w:rPr>
      </w:pPr>
    </w:p>
    <w:p w:rsidR="003E17F2" w:rsidRDefault="001E09C7">
      <w:pPr>
        <w:spacing w:after="200"/>
        <w:jc w:val="center"/>
        <w:rPr>
          <w:rFonts w:ascii="Palatino Linotype" w:eastAsia="Palatino Linotype" w:hAnsi="Palatino Linotype" w:cs="Palatino Linotype"/>
          <w:b/>
          <w:bCs/>
          <w:sz w:val="22"/>
          <w:szCs w:val="22"/>
          <w:u w:val="single"/>
        </w:rPr>
      </w:pPr>
      <w:r>
        <w:rPr>
          <w:rFonts w:ascii="Palatino Linotype" w:eastAsia="Palatino Linotype" w:hAnsi="Palatino Linotype" w:cs="Palatino Linotype"/>
          <w:b/>
          <w:bCs/>
          <w:sz w:val="22"/>
          <w:szCs w:val="22"/>
          <w:u w:val="single"/>
        </w:rPr>
        <w:t>IV. Cena a platební podmínky</w:t>
      </w:r>
    </w:p>
    <w:p w:rsidR="003E17F2" w:rsidRDefault="001E09C7">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1. Cena za plnění poskytnuté podle čl. III. písm. A této smlouvy byla mezi </w:t>
      </w:r>
      <w:r w:rsidR="00F208EA">
        <w:rPr>
          <w:rFonts w:ascii="Palatino Linotype" w:eastAsia="Palatino Linotype" w:hAnsi="Palatino Linotype" w:cs="Palatino Linotype"/>
          <w:sz w:val="22"/>
          <w:szCs w:val="22"/>
        </w:rPr>
        <w:t xml:space="preserve">smluvními </w:t>
      </w:r>
      <w:r>
        <w:rPr>
          <w:rFonts w:ascii="Palatino Linotype" w:eastAsia="Palatino Linotype" w:hAnsi="Palatino Linotype" w:cs="Palatino Linotype"/>
          <w:sz w:val="22"/>
          <w:szCs w:val="22"/>
        </w:rPr>
        <w:t>stranami dohodnuta ve výši 22.900,- Kč bez DPH, tj. 27.709</w:t>
      </w:r>
      <w:r w:rsidR="001E23BA">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t>- Kč s DPH měsíčně.</w:t>
      </w:r>
    </w:p>
    <w:p w:rsidR="003E17F2" w:rsidRDefault="001E09C7">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2. Cena za plnění poskytnuté podle čl. III. písm. B této smlouvy byla mezi </w:t>
      </w:r>
      <w:r w:rsidR="00F208EA">
        <w:rPr>
          <w:rFonts w:ascii="Palatino Linotype" w:eastAsia="Palatino Linotype" w:hAnsi="Palatino Linotype" w:cs="Palatino Linotype"/>
          <w:sz w:val="22"/>
          <w:szCs w:val="22"/>
        </w:rPr>
        <w:t xml:space="preserve">smluvními </w:t>
      </w:r>
      <w:r>
        <w:rPr>
          <w:rFonts w:ascii="Palatino Linotype" w:eastAsia="Palatino Linotype" w:hAnsi="Palatino Linotype" w:cs="Palatino Linotype"/>
          <w:sz w:val="22"/>
          <w:szCs w:val="22"/>
        </w:rPr>
        <w:t>stranami dohodnuta ve výši 1.200,- Kč bez DPH, tj. 1.452,- Kč s</w:t>
      </w:r>
      <w:r w:rsidR="00F208EA">
        <w:rPr>
          <w:rFonts w:ascii="Palatino Linotype" w:eastAsia="Palatino Linotype" w:hAnsi="Palatino Linotype" w:cs="Palatino Linotype"/>
          <w:sz w:val="22"/>
          <w:szCs w:val="22"/>
        </w:rPr>
        <w:t> </w:t>
      </w:r>
      <w:r>
        <w:rPr>
          <w:rFonts w:ascii="Palatino Linotype" w:eastAsia="Palatino Linotype" w:hAnsi="Palatino Linotype" w:cs="Palatino Linotype"/>
          <w:sz w:val="22"/>
          <w:szCs w:val="22"/>
        </w:rPr>
        <w:t>DPH</w:t>
      </w:r>
      <w:r w:rsidR="00F208EA">
        <w:rPr>
          <w:rFonts w:ascii="Palatino Linotype" w:eastAsia="Palatino Linotype" w:hAnsi="Palatino Linotype" w:cs="Palatino Linotype"/>
          <w:sz w:val="22"/>
          <w:szCs w:val="22"/>
        </w:rPr>
        <w:t xml:space="preserve"> za každou jednu hodinu</w:t>
      </w:r>
    </w:p>
    <w:p w:rsidR="00FD1D97" w:rsidRPr="00F208EA" w:rsidRDefault="00FD1D97">
      <w:pPr>
        <w:spacing w:after="200"/>
        <w:jc w:val="both"/>
        <w:rPr>
          <w:rFonts w:ascii="Palatino Linotype" w:hAnsi="Palatino Linotype"/>
          <w:sz w:val="22"/>
          <w:szCs w:val="22"/>
        </w:rPr>
      </w:pPr>
      <w:r>
        <w:rPr>
          <w:rFonts w:ascii="Palatino Linotype" w:hAnsi="Palatino Linotype"/>
          <w:sz w:val="22"/>
          <w:szCs w:val="22"/>
        </w:rPr>
        <w:t xml:space="preserve">3. Celková cena za poskytované paušální služby dle odst. 1 tohoto článku a za poskytované služby dle odst. 2 tohoto článku nesmí přesáhnout částku </w:t>
      </w:r>
      <w:r>
        <w:rPr>
          <w:rFonts w:ascii="Palatino Linotype" w:hAnsi="Palatino Linotype"/>
          <w:b/>
          <w:sz w:val="22"/>
          <w:szCs w:val="22"/>
        </w:rPr>
        <w:t>700</w:t>
      </w:r>
      <w:r w:rsidRPr="00EB2978">
        <w:rPr>
          <w:rFonts w:ascii="Palatino Linotype" w:hAnsi="Palatino Linotype"/>
          <w:b/>
          <w:sz w:val="22"/>
          <w:szCs w:val="22"/>
        </w:rPr>
        <w:t>.000,- Kč bez DPH</w:t>
      </w:r>
      <w:r>
        <w:rPr>
          <w:rFonts w:ascii="Palatino Linotype" w:hAnsi="Palatino Linotype"/>
          <w:sz w:val="22"/>
          <w:szCs w:val="22"/>
        </w:rPr>
        <w:t>.</w:t>
      </w:r>
    </w:p>
    <w:p w:rsidR="003E17F2" w:rsidRDefault="003E0629">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4</w:t>
      </w:r>
      <w:r w:rsidR="001E09C7">
        <w:rPr>
          <w:rFonts w:ascii="Palatino Linotype" w:eastAsia="Palatino Linotype" w:hAnsi="Palatino Linotype" w:cs="Palatino Linotype"/>
          <w:sz w:val="22"/>
          <w:szCs w:val="22"/>
        </w:rPr>
        <w:t>. Cena uvedená v čl. IV. odst. 1. a 2.  této smlouvy může být měněna pouze v souvislosti se změnou sazeb DPH či jiných daňových předpisů majících vliv na cenu předmětu smlouvy. Rozhodným dnem je den změny sazby DPH.</w:t>
      </w:r>
    </w:p>
    <w:p w:rsidR="003E17F2" w:rsidRDefault="003E0629">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5</w:t>
      </w:r>
      <w:r w:rsidR="001E09C7">
        <w:rPr>
          <w:rFonts w:ascii="Palatino Linotype" w:eastAsia="Palatino Linotype" w:hAnsi="Palatino Linotype" w:cs="Palatino Linotype"/>
          <w:sz w:val="22"/>
          <w:szCs w:val="22"/>
        </w:rPr>
        <w:t>. Cena uvedená v čl. IV. odst. 1. a 2. této smlouvy v sobě zahrnuje veškeré náklady zhotovitele na realizaci předmětu smlouvy.</w:t>
      </w:r>
    </w:p>
    <w:p w:rsidR="003E17F2" w:rsidRDefault="003E0629">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6</w:t>
      </w:r>
      <w:r w:rsidR="001E09C7">
        <w:rPr>
          <w:rFonts w:ascii="Palatino Linotype" w:eastAsia="Palatino Linotype" w:hAnsi="Palatino Linotype" w:cs="Palatino Linotype"/>
          <w:sz w:val="22"/>
          <w:szCs w:val="22"/>
        </w:rPr>
        <w:t>. Cena za plnění poskytnuté podle čl. III. písm. A a B této smlouvy bude splatná pouze na základě oprávněně a řádně vystaveného daňového dokladu (faktury), a to ve lhůtě 21-ti dnů od dne doručení objednateli. Zhotovitel je povinen vystavit fakturu vždy do 15. dne následujícího kalendářního měsíce po kalendářním měsíci, ve kterém proběhlo plnění, přičemž přílohou této faktury v případě provádění správy a rozvoje webů musí být akceptovaný výkaz práce dle čl. VI. této smlouvy nebo do 15. dne ode dne podpisu akceptačního a předávacího protokolu v případě vytváření nového webu, přičemž přílohou této faktury musí být potvrzený akceptační a předávací protokol.</w:t>
      </w:r>
      <w:r w:rsidR="000D7C70">
        <w:rPr>
          <w:rFonts w:ascii="Palatino Linotype" w:eastAsia="Palatino Linotype" w:hAnsi="Palatino Linotype" w:cs="Palatino Linotype"/>
          <w:sz w:val="22"/>
          <w:szCs w:val="22"/>
        </w:rPr>
        <w:t xml:space="preserve"> </w:t>
      </w:r>
    </w:p>
    <w:p w:rsidR="003E17F2" w:rsidRDefault="003E0629" w:rsidP="008504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7</w:t>
      </w:r>
      <w:r w:rsidR="001E09C7">
        <w:rPr>
          <w:rFonts w:ascii="Palatino Linotype" w:eastAsia="Palatino Linotype" w:hAnsi="Palatino Linotype" w:cs="Palatino Linotype"/>
          <w:sz w:val="22"/>
          <w:szCs w:val="22"/>
        </w:rPr>
        <w:t>. Řádným vystavením faktury se rozumí vystavení faktury zhotovitelem, jež má veškeré náležitosti</w:t>
      </w:r>
      <w:r w:rsidR="0085046D">
        <w:rPr>
          <w:rFonts w:ascii="Palatino Linotype" w:eastAsia="Palatino Linotype" w:hAnsi="Palatino Linotype" w:cs="Palatino Linotype"/>
          <w:sz w:val="22"/>
          <w:szCs w:val="22"/>
        </w:rPr>
        <w:t xml:space="preserve"> </w:t>
      </w:r>
      <w:r w:rsidR="001E09C7">
        <w:rPr>
          <w:rFonts w:ascii="Palatino Linotype" w:eastAsia="Palatino Linotype" w:hAnsi="Palatino Linotype" w:cs="Palatino Linotype"/>
          <w:sz w:val="22"/>
          <w:szCs w:val="22"/>
        </w:rPr>
        <w:t xml:space="preserve">daňového dokladu požadované právními předpisy, zejména zákonem č. 235/2004 Sb., o dani z přidané hodnoty, ve znění pozdějších předpisů.  </w:t>
      </w:r>
      <w:r w:rsidR="000D7C70" w:rsidRPr="00F208EA">
        <w:rPr>
          <w:rFonts w:ascii="Palatino Linotype" w:hAnsi="Palatino Linotype" w:cs="Times New Roman"/>
          <w:b/>
          <w:sz w:val="22"/>
          <w:szCs w:val="22"/>
        </w:rPr>
        <w:t>Na faktuře musí být uvedeno číslo smlouvy</w:t>
      </w:r>
      <w:r w:rsidR="000D7C70" w:rsidRPr="00F208EA">
        <w:rPr>
          <w:rFonts w:ascii="Palatino Linotype" w:hAnsi="Palatino Linotype" w:cs="Times New Roman"/>
          <w:sz w:val="22"/>
          <w:szCs w:val="22"/>
        </w:rPr>
        <w:t>.</w:t>
      </w:r>
    </w:p>
    <w:p w:rsidR="003E17F2" w:rsidRDefault="003E0629">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8</w:t>
      </w:r>
      <w:r w:rsidR="001E09C7">
        <w:rPr>
          <w:rFonts w:ascii="Palatino Linotype" w:eastAsia="Palatino Linotype" w:hAnsi="Palatino Linotype" w:cs="Palatino Linotype"/>
          <w:sz w:val="22"/>
          <w:szCs w:val="22"/>
        </w:rPr>
        <w:t xml:space="preserve">. Oprávněným vystavením faktury se rozumí vystavení faktury zhotovitelem za pravidelné služby nebo vystavení faktury za změnové služby na základě podepsaného akceptačního </w:t>
      </w:r>
      <w:r w:rsidR="0085046D">
        <w:rPr>
          <w:rFonts w:ascii="Palatino Linotype" w:eastAsia="Palatino Linotype" w:hAnsi="Palatino Linotype" w:cs="Palatino Linotype"/>
          <w:sz w:val="22"/>
          <w:szCs w:val="22"/>
        </w:rPr>
        <w:br/>
      </w:r>
      <w:r w:rsidR="001E09C7">
        <w:rPr>
          <w:rFonts w:ascii="Palatino Linotype" w:eastAsia="Palatino Linotype" w:hAnsi="Palatino Linotype" w:cs="Palatino Linotype"/>
          <w:sz w:val="22"/>
          <w:szCs w:val="22"/>
        </w:rPr>
        <w:t xml:space="preserve">a předávacího protokolu ze strany objednatele.  </w:t>
      </w:r>
    </w:p>
    <w:p w:rsidR="003E17F2" w:rsidRDefault="003E0629">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9</w:t>
      </w:r>
      <w:r w:rsidR="001E09C7">
        <w:rPr>
          <w:rFonts w:ascii="Palatino Linotype" w:eastAsia="Palatino Linotype" w:hAnsi="Palatino Linotype" w:cs="Palatino Linotype"/>
          <w:sz w:val="22"/>
          <w:szCs w:val="22"/>
        </w:rPr>
        <w:t xml:space="preserve">. V případě, že faktura nebude vystavena oprávněně či řádně, není objednatel povinen ji proplatit.    </w:t>
      </w:r>
    </w:p>
    <w:p w:rsidR="003E17F2" w:rsidRDefault="003E0629">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10</w:t>
      </w:r>
      <w:r w:rsidR="001E09C7">
        <w:rPr>
          <w:rFonts w:ascii="Palatino Linotype" w:eastAsia="Palatino Linotype" w:hAnsi="Palatino Linotype" w:cs="Palatino Linotype"/>
          <w:sz w:val="22"/>
          <w:szCs w:val="22"/>
        </w:rPr>
        <w:t>. V případě, že faktura nebude vystavena v souladu se zákonem a nebude obsahovat předepsané náležitosti, je objednatel oprávněn vrátit ji zhotoviteli k doplnění. V takovém případě se přeruší plynutí lhůty splatnosti a nová lhůta splatnosti začne plynout doručením opravené, či oprávněně vystavené, faktury.</w:t>
      </w:r>
    </w:p>
    <w:p w:rsidR="003E17F2" w:rsidRDefault="001E09C7">
      <w:pPr>
        <w:spacing w:after="20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w:t>
      </w:r>
      <w:r w:rsidR="003E0629">
        <w:rPr>
          <w:rFonts w:ascii="Palatino Linotype" w:eastAsia="Palatino Linotype" w:hAnsi="Palatino Linotype" w:cs="Palatino Linotype"/>
          <w:sz w:val="22"/>
          <w:szCs w:val="22"/>
        </w:rPr>
        <w:t>1</w:t>
      </w:r>
      <w:r>
        <w:rPr>
          <w:rFonts w:ascii="Palatino Linotype" w:eastAsia="Palatino Linotype" w:hAnsi="Palatino Linotype" w:cs="Palatino Linotype"/>
          <w:sz w:val="22"/>
          <w:szCs w:val="22"/>
        </w:rPr>
        <w:t>. Objednatel neposkytuje zhotoviteli žádné zálohy.</w:t>
      </w:r>
    </w:p>
    <w:p w:rsidR="003E0629" w:rsidRDefault="003E0629">
      <w:pPr>
        <w:spacing w:after="200"/>
        <w:jc w:val="center"/>
        <w:rPr>
          <w:rFonts w:ascii="Palatino Linotype" w:eastAsia="Palatino Linotype" w:hAnsi="Palatino Linotype" w:cs="Palatino Linotype"/>
          <w:b/>
          <w:bCs/>
          <w:sz w:val="22"/>
          <w:szCs w:val="22"/>
          <w:u w:val="single"/>
        </w:rPr>
      </w:pPr>
    </w:p>
    <w:p w:rsidR="003E17F2" w:rsidRDefault="001E09C7">
      <w:pPr>
        <w:spacing w:after="200"/>
        <w:jc w:val="center"/>
        <w:rPr>
          <w:rFonts w:ascii="Palatino Linotype" w:eastAsia="Palatino Linotype" w:hAnsi="Palatino Linotype" w:cs="Palatino Linotype"/>
          <w:b/>
          <w:bCs/>
          <w:sz w:val="22"/>
          <w:szCs w:val="22"/>
          <w:u w:val="single"/>
        </w:rPr>
      </w:pPr>
      <w:r>
        <w:rPr>
          <w:rFonts w:ascii="Palatino Linotype" w:eastAsia="Palatino Linotype" w:hAnsi="Palatino Linotype" w:cs="Palatino Linotype"/>
          <w:b/>
          <w:bCs/>
          <w:sz w:val="22"/>
          <w:szCs w:val="22"/>
          <w:u w:val="single"/>
        </w:rPr>
        <w:t>V. Technické vady předmětu smlouvy</w:t>
      </w:r>
    </w:p>
    <w:p w:rsidR="003E17F2" w:rsidRDefault="001E09C7">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 Zhotovitel na předmět smlouvy, případně na jeho předanou část, poskytuje záruku za jakost. Zhotovitel odpovídá za to, že předmět této smlouvy je provedený podle podmínek smlouvy, zadávací dokumentace, a že po dobu záruční doby bude mít předmět smlouvy vlastnosti dohodnuté v této smlouvě a vlastnosti stanovené právními předpisy, technickými normami, případně vlastnosti obvyklé.</w:t>
      </w:r>
    </w:p>
    <w:p w:rsidR="003E17F2" w:rsidRDefault="001E09C7">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2.  Záruční doba předmětu smlouvy je 24 měsíců od prvního dne kalendářního měsíce následujícího po měsíci, v němž byl předmět smlouvy či jeho část předán objednateli. </w:t>
      </w:r>
    </w:p>
    <w:p w:rsidR="003E17F2" w:rsidRDefault="001E09C7">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3. Zhotovitel se zavazuje, že zajistí, aby weby zhotovené a spravované a rozvíjené podle této smlouvy měly minimální dostupnost 99,8%, jinak se plnění považuje za vadné. Období dostupnosti bude měřeno vždy měsíčně.</w:t>
      </w:r>
    </w:p>
    <w:p w:rsidR="003E17F2" w:rsidRDefault="001E09C7">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4. Reklamace technických vad je uplatněna včas, pokud ji objednatel uplatní písemně nejpozději do uplynutí záruční doby, a to způsobem stanoveným v této smlouvě.</w:t>
      </w:r>
    </w:p>
    <w:p w:rsidR="003E17F2" w:rsidRDefault="001E09C7">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5.  Smluvní strany se dohodly, že v případě vzniku technické vady předmětu smlouvy či jeho části, je objednatel povinen bezodkladně po jejich zjištění, písemnou formou nebo způsobem uvedeným v této smlouvě existenci těchto vad zhotoviteli oznámit, přičemž zhotovitel je povinen písemně oznámené, tedy reklamované vady předmětu smlouvy bezplatně odstranit. </w:t>
      </w:r>
    </w:p>
    <w:p w:rsidR="003E17F2" w:rsidRDefault="003E17F2">
      <w:pPr>
        <w:spacing w:after="200"/>
        <w:jc w:val="both"/>
        <w:rPr>
          <w:rFonts w:ascii="Palatino Linotype" w:eastAsia="Palatino Linotype" w:hAnsi="Palatino Linotype" w:cs="Palatino Linotype"/>
          <w:sz w:val="22"/>
          <w:szCs w:val="22"/>
        </w:rPr>
      </w:pPr>
    </w:p>
    <w:p w:rsidR="003E17F2" w:rsidRDefault="001E09C7">
      <w:pPr>
        <w:spacing w:after="200"/>
        <w:jc w:val="center"/>
        <w:rPr>
          <w:rFonts w:ascii="Palatino Linotype" w:eastAsia="Palatino Linotype" w:hAnsi="Palatino Linotype" w:cs="Palatino Linotype"/>
          <w:sz w:val="22"/>
          <w:szCs w:val="22"/>
          <w:u w:val="single"/>
        </w:rPr>
      </w:pPr>
      <w:r>
        <w:rPr>
          <w:rFonts w:ascii="Palatino Linotype" w:eastAsia="Palatino Linotype" w:hAnsi="Palatino Linotype" w:cs="Palatino Linotype"/>
          <w:b/>
          <w:bCs/>
          <w:sz w:val="22"/>
          <w:szCs w:val="22"/>
          <w:u w:val="single"/>
        </w:rPr>
        <w:t>VI. Právní vady předmětu smlouvy</w:t>
      </w:r>
    </w:p>
    <w:p w:rsidR="003E17F2" w:rsidRDefault="001E09C7">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1. Provedený předmět smlouvy či jeho část má právní vady v případě, kdy je dotčen právem jakékoliv třetí osoby vyplývající z průmyslového nebo duševního vlastnictví, a to na území ČR i mimo něj. </w:t>
      </w:r>
    </w:p>
    <w:p w:rsidR="003E17F2" w:rsidRDefault="001E09C7">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2. Zhotovitel je povinen na vlastní náklady učinit všechna opatření nezbytná k odstranění právní vady předmětu smlouvy či jeho části. Zhotovitel nese veškeré náklady a hradí veškeré oprávněné nároky třetích osob.</w:t>
      </w:r>
    </w:p>
    <w:p w:rsidR="003E0629" w:rsidRDefault="003E0629">
      <w:pPr>
        <w:spacing w:after="200"/>
        <w:jc w:val="center"/>
        <w:rPr>
          <w:rFonts w:ascii="Palatino Linotype" w:eastAsia="Palatino Linotype" w:hAnsi="Palatino Linotype" w:cs="Palatino Linotype"/>
          <w:b/>
          <w:bCs/>
          <w:sz w:val="22"/>
          <w:szCs w:val="22"/>
        </w:rPr>
      </w:pPr>
    </w:p>
    <w:p w:rsidR="003E17F2" w:rsidRDefault="001E09C7">
      <w:pPr>
        <w:spacing w:after="200"/>
        <w:jc w:val="center"/>
        <w:rPr>
          <w:rFonts w:ascii="Palatino Linotype" w:eastAsia="Palatino Linotype" w:hAnsi="Palatino Linotype" w:cs="Palatino Linotype"/>
          <w:b/>
          <w:bCs/>
          <w:sz w:val="22"/>
          <w:szCs w:val="22"/>
          <w:u w:val="single"/>
        </w:rPr>
      </w:pPr>
      <w:r>
        <w:rPr>
          <w:rFonts w:ascii="Palatino Linotype" w:eastAsia="Palatino Linotype" w:hAnsi="Palatino Linotype" w:cs="Palatino Linotype"/>
          <w:b/>
          <w:bCs/>
          <w:sz w:val="22"/>
          <w:szCs w:val="22"/>
        </w:rPr>
        <w:t>VII</w:t>
      </w:r>
      <w:r>
        <w:rPr>
          <w:rFonts w:ascii="Palatino Linotype" w:eastAsia="Palatino Linotype" w:hAnsi="Palatino Linotype" w:cs="Palatino Linotype"/>
          <w:b/>
          <w:bCs/>
          <w:sz w:val="22"/>
          <w:szCs w:val="22"/>
          <w:u w:val="single"/>
        </w:rPr>
        <w:t>. Trvání</w:t>
      </w:r>
      <w:r w:rsidR="00B821F6">
        <w:rPr>
          <w:rFonts w:ascii="Palatino Linotype" w:eastAsia="Palatino Linotype" w:hAnsi="Palatino Linotype" w:cs="Palatino Linotype"/>
          <w:b/>
          <w:bCs/>
          <w:sz w:val="22"/>
          <w:szCs w:val="22"/>
          <w:u w:val="single"/>
        </w:rPr>
        <w:t xml:space="preserve"> a ukončení</w:t>
      </w:r>
      <w:r>
        <w:rPr>
          <w:rFonts w:ascii="Palatino Linotype" w:eastAsia="Palatino Linotype" w:hAnsi="Palatino Linotype" w:cs="Palatino Linotype"/>
          <w:b/>
          <w:bCs/>
          <w:sz w:val="22"/>
          <w:szCs w:val="22"/>
          <w:u w:val="single"/>
        </w:rPr>
        <w:t xml:space="preserve"> smlouvy </w:t>
      </w:r>
    </w:p>
    <w:p w:rsidR="00F85FA7" w:rsidRPr="0085046D" w:rsidRDefault="00F85FA7" w:rsidP="00F85FA7">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0"/>
        <w:jc w:val="both"/>
        <w:rPr>
          <w:rFonts w:ascii="Palatino Linotype" w:hAnsi="Palatino Linotype" w:cs="Arial"/>
          <w:sz w:val="22"/>
          <w:szCs w:val="22"/>
        </w:rPr>
      </w:pPr>
      <w:r w:rsidRPr="0085046D">
        <w:rPr>
          <w:rFonts w:ascii="Palatino Linotype" w:hAnsi="Palatino Linotype" w:cs="Arial"/>
          <w:sz w:val="22"/>
          <w:szCs w:val="22"/>
        </w:rPr>
        <w:t xml:space="preserve">Tato smlouva se uzavírá na dobu určitou, a to od podpisu smlouvy oběma smluvními stranami, </w:t>
      </w:r>
      <w:r w:rsidRPr="0085046D">
        <w:rPr>
          <w:rFonts w:ascii="Palatino Linotype" w:hAnsi="Palatino Linotype" w:cs="Arial"/>
          <w:b/>
          <w:sz w:val="22"/>
          <w:szCs w:val="22"/>
        </w:rPr>
        <w:t>do 31.12.2018</w:t>
      </w:r>
      <w:r w:rsidRPr="0085046D">
        <w:rPr>
          <w:rFonts w:ascii="Palatino Linotype" w:hAnsi="Palatino Linotype" w:cs="Arial"/>
          <w:sz w:val="22"/>
          <w:szCs w:val="22"/>
        </w:rPr>
        <w:t>. Smlouva n</w:t>
      </w:r>
      <w:r w:rsidR="0085046D" w:rsidRPr="0085046D">
        <w:rPr>
          <w:rFonts w:ascii="Palatino Linotype" w:hAnsi="Palatino Linotype" w:cs="Arial"/>
          <w:sz w:val="22"/>
          <w:szCs w:val="22"/>
        </w:rPr>
        <w:t>abývá účinnosti dnem zveřejnění</w:t>
      </w:r>
      <w:r w:rsidRPr="0085046D">
        <w:rPr>
          <w:rFonts w:ascii="Palatino Linotype" w:hAnsi="Palatino Linotype" w:cs="Arial"/>
          <w:sz w:val="22"/>
          <w:szCs w:val="22"/>
        </w:rPr>
        <w:t xml:space="preserve"> v registru smluv.</w:t>
      </w:r>
    </w:p>
    <w:p w:rsidR="00F85FA7" w:rsidRPr="0085046D" w:rsidRDefault="00F85FA7" w:rsidP="00F85FA7">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0"/>
        <w:jc w:val="both"/>
        <w:rPr>
          <w:rFonts w:ascii="Palatino Linotype" w:hAnsi="Palatino Linotype" w:cs="Arial"/>
          <w:sz w:val="22"/>
          <w:szCs w:val="22"/>
        </w:rPr>
      </w:pPr>
      <w:r w:rsidRPr="0085046D">
        <w:rPr>
          <w:rFonts w:ascii="Palatino Linotype" w:hAnsi="Palatino Linotype" w:cs="Arial"/>
          <w:sz w:val="22"/>
          <w:szCs w:val="22"/>
        </w:rPr>
        <w:lastRenderedPageBreak/>
        <w:t>Smlouva může zaniknout:</w:t>
      </w:r>
    </w:p>
    <w:p w:rsidR="00F85FA7" w:rsidRPr="0085046D" w:rsidRDefault="00F85FA7" w:rsidP="00F85FA7">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09" w:firstLine="0"/>
        <w:jc w:val="both"/>
        <w:rPr>
          <w:rFonts w:ascii="Palatino Linotype" w:hAnsi="Palatino Linotype" w:cs="Arial"/>
          <w:sz w:val="22"/>
          <w:szCs w:val="22"/>
        </w:rPr>
      </w:pPr>
      <w:r w:rsidRPr="0085046D">
        <w:rPr>
          <w:rFonts w:ascii="Palatino Linotype" w:hAnsi="Palatino Linotype" w:cs="Arial"/>
          <w:sz w:val="22"/>
          <w:szCs w:val="22"/>
        </w:rPr>
        <w:t>písemnou dohodou smluvních stran,</w:t>
      </w:r>
    </w:p>
    <w:p w:rsidR="00F85FA7" w:rsidRPr="0085046D" w:rsidRDefault="00F85FA7" w:rsidP="00F85FA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134" w:hanging="425"/>
        <w:jc w:val="both"/>
        <w:rPr>
          <w:rFonts w:ascii="Palatino Linotype" w:hAnsi="Palatino Linotype" w:cs="Arial"/>
          <w:sz w:val="22"/>
          <w:szCs w:val="22"/>
        </w:rPr>
      </w:pPr>
      <w:r w:rsidRPr="0085046D">
        <w:rPr>
          <w:rFonts w:ascii="Palatino Linotype" w:hAnsi="Palatino Linotype" w:cs="Arial"/>
          <w:sz w:val="22"/>
          <w:szCs w:val="22"/>
        </w:rPr>
        <w:t xml:space="preserve">     písemnou výpovědí za podmínek uvedených v odst. 3 tohoto článku,</w:t>
      </w:r>
    </w:p>
    <w:p w:rsidR="00F85FA7" w:rsidRPr="0085046D" w:rsidRDefault="00F85FA7" w:rsidP="00F85FA7">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09" w:firstLine="0"/>
        <w:jc w:val="both"/>
        <w:rPr>
          <w:rFonts w:ascii="Palatino Linotype" w:hAnsi="Palatino Linotype" w:cs="Arial"/>
          <w:sz w:val="22"/>
          <w:szCs w:val="22"/>
        </w:rPr>
      </w:pPr>
      <w:r w:rsidRPr="0085046D">
        <w:rPr>
          <w:rFonts w:ascii="Palatino Linotype" w:hAnsi="Palatino Linotype" w:cs="Arial"/>
          <w:sz w:val="22"/>
          <w:szCs w:val="22"/>
        </w:rPr>
        <w:t>odstoupením od smlouvy.</w:t>
      </w:r>
    </w:p>
    <w:p w:rsidR="00F85FA7" w:rsidRPr="0085046D" w:rsidRDefault="00F85FA7" w:rsidP="00F85FA7">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hanging="11"/>
        <w:jc w:val="both"/>
        <w:rPr>
          <w:rFonts w:ascii="Palatino Linotype" w:hAnsi="Palatino Linotype" w:cs="Arial"/>
          <w:sz w:val="22"/>
          <w:szCs w:val="22"/>
        </w:rPr>
      </w:pPr>
      <w:r w:rsidRPr="0085046D">
        <w:rPr>
          <w:rFonts w:ascii="Palatino Linotype" w:hAnsi="Palatino Linotype" w:cs="Arial"/>
          <w:sz w:val="22"/>
          <w:szCs w:val="22"/>
        </w:rPr>
        <w:t>Smluvní strany mohou podat výpověď i bez udání důvodu. Výpovědní lhůta činí 3 měsíce a počíná běžet prvním dnem kalendářního měsíce následujícího po měsíci, v němž byla výpověď druhé smluvní straně doručena.</w:t>
      </w:r>
    </w:p>
    <w:p w:rsidR="00F85FA7" w:rsidRPr="0085046D" w:rsidRDefault="00F85FA7" w:rsidP="00F85FA7">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ind w:left="0" w:firstLine="0"/>
        <w:jc w:val="both"/>
        <w:rPr>
          <w:rFonts w:ascii="Palatino Linotype" w:hAnsi="Palatino Linotype" w:cs="Arial"/>
          <w:sz w:val="22"/>
          <w:szCs w:val="22"/>
        </w:rPr>
      </w:pPr>
      <w:r w:rsidRPr="0085046D">
        <w:rPr>
          <w:rFonts w:ascii="Palatino Linotype" w:hAnsi="Palatino Linotype" w:cs="Arial"/>
          <w:sz w:val="22"/>
          <w:szCs w:val="22"/>
        </w:rPr>
        <w:t>Objednatel má právo odstoupit od této smlouvy:</w:t>
      </w:r>
    </w:p>
    <w:p w:rsidR="00F85FA7" w:rsidRPr="0085046D" w:rsidRDefault="00F85FA7" w:rsidP="00F85FA7">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09" w:firstLine="0"/>
        <w:jc w:val="both"/>
        <w:rPr>
          <w:rFonts w:ascii="Palatino Linotype" w:hAnsi="Palatino Linotype" w:cs="Arial"/>
          <w:sz w:val="22"/>
          <w:szCs w:val="22"/>
        </w:rPr>
      </w:pPr>
      <w:r w:rsidRPr="0085046D">
        <w:rPr>
          <w:rFonts w:ascii="Palatino Linotype" w:eastAsia="Calibri" w:hAnsi="Palatino Linotype" w:cs="Arial"/>
          <w:sz w:val="22"/>
          <w:szCs w:val="22"/>
          <w:lang w:eastAsia="en-US"/>
        </w:rPr>
        <w:t>jestliže byl prohlášen úpadek zhotovitele ve smyslu zákona č. 182/2006 Sb., insolvenční zákon, ve znění pozdějších předpisů,</w:t>
      </w:r>
    </w:p>
    <w:p w:rsidR="00F85FA7" w:rsidRPr="0085046D" w:rsidRDefault="00F85FA7" w:rsidP="00F85FA7">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09" w:firstLine="0"/>
        <w:jc w:val="both"/>
        <w:rPr>
          <w:rFonts w:ascii="Palatino Linotype" w:hAnsi="Palatino Linotype" w:cs="Arial"/>
          <w:sz w:val="22"/>
          <w:szCs w:val="22"/>
        </w:rPr>
      </w:pPr>
      <w:r w:rsidRPr="0085046D">
        <w:rPr>
          <w:rFonts w:ascii="Palatino Linotype" w:eastAsia="Calibri" w:hAnsi="Palatino Linotype" w:cs="Arial"/>
          <w:sz w:val="22"/>
          <w:szCs w:val="22"/>
          <w:lang w:eastAsia="en-US"/>
        </w:rPr>
        <w:t>pokud bude zhotovitel v prodlení s dodáním předmětu smlouvy či jeho části o více než 30 dní,</w:t>
      </w:r>
    </w:p>
    <w:p w:rsidR="00F85FA7" w:rsidRPr="0085046D" w:rsidRDefault="00F85FA7" w:rsidP="00F85FA7">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09" w:firstLine="0"/>
        <w:jc w:val="both"/>
        <w:rPr>
          <w:rFonts w:ascii="Palatino Linotype" w:hAnsi="Palatino Linotype" w:cs="Arial"/>
          <w:sz w:val="22"/>
          <w:szCs w:val="22"/>
        </w:rPr>
      </w:pPr>
      <w:r w:rsidRPr="0085046D">
        <w:rPr>
          <w:rFonts w:ascii="Palatino Linotype" w:eastAsia="Calibri" w:hAnsi="Palatino Linotype" w:cs="Arial"/>
          <w:sz w:val="22"/>
          <w:szCs w:val="22"/>
          <w:lang w:eastAsia="en-US"/>
        </w:rPr>
        <w:t>jestliže předmět smlouvy nebude splňovat parametry stanovené v této smlouvě, zadávací dokumentaci, obecně závazných právních předpisech či technických normách,</w:t>
      </w:r>
    </w:p>
    <w:p w:rsidR="00F85FA7" w:rsidRPr="0085046D" w:rsidRDefault="00F85FA7" w:rsidP="00F85FA7">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09" w:firstLine="0"/>
        <w:jc w:val="both"/>
        <w:rPr>
          <w:rFonts w:ascii="Palatino Linotype" w:hAnsi="Palatino Linotype" w:cs="Arial"/>
          <w:sz w:val="22"/>
          <w:szCs w:val="22"/>
        </w:rPr>
      </w:pPr>
      <w:r w:rsidRPr="0085046D">
        <w:rPr>
          <w:rFonts w:ascii="Palatino Linotype" w:eastAsia="Calibri" w:hAnsi="Palatino Linotype" w:cs="Arial"/>
          <w:sz w:val="22"/>
          <w:szCs w:val="22"/>
          <w:lang w:eastAsia="en-US"/>
        </w:rPr>
        <w:t>jestliže zhotovitel pozbude oprávnění, které vyžaduje provedení a dodání předmětu smlouvy,</w:t>
      </w:r>
    </w:p>
    <w:p w:rsidR="00F85FA7" w:rsidRPr="0085046D" w:rsidRDefault="00F85FA7" w:rsidP="00F85FA7">
      <w:pPr>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709" w:firstLine="0"/>
        <w:jc w:val="both"/>
        <w:rPr>
          <w:rFonts w:ascii="Palatino Linotype" w:hAnsi="Palatino Linotype" w:cs="Arial"/>
          <w:sz w:val="22"/>
          <w:szCs w:val="22"/>
        </w:rPr>
      </w:pPr>
      <w:r w:rsidRPr="0085046D">
        <w:rPr>
          <w:rFonts w:ascii="Palatino Linotype" w:eastAsia="Calibri" w:hAnsi="Palatino Linotype" w:cs="Arial"/>
          <w:sz w:val="22"/>
          <w:szCs w:val="22"/>
          <w:lang w:eastAsia="en-US"/>
        </w:rPr>
        <w:t>jestliže zhotovitel vstoupí do likvidace.</w:t>
      </w:r>
    </w:p>
    <w:p w:rsidR="003E17F2" w:rsidRDefault="003E17F2">
      <w:pPr>
        <w:spacing w:after="200"/>
        <w:jc w:val="center"/>
        <w:rPr>
          <w:rFonts w:ascii="Palatino Linotype" w:eastAsia="Palatino Linotype" w:hAnsi="Palatino Linotype" w:cs="Palatino Linotype"/>
          <w:sz w:val="22"/>
          <w:szCs w:val="22"/>
        </w:rPr>
      </w:pPr>
    </w:p>
    <w:p w:rsidR="003E17F2" w:rsidRDefault="001E09C7">
      <w:pPr>
        <w:spacing w:after="200"/>
        <w:jc w:val="center"/>
        <w:rPr>
          <w:rFonts w:ascii="Palatino Linotype" w:eastAsia="Palatino Linotype" w:hAnsi="Palatino Linotype" w:cs="Palatino Linotype"/>
          <w:b/>
          <w:bCs/>
          <w:sz w:val="22"/>
          <w:szCs w:val="22"/>
          <w:u w:val="single"/>
        </w:rPr>
      </w:pPr>
      <w:r>
        <w:rPr>
          <w:rFonts w:ascii="Palatino Linotype" w:eastAsia="Palatino Linotype" w:hAnsi="Palatino Linotype" w:cs="Palatino Linotype"/>
          <w:b/>
          <w:bCs/>
          <w:sz w:val="22"/>
          <w:szCs w:val="22"/>
          <w:u w:val="single"/>
        </w:rPr>
        <w:t>VII.  Povinnosti zhotovitele</w:t>
      </w:r>
    </w:p>
    <w:p w:rsidR="003E17F2" w:rsidRDefault="001E09C7">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1. Zhotovitel se zavazuje, že bude provádět předmět smlouvy na vlastní odpovědnost. Realizací části předmětu může zhotovitel pověřit třetí osobu. Za výsledek těchto činností však zhotovitel odpovídá objednateli, stejně jako by je provedl sám. </w:t>
      </w:r>
    </w:p>
    <w:p w:rsidR="003E17F2" w:rsidRDefault="003E17F2">
      <w:pPr>
        <w:spacing w:after="200"/>
        <w:jc w:val="both"/>
        <w:rPr>
          <w:rFonts w:ascii="Palatino Linotype" w:eastAsia="Palatino Linotype" w:hAnsi="Palatino Linotype" w:cs="Palatino Linotype"/>
          <w:sz w:val="22"/>
          <w:szCs w:val="22"/>
        </w:rPr>
      </w:pPr>
    </w:p>
    <w:p w:rsidR="00B55B33" w:rsidRPr="00B55B33" w:rsidRDefault="00B55B33" w:rsidP="00B55B33">
      <w:pPr>
        <w:spacing w:after="120" w:line="276" w:lineRule="auto"/>
        <w:ind w:hanging="284"/>
        <w:jc w:val="center"/>
        <w:rPr>
          <w:rFonts w:ascii="Palatino Linotype" w:hAnsi="Palatino Linotype" w:cs="Times New Roman"/>
          <w:b/>
          <w:sz w:val="22"/>
          <w:szCs w:val="22"/>
          <w:u w:val="single"/>
        </w:rPr>
      </w:pPr>
      <w:r w:rsidRPr="00B55B33">
        <w:rPr>
          <w:rFonts w:ascii="Palatino Linotype" w:hAnsi="Palatino Linotype" w:cs="Times New Roman"/>
          <w:b/>
          <w:sz w:val="22"/>
          <w:szCs w:val="22"/>
          <w:u w:val="single"/>
        </w:rPr>
        <w:t>VIII. Smluvní pokuta</w:t>
      </w:r>
    </w:p>
    <w:p w:rsidR="00B55B33" w:rsidRDefault="00B55B33" w:rsidP="00B55B3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ind w:left="0" w:hanging="284"/>
        <w:jc w:val="both"/>
        <w:rPr>
          <w:rFonts w:ascii="Palatino Linotype" w:hAnsi="Palatino Linotype" w:cs="Times New Roman"/>
          <w:sz w:val="22"/>
          <w:szCs w:val="22"/>
        </w:rPr>
      </w:pPr>
      <w:r w:rsidRPr="00B55B33">
        <w:rPr>
          <w:rFonts w:ascii="Palatino Linotype" w:hAnsi="Palatino Linotype" w:cs="Times New Roman"/>
          <w:sz w:val="22"/>
          <w:szCs w:val="22"/>
        </w:rPr>
        <w:t xml:space="preserve">Za prodlení s termínem </w:t>
      </w:r>
      <w:r w:rsidR="008B2C5A">
        <w:rPr>
          <w:rFonts w:ascii="Palatino Linotype" w:hAnsi="Palatino Linotype" w:cs="Times New Roman"/>
          <w:sz w:val="22"/>
          <w:szCs w:val="22"/>
        </w:rPr>
        <w:t>plnění</w:t>
      </w:r>
      <w:r w:rsidRPr="00B55B33">
        <w:rPr>
          <w:rFonts w:ascii="Palatino Linotype" w:hAnsi="Palatino Linotype" w:cs="Times New Roman"/>
          <w:sz w:val="22"/>
          <w:szCs w:val="22"/>
        </w:rPr>
        <w:t xml:space="preserve"> dle čl. III </w:t>
      </w:r>
      <w:r w:rsidR="008B2C5A">
        <w:rPr>
          <w:rFonts w:ascii="Palatino Linotype" w:hAnsi="Palatino Linotype" w:cs="Times New Roman"/>
          <w:sz w:val="22"/>
          <w:szCs w:val="22"/>
        </w:rPr>
        <w:t xml:space="preserve">A. Etapa č. 1 odst. 3. </w:t>
      </w:r>
      <w:r w:rsidRPr="00B55B33">
        <w:rPr>
          <w:rFonts w:ascii="Palatino Linotype" w:hAnsi="Palatino Linotype" w:cs="Times New Roman"/>
          <w:sz w:val="22"/>
          <w:szCs w:val="22"/>
        </w:rPr>
        <w:t xml:space="preserve">této smlouvy zaplatí zhotovitel objednateli smluvní pokutu ve výši </w:t>
      </w:r>
      <w:r w:rsidR="008B2C5A">
        <w:rPr>
          <w:rFonts w:ascii="Palatino Linotype" w:hAnsi="Palatino Linotype" w:cs="Times New Roman"/>
          <w:sz w:val="22"/>
          <w:szCs w:val="22"/>
        </w:rPr>
        <w:t>1% z měsíčního paušálu</w:t>
      </w:r>
      <w:r w:rsidR="008B2C5A" w:rsidRPr="00B55B33">
        <w:rPr>
          <w:rFonts w:ascii="Palatino Linotype" w:hAnsi="Palatino Linotype" w:cs="Times New Roman"/>
          <w:sz w:val="22"/>
          <w:szCs w:val="22"/>
        </w:rPr>
        <w:t xml:space="preserve">,- </w:t>
      </w:r>
      <w:r w:rsidRPr="00B55B33">
        <w:rPr>
          <w:rFonts w:ascii="Palatino Linotype" w:hAnsi="Palatino Linotype" w:cs="Times New Roman"/>
          <w:sz w:val="22"/>
          <w:szCs w:val="22"/>
        </w:rPr>
        <w:t>Kč .</w:t>
      </w:r>
    </w:p>
    <w:p w:rsidR="008B2C5A" w:rsidRDefault="008B2C5A" w:rsidP="00B55B3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ind w:left="0" w:hanging="284"/>
        <w:jc w:val="both"/>
        <w:rPr>
          <w:rFonts w:ascii="Palatino Linotype" w:hAnsi="Palatino Linotype" w:cs="Times New Roman"/>
          <w:sz w:val="22"/>
          <w:szCs w:val="22"/>
        </w:rPr>
      </w:pPr>
      <w:r>
        <w:rPr>
          <w:rFonts w:ascii="Palatino Linotype" w:hAnsi="Palatino Linotype" w:cs="Times New Roman"/>
          <w:sz w:val="22"/>
          <w:szCs w:val="22"/>
        </w:rPr>
        <w:t>Za prodlení s termínem plnění dle čl. III. A. Etapa č. 1 odst. 4. této smlouvy zaplatí zhotovitel 200,- Kč bez DPH za každou započatou hodinu</w:t>
      </w:r>
      <w:r w:rsidR="00B44DDB">
        <w:rPr>
          <w:rFonts w:ascii="Palatino Linotype" w:hAnsi="Palatino Linotype" w:cs="Times New Roman"/>
          <w:sz w:val="22"/>
          <w:szCs w:val="22"/>
        </w:rPr>
        <w:t>/den</w:t>
      </w:r>
      <w:r>
        <w:rPr>
          <w:rFonts w:ascii="Palatino Linotype" w:hAnsi="Palatino Linotype" w:cs="Times New Roman"/>
          <w:sz w:val="22"/>
          <w:szCs w:val="22"/>
        </w:rPr>
        <w:t xml:space="preserve"> prodlení.</w:t>
      </w:r>
    </w:p>
    <w:p w:rsidR="008B2C5A" w:rsidRPr="00B55B33" w:rsidRDefault="008B2C5A" w:rsidP="00B55B3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ind w:left="0" w:hanging="284"/>
        <w:jc w:val="both"/>
        <w:rPr>
          <w:rFonts w:ascii="Palatino Linotype" w:hAnsi="Palatino Linotype" w:cs="Times New Roman"/>
          <w:sz w:val="22"/>
          <w:szCs w:val="22"/>
        </w:rPr>
      </w:pPr>
      <w:r>
        <w:rPr>
          <w:rFonts w:ascii="Palatino Linotype" w:hAnsi="Palatino Linotype" w:cs="Times New Roman"/>
          <w:sz w:val="22"/>
          <w:szCs w:val="22"/>
        </w:rPr>
        <w:t>Za prodlení s termínem plnění dle čl. B. Etapa č. 2 této smlouvy  - dílčí objednávky zaplatí zhotovitel objednateli smluvní pokutu ve výši 500,- Kč bez DPH za každ</w:t>
      </w:r>
      <w:r w:rsidR="00FF3310">
        <w:rPr>
          <w:rFonts w:ascii="Palatino Linotype" w:hAnsi="Palatino Linotype" w:cs="Times New Roman"/>
          <w:sz w:val="22"/>
          <w:szCs w:val="22"/>
        </w:rPr>
        <w:t>ý</w:t>
      </w:r>
      <w:r>
        <w:rPr>
          <w:rFonts w:ascii="Palatino Linotype" w:hAnsi="Palatino Linotype" w:cs="Times New Roman"/>
          <w:sz w:val="22"/>
          <w:szCs w:val="22"/>
        </w:rPr>
        <w:t xml:space="preserve"> </w:t>
      </w:r>
      <w:r w:rsidR="00ED5450">
        <w:rPr>
          <w:rFonts w:ascii="Palatino Linotype" w:hAnsi="Palatino Linotype" w:cs="Times New Roman"/>
          <w:sz w:val="22"/>
          <w:szCs w:val="22"/>
        </w:rPr>
        <w:t>započat</w:t>
      </w:r>
      <w:r w:rsidR="00FF3310">
        <w:rPr>
          <w:rFonts w:ascii="Palatino Linotype" w:hAnsi="Palatino Linotype" w:cs="Times New Roman"/>
          <w:sz w:val="22"/>
          <w:szCs w:val="22"/>
        </w:rPr>
        <w:t>ý</w:t>
      </w:r>
      <w:r w:rsidR="00ED5450">
        <w:rPr>
          <w:rFonts w:ascii="Palatino Linotype" w:hAnsi="Palatino Linotype" w:cs="Times New Roman"/>
          <w:sz w:val="22"/>
          <w:szCs w:val="22"/>
        </w:rPr>
        <w:t xml:space="preserve"> </w:t>
      </w:r>
      <w:r w:rsidR="00FF3310">
        <w:rPr>
          <w:rFonts w:ascii="Palatino Linotype" w:hAnsi="Palatino Linotype" w:cs="Times New Roman"/>
          <w:sz w:val="22"/>
          <w:szCs w:val="22"/>
        </w:rPr>
        <w:t xml:space="preserve">den </w:t>
      </w:r>
      <w:r w:rsidR="00E143D9">
        <w:rPr>
          <w:rFonts w:ascii="Palatino Linotype" w:hAnsi="Palatino Linotype" w:cs="Times New Roman"/>
          <w:sz w:val="22"/>
          <w:szCs w:val="22"/>
        </w:rPr>
        <w:t xml:space="preserve">prodlení </w:t>
      </w:r>
      <w:r w:rsidR="00ED5450">
        <w:rPr>
          <w:rFonts w:ascii="Palatino Linotype" w:hAnsi="Palatino Linotype" w:cs="Times New Roman"/>
          <w:sz w:val="22"/>
          <w:szCs w:val="22"/>
        </w:rPr>
        <w:t>nad rámec stanovený v dílčí objednávce.</w:t>
      </w:r>
    </w:p>
    <w:p w:rsidR="00B55B33" w:rsidRPr="00B55B33" w:rsidRDefault="00B55B33" w:rsidP="00B55B3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ind w:left="0" w:hanging="284"/>
        <w:jc w:val="both"/>
        <w:rPr>
          <w:rFonts w:ascii="Palatino Linotype" w:hAnsi="Palatino Linotype" w:cs="Times New Roman"/>
          <w:sz w:val="22"/>
          <w:szCs w:val="22"/>
        </w:rPr>
      </w:pPr>
      <w:r w:rsidRPr="00B55B33">
        <w:rPr>
          <w:rFonts w:ascii="Palatino Linotype" w:hAnsi="Palatino Linotype" w:cs="Times New Roman"/>
          <w:sz w:val="22"/>
          <w:szCs w:val="22"/>
        </w:rPr>
        <w:t>Zhotovitel je dále povinen objednateli zaplatit smluvní pokutu za porušení níže uvedených ustanovení této smlouvy:</w:t>
      </w:r>
    </w:p>
    <w:p w:rsidR="00B55B33" w:rsidRPr="00E07021" w:rsidRDefault="00B55B33" w:rsidP="00B55B33">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ind w:left="0" w:hanging="284"/>
        <w:jc w:val="both"/>
        <w:rPr>
          <w:rFonts w:ascii="Palatino Linotype" w:hAnsi="Palatino Linotype" w:cs="Times New Roman"/>
          <w:sz w:val="22"/>
          <w:szCs w:val="22"/>
        </w:rPr>
      </w:pPr>
      <w:r w:rsidRPr="00E07021">
        <w:rPr>
          <w:rFonts w:ascii="Palatino Linotype" w:hAnsi="Palatino Linotype" w:cs="Times New Roman"/>
          <w:iCs/>
          <w:sz w:val="22"/>
          <w:szCs w:val="22"/>
        </w:rPr>
        <w:lastRenderedPageBreak/>
        <w:t>Za každé jednotlivé porušení povinností uvedených v čl. IX této smlouvy  týkajících se ochrany důvěrných informací a obchodního tajemství, je zhotovitel povinen zaplatit objednateli smluvní pokutu ve výši 50.000,- Kč.</w:t>
      </w:r>
    </w:p>
    <w:p w:rsidR="00B55B33" w:rsidRPr="00B55B33" w:rsidRDefault="00B55B33" w:rsidP="00B55B3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ind w:left="0" w:hanging="284"/>
        <w:jc w:val="both"/>
        <w:rPr>
          <w:rFonts w:ascii="Palatino Linotype" w:hAnsi="Palatino Linotype" w:cs="Times New Roman"/>
          <w:sz w:val="22"/>
          <w:szCs w:val="22"/>
        </w:rPr>
      </w:pPr>
      <w:r w:rsidRPr="00B55B33">
        <w:rPr>
          <w:rFonts w:ascii="Palatino Linotype" w:hAnsi="Palatino Linotype" w:cs="Times New Roman"/>
          <w:sz w:val="22"/>
          <w:szCs w:val="22"/>
        </w:rPr>
        <w:t xml:space="preserve">V případě škody vzniklé objednateli porušením povinnosti zhotovitele, je tento povinen škodu objednateli uhradit. </w:t>
      </w:r>
    </w:p>
    <w:p w:rsidR="00B55B33" w:rsidRPr="00B55B33" w:rsidRDefault="00B55B33" w:rsidP="00B55B3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ind w:left="0" w:hanging="284"/>
        <w:jc w:val="both"/>
        <w:rPr>
          <w:rFonts w:ascii="Palatino Linotype" w:hAnsi="Palatino Linotype" w:cs="Times New Roman"/>
          <w:sz w:val="22"/>
          <w:szCs w:val="22"/>
        </w:rPr>
      </w:pPr>
      <w:r w:rsidRPr="00B55B33">
        <w:rPr>
          <w:rFonts w:ascii="Palatino Linotype" w:hAnsi="Palatino Linotype" w:cs="Times New Roman"/>
          <w:sz w:val="22"/>
          <w:szCs w:val="22"/>
        </w:rPr>
        <w:t>Objednatel je oprávněn smluvní pokutu, případně vzniklou náhradu škody, na které mu v důsledku porušení závazku zhotovitele vznikl právní nárok, započíst proti kterékoliv úhradě, která přísluší zhotoviteli dle příslušných ustanovení smlouvy.</w:t>
      </w:r>
    </w:p>
    <w:p w:rsidR="00B55B33" w:rsidRPr="00B55B33" w:rsidRDefault="00B55B33" w:rsidP="00B55B3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ind w:left="0" w:hanging="284"/>
        <w:jc w:val="both"/>
        <w:rPr>
          <w:rFonts w:ascii="Palatino Linotype" w:hAnsi="Palatino Linotype" w:cs="Times New Roman"/>
          <w:sz w:val="22"/>
          <w:szCs w:val="22"/>
        </w:rPr>
      </w:pPr>
      <w:r w:rsidRPr="00B55B33">
        <w:rPr>
          <w:rFonts w:ascii="Palatino Linotype" w:hAnsi="Palatino Linotype" w:cs="Times New Roman"/>
          <w:sz w:val="22"/>
          <w:szCs w:val="22"/>
        </w:rPr>
        <w:t xml:space="preserve">Smluvní pokuta sjednaná dle  tohoto článku je splatná do 15 kalendářních dnů </w:t>
      </w:r>
      <w:r w:rsidRPr="00B55B33">
        <w:rPr>
          <w:rFonts w:ascii="Palatino Linotype" w:hAnsi="Palatino Linotype" w:cs="Times New Roman"/>
          <w:sz w:val="22"/>
          <w:szCs w:val="22"/>
        </w:rPr>
        <w:br/>
        <w:t xml:space="preserve">od okamžiku každého jednotlivého porušení ustanovení specifikovaného v této smlouvě, a to na účet objednatele uvedený v záhlaví této smlouvy. Objednatel je oprávněn započíst splatnou smluvní pokutu proti jakékoli pohledávce zhotovitele vůči objednateli. </w:t>
      </w:r>
    </w:p>
    <w:p w:rsidR="00B55B33" w:rsidRPr="00B55B33" w:rsidRDefault="00B55B33" w:rsidP="00B55B33">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ind w:left="0" w:hanging="284"/>
        <w:jc w:val="both"/>
        <w:rPr>
          <w:rFonts w:ascii="Palatino Linotype" w:hAnsi="Palatino Linotype" w:cs="Times New Roman"/>
          <w:sz w:val="22"/>
          <w:szCs w:val="22"/>
        </w:rPr>
      </w:pPr>
      <w:r w:rsidRPr="00B55B33">
        <w:rPr>
          <w:rFonts w:ascii="Palatino Linotype" w:hAnsi="Palatino Linotype" w:cs="Times New Roman"/>
          <w:sz w:val="22"/>
          <w:szCs w:val="22"/>
        </w:rPr>
        <w:t xml:space="preserve">Ustanovením tohoto článku o smluvní pokutě není dotčeno domáhat se práva </w:t>
      </w:r>
      <w:r w:rsidRPr="00B55B33">
        <w:rPr>
          <w:rFonts w:ascii="Palatino Linotype" w:hAnsi="Palatino Linotype" w:cs="Times New Roman"/>
          <w:sz w:val="22"/>
          <w:szCs w:val="22"/>
        </w:rPr>
        <w:br/>
        <w:t>na náhradu škody, smluvní strany tedy nebudou aplikovat ustanovení § 2050 občanského zákoníku.</w:t>
      </w:r>
    </w:p>
    <w:p w:rsidR="00B55B33" w:rsidRPr="00B55B33" w:rsidRDefault="00B55B33">
      <w:pPr>
        <w:spacing w:after="200"/>
        <w:jc w:val="both"/>
        <w:rPr>
          <w:rFonts w:ascii="Palatino Linotype" w:eastAsia="Palatino Linotype" w:hAnsi="Palatino Linotype" w:cs="Palatino Linotype"/>
          <w:sz w:val="22"/>
          <w:szCs w:val="22"/>
        </w:rPr>
      </w:pPr>
    </w:p>
    <w:p w:rsidR="003E17F2" w:rsidRDefault="001E09C7">
      <w:pPr>
        <w:spacing w:after="200"/>
        <w:jc w:val="center"/>
        <w:rPr>
          <w:rFonts w:ascii="Palatino Linotype" w:eastAsia="Palatino Linotype" w:hAnsi="Palatino Linotype" w:cs="Palatino Linotype"/>
          <w:b/>
          <w:bCs/>
          <w:sz w:val="22"/>
          <w:szCs w:val="22"/>
          <w:u w:val="single"/>
        </w:rPr>
      </w:pPr>
      <w:r>
        <w:rPr>
          <w:rFonts w:ascii="Palatino Linotype" w:eastAsia="Palatino Linotype" w:hAnsi="Palatino Linotype" w:cs="Palatino Linotype"/>
          <w:b/>
          <w:bCs/>
          <w:sz w:val="22"/>
          <w:szCs w:val="22"/>
          <w:u w:val="single"/>
        </w:rPr>
        <w:t>I</w:t>
      </w:r>
      <w:r w:rsidR="00B55B33">
        <w:rPr>
          <w:rFonts w:ascii="Palatino Linotype" w:eastAsia="Palatino Linotype" w:hAnsi="Palatino Linotype" w:cs="Palatino Linotype"/>
          <w:b/>
          <w:bCs/>
          <w:sz w:val="22"/>
          <w:szCs w:val="22"/>
          <w:u w:val="single"/>
        </w:rPr>
        <w:t>X</w:t>
      </w:r>
      <w:r>
        <w:rPr>
          <w:rFonts w:ascii="Palatino Linotype" w:eastAsia="Palatino Linotype" w:hAnsi="Palatino Linotype" w:cs="Palatino Linotype"/>
          <w:b/>
          <w:bCs/>
          <w:sz w:val="22"/>
          <w:szCs w:val="22"/>
          <w:u w:val="single"/>
        </w:rPr>
        <w:t>. Ochrana důvěrných informací</w:t>
      </w:r>
    </w:p>
    <w:p w:rsidR="003E17F2" w:rsidRDefault="001E09C7">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1. Smluvní strany se zavazují, že pro jiné účely, než je plnění předmětu této smlouvy a jednání směřující k plnění povinností a výkonu práv vyplývajících z této smlouvy, jiné osobě nesdělí, nezpřístupní, pro sebe nebo pro jiného nevyužijí obchodní tajemství druhé smluvní strany, o němž se dověděly nebo dozví tak, že jim bylo nebo bude svěřeno nebo se jim stalo jinak přístupným v souvislosti s plněním této smlouvy, obchodním či jiným jednáním, které spolu vedly nebo povedou. Povinnosti zachovávat obchodní tajemství stanovené v tomto článku odst. 1 až 6 této smlouvy se netýkají zákonných povinností objednatele (jako např. zveřejnit znění smlouvy v souladu se zákonem o veřejných zakázkách). </w:t>
      </w:r>
    </w:p>
    <w:p w:rsidR="003E17F2" w:rsidRDefault="001E09C7">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2. Obchodním tajemstvím se pro účely této smlouvy rozumí veškeré skutečnosti obchodní, výrobní či technické povahy související s činností smluvních stran, zejména veškerá průmyslová práva a know-how, které mají skutečnou nebo alespoň potenciální materiální či nemateriální hodnotu, nejsou v obchodních kruzích běžně dostupné a mají být podle vůle smluvních stran utajeny.</w:t>
      </w:r>
    </w:p>
    <w:p w:rsidR="003E17F2" w:rsidRDefault="001E09C7">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3. Smluvní strany se zavazují, že ke skutečnostem tvořícím obchodní tajemství, umožní přístup pouze pracovníkům a osobám, které se smluvně zavázaly mlčenlivostí o skutečnostech tvořících obchodní tajemství.</w:t>
      </w:r>
    </w:p>
    <w:p w:rsidR="003E17F2" w:rsidRDefault="001E09C7">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4. Smluvní strany jsou povinny zachovávat obchodní tajemství i po skončení tohoto smluvního vztahu po dobu, po kterou trvají skutečnosti obchodní tajemství tvořící.</w:t>
      </w:r>
    </w:p>
    <w:p w:rsidR="003E17F2" w:rsidRDefault="001E09C7">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5. Smluvní strany se zavazují, že informace získané od druhé smluvní strany nebo při spolupráci s ní nevyužijí k vlastní výdělečné činnosti a ani neumožní, aby je k výdělečné činnosti využila třetí osoba.</w:t>
      </w:r>
    </w:p>
    <w:p w:rsidR="003E17F2" w:rsidRDefault="001E09C7">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r>
      <w:r>
        <w:rPr>
          <w:rFonts w:ascii="Palatino Linotype" w:eastAsia="Palatino Linotype" w:hAnsi="Palatino Linotype" w:cs="Palatino Linotype"/>
          <w:b/>
          <w:bCs/>
          <w:sz w:val="22"/>
          <w:szCs w:val="22"/>
        </w:rPr>
        <w:t xml:space="preserve">        </w:t>
      </w:r>
    </w:p>
    <w:p w:rsidR="003E17F2" w:rsidRDefault="00B55B33">
      <w:pPr>
        <w:spacing w:after="200"/>
        <w:jc w:val="center"/>
        <w:rPr>
          <w:rFonts w:ascii="Palatino Linotype" w:eastAsia="Palatino Linotype" w:hAnsi="Palatino Linotype" w:cs="Palatino Linotype"/>
          <w:b/>
          <w:bCs/>
          <w:sz w:val="22"/>
          <w:szCs w:val="22"/>
          <w:u w:val="single"/>
        </w:rPr>
      </w:pPr>
      <w:r>
        <w:rPr>
          <w:rFonts w:ascii="Palatino Linotype" w:eastAsia="Palatino Linotype" w:hAnsi="Palatino Linotype" w:cs="Palatino Linotype"/>
          <w:b/>
          <w:bCs/>
          <w:sz w:val="22"/>
          <w:szCs w:val="22"/>
          <w:u w:val="single"/>
        </w:rPr>
        <w:t>X</w:t>
      </w:r>
      <w:r w:rsidR="001E09C7">
        <w:rPr>
          <w:rFonts w:ascii="Palatino Linotype" w:eastAsia="Palatino Linotype" w:hAnsi="Palatino Linotype" w:cs="Palatino Linotype"/>
          <w:b/>
          <w:bCs/>
          <w:sz w:val="22"/>
          <w:szCs w:val="22"/>
          <w:u w:val="single"/>
        </w:rPr>
        <w:t>. Ustanovení o doručování</w:t>
      </w:r>
    </w:p>
    <w:p w:rsidR="003E17F2" w:rsidRDefault="001E09C7">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1. Veškeré výzvy, odstoupení od smlouvy, reklamace a jiné písemnosti se doručují na adresu objednatele nebo zhotovitele uvedenou v této smlouvě, případně na adresy elektronických datových schránek. Pokud v průběhu plnění této smlouvy dojde ke změně adresy některého z účastníků, je povinen tento účastník neprodleně písemně oznámit druhému účastníkovi tuto změnu, a to způsobem uvedeným v tomto článku.  </w:t>
      </w:r>
    </w:p>
    <w:p w:rsidR="003E17F2" w:rsidRDefault="001E09C7">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2. Nebyl-li objednatel nebo zhotovitel na uvedené adrese zastižen, písemnost se prostřednictvím poštovního doručovatele uloží na poště. Nevyzvedne-li si účastník zásilku do deseti kalendářních dnů od uložení, považuje se poslední den této doby za den doručení, i když se účastník o doručení nedozvěděl. </w:t>
      </w:r>
    </w:p>
    <w:p w:rsidR="00196712" w:rsidRPr="00196712" w:rsidRDefault="0085046D" w:rsidP="008504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jc w:val="both"/>
        <w:rPr>
          <w:rFonts w:ascii="Palatino Linotype" w:hAnsi="Palatino Linotype" w:cs="Times New Roman"/>
          <w:sz w:val="22"/>
          <w:szCs w:val="22"/>
        </w:rPr>
      </w:pPr>
      <w:r>
        <w:rPr>
          <w:rFonts w:ascii="Palatino Linotype" w:hAnsi="Palatino Linotype" w:cs="Times New Roman"/>
          <w:sz w:val="22"/>
          <w:szCs w:val="22"/>
        </w:rPr>
        <w:t xml:space="preserve">3. </w:t>
      </w:r>
      <w:r w:rsidR="003D1C8C" w:rsidRPr="0085046D">
        <w:rPr>
          <w:rFonts w:ascii="Palatino Linotype" w:hAnsi="Palatino Linotype" w:cs="Times New Roman"/>
          <w:sz w:val="22"/>
          <w:szCs w:val="22"/>
        </w:rPr>
        <w:t xml:space="preserve">Kontaktní osobou na straně objednatele je </w:t>
      </w:r>
      <w:proofErr w:type="spellStart"/>
      <w:r w:rsidR="003B3055">
        <w:rPr>
          <w:rFonts w:ascii="Palatino Linotype" w:hAnsi="Palatino Linotype" w:cs="Times New Roman"/>
          <w:sz w:val="22"/>
          <w:szCs w:val="22"/>
        </w:rPr>
        <w:t>xxxxxxxxxxxxxxxxxxxxxxxxxx</w:t>
      </w:r>
      <w:proofErr w:type="spellEnd"/>
    </w:p>
    <w:p w:rsidR="003D1C8C" w:rsidRDefault="0085046D" w:rsidP="008504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jc w:val="both"/>
        <w:rPr>
          <w:rFonts w:ascii="Palatino Linotype" w:hAnsi="Palatino Linotype"/>
          <w:sz w:val="22"/>
          <w:szCs w:val="22"/>
        </w:rPr>
      </w:pPr>
      <w:r>
        <w:rPr>
          <w:rFonts w:ascii="Palatino Linotype" w:hAnsi="Palatino Linotype" w:cs="Times New Roman"/>
          <w:sz w:val="22"/>
          <w:szCs w:val="22"/>
        </w:rPr>
        <w:t xml:space="preserve">4. </w:t>
      </w:r>
      <w:r w:rsidR="003D1C8C" w:rsidRPr="0085046D">
        <w:rPr>
          <w:rFonts w:ascii="Palatino Linotype" w:hAnsi="Palatino Linotype" w:cs="Times New Roman"/>
          <w:sz w:val="22"/>
          <w:szCs w:val="22"/>
        </w:rPr>
        <w:t>Kontaktní osobou na straně zhotovitele je</w:t>
      </w:r>
      <w:r w:rsidR="00196712">
        <w:rPr>
          <w:rFonts w:ascii="Palatino Linotype" w:hAnsi="Palatino Linotype" w:cs="Times New Roman"/>
          <w:sz w:val="22"/>
          <w:szCs w:val="22"/>
        </w:rPr>
        <w:t xml:space="preserve"> </w:t>
      </w:r>
      <w:proofErr w:type="spellStart"/>
      <w:r w:rsidR="003B3055">
        <w:rPr>
          <w:rFonts w:ascii="Palatino Linotype" w:hAnsi="Palatino Linotype" w:cs="Times New Roman"/>
          <w:sz w:val="22"/>
          <w:szCs w:val="22"/>
        </w:rPr>
        <w:t>xxxxxxxxxxxxxxxxxxxxxxxxxxxx</w:t>
      </w:r>
      <w:proofErr w:type="spellEnd"/>
    </w:p>
    <w:p w:rsidR="00196712" w:rsidRPr="00196712" w:rsidRDefault="00196712" w:rsidP="0085046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jc w:val="both"/>
        <w:rPr>
          <w:rFonts w:ascii="Palatino Linotype" w:hAnsi="Palatino Linotype" w:cs="Times New Roman"/>
          <w:sz w:val="22"/>
          <w:szCs w:val="22"/>
        </w:rPr>
      </w:pPr>
    </w:p>
    <w:p w:rsidR="003D1C8C" w:rsidRDefault="003D1C8C" w:rsidP="00196712">
      <w:pPr>
        <w:spacing w:after="200"/>
        <w:jc w:val="both"/>
        <w:rPr>
          <w:rFonts w:ascii="Palatino Linotype" w:eastAsia="Palatino Linotype" w:hAnsi="Palatino Linotype" w:cs="Palatino Linotype"/>
          <w:sz w:val="22"/>
          <w:szCs w:val="22"/>
        </w:rPr>
      </w:pPr>
    </w:p>
    <w:p w:rsidR="003E17F2" w:rsidRDefault="001E09C7" w:rsidP="00196712">
      <w:pPr>
        <w:pStyle w:val="Standardnte"/>
        <w:spacing w:after="200"/>
        <w:jc w:val="center"/>
        <w:rPr>
          <w:rFonts w:ascii="Palatino Linotype" w:eastAsia="Palatino Linotype" w:hAnsi="Palatino Linotype" w:cs="Palatino Linotype"/>
          <w:b/>
          <w:bCs/>
          <w:sz w:val="22"/>
          <w:szCs w:val="22"/>
          <w:u w:val="single"/>
        </w:rPr>
      </w:pPr>
      <w:r>
        <w:rPr>
          <w:rFonts w:ascii="Palatino Linotype" w:eastAsia="Palatino Linotype" w:hAnsi="Palatino Linotype" w:cs="Palatino Linotype"/>
          <w:b/>
          <w:bCs/>
          <w:sz w:val="22"/>
          <w:szCs w:val="22"/>
        </w:rPr>
        <w:t xml:space="preserve">  </w:t>
      </w:r>
      <w:r>
        <w:rPr>
          <w:rFonts w:ascii="Palatino Linotype" w:eastAsia="Palatino Linotype" w:hAnsi="Palatino Linotype" w:cs="Palatino Linotype"/>
          <w:b/>
          <w:bCs/>
          <w:sz w:val="22"/>
          <w:szCs w:val="22"/>
          <w:u w:val="single"/>
        </w:rPr>
        <w:t>X</w:t>
      </w:r>
      <w:r w:rsidR="00B55B33">
        <w:rPr>
          <w:rFonts w:ascii="Palatino Linotype" w:eastAsia="Palatino Linotype" w:hAnsi="Palatino Linotype" w:cs="Palatino Linotype"/>
          <w:b/>
          <w:bCs/>
          <w:sz w:val="22"/>
          <w:szCs w:val="22"/>
          <w:u w:val="single"/>
        </w:rPr>
        <w:t>I</w:t>
      </w:r>
      <w:r>
        <w:rPr>
          <w:rFonts w:ascii="Palatino Linotype" w:eastAsia="Palatino Linotype" w:hAnsi="Palatino Linotype" w:cs="Palatino Linotype"/>
          <w:b/>
          <w:bCs/>
          <w:sz w:val="22"/>
          <w:szCs w:val="22"/>
          <w:u w:val="single"/>
        </w:rPr>
        <w:t>. Závěrečná ustanovení</w:t>
      </w:r>
    </w:p>
    <w:p w:rsidR="003E17F2" w:rsidRDefault="001E09C7" w:rsidP="00196712">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1. Právní vztahy vzniklé z této smlouvy nebo s touto smlouvou související se řídí, pokud z této smlouvy nevyplývá něco jiného, zejména ustanoveními občanského zákoníku a dalšími právními předpisy. V případě, že by se stalo některé ustanovení smlouvy neplatným, zůstávají ostatní ustanovení i nadále v platnosti, ledaže právní předpis stanoví jinak. Práva a povinnosti smluvních stran z této smlouvy přecházejí na jejich právní nástupce.</w:t>
      </w:r>
    </w:p>
    <w:p w:rsidR="003E17F2" w:rsidRDefault="001E09C7" w:rsidP="00196712">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2. Tuto smlouvu lze měnit, doplňovat nebo rušit pouze písemně, a to vzestupně číslovanými dodatky, podepsanými oběma smluvními stranami.</w:t>
      </w:r>
    </w:p>
    <w:p w:rsidR="003E17F2" w:rsidRDefault="001E09C7" w:rsidP="00196712">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3. Smluvní strany se dohodly, že žádná z nich není oprávněna postoupit svá práva a povinnosti, vyplývající z této smlouvy bez předchozího písemného souhlasu druhé smluvní strany, s výjimkou peněžitých pohledávek za druhou smluvní stranou.</w:t>
      </w:r>
    </w:p>
    <w:p w:rsidR="003E17F2" w:rsidRDefault="001E09C7" w:rsidP="00196712">
      <w:pPr>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4. Smluvní strany se zároveň zavazují, že všechny informace, které jim byly svěřeny druhou smluvní stranou, nezpřístupní třetím osobám pro jiné účely, než pro plnění závazků stanovených touto smlouvou.</w:t>
      </w:r>
    </w:p>
    <w:p w:rsidR="003E17F2" w:rsidRDefault="001E09C7" w:rsidP="00196712">
      <w:pPr>
        <w:tabs>
          <w:tab w:val="left" w:pos="1276"/>
        </w:tabs>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5. Zhotovitel je povinen nakládat se všemi daty poskytnutými objednatelem ke zpracování jako s informacemi důvěrnými. Budou-li data poskytnutá objednatelem podléhat režimu zvláštní ochrany podle zákona č. 101/2000 Sb., o ochraně osobních údajů a o změně některých zákonů, jsou obě smluvní strany povinny zabezpečit splnění všech ohlašovacích povinností, které citovaný zákon vyžaduje, a obstarat předepsaná povolení. Bude-li </w:t>
      </w:r>
      <w:r>
        <w:rPr>
          <w:rFonts w:ascii="Palatino Linotype" w:eastAsia="Palatino Linotype" w:hAnsi="Palatino Linotype" w:cs="Palatino Linotype"/>
          <w:sz w:val="22"/>
          <w:szCs w:val="22"/>
        </w:rPr>
        <w:lastRenderedPageBreak/>
        <w:t>nezbytné pro plnění této smlouvy splnit ohlašovací povinnosti dle cit. zákona, realizace předmětu plnění se pozastavuje na dobu do řádného splnění takových povinností a obě smluvní strany se zavazují vyvinout veškerou součinnost ke splnění těchto ohlašovacích povinností. Zhotovitel se zavazuje, že pokud se v souvislosti s realizací předmětu této smlouvy při plnění svých povinností setkají jeho pověření pracovníci s osobními údaji ve smyslu zákona č. 101/2000 Sb., o ochraně osobních údajů a o změně některých zákonů, učiní veškerá opatření, kromě zachování povinnosti mlčenlivosti dle tohoto odstavce, aby nedošlo k neoprávněnému nebo nahodilému přístupu k těmto údajům, k jejich změně, zničení či ztrátě, neoprávněným přenosům, k jejich jinému neoprávněnému zpracování, jakož i k jejich jinému zneužití. Zhotovitel nese plnou odpovědnost za případné porušení této povinnosti.</w:t>
      </w:r>
    </w:p>
    <w:p w:rsidR="003E17F2" w:rsidRDefault="001E09C7" w:rsidP="00196712">
      <w:pPr>
        <w:tabs>
          <w:tab w:val="left" w:pos="1276"/>
        </w:tabs>
        <w:spacing w:after="200"/>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6. Dodavatel podpisem této smlouvy prohlašuje jako Zpracovatel Objednatele, že se počínaje dnem 25.5.2018 bude řídit veškerými obecnými nařízením</w:t>
      </w:r>
      <w:r w:rsidR="003D1C8C">
        <w:rPr>
          <w:rFonts w:ascii="Palatino Linotype" w:eastAsia="Palatino Linotype" w:hAnsi="Palatino Linotype" w:cs="Palatino Linotype"/>
          <w:sz w:val="22"/>
          <w:szCs w:val="22"/>
        </w:rPr>
        <w:t>i</w:t>
      </w:r>
      <w:r>
        <w:rPr>
          <w:rFonts w:ascii="Palatino Linotype" w:eastAsia="Palatino Linotype" w:hAnsi="Palatino Linotype" w:cs="Palatino Linotype"/>
          <w:sz w:val="22"/>
          <w:szCs w:val="22"/>
        </w:rPr>
        <w:t xml:space="preserve"> o ochraně osobních údajů (angl. General Data Protection Regulation neboli GDPR) podle směrnice EU 95/46/ES o ochraně osobních údajů a dalším</w:t>
      </w:r>
      <w:r w:rsidR="003D1C8C">
        <w:rPr>
          <w:rFonts w:ascii="Palatino Linotype" w:eastAsia="Palatino Linotype" w:hAnsi="Palatino Linotype" w:cs="Palatino Linotype"/>
          <w:sz w:val="22"/>
          <w:szCs w:val="22"/>
        </w:rPr>
        <w:t>i</w:t>
      </w:r>
      <w:r>
        <w:rPr>
          <w:rFonts w:ascii="Palatino Linotype" w:eastAsia="Palatino Linotype" w:hAnsi="Palatino Linotype" w:cs="Palatino Linotype"/>
          <w:sz w:val="22"/>
          <w:szCs w:val="22"/>
        </w:rPr>
        <w:t xml:space="preserve"> do budoucna schválenými souvisejícími předpisy.</w:t>
      </w:r>
    </w:p>
    <w:p w:rsidR="00F85FA7" w:rsidRPr="00892ABF" w:rsidRDefault="001E09C7" w:rsidP="00892AB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rPr>
          <w:rFonts w:ascii="Palatino Linotype" w:hAnsi="Palatino Linotype" w:cs="Times New Roman"/>
          <w:sz w:val="22"/>
          <w:szCs w:val="22"/>
        </w:rPr>
      </w:pPr>
      <w:r>
        <w:rPr>
          <w:rFonts w:ascii="Palatino Linotype" w:eastAsia="Palatino Linotype" w:hAnsi="Palatino Linotype" w:cs="Palatino Linotype"/>
          <w:sz w:val="22"/>
          <w:szCs w:val="22"/>
        </w:rPr>
        <w:t>7. Tato smlouva je vyhotovena ve </w:t>
      </w:r>
      <w:r w:rsidR="00F85FA7">
        <w:rPr>
          <w:rFonts w:ascii="Palatino Linotype" w:eastAsia="Palatino Linotype" w:hAnsi="Palatino Linotype" w:cs="Palatino Linotype"/>
          <w:sz w:val="22"/>
          <w:szCs w:val="22"/>
        </w:rPr>
        <w:t xml:space="preserve"> dvou</w:t>
      </w:r>
      <w:r>
        <w:rPr>
          <w:rFonts w:ascii="Palatino Linotype" w:eastAsia="Palatino Linotype" w:hAnsi="Palatino Linotype" w:cs="Palatino Linotype"/>
          <w:sz w:val="22"/>
          <w:szCs w:val="22"/>
        </w:rPr>
        <w:t xml:space="preserve"> stejnopisech, z nichž každý stejnopis má platnost originálu. </w:t>
      </w:r>
      <w:r w:rsidR="00F85FA7" w:rsidRPr="001E23BA">
        <w:rPr>
          <w:rFonts w:ascii="Palatino Linotype" w:hAnsi="Palatino Linotype" w:cs="Times New Roman"/>
          <w:sz w:val="22"/>
          <w:szCs w:val="22"/>
        </w:rPr>
        <w:t>Zhotovitel a objednatel obdrží po jednom vyhotovení.</w:t>
      </w:r>
      <w:r w:rsidR="00F85FA7" w:rsidRPr="0060154C">
        <w:rPr>
          <w:rFonts w:cs="Times New Roman"/>
        </w:rPr>
        <w:t xml:space="preserve">  </w:t>
      </w:r>
      <w:r w:rsidR="00892ABF">
        <w:rPr>
          <w:rFonts w:ascii="Palatino Linotype" w:eastAsia="Palatino Linotype" w:hAnsi="Palatino Linotype" w:cs="Palatino Linotype"/>
          <w:sz w:val="22"/>
          <w:szCs w:val="22"/>
        </w:rPr>
        <w:t xml:space="preserve">8. </w:t>
      </w:r>
      <w:r w:rsidR="00F85FA7" w:rsidRPr="00892ABF">
        <w:rPr>
          <w:rFonts w:ascii="Palatino Linotype" w:hAnsi="Palatino Linotype" w:cs="Times New Roman"/>
          <w:sz w:val="22"/>
          <w:szCs w:val="22"/>
        </w:rPr>
        <w:t>Smluvní strany se dohodly, že žádná z nich není oprávněna postoupit svá práva a povinnosti, vyplývající z této smlouvy, bez předchozího písemného souhlasu druhé smluvní strany. K přechodu práv a povinností na právní nástupce stran se souhlas nevyžaduje.</w:t>
      </w:r>
    </w:p>
    <w:p w:rsidR="00F85FA7" w:rsidRPr="00892ABF" w:rsidRDefault="00892ABF" w:rsidP="00892ABF">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ind w:left="0"/>
        <w:jc w:val="both"/>
        <w:rPr>
          <w:rFonts w:ascii="Palatino Linotype" w:hAnsi="Palatino Linotype" w:cs="Times New Roman"/>
          <w:sz w:val="22"/>
          <w:szCs w:val="22"/>
        </w:rPr>
      </w:pPr>
      <w:r>
        <w:rPr>
          <w:rFonts w:ascii="Palatino Linotype" w:hAnsi="Palatino Linotype" w:cs="Times New Roman"/>
          <w:sz w:val="22"/>
          <w:szCs w:val="22"/>
        </w:rPr>
        <w:t>9. </w:t>
      </w:r>
      <w:r w:rsidR="00F85FA7" w:rsidRPr="00892ABF">
        <w:rPr>
          <w:rFonts w:ascii="Palatino Linotype" w:hAnsi="Palatino Linotype" w:cs="Times New Roman"/>
          <w:sz w:val="22"/>
          <w:szCs w:val="22"/>
        </w:rPr>
        <w:t xml:space="preserve">Smluvní strany výslovně souhlasí s uveřejněním této smlouvy v registru smluv dle zákona č. 340/2015 Sb., o zvláštních podmínkách účinnosti některých smluv, uveřejňování těchto smluv a o registru smluv (zákon o registru smluv). Objednatel zajistí zveřejnění smlouvy zasláním správci registru smluv nejpozději ve lhůtě do 30 dnů od podpisu smlouvy oběma smluvními stranami. Zhotovitel obdrží potvrzení o uveřejnění v registru smluv automaticky vygenerované správcem registru smluv </w:t>
      </w:r>
      <w:r w:rsidR="00F85FA7" w:rsidRPr="00892ABF">
        <w:rPr>
          <w:rFonts w:ascii="Palatino Linotype" w:hAnsi="Palatino Linotype" w:cs="Times New Roman"/>
          <w:sz w:val="22"/>
          <w:szCs w:val="22"/>
        </w:rPr>
        <w:br/>
        <w:t>do své datové schránky. Smluvní strany dále prohlašují, že  skutečnosti uvedené v  této smlouvě nepovažují za obchodní tajemství ve smyslu ustanovení § 504 občanského zákoníku a udělují svolení k jejich užití a zveřejnění bez stanovení jakýchkoliv dalších podmínek.</w:t>
      </w:r>
    </w:p>
    <w:p w:rsidR="00892ABF" w:rsidRPr="00892ABF" w:rsidRDefault="00892ABF" w:rsidP="00892ABF">
      <w:pPr>
        <w:pStyle w:val="Odstavecseseznamem"/>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ind w:left="0"/>
        <w:jc w:val="both"/>
        <w:rPr>
          <w:rFonts w:ascii="Palatino Linotype" w:hAnsi="Palatino Linotype"/>
          <w:iCs/>
          <w:sz w:val="22"/>
          <w:szCs w:val="22"/>
        </w:rPr>
      </w:pPr>
      <w:r>
        <w:rPr>
          <w:rFonts w:ascii="Palatino Linotype" w:hAnsi="Palatino Linotype"/>
          <w:iCs/>
          <w:sz w:val="22"/>
          <w:szCs w:val="22"/>
        </w:rPr>
        <w:t>10. </w:t>
      </w:r>
      <w:r w:rsidR="00F85FA7" w:rsidRPr="00892ABF">
        <w:rPr>
          <w:rFonts w:ascii="Palatino Linotype" w:hAnsi="Palatino Linotype"/>
          <w:iCs/>
          <w:sz w:val="22"/>
          <w:szCs w:val="22"/>
        </w:rPr>
        <w:t>Plnění předmětu této smlouvy v době mezi podpisem a před nabytím účinnosti této smlouvy, tedy před zveřejněním v registru smluv, se považuje za plnění podle této smlouvy a práva a povinnosti z něj vzniklé se řídí touto smlouvou.</w:t>
      </w:r>
    </w:p>
    <w:p w:rsidR="00F85FA7" w:rsidRPr="00892ABF" w:rsidRDefault="00892ABF" w:rsidP="00892A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jc w:val="both"/>
        <w:rPr>
          <w:rFonts w:ascii="Palatino Linotype" w:hAnsi="Palatino Linotype" w:cs="Times New Roman"/>
          <w:sz w:val="22"/>
          <w:szCs w:val="22"/>
        </w:rPr>
      </w:pPr>
      <w:r>
        <w:rPr>
          <w:rFonts w:ascii="Palatino Linotype" w:hAnsi="Palatino Linotype" w:cs="Times New Roman"/>
          <w:sz w:val="22"/>
          <w:szCs w:val="22"/>
        </w:rPr>
        <w:t xml:space="preserve">11. </w:t>
      </w:r>
      <w:r w:rsidR="00F85FA7" w:rsidRPr="00892ABF">
        <w:rPr>
          <w:rFonts w:ascii="Palatino Linotype" w:hAnsi="Palatino Linotype" w:cs="Times New Roman"/>
          <w:sz w:val="22"/>
          <w:szCs w:val="22"/>
        </w:rPr>
        <w:t>Zhotovitel podpisem této smlouvy souhlasí s poskytnutím informací o smlouvě v rozsahu zákona č. 106/1999 Sb., o svobodném přístupu k informacím, ve znění pozdějších předpisů.</w:t>
      </w:r>
    </w:p>
    <w:p w:rsidR="00F85FA7" w:rsidRPr="00892ABF" w:rsidRDefault="00892ABF" w:rsidP="00892A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jc w:val="both"/>
        <w:rPr>
          <w:rFonts w:ascii="Palatino Linotype" w:hAnsi="Palatino Linotype" w:cs="Times New Roman"/>
          <w:sz w:val="22"/>
          <w:szCs w:val="22"/>
        </w:rPr>
      </w:pPr>
      <w:r>
        <w:rPr>
          <w:rFonts w:ascii="Palatino Linotype" w:hAnsi="Palatino Linotype" w:cs="Times New Roman"/>
          <w:sz w:val="22"/>
          <w:szCs w:val="22"/>
        </w:rPr>
        <w:t xml:space="preserve">12. </w:t>
      </w:r>
      <w:r w:rsidR="00F85FA7" w:rsidRPr="00892ABF">
        <w:rPr>
          <w:rFonts w:ascii="Palatino Linotype" w:hAnsi="Palatino Linotype" w:cs="Times New Roman"/>
          <w:sz w:val="22"/>
          <w:szCs w:val="22"/>
        </w:rPr>
        <w:t>Smluvní strany výslovně souhlasí, že v souladu s ustanovením § 219 odst. 1 zákona č. 134/2016 Sb., o veřejných zakázkách, ve znění pozdějších předpisů, bude celé znění smlouvy včetně všech jejích změn a dodatků uveřejněno na profilu objednatele, který je veřejně přístupný.</w:t>
      </w:r>
    </w:p>
    <w:p w:rsidR="00F85FA7" w:rsidRPr="00892ABF" w:rsidRDefault="00892ABF" w:rsidP="00892A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jc w:val="both"/>
        <w:rPr>
          <w:rFonts w:ascii="Palatino Linotype" w:hAnsi="Palatino Linotype" w:cs="Times New Roman"/>
          <w:sz w:val="22"/>
          <w:szCs w:val="22"/>
        </w:rPr>
      </w:pPr>
      <w:r>
        <w:rPr>
          <w:rFonts w:ascii="Palatino Linotype" w:hAnsi="Palatino Linotype" w:cs="Times New Roman"/>
          <w:sz w:val="22"/>
          <w:szCs w:val="22"/>
        </w:rPr>
        <w:lastRenderedPageBreak/>
        <w:t xml:space="preserve">13. </w:t>
      </w:r>
      <w:r w:rsidR="00F85FA7" w:rsidRPr="00892ABF">
        <w:rPr>
          <w:rFonts w:ascii="Palatino Linotype" w:hAnsi="Palatino Linotype" w:cs="Times New Roman"/>
          <w:sz w:val="22"/>
          <w:szCs w:val="22"/>
        </w:rPr>
        <w:t>Objednatel uzavírá smlouvu v souladu s ustanovením § 27 odst. 6 zákona č. 250/2000 Sb., o rozpočtových pravidlech územních rozpočtů, ve znění pozdějších předpisů, a předmět smlouvy nabývá pro zřizovatele, kterým je hlavní město Praha.</w:t>
      </w:r>
    </w:p>
    <w:p w:rsidR="00D3145F" w:rsidRPr="00892ABF" w:rsidRDefault="00892ABF" w:rsidP="00892A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jc w:val="both"/>
        <w:rPr>
          <w:rFonts w:ascii="Palatino Linotype" w:hAnsi="Palatino Linotype" w:cs="Times New Roman"/>
          <w:sz w:val="22"/>
          <w:szCs w:val="22"/>
        </w:rPr>
      </w:pPr>
      <w:r>
        <w:rPr>
          <w:rFonts w:ascii="Palatino Linotype" w:eastAsia="Palatino Linotype" w:hAnsi="Palatino Linotype" w:cs="Palatino Linotype"/>
          <w:sz w:val="22"/>
          <w:szCs w:val="22"/>
        </w:rPr>
        <w:t xml:space="preserve">14. </w:t>
      </w:r>
      <w:r w:rsidR="00D3145F" w:rsidRPr="00892ABF">
        <w:rPr>
          <w:rFonts w:ascii="Palatino Linotype" w:eastAsia="Palatino Linotype" w:hAnsi="Palatino Linotype" w:cs="Palatino Linotype"/>
          <w:sz w:val="22"/>
          <w:szCs w:val="22"/>
        </w:rPr>
        <w:t>Smluvní strany tímto prohlašují, že neexistuje žádné ústní ujednání, žádná smlouva či řízení týkající se některé smluvní strany, které by nepříznivě ovlivnilo splnění závazků vyplývajících z této smlouvy. Zároveň svým podpisem potvrzují, že veškerá prohlášení a dokumenty podle této smlouvy jsou pravdivé, úplné, přesné, platné a právně vynutitelné.</w:t>
      </w:r>
    </w:p>
    <w:p w:rsidR="00F85FA7" w:rsidRPr="00892ABF" w:rsidRDefault="00892ABF" w:rsidP="00892A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jc w:val="both"/>
        <w:rPr>
          <w:rFonts w:ascii="Palatino Linotype" w:hAnsi="Palatino Linotype" w:cs="Times New Roman"/>
          <w:sz w:val="22"/>
          <w:szCs w:val="22"/>
        </w:rPr>
      </w:pPr>
      <w:r>
        <w:rPr>
          <w:rFonts w:ascii="Palatino Linotype" w:hAnsi="Palatino Linotype" w:cs="Times New Roman"/>
          <w:sz w:val="22"/>
          <w:szCs w:val="22"/>
        </w:rPr>
        <w:t xml:space="preserve">15. </w:t>
      </w:r>
      <w:r w:rsidR="00F85FA7" w:rsidRPr="00892ABF">
        <w:rPr>
          <w:rFonts w:ascii="Palatino Linotype" w:hAnsi="Palatino Linotype" w:cs="Times New Roman"/>
          <w:sz w:val="22"/>
          <w:szCs w:val="22"/>
        </w:rPr>
        <w:t>Smluvní strany dále prohlašují, že si smlouvu, včetně jejích příloh pečlivě přečetly, všem ustanovením smlouvy rozumí, že nebyla uzavřena v tísni ani za jinak jednostranně nevýhodných podmínek. Na důkaz svého souhlasu učiněného vážně a svobodně smlouvu vlastnoručně podepisují.</w:t>
      </w:r>
    </w:p>
    <w:p w:rsidR="00F85FA7" w:rsidRPr="00892ABF" w:rsidRDefault="00F85FA7" w:rsidP="00F85FA7">
      <w:pPr>
        <w:spacing w:after="120" w:line="276" w:lineRule="auto"/>
        <w:ind w:hanging="284"/>
        <w:jc w:val="both"/>
        <w:rPr>
          <w:rFonts w:ascii="Palatino Linotype" w:hAnsi="Palatino Linotype" w:cs="Times New Roman"/>
          <w:sz w:val="22"/>
          <w:szCs w:val="22"/>
        </w:rPr>
      </w:pPr>
    </w:p>
    <w:p w:rsidR="00F85FA7" w:rsidRPr="003B3055" w:rsidRDefault="00F85FA7" w:rsidP="009B0B67">
      <w:pPr>
        <w:spacing w:after="120"/>
        <w:rPr>
          <w:rFonts w:ascii="Palatino Linotype" w:hAnsi="Palatino Linotype" w:cs="Times New Roman"/>
          <w:sz w:val="22"/>
          <w:szCs w:val="22"/>
        </w:rPr>
      </w:pPr>
      <w:r w:rsidRPr="003B3055">
        <w:rPr>
          <w:rFonts w:ascii="Palatino Linotype" w:hAnsi="Palatino Linotype" w:cs="Times New Roman"/>
          <w:sz w:val="22"/>
          <w:szCs w:val="22"/>
        </w:rPr>
        <w:t xml:space="preserve">Přílohy: </w:t>
      </w:r>
    </w:p>
    <w:p w:rsidR="00892ABF" w:rsidRPr="003B3055" w:rsidRDefault="009B0B67" w:rsidP="009B0B67">
      <w:pPr>
        <w:spacing w:after="120"/>
        <w:rPr>
          <w:rFonts w:ascii="Palatino Linotype" w:hAnsi="Palatino Linotype" w:cs="Times New Roman"/>
          <w:sz w:val="22"/>
          <w:szCs w:val="22"/>
        </w:rPr>
      </w:pPr>
      <w:r w:rsidRPr="003B3055">
        <w:rPr>
          <w:rFonts w:ascii="Palatino Linotype" w:hAnsi="Palatino Linotype" w:cs="Times New Roman"/>
          <w:sz w:val="22"/>
          <w:szCs w:val="22"/>
        </w:rPr>
        <w:t>č</w:t>
      </w:r>
      <w:r w:rsidR="00892ABF" w:rsidRPr="003B3055">
        <w:rPr>
          <w:rFonts w:ascii="Palatino Linotype" w:hAnsi="Palatino Linotype" w:cs="Times New Roman"/>
          <w:sz w:val="22"/>
          <w:szCs w:val="22"/>
        </w:rPr>
        <w:t xml:space="preserve">. 1 – Seznam domén </w:t>
      </w:r>
    </w:p>
    <w:p w:rsidR="00892ABF" w:rsidRPr="003B3055" w:rsidRDefault="009B0B67" w:rsidP="009B0B67">
      <w:pPr>
        <w:spacing w:after="120"/>
        <w:rPr>
          <w:rFonts w:ascii="Palatino Linotype" w:hAnsi="Palatino Linotype" w:cs="Times New Roman"/>
          <w:sz w:val="22"/>
          <w:szCs w:val="22"/>
        </w:rPr>
      </w:pPr>
      <w:r w:rsidRPr="003B3055">
        <w:rPr>
          <w:rFonts w:ascii="Palatino Linotype" w:hAnsi="Palatino Linotype" w:cs="Times New Roman"/>
          <w:sz w:val="22"/>
          <w:szCs w:val="22"/>
        </w:rPr>
        <w:t>č</w:t>
      </w:r>
      <w:r w:rsidR="00892ABF" w:rsidRPr="003B3055">
        <w:rPr>
          <w:rFonts w:ascii="Palatino Linotype" w:hAnsi="Palatino Linotype" w:cs="Times New Roman"/>
          <w:sz w:val="22"/>
          <w:szCs w:val="22"/>
        </w:rPr>
        <w:t>. 2 – Specifikace služeb</w:t>
      </w:r>
    </w:p>
    <w:p w:rsidR="00892ABF" w:rsidRPr="003B3055" w:rsidRDefault="009B0B67" w:rsidP="009B0B67">
      <w:pPr>
        <w:spacing w:after="120"/>
        <w:rPr>
          <w:rFonts w:ascii="Palatino Linotype" w:hAnsi="Palatino Linotype" w:cs="Times New Roman"/>
          <w:sz w:val="22"/>
          <w:szCs w:val="22"/>
        </w:rPr>
      </w:pPr>
      <w:r w:rsidRPr="003B3055">
        <w:rPr>
          <w:rFonts w:ascii="Palatino Linotype" w:hAnsi="Palatino Linotype" w:cs="Times New Roman"/>
          <w:sz w:val="22"/>
          <w:szCs w:val="22"/>
        </w:rPr>
        <w:t>č</w:t>
      </w:r>
      <w:r w:rsidR="00892ABF" w:rsidRPr="003B3055">
        <w:rPr>
          <w:rFonts w:ascii="Palatino Linotype" w:hAnsi="Palatino Linotype" w:cs="Times New Roman"/>
          <w:sz w:val="22"/>
          <w:szCs w:val="22"/>
        </w:rPr>
        <w:t>. 3 – vzor akceptačního protokolu</w:t>
      </w:r>
    </w:p>
    <w:p w:rsidR="003E17F2" w:rsidRPr="00F85FA7" w:rsidRDefault="003E17F2">
      <w:pPr>
        <w:spacing w:after="200"/>
        <w:jc w:val="both"/>
        <w:rPr>
          <w:rFonts w:ascii="Palatino Linotype" w:eastAsia="Palatino Linotype" w:hAnsi="Palatino Linotype" w:cs="Palatino Linotype"/>
          <w:sz w:val="22"/>
          <w:szCs w:val="22"/>
        </w:rPr>
      </w:pPr>
      <w:bookmarkStart w:id="0" w:name="_GoBack"/>
      <w:bookmarkEnd w:id="0"/>
    </w:p>
    <w:p w:rsidR="003E17F2" w:rsidRDefault="003E17F2">
      <w:pPr>
        <w:spacing w:after="200"/>
        <w:rPr>
          <w:rFonts w:ascii="Palatino Linotype" w:eastAsia="Palatino Linotype" w:hAnsi="Palatino Linotype" w:cs="Palatino Linotype"/>
          <w:sz w:val="22"/>
          <w:szCs w:val="22"/>
        </w:rPr>
      </w:pPr>
    </w:p>
    <w:p w:rsidR="003E17F2" w:rsidRPr="00892ABF" w:rsidRDefault="001E09C7">
      <w:pPr>
        <w:spacing w:after="200"/>
        <w:rPr>
          <w:rFonts w:ascii="Palatino Linotype" w:eastAsia="Palatino Linotype" w:hAnsi="Palatino Linotype" w:cs="Palatino Linotype"/>
          <w:sz w:val="22"/>
          <w:szCs w:val="22"/>
        </w:rPr>
      </w:pPr>
      <w:r w:rsidRPr="00892ABF">
        <w:rPr>
          <w:rFonts w:ascii="Palatino Linotype" w:eastAsia="Palatino Linotype" w:hAnsi="Palatino Linotype" w:cs="Palatino Linotype"/>
          <w:sz w:val="22"/>
          <w:szCs w:val="22"/>
        </w:rPr>
        <w:t>V</w:t>
      </w:r>
      <w:r w:rsidR="009B0B67">
        <w:rPr>
          <w:rFonts w:ascii="Palatino Linotype" w:eastAsia="Palatino Linotype" w:hAnsi="Palatino Linotype" w:cs="Palatino Linotype"/>
          <w:sz w:val="22"/>
          <w:szCs w:val="22"/>
        </w:rPr>
        <w:t xml:space="preserve"> Praze</w:t>
      </w:r>
      <w:r w:rsidRPr="00892ABF">
        <w:rPr>
          <w:rFonts w:ascii="Palatino Linotype" w:eastAsia="Palatino Linotype" w:hAnsi="Palatino Linotype" w:cs="Palatino Linotype"/>
          <w:sz w:val="22"/>
          <w:szCs w:val="22"/>
        </w:rPr>
        <w:t xml:space="preserve"> dne</w:t>
      </w:r>
      <w:r w:rsidR="009B0B67">
        <w:rPr>
          <w:rFonts w:ascii="Palatino Linotype" w:eastAsia="Palatino Linotype" w:hAnsi="Palatino Linotype" w:cs="Palatino Linotype"/>
          <w:sz w:val="22"/>
          <w:szCs w:val="22"/>
        </w:rPr>
        <w:t xml:space="preserve"> …………………………</w:t>
      </w:r>
      <w:r w:rsidRPr="00892ABF">
        <w:rPr>
          <w:rFonts w:ascii="Palatino Linotype" w:eastAsia="Palatino Linotype" w:hAnsi="Palatino Linotype" w:cs="Palatino Linotype"/>
          <w:sz w:val="22"/>
          <w:szCs w:val="22"/>
        </w:rPr>
        <w:tab/>
      </w:r>
      <w:r w:rsidRPr="00892ABF">
        <w:rPr>
          <w:rFonts w:ascii="Palatino Linotype" w:eastAsia="Palatino Linotype" w:hAnsi="Palatino Linotype" w:cs="Palatino Linotype"/>
          <w:sz w:val="22"/>
          <w:szCs w:val="22"/>
        </w:rPr>
        <w:tab/>
      </w:r>
      <w:r w:rsidR="00196712">
        <w:rPr>
          <w:rFonts w:ascii="Palatino Linotype" w:eastAsia="Palatino Linotype" w:hAnsi="Palatino Linotype" w:cs="Palatino Linotype"/>
          <w:sz w:val="22"/>
          <w:szCs w:val="22"/>
        </w:rPr>
        <w:tab/>
      </w:r>
      <w:r w:rsidRPr="00892ABF">
        <w:rPr>
          <w:rFonts w:ascii="Palatino Linotype" w:eastAsia="Palatino Linotype" w:hAnsi="Palatino Linotype" w:cs="Palatino Linotype"/>
          <w:sz w:val="22"/>
          <w:szCs w:val="22"/>
        </w:rPr>
        <w:t>V Praze dne…………………..</w:t>
      </w:r>
    </w:p>
    <w:p w:rsidR="003E17F2" w:rsidRPr="00892ABF" w:rsidRDefault="003E17F2">
      <w:pPr>
        <w:spacing w:after="200"/>
        <w:rPr>
          <w:rFonts w:ascii="Palatino Linotype" w:eastAsia="Palatino Linotype" w:hAnsi="Palatino Linotype" w:cs="Palatino Linotype"/>
          <w:sz w:val="22"/>
          <w:szCs w:val="22"/>
        </w:rPr>
      </w:pPr>
    </w:p>
    <w:p w:rsidR="003E17F2" w:rsidRDefault="009B0B67">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r w:rsidR="001E09C7" w:rsidRPr="00892ABF">
        <w:rPr>
          <w:rFonts w:ascii="Palatino Linotype" w:eastAsia="Palatino Linotype" w:hAnsi="Palatino Linotype" w:cs="Palatino Linotype"/>
          <w:sz w:val="22"/>
          <w:szCs w:val="22"/>
        </w:rPr>
        <w:tab/>
      </w:r>
      <w:r w:rsidR="001E09C7" w:rsidRPr="00892ABF">
        <w:rPr>
          <w:rFonts w:ascii="Palatino Linotype" w:eastAsia="Palatino Linotype" w:hAnsi="Palatino Linotype" w:cs="Palatino Linotype"/>
          <w:sz w:val="22"/>
          <w:szCs w:val="22"/>
        </w:rPr>
        <w:tab/>
      </w:r>
      <w:r w:rsidR="00196712">
        <w:rPr>
          <w:rFonts w:ascii="Palatino Linotype" w:eastAsia="Palatino Linotype" w:hAnsi="Palatino Linotype" w:cs="Palatino Linotype"/>
          <w:sz w:val="22"/>
          <w:szCs w:val="22"/>
        </w:rPr>
        <w:tab/>
      </w:r>
      <w:r w:rsidR="001E09C7" w:rsidRPr="00892ABF">
        <w:rPr>
          <w:rFonts w:ascii="Palatino Linotype" w:eastAsia="Palatino Linotype" w:hAnsi="Palatino Linotype" w:cs="Palatino Linotype"/>
          <w:sz w:val="22"/>
          <w:szCs w:val="22"/>
        </w:rPr>
        <w:t>…………………………………….</w:t>
      </w:r>
      <w:r w:rsidR="001E09C7">
        <w:rPr>
          <w:rFonts w:ascii="Palatino Linotype" w:eastAsia="Palatino Linotype" w:hAnsi="Palatino Linotype" w:cs="Palatino Linotype"/>
          <w:sz w:val="22"/>
          <w:szCs w:val="22"/>
        </w:rPr>
        <w:t xml:space="preserve"> </w:t>
      </w:r>
    </w:p>
    <w:p w:rsidR="003E17F2" w:rsidRDefault="00196712" w:rsidP="00196712">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Mgr. Martin Červený</w:t>
      </w:r>
      <w:r w:rsidR="001E09C7">
        <w:rPr>
          <w:rFonts w:ascii="Palatino Linotype" w:eastAsia="Palatino Linotype" w:hAnsi="Palatino Linotype" w:cs="Palatino Linotype"/>
          <w:sz w:val="22"/>
          <w:szCs w:val="22"/>
        </w:rPr>
        <w:tab/>
      </w:r>
      <w:r w:rsidR="001E09C7">
        <w:rPr>
          <w:rFonts w:ascii="Palatino Linotype" w:eastAsia="Palatino Linotype" w:hAnsi="Palatino Linotype" w:cs="Palatino Linotype"/>
          <w:sz w:val="22"/>
          <w:szCs w:val="22"/>
        </w:rPr>
        <w:tab/>
      </w:r>
      <w:r w:rsidR="001E09C7">
        <w:rPr>
          <w:rFonts w:ascii="Palatino Linotype" w:eastAsia="Palatino Linotype" w:hAnsi="Palatino Linotype" w:cs="Palatino Linotype"/>
          <w:sz w:val="22"/>
          <w:szCs w:val="22"/>
        </w:rPr>
        <w:tab/>
      </w:r>
      <w:r w:rsidR="001E09C7">
        <w:rPr>
          <w:rFonts w:ascii="Palatino Linotype" w:eastAsia="Palatino Linotype" w:hAnsi="Palatino Linotype" w:cs="Palatino Linotype"/>
          <w:sz w:val="22"/>
          <w:szCs w:val="22"/>
        </w:rPr>
        <w:tab/>
      </w:r>
      <w:r w:rsidR="001E09C7">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Werner Koudelka</w:t>
      </w:r>
    </w:p>
    <w:p w:rsidR="00196712" w:rsidRDefault="00196712" w:rsidP="00196712">
      <w:r>
        <w:rPr>
          <w:rFonts w:ascii="Palatino Linotype" w:eastAsia="Palatino Linotype" w:hAnsi="Palatino Linotype" w:cs="Palatino Linotype"/>
          <w:sz w:val="22"/>
          <w:szCs w:val="22"/>
        </w:rPr>
        <w:t>zástupce ředitele</w:t>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r>
      <w:r>
        <w:rPr>
          <w:rFonts w:ascii="Palatino Linotype" w:eastAsia="Palatino Linotype" w:hAnsi="Palatino Linotype" w:cs="Palatino Linotype"/>
          <w:sz w:val="22"/>
          <w:szCs w:val="22"/>
        </w:rPr>
        <w:tab/>
        <w:t>jednatel</w:t>
      </w:r>
    </w:p>
    <w:sectPr w:rsidR="00196712">
      <w:headerReference w:type="default" r:id="rId8"/>
      <w:footerReference w:type="default" r:id="rId9"/>
      <w:pgSz w:w="11900" w:h="16840"/>
      <w:pgMar w:top="1417" w:right="1417" w:bottom="1417" w:left="147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EE5" w:rsidRDefault="00E73EE5">
      <w:r>
        <w:separator/>
      </w:r>
    </w:p>
  </w:endnote>
  <w:endnote w:type="continuationSeparator" w:id="0">
    <w:p w:rsidR="00E73EE5" w:rsidRDefault="00E7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Helvetica Neue">
    <w:altName w:val="Times New Roman"/>
    <w:charset w:val="00"/>
    <w:family w:val="roman"/>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450" w:rsidRDefault="00ED5450">
    <w:pPr>
      <w:pStyle w:val="Zpat"/>
      <w:tabs>
        <w:tab w:val="clear" w:pos="9072"/>
        <w:tab w:val="right" w:pos="8989"/>
      </w:tabs>
      <w:jc w:val="center"/>
    </w:pPr>
    <w:r>
      <w:rPr>
        <w:rFonts w:ascii="Palatino Linotype" w:eastAsia="Palatino Linotype" w:hAnsi="Palatino Linotype" w:cs="Palatino Linotype"/>
        <w:sz w:val="18"/>
        <w:szCs w:val="18"/>
      </w:rPr>
      <w:t xml:space="preserve">Stránka </w:t>
    </w:r>
    <w:r>
      <w:rPr>
        <w:rFonts w:ascii="Palatino Linotype" w:eastAsia="Palatino Linotype" w:hAnsi="Palatino Linotype" w:cs="Palatino Linotype"/>
        <w:b/>
        <w:bCs/>
        <w:sz w:val="18"/>
        <w:szCs w:val="18"/>
      </w:rPr>
      <w:fldChar w:fldCharType="begin"/>
    </w:r>
    <w:r>
      <w:rPr>
        <w:rFonts w:ascii="Palatino Linotype" w:eastAsia="Palatino Linotype" w:hAnsi="Palatino Linotype" w:cs="Palatino Linotype"/>
        <w:b/>
        <w:bCs/>
        <w:sz w:val="18"/>
        <w:szCs w:val="18"/>
      </w:rPr>
      <w:instrText xml:space="preserve"> PAGE </w:instrText>
    </w:r>
    <w:r>
      <w:rPr>
        <w:rFonts w:ascii="Palatino Linotype" w:eastAsia="Palatino Linotype" w:hAnsi="Palatino Linotype" w:cs="Palatino Linotype"/>
        <w:b/>
        <w:bCs/>
        <w:sz w:val="18"/>
        <w:szCs w:val="18"/>
      </w:rPr>
      <w:fldChar w:fldCharType="separate"/>
    </w:r>
    <w:r w:rsidR="003B3055">
      <w:rPr>
        <w:rFonts w:ascii="Palatino Linotype" w:eastAsia="Palatino Linotype" w:hAnsi="Palatino Linotype" w:cs="Palatino Linotype"/>
        <w:b/>
        <w:bCs/>
        <w:noProof/>
        <w:sz w:val="18"/>
        <w:szCs w:val="18"/>
      </w:rPr>
      <w:t>8</w:t>
    </w:r>
    <w:r>
      <w:rPr>
        <w:rFonts w:ascii="Palatino Linotype" w:eastAsia="Palatino Linotype" w:hAnsi="Palatino Linotype" w:cs="Palatino Linotype"/>
        <w:b/>
        <w:bCs/>
        <w:sz w:val="18"/>
        <w:szCs w:val="18"/>
      </w:rPr>
      <w:fldChar w:fldCharType="end"/>
    </w:r>
    <w:r>
      <w:rPr>
        <w:rFonts w:ascii="Palatino Linotype" w:eastAsia="Palatino Linotype" w:hAnsi="Palatino Linotype" w:cs="Palatino Linotype"/>
        <w:sz w:val="18"/>
        <w:szCs w:val="18"/>
      </w:rPr>
      <w:t xml:space="preserve"> z </w:t>
    </w:r>
    <w:r>
      <w:rPr>
        <w:rFonts w:ascii="Palatino Linotype" w:eastAsia="Palatino Linotype" w:hAnsi="Palatino Linotype" w:cs="Palatino Linotype"/>
        <w:b/>
        <w:bCs/>
        <w:sz w:val="18"/>
        <w:szCs w:val="18"/>
      </w:rPr>
      <w:fldChar w:fldCharType="begin"/>
    </w:r>
    <w:r>
      <w:rPr>
        <w:rFonts w:ascii="Palatino Linotype" w:eastAsia="Palatino Linotype" w:hAnsi="Palatino Linotype" w:cs="Palatino Linotype"/>
        <w:b/>
        <w:bCs/>
        <w:sz w:val="18"/>
        <w:szCs w:val="18"/>
      </w:rPr>
      <w:instrText xml:space="preserve"> NUMPAGES </w:instrText>
    </w:r>
    <w:r>
      <w:rPr>
        <w:rFonts w:ascii="Palatino Linotype" w:eastAsia="Palatino Linotype" w:hAnsi="Palatino Linotype" w:cs="Palatino Linotype"/>
        <w:b/>
        <w:bCs/>
        <w:sz w:val="18"/>
        <w:szCs w:val="18"/>
      </w:rPr>
      <w:fldChar w:fldCharType="separate"/>
    </w:r>
    <w:r w:rsidR="003B3055">
      <w:rPr>
        <w:rFonts w:ascii="Palatino Linotype" w:eastAsia="Palatino Linotype" w:hAnsi="Palatino Linotype" w:cs="Palatino Linotype"/>
        <w:b/>
        <w:bCs/>
        <w:noProof/>
        <w:sz w:val="18"/>
        <w:szCs w:val="18"/>
      </w:rPr>
      <w:t>9</w:t>
    </w:r>
    <w:r>
      <w:rPr>
        <w:rFonts w:ascii="Palatino Linotype" w:eastAsia="Palatino Linotype" w:hAnsi="Palatino Linotype" w:cs="Palatino Linotype"/>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EE5" w:rsidRDefault="00E73EE5">
      <w:r>
        <w:separator/>
      </w:r>
    </w:p>
  </w:footnote>
  <w:footnote w:type="continuationSeparator" w:id="0">
    <w:p w:rsidR="00E73EE5" w:rsidRDefault="00E73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450" w:rsidRDefault="00ED5450" w:rsidP="00C06BC0">
    <w:pPr>
      <w:pStyle w:val="Zhlav"/>
      <w:ind w:left="0"/>
    </w:pPr>
    <w:r>
      <w:t>Čj. objednatele: ZAK 18-0022</w:t>
    </w:r>
  </w:p>
  <w:p w:rsidR="00ED5450" w:rsidRDefault="00ED5450" w:rsidP="00C06BC0">
    <w:pPr>
      <w:pStyle w:val="Zhlav"/>
      <w:ind w:left="0"/>
    </w:pPr>
    <w:r>
      <w:t xml:space="preserve">Čj. zhotovitele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BAB064A8"/>
    <w:name w:val="WW8Num6"/>
    <w:lvl w:ilvl="0">
      <w:start w:val="1"/>
      <w:numFmt w:val="decimal"/>
      <w:lvlText w:val="%1."/>
      <w:lvlJc w:val="left"/>
      <w:pPr>
        <w:ind w:left="1004" w:hanging="360"/>
      </w:pPr>
      <w:rPr>
        <w:rFonts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10373D"/>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9C08F8"/>
    <w:multiLevelType w:val="hybridMultilevel"/>
    <w:tmpl w:val="4866C23A"/>
    <w:lvl w:ilvl="0" w:tplc="19227634">
      <w:start w:val="9"/>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nsid w:val="2401729E"/>
    <w:multiLevelType w:val="hybridMultilevel"/>
    <w:tmpl w:val="DE0299C8"/>
    <w:lvl w:ilvl="0" w:tplc="3C201D78">
      <w:start w:val="1"/>
      <w:numFmt w:val="lowerLetter"/>
      <w:lvlText w:val="%1)"/>
      <w:lvlJc w:val="left"/>
      <w:pPr>
        <w:ind w:left="1490" w:hanging="360"/>
      </w:pPr>
      <w:rPr>
        <w:rFonts w:ascii="Times New Roman" w:hAnsi="Times New Roman" w:cs="Symbol" w:hint="default"/>
        <w:b w:val="0"/>
        <w:i w:val="0"/>
        <w:color w:val="auto"/>
        <w:sz w:val="22"/>
        <w:szCs w:val="22"/>
      </w:rPr>
    </w:lvl>
    <w:lvl w:ilvl="1" w:tplc="04050019" w:tentative="1">
      <w:start w:val="1"/>
      <w:numFmt w:val="lowerLetter"/>
      <w:lvlText w:val="%2."/>
      <w:lvlJc w:val="left"/>
      <w:pPr>
        <w:ind w:left="2210" w:hanging="360"/>
      </w:pPr>
    </w:lvl>
    <w:lvl w:ilvl="2" w:tplc="0405001B" w:tentative="1">
      <w:start w:val="1"/>
      <w:numFmt w:val="lowerRoman"/>
      <w:lvlText w:val="%3."/>
      <w:lvlJc w:val="right"/>
      <w:pPr>
        <w:ind w:left="2930" w:hanging="180"/>
      </w:pPr>
    </w:lvl>
    <w:lvl w:ilvl="3" w:tplc="0405000F" w:tentative="1">
      <w:start w:val="1"/>
      <w:numFmt w:val="decimal"/>
      <w:lvlText w:val="%4."/>
      <w:lvlJc w:val="left"/>
      <w:pPr>
        <w:ind w:left="3650" w:hanging="360"/>
      </w:pPr>
    </w:lvl>
    <w:lvl w:ilvl="4" w:tplc="04050019" w:tentative="1">
      <w:start w:val="1"/>
      <w:numFmt w:val="lowerLetter"/>
      <w:lvlText w:val="%5."/>
      <w:lvlJc w:val="left"/>
      <w:pPr>
        <w:ind w:left="4370" w:hanging="360"/>
      </w:pPr>
    </w:lvl>
    <w:lvl w:ilvl="5" w:tplc="0405001B" w:tentative="1">
      <w:start w:val="1"/>
      <w:numFmt w:val="lowerRoman"/>
      <w:lvlText w:val="%6."/>
      <w:lvlJc w:val="right"/>
      <w:pPr>
        <w:ind w:left="5090" w:hanging="180"/>
      </w:pPr>
    </w:lvl>
    <w:lvl w:ilvl="6" w:tplc="0405000F" w:tentative="1">
      <w:start w:val="1"/>
      <w:numFmt w:val="decimal"/>
      <w:lvlText w:val="%7."/>
      <w:lvlJc w:val="left"/>
      <w:pPr>
        <w:ind w:left="5810" w:hanging="360"/>
      </w:pPr>
    </w:lvl>
    <w:lvl w:ilvl="7" w:tplc="04050019" w:tentative="1">
      <w:start w:val="1"/>
      <w:numFmt w:val="lowerLetter"/>
      <w:lvlText w:val="%8."/>
      <w:lvlJc w:val="left"/>
      <w:pPr>
        <w:ind w:left="6530" w:hanging="360"/>
      </w:pPr>
    </w:lvl>
    <w:lvl w:ilvl="8" w:tplc="0405001B" w:tentative="1">
      <w:start w:val="1"/>
      <w:numFmt w:val="lowerRoman"/>
      <w:lvlText w:val="%9."/>
      <w:lvlJc w:val="right"/>
      <w:pPr>
        <w:ind w:left="7250" w:hanging="180"/>
      </w:pPr>
    </w:lvl>
  </w:abstractNum>
  <w:abstractNum w:abstractNumId="4">
    <w:nsid w:val="2892184A"/>
    <w:multiLevelType w:val="hybridMultilevel"/>
    <w:tmpl w:val="29D64468"/>
    <w:styleLink w:val="sla"/>
    <w:lvl w:ilvl="0" w:tplc="AE50D9A8">
      <w:start w:val="1"/>
      <w:numFmt w:val="decimal"/>
      <w:suff w:val="nothing"/>
      <w:lvlText w:val="%1."/>
      <w:lvlJc w:val="left"/>
      <w:pPr>
        <w:ind w:left="168" w:hanging="168"/>
      </w:pPr>
      <w:rPr>
        <w:rFonts w:hAnsi="Arial Unicode MS"/>
        <w:caps w:val="0"/>
        <w:smallCaps w:val="0"/>
        <w:strike w:val="0"/>
        <w:dstrike w:val="0"/>
        <w:outline w:val="0"/>
        <w:emboss w:val="0"/>
        <w:imprint w:val="0"/>
        <w:spacing w:val="0"/>
        <w:w w:val="100"/>
        <w:kern w:val="0"/>
        <w:position w:val="0"/>
        <w:highlight w:val="none"/>
        <w:vertAlign w:val="baseline"/>
      </w:rPr>
    </w:lvl>
    <w:lvl w:ilvl="1" w:tplc="B42EEF40">
      <w:start w:val="1"/>
      <w:numFmt w:val="lowerLetter"/>
      <w:suff w:val="nothing"/>
      <w:lvlText w:val="%2."/>
      <w:lvlJc w:val="left"/>
      <w:pPr>
        <w:ind w:left="968" w:hanging="168"/>
      </w:pPr>
      <w:rPr>
        <w:rFonts w:hAnsi="Arial Unicode MS"/>
        <w:caps w:val="0"/>
        <w:smallCaps w:val="0"/>
        <w:strike w:val="0"/>
        <w:dstrike w:val="0"/>
        <w:outline w:val="0"/>
        <w:emboss w:val="0"/>
        <w:imprint w:val="0"/>
        <w:spacing w:val="0"/>
        <w:w w:val="100"/>
        <w:kern w:val="0"/>
        <w:position w:val="0"/>
        <w:highlight w:val="none"/>
        <w:vertAlign w:val="baseline"/>
      </w:rPr>
    </w:lvl>
    <w:lvl w:ilvl="2" w:tplc="1B781924">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E80CA7CC">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C36CB684">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5AFE307A">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0042640C">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901C28D6">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1DE650DA">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28C36940"/>
    <w:multiLevelType w:val="hybridMultilevel"/>
    <w:tmpl w:val="04600F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D607D52"/>
    <w:multiLevelType w:val="hybridMultilevel"/>
    <w:tmpl w:val="29D64468"/>
    <w:numStyleLink w:val="sla"/>
  </w:abstractNum>
  <w:abstractNum w:abstractNumId="7">
    <w:nsid w:val="311D756D"/>
    <w:multiLevelType w:val="hybridMultilevel"/>
    <w:tmpl w:val="43848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230256C"/>
    <w:multiLevelType w:val="hybridMultilevel"/>
    <w:tmpl w:val="BF94314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3D6D431D"/>
    <w:multiLevelType w:val="hybridMultilevel"/>
    <w:tmpl w:val="584A8E6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9592D11"/>
    <w:multiLevelType w:val="hybridMultilevel"/>
    <w:tmpl w:val="648CC09E"/>
    <w:lvl w:ilvl="0" w:tplc="3C201D78">
      <w:start w:val="1"/>
      <w:numFmt w:val="lowerLetter"/>
      <w:lvlText w:val="%1)"/>
      <w:lvlJc w:val="left"/>
      <w:pPr>
        <w:ind w:left="1080" w:hanging="360"/>
      </w:pPr>
      <w:rPr>
        <w:rFonts w:ascii="Times New Roman" w:hAnsi="Times New Roman" w:cs="Symbol" w:hint="default"/>
        <w:b w:val="0"/>
        <w:i w:val="0"/>
        <w:color w:val="auto"/>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49C5513A"/>
    <w:multiLevelType w:val="hybridMultilevel"/>
    <w:tmpl w:val="EDD812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ACD4ED8"/>
    <w:multiLevelType w:val="hybridMultilevel"/>
    <w:tmpl w:val="2A6853C0"/>
    <w:lvl w:ilvl="0" w:tplc="5A8AC0AC">
      <w:start w:val="2"/>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nsid w:val="6A674DB3"/>
    <w:multiLevelType w:val="hybridMultilevel"/>
    <w:tmpl w:val="E51022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BE74AF8"/>
    <w:multiLevelType w:val="hybridMultilevel"/>
    <w:tmpl w:val="AB963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6"/>
    <w:lvlOverride w:ilvl="0">
      <w:startOverride w:val="1"/>
      <w:lvl w:ilvl="0" w:tplc="9DAE8776">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EC60A4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69CDEB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E468480">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296EE3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AA8F06">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5E69CF6">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D72B262">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FCC544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13"/>
  </w:num>
  <w:num w:numId="6">
    <w:abstractNumId w:val="14"/>
  </w:num>
  <w:num w:numId="7">
    <w:abstractNumId w:val="8"/>
  </w:num>
  <w:num w:numId="8">
    <w:abstractNumId w:val="1"/>
  </w:num>
  <w:num w:numId="9">
    <w:abstractNumId w:val="3"/>
  </w:num>
  <w:num w:numId="10">
    <w:abstractNumId w:val="11"/>
  </w:num>
  <w:num w:numId="11">
    <w:abstractNumId w:val="2"/>
  </w:num>
  <w:num w:numId="12">
    <w:abstractNumId w:val="5"/>
  </w:num>
  <w:num w:numId="13">
    <w:abstractNumId w:val="12"/>
  </w:num>
  <w:num w:numId="14">
    <w:abstractNumId w:val="9"/>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
  <w:rsids>
    <w:rsidRoot w:val="003E17F2"/>
    <w:rsid w:val="00046047"/>
    <w:rsid w:val="000D7C70"/>
    <w:rsid w:val="00196712"/>
    <w:rsid w:val="001A4675"/>
    <w:rsid w:val="001E09C7"/>
    <w:rsid w:val="001E23BA"/>
    <w:rsid w:val="001E5BA2"/>
    <w:rsid w:val="00247703"/>
    <w:rsid w:val="002B3057"/>
    <w:rsid w:val="002E4ECE"/>
    <w:rsid w:val="003B3055"/>
    <w:rsid w:val="003D1C8C"/>
    <w:rsid w:val="003E0629"/>
    <w:rsid w:val="003E17F2"/>
    <w:rsid w:val="003F0553"/>
    <w:rsid w:val="00533F4D"/>
    <w:rsid w:val="005C49DD"/>
    <w:rsid w:val="005C5CDC"/>
    <w:rsid w:val="005D622A"/>
    <w:rsid w:val="006105C1"/>
    <w:rsid w:val="00652C79"/>
    <w:rsid w:val="00675148"/>
    <w:rsid w:val="007577F9"/>
    <w:rsid w:val="0085046D"/>
    <w:rsid w:val="00883BAC"/>
    <w:rsid w:val="00892ABF"/>
    <w:rsid w:val="008B2C5A"/>
    <w:rsid w:val="008F4D1B"/>
    <w:rsid w:val="009A501F"/>
    <w:rsid w:val="009B0B67"/>
    <w:rsid w:val="00A054FD"/>
    <w:rsid w:val="00A358CA"/>
    <w:rsid w:val="00B04180"/>
    <w:rsid w:val="00B3136E"/>
    <w:rsid w:val="00B44DDB"/>
    <w:rsid w:val="00B55B33"/>
    <w:rsid w:val="00B821F6"/>
    <w:rsid w:val="00C06BC0"/>
    <w:rsid w:val="00CF502A"/>
    <w:rsid w:val="00D0323B"/>
    <w:rsid w:val="00D3145F"/>
    <w:rsid w:val="00E07021"/>
    <w:rsid w:val="00E143D9"/>
    <w:rsid w:val="00E73EE5"/>
    <w:rsid w:val="00ED5450"/>
    <w:rsid w:val="00F208EA"/>
    <w:rsid w:val="00F85FA7"/>
    <w:rsid w:val="00FD1D97"/>
    <w:rsid w:val="00FF33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cs="Arial Unicode MS"/>
      <w:color w:val="000000"/>
      <w:sz w:val="28"/>
      <w:szCs w:val="28"/>
      <w:u w:color="000000"/>
    </w:rPr>
  </w:style>
  <w:style w:type="paragraph" w:styleId="Nadpis1">
    <w:name w:val="heading 1"/>
    <w:next w:val="Normln"/>
    <w:pPr>
      <w:keepNext/>
      <w:spacing w:before="240" w:after="120"/>
      <w:ind w:left="1021"/>
      <w:outlineLvl w:val="0"/>
    </w:pPr>
    <w:rPr>
      <w:rFonts w:ascii="Century Gothic" w:hAnsi="Century Gothic" w:cs="Arial Unicode MS"/>
      <w:b/>
      <w:bCs/>
      <w:color w:val="000000"/>
      <w:kern w:val="32"/>
      <w:sz w:val="40"/>
      <w:szCs w:val="4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Zpat">
    <w:name w:val="footer"/>
    <w:pPr>
      <w:tabs>
        <w:tab w:val="center" w:pos="4536"/>
        <w:tab w:val="right" w:pos="9072"/>
      </w:tabs>
    </w:pPr>
    <w:rPr>
      <w:rFonts w:cs="Arial Unicode MS"/>
      <w:color w:val="000000"/>
      <w:sz w:val="28"/>
      <w:szCs w:val="28"/>
      <w:u w:color="000000"/>
    </w:rPr>
  </w:style>
  <w:style w:type="paragraph" w:styleId="Zhlav">
    <w:name w:val="header"/>
    <w:pPr>
      <w:tabs>
        <w:tab w:val="center" w:pos="4536"/>
        <w:tab w:val="right" w:pos="9072"/>
      </w:tabs>
      <w:ind w:left="567"/>
    </w:pPr>
    <w:rPr>
      <w:rFonts w:ascii="Century Gothic" w:hAnsi="Century Gothic" w:cs="Arial Unicode MS"/>
      <w:color w:val="000000"/>
      <w:sz w:val="16"/>
      <w:szCs w:val="16"/>
      <w:u w:color="000000"/>
    </w:rPr>
  </w:style>
  <w:style w:type="paragraph" w:styleId="Zkladntext">
    <w:name w:val="Body Text"/>
    <w:pPr>
      <w:jc w:val="both"/>
    </w:pPr>
    <w:rPr>
      <w:rFonts w:ascii="Century Gothic" w:hAnsi="Century Gothic" w:cs="Arial Unicode MS"/>
      <w:color w:val="000000"/>
      <w:sz w:val="16"/>
      <w:szCs w:val="16"/>
      <w:u w:color="000000"/>
    </w:rPr>
  </w:style>
  <w:style w:type="paragraph" w:customStyle="1" w:styleId="Nadpis">
    <w:name w:val="Nadpis"/>
    <w:pPr>
      <w:jc w:val="both"/>
    </w:pPr>
    <w:rPr>
      <w:rFonts w:ascii="CG Times" w:eastAsia="CG Times" w:hAnsi="CG Times" w:cs="CG Times"/>
      <w:color w:val="000000"/>
      <w:sz w:val="24"/>
      <w:szCs w:val="24"/>
      <w:u w:color="000000"/>
      <w:lang w:val="en-US"/>
    </w:rPr>
  </w:style>
  <w:style w:type="numbering" w:customStyle="1" w:styleId="sla">
    <w:name w:val="Čísla"/>
    <w:pPr>
      <w:numPr>
        <w:numId w:val="1"/>
      </w:numPr>
    </w:pPr>
  </w:style>
  <w:style w:type="paragraph" w:customStyle="1" w:styleId="Text">
    <w:name w:val="Text"/>
    <w:rPr>
      <w:rFonts w:ascii="Helvetica Neue" w:eastAsia="Helvetica Neue" w:hAnsi="Helvetica Neue" w:cs="Helvetica Neue"/>
      <w:color w:val="000000"/>
      <w:sz w:val="22"/>
      <w:szCs w:val="22"/>
    </w:rPr>
  </w:style>
  <w:style w:type="paragraph" w:customStyle="1" w:styleId="Standardnte">
    <w:name w:val="Standardní te"/>
    <w:rPr>
      <w:rFonts w:cs="Arial Unicode MS"/>
      <w:color w:val="000000"/>
      <w:sz w:val="24"/>
      <w:szCs w:val="24"/>
      <w:u w:color="000000"/>
    </w:rPr>
  </w:style>
  <w:style w:type="paragraph" w:styleId="Textbubliny">
    <w:name w:val="Balloon Text"/>
    <w:basedOn w:val="Normln"/>
    <w:link w:val="TextbublinyChar"/>
    <w:uiPriority w:val="99"/>
    <w:semiHidden/>
    <w:unhideWhenUsed/>
    <w:rsid w:val="001E09C7"/>
    <w:rPr>
      <w:rFonts w:ascii="Tahoma" w:hAnsi="Tahoma" w:cs="Tahoma"/>
      <w:sz w:val="16"/>
      <w:szCs w:val="16"/>
    </w:rPr>
  </w:style>
  <w:style w:type="character" w:customStyle="1" w:styleId="TextbublinyChar">
    <w:name w:val="Text bubliny Char"/>
    <w:basedOn w:val="Standardnpsmoodstavce"/>
    <w:link w:val="Textbubliny"/>
    <w:uiPriority w:val="99"/>
    <w:semiHidden/>
    <w:rsid w:val="001E09C7"/>
    <w:rPr>
      <w:rFonts w:ascii="Tahoma" w:hAnsi="Tahoma" w:cs="Tahoma"/>
      <w:color w:val="000000"/>
      <w:sz w:val="16"/>
      <w:szCs w:val="16"/>
      <w:u w:color="000000"/>
    </w:rPr>
  </w:style>
  <w:style w:type="paragraph" w:customStyle="1" w:styleId="Zkladntextodsazen21">
    <w:name w:val="Základní text odsazený 21"/>
    <w:basedOn w:val="Normln"/>
    <w:rsid w:val="001A46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480" w:lineRule="auto"/>
      <w:ind w:left="283"/>
    </w:pPr>
    <w:rPr>
      <w:rFonts w:eastAsia="Times New Roman" w:cs="Symbol"/>
      <w:color w:val="auto"/>
      <w:sz w:val="22"/>
      <w:szCs w:val="22"/>
      <w:bdr w:val="none" w:sz="0" w:space="0" w:color="auto"/>
    </w:rPr>
  </w:style>
  <w:style w:type="paragraph" w:styleId="Zkladntext2">
    <w:name w:val="Body Text 2"/>
    <w:basedOn w:val="Normln"/>
    <w:link w:val="Zkladntext2Char"/>
    <w:uiPriority w:val="99"/>
    <w:unhideWhenUsed/>
    <w:rsid w:val="001A46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480" w:lineRule="auto"/>
    </w:pPr>
    <w:rPr>
      <w:rFonts w:eastAsia="Times New Roman" w:cs="Symbol"/>
      <w:color w:val="auto"/>
      <w:sz w:val="22"/>
      <w:szCs w:val="22"/>
      <w:bdr w:val="none" w:sz="0" w:space="0" w:color="auto"/>
    </w:rPr>
  </w:style>
  <w:style w:type="character" w:customStyle="1" w:styleId="Zkladntext2Char">
    <w:name w:val="Základní text 2 Char"/>
    <w:basedOn w:val="Standardnpsmoodstavce"/>
    <w:link w:val="Zkladntext2"/>
    <w:uiPriority w:val="99"/>
    <w:rsid w:val="001A4675"/>
    <w:rPr>
      <w:rFonts w:eastAsia="Times New Roman" w:cs="Symbol"/>
      <w:sz w:val="22"/>
      <w:szCs w:val="22"/>
      <w:bdr w:val="none" w:sz="0" w:space="0" w:color="auto"/>
    </w:rPr>
  </w:style>
  <w:style w:type="paragraph" w:styleId="Odstavecseseznamem">
    <w:name w:val="List Paragraph"/>
    <w:basedOn w:val="Normln"/>
    <w:uiPriority w:val="34"/>
    <w:qFormat/>
    <w:rsid w:val="00F85FA7"/>
    <w:pPr>
      <w:ind w:left="720"/>
      <w:contextualSpacing/>
    </w:pPr>
  </w:style>
  <w:style w:type="character" w:styleId="Odkaznakoment">
    <w:name w:val="annotation reference"/>
    <w:uiPriority w:val="99"/>
    <w:semiHidden/>
    <w:unhideWhenUsed/>
    <w:rsid w:val="007577F9"/>
    <w:rPr>
      <w:sz w:val="16"/>
      <w:szCs w:val="16"/>
    </w:rPr>
  </w:style>
  <w:style w:type="paragraph" w:styleId="Textkomente">
    <w:name w:val="annotation text"/>
    <w:basedOn w:val="Normln"/>
    <w:link w:val="TextkomenteChar"/>
    <w:uiPriority w:val="99"/>
    <w:semiHidden/>
    <w:unhideWhenUsed/>
    <w:rsid w:val="007577F9"/>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cs="Symbol"/>
      <w:color w:val="auto"/>
      <w:sz w:val="20"/>
      <w:szCs w:val="20"/>
      <w:bdr w:val="none" w:sz="0" w:space="0" w:color="auto"/>
    </w:rPr>
  </w:style>
  <w:style w:type="character" w:customStyle="1" w:styleId="TextkomenteChar">
    <w:name w:val="Text komentáře Char"/>
    <w:basedOn w:val="Standardnpsmoodstavce"/>
    <w:link w:val="Textkomente"/>
    <w:uiPriority w:val="99"/>
    <w:semiHidden/>
    <w:rsid w:val="007577F9"/>
    <w:rPr>
      <w:rFonts w:eastAsia="Times New Roman" w:cs="Symbol"/>
      <w:bdr w:val="none" w:sz="0" w:space="0" w:color="auto"/>
    </w:rPr>
  </w:style>
  <w:style w:type="paragraph" w:styleId="Pedmtkomente">
    <w:name w:val="annotation subject"/>
    <w:basedOn w:val="Textkomente"/>
    <w:next w:val="Textkomente"/>
    <w:link w:val="PedmtkomenteChar"/>
    <w:uiPriority w:val="99"/>
    <w:semiHidden/>
    <w:unhideWhenUsed/>
    <w:rsid w:val="007577F9"/>
    <w:pPr>
      <w:pBdr>
        <w:top w:val="nil"/>
        <w:left w:val="nil"/>
        <w:bottom w:val="nil"/>
        <w:right w:val="nil"/>
        <w:between w:val="nil"/>
        <w:bar w:val="nil"/>
      </w:pBdr>
      <w:suppressAutoHyphens w:val="0"/>
    </w:pPr>
    <w:rPr>
      <w:rFonts w:eastAsia="Arial Unicode MS" w:cs="Arial Unicode MS"/>
      <w:b/>
      <w:bCs/>
      <w:color w:val="000000"/>
      <w:bdr w:val="nil"/>
    </w:rPr>
  </w:style>
  <w:style w:type="character" w:customStyle="1" w:styleId="PedmtkomenteChar">
    <w:name w:val="Předmět komentáře Char"/>
    <w:basedOn w:val="TextkomenteChar"/>
    <w:link w:val="Pedmtkomente"/>
    <w:uiPriority w:val="99"/>
    <w:semiHidden/>
    <w:rsid w:val="007577F9"/>
    <w:rPr>
      <w:rFonts w:eastAsia="Times New Roman" w:cs="Arial Unicode MS"/>
      <w:b/>
      <w:bCs/>
      <w:color w:val="000000"/>
      <w:u w:color="000000"/>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rFonts w:cs="Arial Unicode MS"/>
      <w:color w:val="000000"/>
      <w:sz w:val="28"/>
      <w:szCs w:val="28"/>
      <w:u w:color="000000"/>
    </w:rPr>
  </w:style>
  <w:style w:type="paragraph" w:styleId="Nadpis1">
    <w:name w:val="heading 1"/>
    <w:next w:val="Normln"/>
    <w:pPr>
      <w:keepNext/>
      <w:spacing w:before="240" w:after="120"/>
      <w:ind w:left="1021"/>
      <w:outlineLvl w:val="0"/>
    </w:pPr>
    <w:rPr>
      <w:rFonts w:ascii="Century Gothic" w:hAnsi="Century Gothic" w:cs="Arial Unicode MS"/>
      <w:b/>
      <w:bCs/>
      <w:color w:val="000000"/>
      <w:kern w:val="32"/>
      <w:sz w:val="40"/>
      <w:szCs w:val="4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Zpat">
    <w:name w:val="footer"/>
    <w:pPr>
      <w:tabs>
        <w:tab w:val="center" w:pos="4536"/>
        <w:tab w:val="right" w:pos="9072"/>
      </w:tabs>
    </w:pPr>
    <w:rPr>
      <w:rFonts w:cs="Arial Unicode MS"/>
      <w:color w:val="000000"/>
      <w:sz w:val="28"/>
      <w:szCs w:val="28"/>
      <w:u w:color="000000"/>
    </w:rPr>
  </w:style>
  <w:style w:type="paragraph" w:styleId="Zhlav">
    <w:name w:val="header"/>
    <w:pPr>
      <w:tabs>
        <w:tab w:val="center" w:pos="4536"/>
        <w:tab w:val="right" w:pos="9072"/>
      </w:tabs>
      <w:ind w:left="567"/>
    </w:pPr>
    <w:rPr>
      <w:rFonts w:ascii="Century Gothic" w:hAnsi="Century Gothic" w:cs="Arial Unicode MS"/>
      <w:color w:val="000000"/>
      <w:sz w:val="16"/>
      <w:szCs w:val="16"/>
      <w:u w:color="000000"/>
    </w:rPr>
  </w:style>
  <w:style w:type="paragraph" w:styleId="Zkladntext">
    <w:name w:val="Body Text"/>
    <w:pPr>
      <w:jc w:val="both"/>
    </w:pPr>
    <w:rPr>
      <w:rFonts w:ascii="Century Gothic" w:hAnsi="Century Gothic" w:cs="Arial Unicode MS"/>
      <w:color w:val="000000"/>
      <w:sz w:val="16"/>
      <w:szCs w:val="16"/>
      <w:u w:color="000000"/>
    </w:rPr>
  </w:style>
  <w:style w:type="paragraph" w:customStyle="1" w:styleId="Nadpis">
    <w:name w:val="Nadpis"/>
    <w:pPr>
      <w:jc w:val="both"/>
    </w:pPr>
    <w:rPr>
      <w:rFonts w:ascii="CG Times" w:eastAsia="CG Times" w:hAnsi="CG Times" w:cs="CG Times"/>
      <w:color w:val="000000"/>
      <w:sz w:val="24"/>
      <w:szCs w:val="24"/>
      <w:u w:color="000000"/>
      <w:lang w:val="en-US"/>
    </w:rPr>
  </w:style>
  <w:style w:type="numbering" w:customStyle="1" w:styleId="sla">
    <w:name w:val="Čísla"/>
    <w:pPr>
      <w:numPr>
        <w:numId w:val="1"/>
      </w:numPr>
    </w:pPr>
  </w:style>
  <w:style w:type="paragraph" w:customStyle="1" w:styleId="Text">
    <w:name w:val="Text"/>
    <w:rPr>
      <w:rFonts w:ascii="Helvetica Neue" w:eastAsia="Helvetica Neue" w:hAnsi="Helvetica Neue" w:cs="Helvetica Neue"/>
      <w:color w:val="000000"/>
      <w:sz w:val="22"/>
      <w:szCs w:val="22"/>
    </w:rPr>
  </w:style>
  <w:style w:type="paragraph" w:customStyle="1" w:styleId="Standardnte">
    <w:name w:val="Standardní te"/>
    <w:rPr>
      <w:rFonts w:cs="Arial Unicode MS"/>
      <w:color w:val="000000"/>
      <w:sz w:val="24"/>
      <w:szCs w:val="24"/>
      <w:u w:color="000000"/>
    </w:rPr>
  </w:style>
  <w:style w:type="paragraph" w:styleId="Textbubliny">
    <w:name w:val="Balloon Text"/>
    <w:basedOn w:val="Normln"/>
    <w:link w:val="TextbublinyChar"/>
    <w:uiPriority w:val="99"/>
    <w:semiHidden/>
    <w:unhideWhenUsed/>
    <w:rsid w:val="001E09C7"/>
    <w:rPr>
      <w:rFonts w:ascii="Tahoma" w:hAnsi="Tahoma" w:cs="Tahoma"/>
      <w:sz w:val="16"/>
      <w:szCs w:val="16"/>
    </w:rPr>
  </w:style>
  <w:style w:type="character" w:customStyle="1" w:styleId="TextbublinyChar">
    <w:name w:val="Text bubliny Char"/>
    <w:basedOn w:val="Standardnpsmoodstavce"/>
    <w:link w:val="Textbubliny"/>
    <w:uiPriority w:val="99"/>
    <w:semiHidden/>
    <w:rsid w:val="001E09C7"/>
    <w:rPr>
      <w:rFonts w:ascii="Tahoma" w:hAnsi="Tahoma" w:cs="Tahoma"/>
      <w:color w:val="000000"/>
      <w:sz w:val="16"/>
      <w:szCs w:val="16"/>
      <w:u w:color="000000"/>
    </w:rPr>
  </w:style>
  <w:style w:type="paragraph" w:customStyle="1" w:styleId="Zkladntextodsazen21">
    <w:name w:val="Základní text odsazený 21"/>
    <w:basedOn w:val="Normln"/>
    <w:rsid w:val="001A46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480" w:lineRule="auto"/>
      <w:ind w:left="283"/>
    </w:pPr>
    <w:rPr>
      <w:rFonts w:eastAsia="Times New Roman" w:cs="Symbol"/>
      <w:color w:val="auto"/>
      <w:sz w:val="22"/>
      <w:szCs w:val="22"/>
      <w:bdr w:val="none" w:sz="0" w:space="0" w:color="auto"/>
    </w:rPr>
  </w:style>
  <w:style w:type="paragraph" w:styleId="Zkladntext2">
    <w:name w:val="Body Text 2"/>
    <w:basedOn w:val="Normln"/>
    <w:link w:val="Zkladntext2Char"/>
    <w:uiPriority w:val="99"/>
    <w:unhideWhenUsed/>
    <w:rsid w:val="001A467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480" w:lineRule="auto"/>
    </w:pPr>
    <w:rPr>
      <w:rFonts w:eastAsia="Times New Roman" w:cs="Symbol"/>
      <w:color w:val="auto"/>
      <w:sz w:val="22"/>
      <w:szCs w:val="22"/>
      <w:bdr w:val="none" w:sz="0" w:space="0" w:color="auto"/>
    </w:rPr>
  </w:style>
  <w:style w:type="character" w:customStyle="1" w:styleId="Zkladntext2Char">
    <w:name w:val="Základní text 2 Char"/>
    <w:basedOn w:val="Standardnpsmoodstavce"/>
    <w:link w:val="Zkladntext2"/>
    <w:uiPriority w:val="99"/>
    <w:rsid w:val="001A4675"/>
    <w:rPr>
      <w:rFonts w:eastAsia="Times New Roman" w:cs="Symbol"/>
      <w:sz w:val="22"/>
      <w:szCs w:val="22"/>
      <w:bdr w:val="none" w:sz="0" w:space="0" w:color="auto"/>
    </w:rPr>
  </w:style>
  <w:style w:type="paragraph" w:styleId="Odstavecseseznamem">
    <w:name w:val="List Paragraph"/>
    <w:basedOn w:val="Normln"/>
    <w:uiPriority w:val="34"/>
    <w:qFormat/>
    <w:rsid w:val="00F85FA7"/>
    <w:pPr>
      <w:ind w:left="720"/>
      <w:contextualSpacing/>
    </w:pPr>
  </w:style>
  <w:style w:type="character" w:styleId="Odkaznakoment">
    <w:name w:val="annotation reference"/>
    <w:uiPriority w:val="99"/>
    <w:semiHidden/>
    <w:unhideWhenUsed/>
    <w:rsid w:val="007577F9"/>
    <w:rPr>
      <w:sz w:val="16"/>
      <w:szCs w:val="16"/>
    </w:rPr>
  </w:style>
  <w:style w:type="paragraph" w:styleId="Textkomente">
    <w:name w:val="annotation text"/>
    <w:basedOn w:val="Normln"/>
    <w:link w:val="TextkomenteChar"/>
    <w:uiPriority w:val="99"/>
    <w:semiHidden/>
    <w:unhideWhenUsed/>
    <w:rsid w:val="007577F9"/>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cs="Symbol"/>
      <w:color w:val="auto"/>
      <w:sz w:val="20"/>
      <w:szCs w:val="20"/>
      <w:bdr w:val="none" w:sz="0" w:space="0" w:color="auto"/>
    </w:rPr>
  </w:style>
  <w:style w:type="character" w:customStyle="1" w:styleId="TextkomenteChar">
    <w:name w:val="Text komentáře Char"/>
    <w:basedOn w:val="Standardnpsmoodstavce"/>
    <w:link w:val="Textkomente"/>
    <w:uiPriority w:val="99"/>
    <w:semiHidden/>
    <w:rsid w:val="007577F9"/>
    <w:rPr>
      <w:rFonts w:eastAsia="Times New Roman" w:cs="Symbol"/>
      <w:bdr w:val="none" w:sz="0" w:space="0" w:color="auto"/>
    </w:rPr>
  </w:style>
  <w:style w:type="paragraph" w:styleId="Pedmtkomente">
    <w:name w:val="annotation subject"/>
    <w:basedOn w:val="Textkomente"/>
    <w:next w:val="Textkomente"/>
    <w:link w:val="PedmtkomenteChar"/>
    <w:uiPriority w:val="99"/>
    <w:semiHidden/>
    <w:unhideWhenUsed/>
    <w:rsid w:val="007577F9"/>
    <w:pPr>
      <w:pBdr>
        <w:top w:val="nil"/>
        <w:left w:val="nil"/>
        <w:bottom w:val="nil"/>
        <w:right w:val="nil"/>
        <w:between w:val="nil"/>
        <w:bar w:val="nil"/>
      </w:pBdr>
      <w:suppressAutoHyphens w:val="0"/>
    </w:pPr>
    <w:rPr>
      <w:rFonts w:eastAsia="Arial Unicode MS" w:cs="Arial Unicode MS"/>
      <w:b/>
      <w:bCs/>
      <w:color w:val="000000"/>
      <w:bdr w:val="nil"/>
    </w:rPr>
  </w:style>
  <w:style w:type="character" w:customStyle="1" w:styleId="PedmtkomenteChar">
    <w:name w:val="Předmět komentáře Char"/>
    <w:basedOn w:val="TextkomenteChar"/>
    <w:link w:val="Pedmtkomente"/>
    <w:uiPriority w:val="99"/>
    <w:semiHidden/>
    <w:rsid w:val="007577F9"/>
    <w:rPr>
      <w:rFonts w:eastAsia="Times New Roman" w:cs="Arial Unicode MS"/>
      <w:b/>
      <w:bCs/>
      <w:color w:val="000000"/>
      <w:u w:color="00000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2824</Words>
  <Characters>16666</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Minksová  Jana (SPR/VEZ)</dc:creator>
  <cp:lastModifiedBy>Minksová  Jana (IPR/KRA)</cp:lastModifiedBy>
  <cp:revision>4</cp:revision>
  <cp:lastPrinted>2018-06-29T07:49:00Z</cp:lastPrinted>
  <dcterms:created xsi:type="dcterms:W3CDTF">2018-06-29T07:48:00Z</dcterms:created>
  <dcterms:modified xsi:type="dcterms:W3CDTF">2018-07-11T12:00:00Z</dcterms:modified>
</cp:coreProperties>
</file>