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17" w:rsidRDefault="000463F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E10817" w:rsidRPr="007D6FA4" w:rsidRDefault="000463F6">
      <w:pPr>
        <w:jc w:val="center"/>
        <w:rPr>
          <w:rFonts w:ascii="Arial Narrow" w:hAnsi="Arial Narrow"/>
          <w:u w:val="single"/>
        </w:rPr>
      </w:pPr>
      <w:proofErr w:type="gramStart"/>
      <w:r w:rsidRPr="007D6FA4">
        <w:rPr>
          <w:rFonts w:ascii="Arial Narrow" w:hAnsi="Arial Narrow"/>
          <w:b/>
          <w:sz w:val="48"/>
          <w:szCs w:val="48"/>
          <w:u w:val="single"/>
        </w:rPr>
        <w:t>SMLOUVA  O  DÍLO</w:t>
      </w:r>
      <w:proofErr w:type="gramEnd"/>
      <w:r w:rsidR="008A31FA" w:rsidRPr="007D6FA4">
        <w:rPr>
          <w:rFonts w:ascii="Arial Narrow" w:hAnsi="Arial Narrow"/>
          <w:sz w:val="28"/>
          <w:szCs w:val="28"/>
          <w:u w:val="single"/>
        </w:rPr>
        <w:t xml:space="preserve"> </w:t>
      </w: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b/>
          <w:sz w:val="28"/>
          <w:szCs w:val="28"/>
        </w:rPr>
        <w:t xml:space="preserve">   Smluvní strany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 xml:space="preserve">      Objednatel</w:t>
      </w: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  <w:t>Z</w:t>
      </w:r>
      <w:r w:rsidR="00C15B22" w:rsidRPr="007D6FA4">
        <w:rPr>
          <w:rFonts w:ascii="Arial Narrow" w:hAnsi="Arial Narrow"/>
          <w:sz w:val="28"/>
          <w:szCs w:val="28"/>
        </w:rPr>
        <w:t>ákladní škola a mateřská škola Frýdek-Místek,</w:t>
      </w:r>
      <w:r w:rsidRPr="007D6FA4">
        <w:rPr>
          <w:rFonts w:ascii="Arial Narrow" w:hAnsi="Arial Narrow"/>
          <w:sz w:val="28"/>
          <w:szCs w:val="28"/>
        </w:rPr>
        <w:t xml:space="preserve"> Lískovec</w:t>
      </w: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  <w:t>zastoupena:</w:t>
      </w:r>
      <w:r w:rsidR="00EB5688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="00EB5688">
        <w:rPr>
          <w:rFonts w:ascii="Arial Narrow" w:hAnsi="Arial Narrow"/>
          <w:sz w:val="28"/>
          <w:szCs w:val="28"/>
        </w:rPr>
        <w:t>Mgr.</w:t>
      </w:r>
      <w:r w:rsidRPr="007D6FA4">
        <w:rPr>
          <w:rFonts w:ascii="Arial Narrow" w:hAnsi="Arial Narrow"/>
          <w:sz w:val="28"/>
          <w:szCs w:val="28"/>
        </w:rPr>
        <w:t>Libor</w:t>
      </w:r>
      <w:proofErr w:type="spellEnd"/>
      <w:proofErr w:type="gramEnd"/>
      <w:r w:rsidRPr="007D6FA4">
        <w:rPr>
          <w:rFonts w:ascii="Arial Narrow" w:hAnsi="Arial Narrow"/>
          <w:sz w:val="28"/>
          <w:szCs w:val="28"/>
        </w:rPr>
        <w:t xml:space="preserve"> Kvapil, </w:t>
      </w:r>
      <w:r w:rsidR="00EB5688">
        <w:rPr>
          <w:rFonts w:ascii="Arial Narrow" w:hAnsi="Arial Narrow"/>
          <w:sz w:val="28"/>
          <w:szCs w:val="28"/>
        </w:rPr>
        <w:t>ř</w:t>
      </w:r>
      <w:r w:rsidRPr="007D6FA4">
        <w:rPr>
          <w:rFonts w:ascii="Arial Narrow" w:hAnsi="Arial Narrow"/>
          <w:sz w:val="28"/>
          <w:szCs w:val="28"/>
        </w:rPr>
        <w:t>editel</w:t>
      </w:r>
    </w:p>
    <w:p w:rsidR="00E10817" w:rsidRPr="007D6FA4" w:rsidRDefault="000463F6">
      <w:pPr>
        <w:pStyle w:val="Bezmezer"/>
        <w:rPr>
          <w:rFonts w:ascii="Arial Narrow" w:hAnsi="Arial Narrow"/>
          <w:sz w:val="28"/>
          <w:szCs w:val="28"/>
        </w:rPr>
      </w:pP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  <w:t>K Sedlištím 320</w:t>
      </w:r>
    </w:p>
    <w:p w:rsidR="00E10817" w:rsidRPr="007D6FA4" w:rsidRDefault="000463F6">
      <w:pPr>
        <w:pStyle w:val="Bezmezer"/>
        <w:rPr>
          <w:rFonts w:ascii="Arial Narrow" w:hAnsi="Arial Narrow"/>
          <w:sz w:val="28"/>
          <w:szCs w:val="28"/>
        </w:rPr>
      </w:pP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  <w:t>738 01 Frýdek-Místek</w:t>
      </w:r>
    </w:p>
    <w:p w:rsidR="00E10817" w:rsidRPr="007D6FA4" w:rsidRDefault="000463F6">
      <w:pPr>
        <w:pStyle w:val="Bezmezer"/>
        <w:rPr>
          <w:rFonts w:ascii="Arial Narrow" w:hAnsi="Arial Narrow"/>
          <w:sz w:val="28"/>
          <w:szCs w:val="28"/>
        </w:rPr>
      </w:pP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  <w:t>IČ</w:t>
      </w:r>
      <w:r w:rsidR="00C15B22" w:rsidRPr="007D6FA4">
        <w:rPr>
          <w:rFonts w:ascii="Arial Narrow" w:hAnsi="Arial Narrow"/>
          <w:sz w:val="28"/>
          <w:szCs w:val="28"/>
        </w:rPr>
        <w:t>:</w:t>
      </w:r>
      <w:r w:rsidRPr="007D6FA4">
        <w:rPr>
          <w:rFonts w:ascii="Arial Narrow" w:hAnsi="Arial Narrow"/>
          <w:sz w:val="28"/>
          <w:szCs w:val="28"/>
        </w:rPr>
        <w:t xml:space="preserve"> 68157801</w:t>
      </w: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 xml:space="preserve">                                                                      </w:t>
      </w: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 xml:space="preserve">    Zhotovitel</w:t>
      </w: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  <w:t xml:space="preserve">           </w:t>
      </w:r>
      <w:r w:rsidR="00C15B22" w:rsidRPr="007D6FA4">
        <w:rPr>
          <w:rFonts w:ascii="Arial Narrow" w:hAnsi="Arial Narrow"/>
          <w:sz w:val="28"/>
          <w:szCs w:val="28"/>
        </w:rPr>
        <w:t xml:space="preserve">Marek </w:t>
      </w:r>
      <w:proofErr w:type="spellStart"/>
      <w:r w:rsidR="00C15B22" w:rsidRPr="007D6FA4">
        <w:rPr>
          <w:rFonts w:ascii="Arial Narrow" w:hAnsi="Arial Narrow"/>
          <w:sz w:val="28"/>
          <w:szCs w:val="28"/>
        </w:rPr>
        <w:t>Häusler</w:t>
      </w:r>
      <w:proofErr w:type="spellEnd"/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 xml:space="preserve">                              </w:t>
      </w:r>
      <w:r w:rsidR="00C15B22" w:rsidRPr="007D6FA4">
        <w:rPr>
          <w:rFonts w:ascii="Arial Narrow" w:hAnsi="Arial Narrow"/>
          <w:sz w:val="28"/>
          <w:szCs w:val="28"/>
        </w:rPr>
        <w:t xml:space="preserve">              </w:t>
      </w:r>
      <w:r w:rsidR="00C15B22" w:rsidRPr="007D6FA4">
        <w:rPr>
          <w:rFonts w:ascii="Arial Narrow" w:hAnsi="Arial Narrow"/>
          <w:sz w:val="28"/>
          <w:szCs w:val="28"/>
        </w:rPr>
        <w:tab/>
        <w:t>Kunčičky u Bašky 35</w:t>
      </w:r>
      <w:r w:rsidRPr="007D6FA4">
        <w:rPr>
          <w:rFonts w:ascii="Arial Narrow" w:hAnsi="Arial Narrow"/>
          <w:sz w:val="28"/>
          <w:szCs w:val="28"/>
        </w:rPr>
        <w:t xml:space="preserve"> </w:t>
      </w: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 xml:space="preserve">                                         </w:t>
      </w:r>
      <w:r w:rsidR="00C15B22" w:rsidRPr="007D6FA4">
        <w:rPr>
          <w:rFonts w:ascii="Arial Narrow" w:hAnsi="Arial Narrow"/>
          <w:sz w:val="28"/>
          <w:szCs w:val="28"/>
        </w:rPr>
        <w:t xml:space="preserve">   </w:t>
      </w:r>
      <w:proofErr w:type="gramStart"/>
      <w:r w:rsidR="00C15B22" w:rsidRPr="007D6FA4">
        <w:rPr>
          <w:rFonts w:ascii="Arial Narrow" w:hAnsi="Arial Narrow"/>
          <w:sz w:val="28"/>
          <w:szCs w:val="28"/>
        </w:rPr>
        <w:t>739 01  Baška</w:t>
      </w:r>
      <w:proofErr w:type="gramEnd"/>
      <w:r w:rsidR="00C15B22" w:rsidRPr="007D6FA4">
        <w:rPr>
          <w:rFonts w:ascii="Arial Narrow" w:hAnsi="Arial Narrow"/>
          <w:sz w:val="28"/>
          <w:szCs w:val="28"/>
        </w:rPr>
        <w:t xml:space="preserve"> </w:t>
      </w:r>
    </w:p>
    <w:p w:rsidR="0015085D" w:rsidRPr="007D6FA4" w:rsidRDefault="000463F6">
      <w:pPr>
        <w:pStyle w:val="Bezmezer"/>
        <w:rPr>
          <w:rFonts w:ascii="Arial Narrow" w:hAnsi="Arial Narrow"/>
          <w:i/>
          <w:sz w:val="28"/>
          <w:szCs w:val="28"/>
        </w:rPr>
      </w:pPr>
      <w:r w:rsidRPr="007D6FA4">
        <w:rPr>
          <w:rFonts w:ascii="Arial Narrow" w:hAnsi="Arial Narrow"/>
          <w:i/>
          <w:sz w:val="28"/>
          <w:szCs w:val="28"/>
        </w:rPr>
        <w:t xml:space="preserve">                                         </w:t>
      </w:r>
      <w:r w:rsidR="00C15B22" w:rsidRPr="007D6FA4">
        <w:rPr>
          <w:rFonts w:ascii="Arial Narrow" w:hAnsi="Arial Narrow"/>
          <w:i/>
          <w:sz w:val="28"/>
          <w:szCs w:val="28"/>
        </w:rPr>
        <w:t xml:space="preserve">   IČ: 75468638 </w:t>
      </w:r>
    </w:p>
    <w:p w:rsidR="0015085D" w:rsidRPr="007D6FA4" w:rsidRDefault="0015085D">
      <w:pPr>
        <w:pStyle w:val="Bezmezer"/>
        <w:rPr>
          <w:rFonts w:ascii="Arial Narrow" w:hAnsi="Arial Narrow"/>
          <w:i/>
          <w:sz w:val="28"/>
          <w:szCs w:val="28"/>
        </w:rPr>
      </w:pPr>
    </w:p>
    <w:p w:rsidR="00E10817" w:rsidRPr="007D6FA4" w:rsidRDefault="0015085D" w:rsidP="0015085D">
      <w:pPr>
        <w:pStyle w:val="Bezmezer"/>
        <w:jc w:val="center"/>
        <w:rPr>
          <w:rFonts w:ascii="Arial Narrow" w:hAnsi="Arial Narrow"/>
          <w:u w:val="single"/>
        </w:rPr>
      </w:pPr>
      <w:r w:rsidRPr="007D6FA4">
        <w:rPr>
          <w:rFonts w:ascii="Arial Narrow" w:hAnsi="Arial Narrow"/>
          <w:b/>
          <w:sz w:val="28"/>
          <w:szCs w:val="28"/>
          <w:u w:val="single"/>
        </w:rPr>
        <w:t>1. Ú</w:t>
      </w:r>
      <w:r w:rsidR="000463F6" w:rsidRPr="007D6FA4">
        <w:rPr>
          <w:rFonts w:ascii="Arial Narrow" w:hAnsi="Arial Narrow"/>
          <w:b/>
          <w:sz w:val="28"/>
          <w:szCs w:val="28"/>
          <w:u w:val="single"/>
        </w:rPr>
        <w:t>vodní část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 xml:space="preserve"> Účelem této smlouvy je dohodnout podmínky k provedení díla, specifikovaném v článku 2.</w:t>
      </w:r>
      <w:r w:rsidR="0015085D" w:rsidRPr="007D6FA4">
        <w:rPr>
          <w:rFonts w:ascii="Arial Narrow" w:hAnsi="Arial Narrow"/>
          <w:sz w:val="28"/>
          <w:szCs w:val="28"/>
        </w:rPr>
        <w:t xml:space="preserve"> </w:t>
      </w:r>
      <w:r w:rsidRPr="007D6FA4">
        <w:rPr>
          <w:rFonts w:ascii="Arial Narrow" w:hAnsi="Arial Narrow"/>
          <w:sz w:val="28"/>
          <w:szCs w:val="28"/>
        </w:rPr>
        <w:t>předmět plnění této smlouvy.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>Smluvní strany prohlašují, že údaje uvedené v této smlouvě a taktéž oprávnění k podnikání jsou v souladu s právní skutečností v době uzavření této smlouvy. Smluvní strany se zavazují, že změny dotčených údajů oznámí písemně, bez prodlení, druhé straně.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15085D" w:rsidRPr="007D6FA4" w:rsidRDefault="000463F6">
      <w:pPr>
        <w:pStyle w:val="Bezmezer"/>
        <w:rPr>
          <w:rFonts w:ascii="Arial Narrow" w:hAnsi="Arial Narrow"/>
          <w:b/>
          <w:sz w:val="28"/>
          <w:szCs w:val="28"/>
        </w:rPr>
      </w:pPr>
      <w:r w:rsidRPr="007D6FA4">
        <w:rPr>
          <w:rFonts w:ascii="Arial Narrow" w:hAnsi="Arial Narrow"/>
          <w:sz w:val="28"/>
          <w:szCs w:val="28"/>
        </w:rPr>
        <w:t>Zhotovitel dále prohlašuje, že je dobře seznámen s</w:t>
      </w:r>
      <w:r w:rsidR="00C15B22" w:rsidRPr="007D6FA4">
        <w:rPr>
          <w:rFonts w:ascii="Arial Narrow" w:hAnsi="Arial Narrow"/>
          <w:sz w:val="28"/>
          <w:szCs w:val="28"/>
        </w:rPr>
        <w:t xml:space="preserve"> prostory </w:t>
      </w:r>
      <w:r w:rsidRPr="007D6FA4">
        <w:rPr>
          <w:rFonts w:ascii="Arial Narrow" w:hAnsi="Arial Narrow"/>
          <w:sz w:val="28"/>
          <w:szCs w:val="28"/>
        </w:rPr>
        <w:t xml:space="preserve">i riziky a že je mu znám rozsah prací a dodávek, které jsou předmětem této smlouvy. </w:t>
      </w:r>
    </w:p>
    <w:p w:rsidR="00E10817" w:rsidRPr="007D6FA4" w:rsidRDefault="00E10817">
      <w:pPr>
        <w:pStyle w:val="Bezmezer"/>
        <w:rPr>
          <w:rFonts w:ascii="Arial Narrow" w:hAnsi="Arial Narrow"/>
          <w:b/>
          <w:sz w:val="28"/>
          <w:szCs w:val="28"/>
        </w:rPr>
      </w:pPr>
    </w:p>
    <w:p w:rsidR="00E10817" w:rsidRPr="007D6FA4" w:rsidRDefault="0015085D" w:rsidP="0015085D">
      <w:pPr>
        <w:pStyle w:val="Bezmezer"/>
        <w:jc w:val="center"/>
        <w:rPr>
          <w:rFonts w:ascii="Arial Narrow" w:hAnsi="Arial Narrow"/>
          <w:u w:val="single"/>
        </w:rPr>
      </w:pPr>
      <w:r w:rsidRPr="007D6FA4">
        <w:rPr>
          <w:rFonts w:ascii="Arial Narrow" w:hAnsi="Arial Narrow"/>
          <w:b/>
          <w:sz w:val="28"/>
          <w:szCs w:val="28"/>
          <w:u w:val="single"/>
        </w:rPr>
        <w:t xml:space="preserve">2. </w:t>
      </w:r>
      <w:r w:rsidR="000463F6" w:rsidRPr="007D6FA4">
        <w:rPr>
          <w:rFonts w:ascii="Arial Narrow" w:hAnsi="Arial Narrow"/>
          <w:b/>
          <w:sz w:val="28"/>
          <w:szCs w:val="28"/>
          <w:u w:val="single"/>
        </w:rPr>
        <w:t>Předmět plnění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15085D">
      <w:pPr>
        <w:pStyle w:val="Bezmezer"/>
        <w:rPr>
          <w:rFonts w:ascii="Arial Narrow" w:hAnsi="Arial Narrow"/>
          <w:sz w:val="28"/>
          <w:szCs w:val="28"/>
        </w:rPr>
      </w:pPr>
      <w:r w:rsidRPr="007D6FA4">
        <w:rPr>
          <w:rFonts w:ascii="Arial Narrow" w:hAnsi="Arial Narrow"/>
          <w:sz w:val="28"/>
          <w:szCs w:val="28"/>
        </w:rPr>
        <w:t>P</w:t>
      </w:r>
      <w:r w:rsidR="000463F6" w:rsidRPr="007D6FA4">
        <w:rPr>
          <w:rFonts w:ascii="Arial Narrow" w:hAnsi="Arial Narrow"/>
          <w:sz w:val="28"/>
          <w:szCs w:val="28"/>
        </w:rPr>
        <w:t>ředmětem zakázky provedení díla:</w:t>
      </w:r>
      <w:r w:rsidRPr="007D6FA4">
        <w:rPr>
          <w:rFonts w:ascii="Arial Narrow" w:hAnsi="Arial Narrow"/>
          <w:sz w:val="28"/>
          <w:szCs w:val="28"/>
        </w:rPr>
        <w:t xml:space="preserve"> </w:t>
      </w:r>
    </w:p>
    <w:p w:rsidR="00C15B22" w:rsidRPr="007D6FA4" w:rsidRDefault="00C15B22">
      <w:pPr>
        <w:pStyle w:val="Bezmezer"/>
        <w:rPr>
          <w:rFonts w:ascii="Arial Narrow" w:hAnsi="Arial Narrow" w:cstheme="minorHAnsi"/>
          <w:b/>
          <w:sz w:val="28"/>
          <w:szCs w:val="28"/>
          <w:u w:val="single"/>
        </w:rPr>
      </w:pPr>
      <w:r w:rsidRPr="007D6FA4">
        <w:rPr>
          <w:rFonts w:ascii="Arial Narrow" w:hAnsi="Arial Narrow" w:cstheme="minorHAnsi"/>
          <w:b/>
          <w:sz w:val="28"/>
          <w:szCs w:val="28"/>
          <w:u w:val="single"/>
        </w:rPr>
        <w:t xml:space="preserve">Zhotovení a dodání nábytku s montáží </w:t>
      </w:r>
    </w:p>
    <w:p w:rsidR="0015085D" w:rsidRPr="007D6FA4" w:rsidRDefault="0015085D">
      <w:pPr>
        <w:pStyle w:val="Bezmezer"/>
        <w:rPr>
          <w:rFonts w:ascii="Arial Narrow" w:hAnsi="Arial Narrow" w:cstheme="minorHAnsi"/>
          <w:b/>
          <w:sz w:val="28"/>
          <w:szCs w:val="28"/>
          <w:u w:val="single"/>
        </w:rPr>
      </w:pPr>
    </w:p>
    <w:p w:rsidR="00F07414" w:rsidRDefault="00F07414" w:rsidP="00F07414">
      <w:pPr>
        <w:shd w:val="clear" w:color="auto" w:fill="FFFFFF"/>
        <w:suppressAutoHyphens w:val="0"/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8"/>
          <w:lang w:eastAsia="cs-CZ"/>
        </w:rPr>
      </w:pPr>
      <w:r w:rsidRPr="00F07414">
        <w:rPr>
          <w:rFonts w:ascii="Arial Narrow" w:eastAsia="Times New Roman" w:hAnsi="Arial Narrow" w:cs="Arial"/>
          <w:color w:val="222222"/>
          <w:sz w:val="28"/>
          <w:szCs w:val="28"/>
          <w:lang w:eastAsia="cs-CZ"/>
        </w:rPr>
        <w:t xml:space="preserve">Materiál DTDL buk </w:t>
      </w:r>
      <w:proofErr w:type="spellStart"/>
      <w:r w:rsidRPr="00F07414">
        <w:rPr>
          <w:rFonts w:ascii="Arial Narrow" w:eastAsia="Times New Roman" w:hAnsi="Arial Narrow" w:cs="Arial"/>
          <w:color w:val="222222"/>
          <w:sz w:val="28"/>
          <w:szCs w:val="28"/>
          <w:lang w:eastAsia="cs-CZ"/>
        </w:rPr>
        <w:t>rustikal</w:t>
      </w:r>
      <w:proofErr w:type="spellEnd"/>
      <w:r w:rsidRPr="00F07414">
        <w:rPr>
          <w:rFonts w:ascii="Arial Narrow" w:eastAsia="Times New Roman" w:hAnsi="Arial Narrow" w:cs="Arial"/>
          <w:color w:val="222222"/>
          <w:sz w:val="28"/>
          <w:szCs w:val="28"/>
          <w:lang w:eastAsia="cs-CZ"/>
        </w:rPr>
        <w:t xml:space="preserve"> 1976 </w:t>
      </w:r>
      <w:proofErr w:type="spellStart"/>
      <w:proofErr w:type="gramStart"/>
      <w:r w:rsidRPr="00F07414">
        <w:rPr>
          <w:rFonts w:ascii="Arial Narrow" w:eastAsia="Times New Roman" w:hAnsi="Arial Narrow" w:cs="Arial"/>
          <w:color w:val="222222"/>
          <w:sz w:val="28"/>
          <w:szCs w:val="28"/>
          <w:lang w:eastAsia="cs-CZ"/>
        </w:rPr>
        <w:t>PR,hrany</w:t>
      </w:r>
      <w:proofErr w:type="spellEnd"/>
      <w:proofErr w:type="gramEnd"/>
      <w:r w:rsidRPr="00F07414">
        <w:rPr>
          <w:rFonts w:ascii="Arial Narrow" w:eastAsia="Times New Roman" w:hAnsi="Arial Narrow" w:cs="Arial"/>
          <w:color w:val="222222"/>
          <w:sz w:val="28"/>
          <w:szCs w:val="28"/>
          <w:lang w:eastAsia="cs-CZ"/>
        </w:rPr>
        <w:t xml:space="preserve"> ABS</w:t>
      </w:r>
    </w:p>
    <w:p w:rsidR="009F0EE3" w:rsidRPr="00F07414" w:rsidRDefault="009F0EE3" w:rsidP="00F07414">
      <w:pPr>
        <w:shd w:val="clear" w:color="auto" w:fill="FFFFFF"/>
        <w:suppressAutoHyphens w:val="0"/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8"/>
          <w:lang w:eastAsia="cs-CZ"/>
        </w:rPr>
      </w:pPr>
    </w:p>
    <w:p w:rsidR="00F07414" w:rsidRPr="00F07414" w:rsidRDefault="00F07414" w:rsidP="00F07414">
      <w:pPr>
        <w:shd w:val="clear" w:color="auto" w:fill="FFFFFF"/>
        <w:suppressAutoHyphens w:val="0"/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8"/>
          <w:lang w:eastAsia="cs-CZ"/>
        </w:rPr>
      </w:pPr>
      <w:r w:rsidRPr="00F07414">
        <w:rPr>
          <w:rFonts w:ascii="Arial Narrow" w:eastAsia="Times New Roman" w:hAnsi="Arial Narrow" w:cs="Arial"/>
          <w:color w:val="222222"/>
          <w:sz w:val="28"/>
          <w:szCs w:val="28"/>
          <w:lang w:eastAsia="cs-CZ"/>
        </w:rPr>
        <w:t>Sestava skříní zadní strana:</w:t>
      </w:r>
    </w:p>
    <w:p w:rsidR="00F07414" w:rsidRPr="00F07414" w:rsidRDefault="00F07414" w:rsidP="00F07414">
      <w:pPr>
        <w:shd w:val="clear" w:color="auto" w:fill="FFFFFF"/>
        <w:suppressAutoHyphens w:val="0"/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8"/>
          <w:lang w:eastAsia="cs-CZ"/>
        </w:rPr>
      </w:pPr>
      <w:r w:rsidRPr="00F07414">
        <w:rPr>
          <w:rFonts w:ascii="Arial Narrow" w:eastAsia="Times New Roman" w:hAnsi="Arial Narrow" w:cs="Arial"/>
          <w:color w:val="222222"/>
          <w:sz w:val="28"/>
          <w:szCs w:val="28"/>
          <w:lang w:eastAsia="cs-CZ"/>
        </w:rPr>
        <w:t>1ks  100 x 200 x 50 cm se šesti zásuvkami</w:t>
      </w:r>
    </w:p>
    <w:p w:rsidR="00F07414" w:rsidRPr="00F07414" w:rsidRDefault="00F07414" w:rsidP="00F07414">
      <w:pPr>
        <w:shd w:val="clear" w:color="auto" w:fill="FFFFFF"/>
        <w:suppressAutoHyphens w:val="0"/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8"/>
          <w:lang w:eastAsia="cs-CZ"/>
        </w:rPr>
      </w:pPr>
      <w:r w:rsidRPr="00F07414">
        <w:rPr>
          <w:rFonts w:ascii="Arial Narrow" w:eastAsia="Times New Roman" w:hAnsi="Arial Narrow" w:cs="Arial"/>
          <w:color w:val="222222"/>
          <w:sz w:val="28"/>
          <w:szCs w:val="28"/>
          <w:lang w:eastAsia="cs-CZ"/>
        </w:rPr>
        <w:t>1ks  200 x 100 x 50 cm   8ks dvířek</w:t>
      </w:r>
    </w:p>
    <w:p w:rsidR="00F07414" w:rsidRPr="00F07414" w:rsidRDefault="00F07414" w:rsidP="00F07414">
      <w:pPr>
        <w:shd w:val="clear" w:color="auto" w:fill="FFFFFF"/>
        <w:suppressAutoHyphens w:val="0"/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8"/>
          <w:lang w:eastAsia="cs-CZ"/>
        </w:rPr>
      </w:pPr>
      <w:r w:rsidRPr="00F07414">
        <w:rPr>
          <w:rFonts w:ascii="Arial Narrow" w:eastAsia="Times New Roman" w:hAnsi="Arial Narrow" w:cs="Arial"/>
          <w:color w:val="222222"/>
          <w:sz w:val="28"/>
          <w:szCs w:val="28"/>
          <w:lang w:eastAsia="cs-CZ"/>
        </w:rPr>
        <w:t xml:space="preserve">1ks  200 x 100 x 50 cm   bez dvířek do šikminy                       Celkem  31 600 </w:t>
      </w:r>
      <w:proofErr w:type="spellStart"/>
      <w:r w:rsidRPr="00F07414">
        <w:rPr>
          <w:rFonts w:ascii="Arial Narrow" w:eastAsia="Times New Roman" w:hAnsi="Arial Narrow" w:cs="Arial"/>
          <w:color w:val="222222"/>
          <w:sz w:val="28"/>
          <w:szCs w:val="28"/>
          <w:lang w:eastAsia="cs-CZ"/>
        </w:rPr>
        <w:t>kč</w:t>
      </w:r>
      <w:proofErr w:type="spellEnd"/>
    </w:p>
    <w:p w:rsidR="00F07414" w:rsidRPr="00F07414" w:rsidRDefault="00F07414" w:rsidP="00F07414">
      <w:pPr>
        <w:shd w:val="clear" w:color="auto" w:fill="FFFFFF"/>
        <w:suppressAutoHyphens w:val="0"/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8"/>
          <w:lang w:eastAsia="cs-CZ"/>
        </w:rPr>
      </w:pPr>
    </w:p>
    <w:p w:rsidR="00F07414" w:rsidRPr="00F07414" w:rsidRDefault="00F07414" w:rsidP="00F07414">
      <w:pPr>
        <w:shd w:val="clear" w:color="auto" w:fill="FFFFFF"/>
        <w:suppressAutoHyphens w:val="0"/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8"/>
          <w:lang w:eastAsia="cs-CZ"/>
        </w:rPr>
      </w:pPr>
      <w:r w:rsidRPr="00F07414">
        <w:rPr>
          <w:rFonts w:ascii="Arial Narrow" w:eastAsia="Times New Roman" w:hAnsi="Arial Narrow" w:cs="Arial"/>
          <w:color w:val="222222"/>
          <w:sz w:val="28"/>
          <w:szCs w:val="28"/>
          <w:lang w:eastAsia="cs-CZ"/>
        </w:rPr>
        <w:t>Sestava skříní levá strana:</w:t>
      </w:r>
    </w:p>
    <w:p w:rsidR="00F07414" w:rsidRPr="00F07414" w:rsidRDefault="00F07414" w:rsidP="00F07414">
      <w:pPr>
        <w:shd w:val="clear" w:color="auto" w:fill="FFFFFF"/>
        <w:suppressAutoHyphens w:val="0"/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8"/>
          <w:lang w:eastAsia="cs-CZ"/>
        </w:rPr>
      </w:pPr>
      <w:r w:rsidRPr="00F07414">
        <w:rPr>
          <w:rFonts w:ascii="Arial Narrow" w:eastAsia="Times New Roman" w:hAnsi="Arial Narrow" w:cs="Arial"/>
          <w:color w:val="222222"/>
          <w:sz w:val="28"/>
          <w:szCs w:val="28"/>
          <w:lang w:eastAsia="cs-CZ"/>
        </w:rPr>
        <w:t>1ks 145 x 160 x 40 cm policová otevřená</w:t>
      </w:r>
    </w:p>
    <w:p w:rsidR="00F07414" w:rsidRPr="00F07414" w:rsidRDefault="00F07414" w:rsidP="00F07414">
      <w:pPr>
        <w:shd w:val="clear" w:color="auto" w:fill="FFFFFF"/>
        <w:suppressAutoHyphens w:val="0"/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</w:pPr>
      <w:r w:rsidRPr="00F07414"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  <w:lastRenderedPageBreak/>
        <w:t>1ks  45 x 300 x 40 cm   botník</w:t>
      </w:r>
    </w:p>
    <w:p w:rsidR="00F07414" w:rsidRPr="00F07414" w:rsidRDefault="00F07414" w:rsidP="00F07414">
      <w:pPr>
        <w:shd w:val="clear" w:color="auto" w:fill="FFFFFF"/>
        <w:suppressAutoHyphens w:val="0"/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</w:pPr>
      <w:r w:rsidRPr="00F07414"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  <w:t>1ks  200 x 60 x 50 cm  4 ks dvířka</w:t>
      </w:r>
    </w:p>
    <w:p w:rsidR="00F07414" w:rsidRPr="00F07414" w:rsidRDefault="00F07414" w:rsidP="00F07414">
      <w:pPr>
        <w:shd w:val="clear" w:color="auto" w:fill="FFFFFF"/>
        <w:suppressAutoHyphens w:val="0"/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</w:pPr>
      <w:r w:rsidRPr="00F07414"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  <w:t xml:space="preserve">1ks  100 x 300 cm  věšáková stěna                                        Celkem 19 800 </w:t>
      </w:r>
      <w:proofErr w:type="spellStart"/>
      <w:r w:rsidRPr="00F07414"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  <w:t>kč</w:t>
      </w:r>
      <w:proofErr w:type="spellEnd"/>
    </w:p>
    <w:p w:rsidR="00F07414" w:rsidRPr="00F07414" w:rsidRDefault="00F07414" w:rsidP="00F07414">
      <w:pPr>
        <w:shd w:val="clear" w:color="auto" w:fill="FFFFFF"/>
        <w:suppressAutoHyphens w:val="0"/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</w:pPr>
    </w:p>
    <w:p w:rsidR="00F07414" w:rsidRPr="00F07414" w:rsidRDefault="00F07414" w:rsidP="00F07414">
      <w:pPr>
        <w:shd w:val="clear" w:color="auto" w:fill="FFFFFF"/>
        <w:suppressAutoHyphens w:val="0"/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</w:pPr>
      <w:r w:rsidRPr="00F07414"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  <w:t>Skříně pod a vedle tabule</w:t>
      </w:r>
    </w:p>
    <w:p w:rsidR="00F07414" w:rsidRPr="00F07414" w:rsidRDefault="00F07414" w:rsidP="00F07414">
      <w:pPr>
        <w:shd w:val="clear" w:color="auto" w:fill="FFFFFF"/>
        <w:suppressAutoHyphens w:val="0"/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</w:pPr>
      <w:r w:rsidRPr="00F07414"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  <w:t>1ks 60 x 120 x 30 cm policová otevřená</w:t>
      </w:r>
    </w:p>
    <w:p w:rsidR="00F07414" w:rsidRPr="00F07414" w:rsidRDefault="00F07414" w:rsidP="00F07414">
      <w:pPr>
        <w:shd w:val="clear" w:color="auto" w:fill="FFFFFF"/>
        <w:suppressAutoHyphens w:val="0"/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</w:pPr>
      <w:r w:rsidRPr="00F07414"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  <w:t xml:space="preserve">1ks 70 x 100 x 40 cm 2ks dvířek zamykatelná                   Celkem  5 100 </w:t>
      </w:r>
      <w:proofErr w:type="spellStart"/>
      <w:r w:rsidRPr="00F07414"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  <w:t>kč</w:t>
      </w:r>
      <w:proofErr w:type="spellEnd"/>
    </w:p>
    <w:p w:rsidR="00F07414" w:rsidRPr="00F07414" w:rsidRDefault="00F07414" w:rsidP="00F07414">
      <w:pPr>
        <w:shd w:val="clear" w:color="auto" w:fill="FFFFFF"/>
        <w:suppressAutoHyphens w:val="0"/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</w:pPr>
    </w:p>
    <w:p w:rsidR="00F07414" w:rsidRPr="00F07414" w:rsidRDefault="00F07414" w:rsidP="00F07414">
      <w:pPr>
        <w:shd w:val="clear" w:color="auto" w:fill="FFFFFF"/>
        <w:suppressAutoHyphens w:val="0"/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</w:pPr>
      <w:r w:rsidRPr="00F07414"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  <w:t xml:space="preserve">Materiál DTDL bílá </w:t>
      </w:r>
      <w:proofErr w:type="spellStart"/>
      <w:proofErr w:type="gramStart"/>
      <w:r w:rsidRPr="00F07414"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  <w:t>hladká,hrany</w:t>
      </w:r>
      <w:proofErr w:type="spellEnd"/>
      <w:proofErr w:type="gramEnd"/>
      <w:r w:rsidRPr="00F07414"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  <w:t xml:space="preserve"> ABS</w:t>
      </w:r>
    </w:p>
    <w:p w:rsidR="00F07414" w:rsidRPr="00F07414" w:rsidRDefault="00F07414" w:rsidP="00F07414">
      <w:pPr>
        <w:shd w:val="clear" w:color="auto" w:fill="FFFFFF"/>
        <w:suppressAutoHyphens w:val="0"/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</w:pPr>
      <w:r w:rsidRPr="00F07414"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  <w:t>Skříně na chodbu</w:t>
      </w:r>
    </w:p>
    <w:p w:rsidR="00F07414" w:rsidRPr="00F07414" w:rsidRDefault="00F07414" w:rsidP="00F07414">
      <w:pPr>
        <w:shd w:val="clear" w:color="auto" w:fill="FFFFFF"/>
        <w:suppressAutoHyphens w:val="0"/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</w:pPr>
      <w:r w:rsidRPr="00F07414"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  <w:t xml:space="preserve">2ks 108 x 200 x 33 cm   8ks dvířek zamykatelné               Celkem 10 640 </w:t>
      </w:r>
      <w:proofErr w:type="spellStart"/>
      <w:r w:rsidRPr="00F07414">
        <w:rPr>
          <w:rFonts w:ascii="Arial Narrow" w:eastAsia="Times New Roman" w:hAnsi="Arial Narrow" w:cs="Arial"/>
          <w:color w:val="222222"/>
          <w:sz w:val="28"/>
          <w:szCs w:val="24"/>
          <w:lang w:eastAsia="cs-CZ"/>
        </w:rPr>
        <w:t>kč</w:t>
      </w:r>
      <w:proofErr w:type="spellEnd"/>
    </w:p>
    <w:p w:rsidR="00F07414" w:rsidRPr="00F07414" w:rsidRDefault="00F07414" w:rsidP="00F07414">
      <w:pPr>
        <w:shd w:val="clear" w:color="auto" w:fill="FFFFFF"/>
        <w:suppressAutoHyphens w:val="0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cs-CZ"/>
        </w:rPr>
      </w:pPr>
    </w:p>
    <w:p w:rsidR="00C15B22" w:rsidRPr="007D6FA4" w:rsidRDefault="00C15B22">
      <w:pPr>
        <w:pStyle w:val="Bezmezer"/>
        <w:rPr>
          <w:rFonts w:ascii="Arial Narrow" w:hAnsi="Arial Narrow" w:cstheme="minorHAnsi"/>
          <w:b/>
          <w:sz w:val="28"/>
          <w:szCs w:val="28"/>
          <w:u w:val="single"/>
        </w:rPr>
      </w:pPr>
    </w:p>
    <w:p w:rsidR="00E10817" w:rsidRPr="007D6FA4" w:rsidRDefault="000463F6">
      <w:pPr>
        <w:pStyle w:val="Bezmezer"/>
        <w:rPr>
          <w:rFonts w:ascii="Arial Narrow" w:hAnsi="Arial Narrow"/>
          <w:u w:val="single"/>
        </w:rPr>
      </w:pPr>
      <w:r w:rsidRPr="007D6FA4">
        <w:rPr>
          <w:rFonts w:ascii="Arial Narrow" w:hAnsi="Arial Narrow" w:cstheme="minorHAnsi"/>
          <w:b/>
          <w:sz w:val="28"/>
          <w:szCs w:val="28"/>
          <w:u w:val="single"/>
        </w:rPr>
        <w:t xml:space="preserve">Celkem = </w:t>
      </w:r>
      <w:r w:rsidR="0015085D" w:rsidRPr="007D6FA4">
        <w:rPr>
          <w:rFonts w:ascii="Arial Narrow" w:hAnsi="Arial Narrow" w:cstheme="minorHAnsi"/>
          <w:b/>
          <w:sz w:val="28"/>
          <w:szCs w:val="28"/>
          <w:u w:val="single"/>
        </w:rPr>
        <w:t>67 140</w:t>
      </w:r>
      <w:r w:rsidRPr="007D6FA4">
        <w:rPr>
          <w:rFonts w:ascii="Arial Narrow" w:hAnsi="Arial Narrow" w:cstheme="minorHAnsi"/>
          <w:b/>
          <w:sz w:val="28"/>
          <w:szCs w:val="28"/>
          <w:u w:val="single"/>
        </w:rPr>
        <w:t>,-Kč</w:t>
      </w:r>
    </w:p>
    <w:p w:rsidR="00E10817" w:rsidRPr="007D6FA4" w:rsidRDefault="000463F6">
      <w:pPr>
        <w:pStyle w:val="Bezmezer"/>
        <w:rPr>
          <w:rFonts w:ascii="Arial Narrow" w:hAnsi="Arial Narrow"/>
          <w:b/>
          <w:sz w:val="28"/>
          <w:szCs w:val="28"/>
        </w:rPr>
      </w:pPr>
      <w:r w:rsidRPr="007D6FA4">
        <w:rPr>
          <w:rFonts w:ascii="Arial Narrow" w:hAnsi="Arial Narrow" w:cstheme="minorHAnsi"/>
          <w:b/>
          <w:sz w:val="28"/>
          <w:szCs w:val="28"/>
          <w:u w:val="single"/>
        </w:rPr>
        <w:t xml:space="preserve">Nejsem plátce </w:t>
      </w:r>
      <w:proofErr w:type="spellStart"/>
      <w:r w:rsidRPr="007D6FA4">
        <w:rPr>
          <w:rFonts w:ascii="Arial Narrow" w:hAnsi="Arial Narrow" w:cstheme="minorHAnsi"/>
          <w:b/>
          <w:sz w:val="28"/>
          <w:szCs w:val="28"/>
          <w:u w:val="single"/>
        </w:rPr>
        <w:t>dph</w:t>
      </w:r>
      <w:proofErr w:type="spellEnd"/>
      <w:r w:rsidRPr="007D6FA4">
        <w:rPr>
          <w:rFonts w:ascii="Arial Narrow" w:hAnsi="Arial Narrow" w:cstheme="minorHAnsi"/>
          <w:b/>
          <w:sz w:val="28"/>
          <w:szCs w:val="28"/>
          <w:u w:val="single"/>
        </w:rPr>
        <w:t>.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 xml:space="preserve">Předpokládaný den předání a převzetí díla oznámí zhotovitel objednateli minimálně 5 dní před předpokládaným termínem. Objednatel se zavazuje provedené dílo od zhotovitele převzít písemně „předávacím protokolem“, při splnění podmínky, že celé dílo bude v souladu s dohodnutým rozsahem prací. 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 xml:space="preserve"> Dílo je provedeno jeho řádným ukončením a předáním objednateli a to v den předání a převzetí díla.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 xml:space="preserve"> Dílo bude provedeno v předepsané kvalitě dle standardních technologických postupů a v souladu s českými technickými normami (tzn. ČSN, oborové normy).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E10817">
      <w:pPr>
        <w:pStyle w:val="Bezmezer"/>
        <w:rPr>
          <w:rFonts w:ascii="Arial Narrow" w:hAnsi="Arial Narrow"/>
          <w:b/>
          <w:sz w:val="28"/>
          <w:szCs w:val="28"/>
        </w:rPr>
      </w:pPr>
    </w:p>
    <w:p w:rsidR="00E10817" w:rsidRPr="007D6FA4" w:rsidRDefault="00F07414" w:rsidP="00F07414">
      <w:pPr>
        <w:pStyle w:val="Bezmezer"/>
        <w:jc w:val="center"/>
        <w:rPr>
          <w:rFonts w:ascii="Arial Narrow" w:hAnsi="Arial Narrow"/>
        </w:rPr>
      </w:pPr>
      <w:r w:rsidRPr="007D6FA4">
        <w:rPr>
          <w:rFonts w:ascii="Arial Narrow" w:hAnsi="Arial Narrow"/>
          <w:b/>
          <w:sz w:val="28"/>
          <w:szCs w:val="28"/>
          <w:u w:val="single"/>
        </w:rPr>
        <w:t>3.</w:t>
      </w:r>
      <w:r w:rsidR="000463F6" w:rsidRPr="007D6FA4">
        <w:rPr>
          <w:rFonts w:ascii="Arial Narrow" w:hAnsi="Arial Narrow"/>
          <w:b/>
          <w:sz w:val="28"/>
          <w:szCs w:val="28"/>
          <w:u w:val="single"/>
        </w:rPr>
        <w:t xml:space="preserve"> Doba plnění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>Zhotovitel se zavazuje provést dílo ve sjednané době svým jménem a za podmínek uvedených v dalších částech této smlouvy.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 xml:space="preserve">Zhotovitel se zavazuje provést dílo v termínu: </w:t>
      </w:r>
      <w:r w:rsidR="00E85E20" w:rsidRPr="00E85E20">
        <w:rPr>
          <w:rFonts w:ascii="Arial Narrow" w:hAnsi="Arial Narrow"/>
          <w:b/>
          <w:sz w:val="28"/>
          <w:szCs w:val="28"/>
        </w:rPr>
        <w:t>6</w:t>
      </w:r>
      <w:r w:rsidRPr="00E85E20">
        <w:rPr>
          <w:rFonts w:ascii="Arial Narrow" w:hAnsi="Arial Narrow"/>
          <w:b/>
          <w:sz w:val="28"/>
          <w:szCs w:val="28"/>
        </w:rPr>
        <w:t>.</w:t>
      </w:r>
      <w:r w:rsidR="00F07414" w:rsidRPr="00E85E20">
        <w:rPr>
          <w:rFonts w:ascii="Arial Narrow" w:hAnsi="Arial Narrow"/>
          <w:b/>
          <w:sz w:val="28"/>
          <w:szCs w:val="28"/>
        </w:rPr>
        <w:t>8</w:t>
      </w:r>
      <w:r w:rsidRPr="007D6FA4">
        <w:rPr>
          <w:rFonts w:ascii="Arial Narrow" w:hAnsi="Arial Narrow"/>
          <w:b/>
          <w:sz w:val="28"/>
          <w:szCs w:val="28"/>
        </w:rPr>
        <w:t>.-</w:t>
      </w:r>
      <w:proofErr w:type="gramStart"/>
      <w:r w:rsidR="00E85E20">
        <w:rPr>
          <w:rFonts w:ascii="Arial Narrow" w:hAnsi="Arial Narrow"/>
          <w:b/>
          <w:sz w:val="28"/>
          <w:szCs w:val="28"/>
        </w:rPr>
        <w:t>10</w:t>
      </w:r>
      <w:r w:rsidRPr="007D6FA4">
        <w:rPr>
          <w:rFonts w:ascii="Arial Narrow" w:hAnsi="Arial Narrow"/>
          <w:b/>
          <w:sz w:val="28"/>
          <w:szCs w:val="28"/>
        </w:rPr>
        <w:t>.8.2018</w:t>
      </w:r>
      <w:proofErr w:type="gramEnd"/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 xml:space="preserve"> Nebezpečí škody na celém díle přechází na objednatele v okamžiku podpisu předávacího protokolu, což znamená, že nebezpečí škody na zhotovené věci nese do doby předání zhotovitel. Zhotovitel má uzavřeno zákonné pojištění.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B5688" w:rsidRDefault="00EB5688" w:rsidP="00C17FEF">
      <w:pPr>
        <w:pStyle w:val="Bezmezer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B5688" w:rsidRDefault="00EB5688" w:rsidP="00C17FEF">
      <w:pPr>
        <w:pStyle w:val="Bezmezer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B5688" w:rsidRDefault="00EB5688" w:rsidP="00C17FEF">
      <w:pPr>
        <w:pStyle w:val="Bezmezer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10817" w:rsidRPr="007D6FA4" w:rsidRDefault="00C17FEF" w:rsidP="00C17FEF">
      <w:pPr>
        <w:pStyle w:val="Bezmezer"/>
        <w:jc w:val="center"/>
        <w:rPr>
          <w:rFonts w:ascii="Arial Narrow" w:hAnsi="Arial Narrow"/>
          <w:u w:val="single"/>
        </w:rPr>
      </w:pPr>
      <w:proofErr w:type="gramStart"/>
      <w:r w:rsidRPr="007D6FA4">
        <w:rPr>
          <w:rFonts w:ascii="Arial Narrow" w:hAnsi="Arial Narrow"/>
          <w:b/>
          <w:sz w:val="28"/>
          <w:szCs w:val="28"/>
          <w:u w:val="single"/>
        </w:rPr>
        <w:lastRenderedPageBreak/>
        <w:t>4.</w:t>
      </w:r>
      <w:r w:rsidR="000463F6" w:rsidRPr="007D6FA4">
        <w:rPr>
          <w:rFonts w:ascii="Arial Narrow" w:hAnsi="Arial Narrow"/>
          <w:b/>
          <w:sz w:val="28"/>
          <w:szCs w:val="28"/>
          <w:u w:val="single"/>
        </w:rPr>
        <w:t>Cena</w:t>
      </w:r>
      <w:proofErr w:type="gramEnd"/>
      <w:r w:rsidR="000463F6" w:rsidRPr="007D6FA4">
        <w:rPr>
          <w:rFonts w:ascii="Arial Narrow" w:hAnsi="Arial Narrow"/>
          <w:b/>
          <w:sz w:val="28"/>
          <w:szCs w:val="28"/>
          <w:u w:val="single"/>
        </w:rPr>
        <w:t xml:space="preserve"> díla, platební podmínky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 xml:space="preserve"> </w:t>
      </w:r>
      <w:r w:rsidRPr="007D6FA4">
        <w:rPr>
          <w:rFonts w:ascii="Arial Narrow" w:hAnsi="Arial Narrow" w:cstheme="minorHAnsi"/>
          <w:sz w:val="28"/>
          <w:szCs w:val="28"/>
        </w:rPr>
        <w:t>Cena díla zahrnující práci i materiál a dopravu je:</w:t>
      </w: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 w:cstheme="minorHAnsi"/>
          <w:sz w:val="28"/>
          <w:szCs w:val="28"/>
        </w:rPr>
        <w:t xml:space="preserve"> </w:t>
      </w:r>
      <w:r w:rsidR="00F07414" w:rsidRPr="007D6FA4">
        <w:rPr>
          <w:rFonts w:ascii="Arial Narrow" w:hAnsi="Arial Narrow" w:cstheme="minorHAnsi"/>
          <w:sz w:val="28"/>
          <w:szCs w:val="28"/>
        </w:rPr>
        <w:t>67 140</w:t>
      </w:r>
      <w:r w:rsidRPr="007D6FA4">
        <w:rPr>
          <w:rFonts w:ascii="Arial Narrow" w:hAnsi="Arial Narrow" w:cstheme="minorHAnsi"/>
          <w:sz w:val="28"/>
          <w:szCs w:val="28"/>
        </w:rPr>
        <w:t>,- celkem</w:t>
      </w:r>
      <w:r w:rsidR="00C17FEF" w:rsidRPr="007D6FA4">
        <w:rPr>
          <w:rFonts w:ascii="Arial Narrow" w:hAnsi="Arial Narrow" w:cstheme="minorHAnsi"/>
          <w:sz w:val="28"/>
          <w:szCs w:val="28"/>
        </w:rPr>
        <w:t>.</w:t>
      </w:r>
      <w:r w:rsidRPr="007D6FA4">
        <w:rPr>
          <w:rFonts w:ascii="Arial Narrow" w:hAnsi="Arial Narrow" w:cstheme="minorHAnsi"/>
          <w:sz w:val="28"/>
          <w:szCs w:val="28"/>
        </w:rPr>
        <w:t xml:space="preserve">         Nejsem plátce </w:t>
      </w:r>
      <w:proofErr w:type="spellStart"/>
      <w:r w:rsidRPr="007D6FA4">
        <w:rPr>
          <w:rFonts w:ascii="Arial Narrow" w:hAnsi="Arial Narrow" w:cstheme="minorHAnsi"/>
          <w:sz w:val="28"/>
          <w:szCs w:val="28"/>
        </w:rPr>
        <w:t>dph</w:t>
      </w:r>
      <w:proofErr w:type="spellEnd"/>
      <w:r w:rsidRPr="007D6FA4">
        <w:rPr>
          <w:rFonts w:ascii="Arial Narrow" w:hAnsi="Arial Narrow" w:cstheme="minorHAnsi"/>
          <w:sz w:val="28"/>
          <w:szCs w:val="28"/>
        </w:rPr>
        <w:t>.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>Uvedená cena je cenou pevnou a obsahuje veškeré objemy a práce potřebné k realizaci díla.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 xml:space="preserve"> Zhotovitel předá </w:t>
      </w:r>
      <w:r w:rsidR="00C17FEF" w:rsidRPr="007D6FA4">
        <w:rPr>
          <w:rFonts w:ascii="Arial Narrow" w:hAnsi="Arial Narrow"/>
          <w:sz w:val="28"/>
          <w:szCs w:val="28"/>
        </w:rPr>
        <w:t xml:space="preserve">po dokončení díla </w:t>
      </w:r>
      <w:proofErr w:type="gramStart"/>
      <w:r w:rsidRPr="007D6FA4">
        <w:rPr>
          <w:rFonts w:ascii="Arial Narrow" w:hAnsi="Arial Narrow"/>
          <w:sz w:val="28"/>
          <w:szCs w:val="28"/>
        </w:rPr>
        <w:t>objednateli</w:t>
      </w:r>
      <w:r w:rsidR="00F07414" w:rsidRPr="007D6FA4">
        <w:rPr>
          <w:rFonts w:ascii="Arial Narrow" w:hAnsi="Arial Narrow"/>
          <w:sz w:val="28"/>
          <w:szCs w:val="28"/>
        </w:rPr>
        <w:t xml:space="preserve"> </w:t>
      </w:r>
      <w:r w:rsidRPr="007D6FA4">
        <w:rPr>
          <w:rFonts w:ascii="Arial Narrow" w:hAnsi="Arial Narrow"/>
          <w:sz w:val="28"/>
          <w:szCs w:val="28"/>
        </w:rPr>
        <w:t xml:space="preserve"> fakturu</w:t>
      </w:r>
      <w:proofErr w:type="gramEnd"/>
      <w:r w:rsidRPr="007D6FA4">
        <w:rPr>
          <w:rFonts w:ascii="Arial Narrow" w:hAnsi="Arial Narrow"/>
          <w:sz w:val="28"/>
          <w:szCs w:val="28"/>
        </w:rPr>
        <w:t xml:space="preserve"> k proplacení.</w:t>
      </w:r>
    </w:p>
    <w:p w:rsidR="00E10817" w:rsidRPr="007D6FA4" w:rsidRDefault="000463F6">
      <w:pPr>
        <w:pStyle w:val="Bezmezer"/>
        <w:rPr>
          <w:rFonts w:ascii="Arial Narrow" w:hAnsi="Arial Narrow"/>
          <w:sz w:val="28"/>
          <w:szCs w:val="28"/>
        </w:rPr>
      </w:pPr>
      <w:r w:rsidRPr="007D6FA4">
        <w:rPr>
          <w:rFonts w:ascii="Arial Narrow" w:hAnsi="Arial Narrow"/>
          <w:sz w:val="28"/>
          <w:szCs w:val="28"/>
        </w:rPr>
        <w:t xml:space="preserve"> </w:t>
      </w: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>Splatnost faktury je dva týdny po jejím vystavení objednateli.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7D6FA4" w:rsidP="007D6FA4">
      <w:pPr>
        <w:pStyle w:val="Bezmezer"/>
        <w:jc w:val="center"/>
        <w:rPr>
          <w:rFonts w:ascii="Arial Narrow" w:hAnsi="Arial Narrow"/>
          <w:u w:val="single"/>
        </w:rPr>
      </w:pPr>
      <w:proofErr w:type="gramStart"/>
      <w:r w:rsidRPr="007D6FA4">
        <w:rPr>
          <w:rFonts w:ascii="Arial Narrow" w:hAnsi="Arial Narrow"/>
          <w:b/>
          <w:sz w:val="28"/>
          <w:szCs w:val="28"/>
          <w:u w:val="single"/>
        </w:rPr>
        <w:t>5.</w:t>
      </w:r>
      <w:r w:rsidR="000463F6" w:rsidRPr="007D6FA4">
        <w:rPr>
          <w:rFonts w:ascii="Arial Narrow" w:hAnsi="Arial Narrow"/>
          <w:b/>
          <w:sz w:val="28"/>
          <w:szCs w:val="28"/>
          <w:u w:val="single"/>
        </w:rPr>
        <w:t>Ostatní</w:t>
      </w:r>
      <w:proofErr w:type="gramEnd"/>
      <w:r w:rsidR="000463F6" w:rsidRPr="007D6FA4">
        <w:rPr>
          <w:rFonts w:ascii="Arial Narrow" w:hAnsi="Arial Narrow"/>
          <w:b/>
          <w:sz w:val="28"/>
          <w:szCs w:val="28"/>
          <w:u w:val="single"/>
        </w:rPr>
        <w:t xml:space="preserve"> ujednání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  <w:sz w:val="28"/>
          <w:szCs w:val="28"/>
        </w:rPr>
      </w:pPr>
      <w:r w:rsidRPr="007D6FA4">
        <w:rPr>
          <w:rFonts w:ascii="Arial Narrow" w:hAnsi="Arial Narrow"/>
          <w:sz w:val="28"/>
          <w:szCs w:val="28"/>
        </w:rPr>
        <w:t>Zhotovitel je povinen na místě díla zachovávat pořádek a čistotu, na svůj náklad odstraňovat odpady vzniklé prováděním prací a to v souladu s příslušnými předpisy, zejména ekologickými a o likvidaci odpadů.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>Zhotovitel odpovídá za případnou škodu vzniklou na majetku objednatele nebo třetím osobám, způsobenou v souvislosti s činností zhotovitele.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 xml:space="preserve"> Zhotovitel je odpovědný za dodržení technologií prováděných prací, za odbornou způsobilost svých pracovníků, za dodržení veškerých předepsaných požárních a bezpečnostních předpisů při provádění </w:t>
      </w:r>
      <w:r w:rsidR="00EB5688">
        <w:rPr>
          <w:rFonts w:ascii="Arial Narrow" w:hAnsi="Arial Narrow"/>
          <w:sz w:val="28"/>
          <w:szCs w:val="28"/>
        </w:rPr>
        <w:t>díla</w:t>
      </w:r>
      <w:r w:rsidRPr="007D6FA4">
        <w:rPr>
          <w:rFonts w:ascii="Arial Narrow" w:hAnsi="Arial Narrow"/>
          <w:sz w:val="28"/>
          <w:szCs w:val="28"/>
        </w:rPr>
        <w:t xml:space="preserve"> a to po celou dobu do předání díla.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>Jakost díla i použité materiály musí odpovídat povaze plnění díla, platným ČSN předpisům souvisejícím s plněním díla. Zahraniční dodávky budou splňovat podmínky certifikace na českém trhu.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  <w:u w:val="single"/>
        </w:rPr>
      </w:pPr>
    </w:p>
    <w:p w:rsidR="00E10817" w:rsidRPr="007D6FA4" w:rsidRDefault="000463F6">
      <w:pPr>
        <w:pStyle w:val="Bezmezer"/>
        <w:rPr>
          <w:rFonts w:ascii="Arial Narrow" w:hAnsi="Arial Narrow"/>
          <w:u w:val="single"/>
        </w:rPr>
      </w:pPr>
      <w:r w:rsidRPr="007D6FA4">
        <w:rPr>
          <w:rFonts w:ascii="Arial Narrow" w:hAnsi="Arial Narrow"/>
          <w:b/>
          <w:sz w:val="28"/>
          <w:szCs w:val="28"/>
          <w:u w:val="single"/>
        </w:rPr>
        <w:t>Záruční doba a odpovědnost za škody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 xml:space="preserve"> Zhotovitel prohlašuje, že dílo bude mít vlastnosti v technických normách, které se na provedené dílo vztahují jako celek (</w:t>
      </w:r>
      <w:proofErr w:type="spellStart"/>
      <w:r w:rsidRPr="007D6FA4">
        <w:rPr>
          <w:rFonts w:ascii="Arial Narrow" w:hAnsi="Arial Narrow"/>
          <w:sz w:val="28"/>
          <w:szCs w:val="28"/>
        </w:rPr>
        <w:t>práce+materiál</w:t>
      </w:r>
      <w:proofErr w:type="spellEnd"/>
      <w:r w:rsidRPr="007D6FA4">
        <w:rPr>
          <w:rFonts w:ascii="Arial Narrow" w:hAnsi="Arial Narrow"/>
          <w:sz w:val="28"/>
          <w:szCs w:val="28"/>
        </w:rPr>
        <w:t>) a to po dobu dvou let od předání díla.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 xml:space="preserve">Objednatel uplatní odstranění záručních vad písemnou formou u zhotovitele s uvedením popisu reklamovaných vad a zhotovitel se k vadě vyjádří </w:t>
      </w:r>
      <w:proofErr w:type="gramStart"/>
      <w:r w:rsidRPr="007D6FA4">
        <w:rPr>
          <w:rFonts w:ascii="Arial Narrow" w:hAnsi="Arial Narrow"/>
          <w:sz w:val="28"/>
          <w:szCs w:val="28"/>
        </w:rPr>
        <w:t>do 5-ti</w:t>
      </w:r>
      <w:proofErr w:type="gramEnd"/>
      <w:r w:rsidRPr="007D6FA4">
        <w:rPr>
          <w:rFonts w:ascii="Arial Narrow" w:hAnsi="Arial Narrow"/>
          <w:sz w:val="28"/>
          <w:szCs w:val="28"/>
        </w:rPr>
        <w:t xml:space="preserve"> pracovních dnů a vadu uzná nebo oznámí důvody, pro které tak nemůže učinit. S odstraněním uznané vady zhotovitel započne do </w:t>
      </w:r>
      <w:proofErr w:type="gramStart"/>
      <w:r w:rsidRPr="007D6FA4">
        <w:rPr>
          <w:rFonts w:ascii="Arial Narrow" w:hAnsi="Arial Narrow"/>
          <w:sz w:val="28"/>
          <w:szCs w:val="28"/>
        </w:rPr>
        <w:t>10-ti</w:t>
      </w:r>
      <w:proofErr w:type="gramEnd"/>
      <w:r w:rsidRPr="007D6FA4">
        <w:rPr>
          <w:rFonts w:ascii="Arial Narrow" w:hAnsi="Arial Narrow"/>
          <w:sz w:val="28"/>
          <w:szCs w:val="28"/>
        </w:rPr>
        <w:t xml:space="preserve"> pracovních dnů (či jinak po oboustranné dohodě) ode dne uznání vady se stanovením termínu dokončení odstranění vad. 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 xml:space="preserve">Vady a nedodělky zjištěné při přejímce díla odstraní zhotovitel do </w:t>
      </w:r>
      <w:proofErr w:type="gramStart"/>
      <w:r w:rsidRPr="007D6FA4">
        <w:rPr>
          <w:rFonts w:ascii="Arial Narrow" w:hAnsi="Arial Narrow"/>
          <w:sz w:val="28"/>
          <w:szCs w:val="28"/>
        </w:rPr>
        <w:t>14-ti</w:t>
      </w:r>
      <w:proofErr w:type="gramEnd"/>
      <w:r w:rsidRPr="007D6FA4">
        <w:rPr>
          <w:rFonts w:ascii="Arial Narrow" w:hAnsi="Arial Narrow"/>
          <w:sz w:val="28"/>
          <w:szCs w:val="28"/>
        </w:rPr>
        <w:t xml:space="preserve"> dnů, pokud nebude dohodnuto jin</w:t>
      </w:r>
      <w:r w:rsidR="007D6FA4" w:rsidRPr="007D6FA4">
        <w:rPr>
          <w:rFonts w:ascii="Arial Narrow" w:hAnsi="Arial Narrow"/>
          <w:sz w:val="28"/>
          <w:szCs w:val="28"/>
        </w:rPr>
        <w:t>ak.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Default="00E10817">
      <w:pPr>
        <w:pStyle w:val="Bezmezer"/>
        <w:rPr>
          <w:rFonts w:ascii="Gentium Book Basic" w:hAnsi="Gentium Book Basic"/>
          <w:b/>
          <w:sz w:val="28"/>
          <w:szCs w:val="28"/>
        </w:rPr>
      </w:pPr>
    </w:p>
    <w:p w:rsidR="00E10817" w:rsidRPr="007D6FA4" w:rsidRDefault="007D6FA4" w:rsidP="007D6FA4">
      <w:pPr>
        <w:pStyle w:val="Bezmezer"/>
        <w:jc w:val="center"/>
        <w:rPr>
          <w:rFonts w:ascii="Arial Narrow" w:hAnsi="Arial Narrow"/>
          <w:u w:val="single"/>
        </w:rPr>
      </w:pPr>
      <w:proofErr w:type="gramStart"/>
      <w:r w:rsidRPr="007D6FA4">
        <w:rPr>
          <w:rFonts w:ascii="Arial Narrow" w:hAnsi="Arial Narrow"/>
          <w:b/>
          <w:sz w:val="28"/>
          <w:szCs w:val="28"/>
          <w:u w:val="single"/>
        </w:rPr>
        <w:lastRenderedPageBreak/>
        <w:t>6.</w:t>
      </w:r>
      <w:r w:rsidR="000463F6" w:rsidRPr="007D6FA4">
        <w:rPr>
          <w:rFonts w:ascii="Arial Narrow" w:hAnsi="Arial Narrow"/>
          <w:b/>
          <w:sz w:val="28"/>
          <w:szCs w:val="28"/>
          <w:u w:val="single"/>
        </w:rPr>
        <w:t>Závěrečná</w:t>
      </w:r>
      <w:proofErr w:type="gramEnd"/>
      <w:r w:rsidR="000463F6" w:rsidRPr="007D6FA4">
        <w:rPr>
          <w:rFonts w:ascii="Arial Narrow" w:hAnsi="Arial Narrow"/>
          <w:b/>
          <w:sz w:val="28"/>
          <w:szCs w:val="28"/>
          <w:u w:val="single"/>
        </w:rPr>
        <w:t xml:space="preserve"> ujednání</w:t>
      </w:r>
    </w:p>
    <w:p w:rsidR="00E10817" w:rsidRDefault="00E10817">
      <w:pPr>
        <w:pStyle w:val="Bezmezer"/>
        <w:rPr>
          <w:rFonts w:ascii="Gentium Book Basic" w:hAnsi="Gentium Book Basic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>Tato smlouva je vystavena ve dvou vyhotoveních. Jedno obdrží objednatel, jedno zhotovitel a obě mají stejnou platnost.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>Tam, kde smlouva neobsahuje výslovné ujednání, se pro posuzování práv a povinností smluvních stran použije občanský a obchodní zákoník v platném znění.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>Tuto smlouvu lze měnit nebo doplňovat pouze dodatky podepsanými oběma stranami.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>Uvedení zástupci obou stran prohlašují, že jsou oprávněni tuto smlouvu podepsat. Smlouva nabývá platnosti dnem podpisu.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  <w:sz w:val="28"/>
          <w:szCs w:val="28"/>
        </w:rPr>
      </w:pPr>
      <w:r w:rsidRPr="007D6FA4">
        <w:rPr>
          <w:rFonts w:ascii="Arial Narrow" w:hAnsi="Arial Narrow"/>
          <w:sz w:val="28"/>
          <w:szCs w:val="28"/>
        </w:rPr>
        <w:t xml:space="preserve">Zhotovitel i objednatel má v případě porušení </w:t>
      </w:r>
      <w:proofErr w:type="gramStart"/>
      <w:r w:rsidRPr="007D6FA4">
        <w:rPr>
          <w:rFonts w:ascii="Arial Narrow" w:hAnsi="Arial Narrow"/>
          <w:sz w:val="28"/>
          <w:szCs w:val="28"/>
        </w:rPr>
        <w:t>smlouvy a  jiných</w:t>
      </w:r>
      <w:proofErr w:type="gramEnd"/>
      <w:r w:rsidRPr="007D6FA4">
        <w:rPr>
          <w:rFonts w:ascii="Arial Narrow" w:hAnsi="Arial Narrow"/>
          <w:sz w:val="28"/>
          <w:szCs w:val="28"/>
        </w:rPr>
        <w:t xml:space="preserve"> vážných důvodů možnost od smlouvy odstoupit.</w:t>
      </w:r>
    </w:p>
    <w:p w:rsidR="007D6FA4" w:rsidRPr="007D6FA4" w:rsidRDefault="007D6FA4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>Smlouva bude objednatelem zapsána do registru smluv.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  <w:sz w:val="28"/>
          <w:szCs w:val="28"/>
        </w:rPr>
      </w:pPr>
      <w:r w:rsidRPr="007D6FA4">
        <w:rPr>
          <w:rFonts w:ascii="Arial Narrow" w:hAnsi="Arial Narrow"/>
          <w:sz w:val="28"/>
          <w:szCs w:val="28"/>
        </w:rPr>
        <w:t xml:space="preserve">Ve Frýdku-Místku, </w:t>
      </w:r>
      <w:r w:rsidR="007D6FA4" w:rsidRPr="007D6FA4">
        <w:rPr>
          <w:rFonts w:ascii="Arial Narrow" w:hAnsi="Arial Narrow"/>
          <w:sz w:val="28"/>
          <w:szCs w:val="28"/>
        </w:rPr>
        <w:t xml:space="preserve">Lískovci </w:t>
      </w:r>
      <w:r w:rsidRPr="007D6FA4">
        <w:rPr>
          <w:rFonts w:ascii="Arial Narrow" w:hAnsi="Arial Narrow"/>
          <w:sz w:val="28"/>
          <w:szCs w:val="28"/>
        </w:rPr>
        <w:t>dne_____________________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  <w:sz w:val="28"/>
          <w:szCs w:val="28"/>
        </w:rPr>
      </w:pPr>
      <w:r w:rsidRPr="007D6FA4">
        <w:rPr>
          <w:rFonts w:ascii="Arial Narrow" w:hAnsi="Arial Narrow"/>
          <w:sz w:val="28"/>
          <w:szCs w:val="28"/>
        </w:rPr>
        <w:t>Za objednatele:</w:t>
      </w: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  <w:t>Za zhotovitele: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  <w:sz w:val="28"/>
          <w:szCs w:val="28"/>
        </w:rPr>
      </w:pPr>
      <w:r w:rsidRPr="007D6FA4">
        <w:rPr>
          <w:rFonts w:ascii="Arial Narrow" w:hAnsi="Arial Narrow"/>
          <w:sz w:val="28"/>
          <w:szCs w:val="28"/>
        </w:rPr>
        <w:t>_________________________</w:t>
      </w: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  <w:t>_______________________</w:t>
      </w: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  <w:sz w:val="28"/>
          <w:szCs w:val="28"/>
        </w:rPr>
        <w:t>Z</w:t>
      </w:r>
      <w:r w:rsidR="00EB5688">
        <w:rPr>
          <w:rFonts w:ascii="Arial Narrow" w:hAnsi="Arial Narrow"/>
          <w:sz w:val="28"/>
          <w:szCs w:val="28"/>
        </w:rPr>
        <w:t>ákladní škola a mateřská škola</w:t>
      </w: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</w:r>
      <w:r w:rsidRPr="007D6FA4">
        <w:rPr>
          <w:rFonts w:ascii="Arial Narrow" w:hAnsi="Arial Narrow"/>
          <w:sz w:val="28"/>
          <w:szCs w:val="28"/>
        </w:rPr>
        <w:tab/>
        <w:t xml:space="preserve">                   </w:t>
      </w:r>
      <w:r w:rsidR="007D6FA4" w:rsidRPr="007D6FA4">
        <w:rPr>
          <w:rFonts w:ascii="Arial Narrow" w:hAnsi="Arial Narrow"/>
          <w:sz w:val="28"/>
          <w:szCs w:val="28"/>
        </w:rPr>
        <w:t xml:space="preserve">Marek </w:t>
      </w:r>
      <w:proofErr w:type="spellStart"/>
      <w:r w:rsidR="007D6FA4" w:rsidRPr="007D6FA4">
        <w:rPr>
          <w:rFonts w:ascii="Arial Narrow" w:hAnsi="Arial Narrow"/>
          <w:sz w:val="28"/>
          <w:szCs w:val="28"/>
        </w:rPr>
        <w:t>Häusler</w:t>
      </w:r>
      <w:proofErr w:type="spellEnd"/>
      <w:r w:rsidRPr="007D6FA4">
        <w:rPr>
          <w:rFonts w:ascii="Arial Narrow" w:hAnsi="Arial Narrow"/>
          <w:sz w:val="28"/>
          <w:szCs w:val="28"/>
        </w:rPr>
        <w:t xml:space="preserve"> </w:t>
      </w:r>
    </w:p>
    <w:p w:rsidR="00E10817" w:rsidRPr="007D6FA4" w:rsidRDefault="00EB5688">
      <w:pPr>
        <w:pStyle w:val="Bezmezer"/>
        <w:rPr>
          <w:rFonts w:ascii="Arial Narrow" w:hAnsi="Arial Narrow"/>
        </w:rPr>
      </w:pPr>
      <w:proofErr w:type="gramStart"/>
      <w:r>
        <w:rPr>
          <w:rFonts w:ascii="Arial Narrow" w:hAnsi="Arial Narrow"/>
          <w:sz w:val="28"/>
          <w:szCs w:val="28"/>
        </w:rPr>
        <w:t>Frýdek-</w:t>
      </w:r>
      <w:proofErr w:type="spellStart"/>
      <w:r>
        <w:rPr>
          <w:rFonts w:ascii="Arial Narrow" w:hAnsi="Arial Narrow"/>
          <w:sz w:val="28"/>
          <w:szCs w:val="28"/>
        </w:rPr>
        <w:t>Místek,Lískovec</w:t>
      </w:r>
      <w:proofErr w:type="spellEnd"/>
      <w:proofErr w:type="gramEnd"/>
      <w:r w:rsidR="000463F6" w:rsidRPr="007D6FA4">
        <w:rPr>
          <w:rFonts w:ascii="Arial Narrow" w:hAnsi="Arial Narrow"/>
          <w:sz w:val="28"/>
          <w:szCs w:val="28"/>
        </w:rPr>
        <w:t xml:space="preserve">                                </w:t>
      </w:r>
    </w:p>
    <w:p w:rsidR="00E10817" w:rsidRPr="007D6FA4" w:rsidRDefault="00EB5688">
      <w:pPr>
        <w:pStyle w:val="Bezmezer"/>
        <w:rPr>
          <w:rFonts w:ascii="Arial Narrow" w:hAnsi="Arial Narrow"/>
          <w:sz w:val="28"/>
          <w:szCs w:val="28"/>
        </w:rPr>
      </w:pPr>
      <w:r w:rsidRPr="007D6FA4">
        <w:rPr>
          <w:rFonts w:ascii="Arial Narrow" w:hAnsi="Arial Narrow"/>
          <w:sz w:val="28"/>
          <w:szCs w:val="28"/>
        </w:rPr>
        <w:t xml:space="preserve">zastoupena: </w:t>
      </w:r>
      <w:r>
        <w:rPr>
          <w:rFonts w:ascii="Arial Narrow" w:hAnsi="Arial Narrow"/>
          <w:sz w:val="28"/>
          <w:szCs w:val="28"/>
        </w:rPr>
        <w:t xml:space="preserve">Mgr. </w:t>
      </w:r>
      <w:r w:rsidRPr="007D6FA4">
        <w:rPr>
          <w:rFonts w:ascii="Arial Narrow" w:hAnsi="Arial Narrow"/>
          <w:sz w:val="28"/>
          <w:szCs w:val="28"/>
        </w:rPr>
        <w:t xml:space="preserve">Libor Kvapil, </w:t>
      </w:r>
      <w:r>
        <w:rPr>
          <w:rFonts w:ascii="Arial Narrow" w:hAnsi="Arial Narrow"/>
          <w:sz w:val="28"/>
          <w:szCs w:val="28"/>
        </w:rPr>
        <w:t>ř</w:t>
      </w:r>
      <w:r w:rsidRPr="007D6FA4">
        <w:rPr>
          <w:rFonts w:ascii="Arial Narrow" w:hAnsi="Arial Narrow"/>
          <w:sz w:val="28"/>
          <w:szCs w:val="28"/>
        </w:rPr>
        <w:t>editel</w:t>
      </w: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E10817">
      <w:pPr>
        <w:pStyle w:val="Bezmezer"/>
        <w:rPr>
          <w:rFonts w:ascii="Arial Narrow" w:hAnsi="Arial Narrow"/>
          <w:sz w:val="28"/>
          <w:szCs w:val="28"/>
        </w:rPr>
      </w:pPr>
    </w:p>
    <w:p w:rsidR="00E10817" w:rsidRPr="007D6FA4" w:rsidRDefault="000463F6">
      <w:pPr>
        <w:pStyle w:val="Bezmezer"/>
        <w:rPr>
          <w:rFonts w:ascii="Arial Narrow" w:hAnsi="Arial Narrow"/>
        </w:rPr>
      </w:pPr>
      <w:r w:rsidRPr="007D6FA4">
        <w:rPr>
          <w:rFonts w:ascii="Arial Narrow" w:hAnsi="Arial Narrow"/>
        </w:rPr>
        <w:tab/>
      </w:r>
      <w:r w:rsidRPr="007D6FA4">
        <w:rPr>
          <w:rFonts w:ascii="Arial Narrow" w:hAnsi="Arial Narrow"/>
        </w:rPr>
        <w:tab/>
      </w:r>
      <w:r w:rsidRPr="007D6FA4">
        <w:rPr>
          <w:rFonts w:ascii="Arial Narrow" w:hAnsi="Arial Narrow"/>
        </w:rPr>
        <w:tab/>
      </w:r>
      <w:r w:rsidRPr="007D6FA4">
        <w:rPr>
          <w:rFonts w:ascii="Arial Narrow" w:hAnsi="Arial Narrow"/>
        </w:rPr>
        <w:tab/>
      </w:r>
      <w:r w:rsidRPr="007D6FA4">
        <w:rPr>
          <w:rFonts w:ascii="Arial Narrow" w:hAnsi="Arial Narrow"/>
        </w:rPr>
        <w:tab/>
      </w:r>
    </w:p>
    <w:sectPr w:rsidR="00E10817" w:rsidRPr="007D6FA4">
      <w:pgSz w:w="11906" w:h="16838"/>
      <w:pgMar w:top="1440" w:right="1080" w:bottom="1440" w:left="108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0817"/>
    <w:rsid w:val="000463F6"/>
    <w:rsid w:val="0015085D"/>
    <w:rsid w:val="007D6FA4"/>
    <w:rsid w:val="008A31FA"/>
    <w:rsid w:val="00931E66"/>
    <w:rsid w:val="009F0EE3"/>
    <w:rsid w:val="00B771F6"/>
    <w:rsid w:val="00C15B22"/>
    <w:rsid w:val="00C17FEF"/>
    <w:rsid w:val="00E10817"/>
    <w:rsid w:val="00E85E20"/>
    <w:rsid w:val="00EB5688"/>
    <w:rsid w:val="00F0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7DF7A-9649-4EBB-8B04-A42DD351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B14"/>
    <w:pPr>
      <w:suppressAutoHyphens/>
      <w:spacing w:after="20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2B33AF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0EE3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BE4482"/>
    <w:pPr>
      <w:ind w:left="720"/>
      <w:contextualSpacing/>
    </w:pPr>
  </w:style>
  <w:style w:type="paragraph" w:styleId="Bezmezer">
    <w:name w:val="No Spacing"/>
    <w:uiPriority w:val="1"/>
    <w:qFormat/>
    <w:rsid w:val="00BE4482"/>
    <w:pPr>
      <w:suppressAutoHyphens/>
      <w:spacing w:line="240" w:lineRule="auto"/>
    </w:pPr>
    <w:rPr>
      <w:color w:val="00000A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0EE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D0D9-49C5-4F5F-BBCE-F370E5C6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80B1439A</Template>
  <TotalTime>0</TotalTime>
  <Pages>4</Pages>
  <Words>851</Words>
  <Characters>5026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Alena Cittová (2)</cp:lastModifiedBy>
  <cp:revision>2</cp:revision>
  <cp:lastPrinted>2018-07-02T07:35:00Z</cp:lastPrinted>
  <dcterms:created xsi:type="dcterms:W3CDTF">2018-07-11T11:12:00Z</dcterms:created>
  <dcterms:modified xsi:type="dcterms:W3CDTF">2018-07-11T11:12:00Z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