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6C" w:rsidRDefault="00526911">
      <w:pPr>
        <w:pStyle w:val="Nadpis10"/>
        <w:keepNext/>
        <w:keepLines/>
        <w:shd w:val="clear" w:color="auto" w:fill="auto"/>
      </w:pPr>
      <w:bookmarkStart w:id="0" w:name="bookmark0"/>
      <w:r>
        <w:t>Krajská hygienická stanice Moravskoslezského</w:t>
      </w:r>
      <w:bookmarkEnd w:id="0"/>
    </w:p>
    <w:p w:rsidR="000A5B6C" w:rsidRDefault="00526911">
      <w:pPr>
        <w:pStyle w:val="Nadpis20"/>
        <w:keepNext/>
        <w:keepLines/>
        <w:shd w:val="clear" w:color="auto" w:fill="auto"/>
        <w:tabs>
          <w:tab w:val="left" w:pos="7795"/>
        </w:tabs>
      </w:pPr>
      <w:bookmarkStart w:id="1" w:name="bookmark1"/>
      <w:r>
        <w:t>se sídlem v Ostravě</w:t>
      </w:r>
      <w:r>
        <w:tab/>
      </w:r>
      <w:bookmarkEnd w:id="1"/>
    </w:p>
    <w:p w:rsidR="000A5B6C" w:rsidRDefault="00526911" w:rsidP="00526911">
      <w:pPr>
        <w:pStyle w:val="Nadpis40"/>
        <w:keepNext/>
        <w:keepLines/>
        <w:shd w:val="clear" w:color="auto" w:fill="auto"/>
        <w:spacing w:after="680"/>
        <w:ind w:right="180"/>
        <w:rPr>
          <w:sz w:val="19"/>
          <w:szCs w:val="19"/>
        </w:rPr>
      </w:pPr>
      <w:bookmarkStart w:id="2" w:name="bookmark2"/>
      <w:r>
        <w:t xml:space="preserve">NA BĚLIDLE </w:t>
      </w:r>
      <w:r>
        <w:rPr>
          <w:i/>
          <w:iCs/>
        </w:rPr>
        <w:t>7.</w:t>
      </w:r>
      <w:r>
        <w:t xml:space="preserve"> 702 00 OSTRAVA</w:t>
      </w:r>
      <w:bookmarkEnd w:id="2"/>
    </w:p>
    <w:p w:rsidR="00526911" w:rsidRDefault="00526911" w:rsidP="00526911">
      <w:pPr>
        <w:pStyle w:val="Nadpis40"/>
        <w:keepNext/>
        <w:keepLines/>
        <w:shd w:val="clear" w:color="auto" w:fill="auto"/>
        <w:spacing w:after="0"/>
        <w:ind w:right="181"/>
        <w:jc w:val="left"/>
        <w:rPr>
          <w:sz w:val="19"/>
          <w:szCs w:val="19"/>
        </w:rPr>
      </w:pPr>
      <w:r>
        <w:rPr>
          <w:sz w:val="19"/>
          <w:szCs w:val="19"/>
        </w:rPr>
        <w:t xml:space="preserve">ZE DNE: 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>5. 7. 2007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>NÁŠ SVĚT</w:t>
      </w:r>
    </w:p>
    <w:p w:rsidR="00526911" w:rsidRDefault="00526911" w:rsidP="00526911">
      <w:pPr>
        <w:pStyle w:val="Nadpis40"/>
        <w:keepNext/>
        <w:keepLines/>
        <w:shd w:val="clear" w:color="auto" w:fill="auto"/>
        <w:spacing w:after="0"/>
        <w:ind w:right="-87"/>
        <w:jc w:val="left"/>
      </w:pPr>
      <w:r>
        <w:t>ČÍS</w:t>
      </w:r>
      <w:r w:rsidR="003A3227">
        <w:t xml:space="preserve">LO JEDNACÍ: </w:t>
      </w:r>
      <w:r w:rsidR="003A3227">
        <w:tab/>
        <w:t>XXXXXXXXX</w:t>
      </w:r>
      <w:r>
        <w:tab/>
      </w:r>
      <w:r>
        <w:tab/>
      </w:r>
      <w:r>
        <w:tab/>
      </w:r>
      <w:r>
        <w:tab/>
        <w:t>Centrum pro lidi s mentálním postižením</w:t>
      </w:r>
    </w:p>
    <w:p w:rsidR="00526911" w:rsidRDefault="00526911" w:rsidP="00526911">
      <w:pPr>
        <w:pStyle w:val="Nadpis40"/>
        <w:keepNext/>
        <w:keepLines/>
        <w:shd w:val="clear" w:color="auto" w:fill="auto"/>
        <w:spacing w:after="0"/>
        <w:ind w:right="181"/>
        <w:jc w:val="left"/>
      </w:pPr>
      <w:r>
        <w:t>VYŘIZUJE:</w:t>
      </w:r>
      <w:r>
        <w:tab/>
      </w:r>
      <w:r>
        <w:tab/>
      </w:r>
      <w:r w:rsidR="003A3227">
        <w:t>XXXXXXXXX</w:t>
      </w:r>
      <w:r>
        <w:tab/>
      </w:r>
      <w:r>
        <w:tab/>
      </w:r>
      <w:r>
        <w:tab/>
      </w:r>
      <w:r>
        <w:tab/>
      </w:r>
      <w:r w:rsidR="003A3227">
        <w:t>XXXXXXXXXXXX</w:t>
      </w:r>
    </w:p>
    <w:p w:rsidR="00526911" w:rsidRDefault="003A3227" w:rsidP="00526911">
      <w:pPr>
        <w:pStyle w:val="Nadpis40"/>
        <w:keepNext/>
        <w:keepLines/>
        <w:shd w:val="clear" w:color="auto" w:fill="auto"/>
        <w:spacing w:after="0"/>
        <w:ind w:right="181"/>
        <w:jc w:val="left"/>
      </w:pPr>
      <w:r>
        <w:t>TEL:</w:t>
      </w:r>
      <w:r>
        <w:tab/>
      </w:r>
      <w:r>
        <w:tab/>
      </w:r>
      <w:r>
        <w:tab/>
        <w:t>XXXXXXXX</w:t>
      </w:r>
      <w:r>
        <w:tab/>
      </w:r>
      <w:r>
        <w:tab/>
      </w:r>
      <w:r>
        <w:tab/>
      </w:r>
      <w:r>
        <w:tab/>
      </w:r>
      <w:r>
        <w:tab/>
        <w:t>XXXXXXXXX</w:t>
      </w:r>
    </w:p>
    <w:p w:rsidR="00526911" w:rsidRDefault="003A3227" w:rsidP="00526911">
      <w:pPr>
        <w:pStyle w:val="Nadpis40"/>
        <w:keepNext/>
        <w:keepLines/>
        <w:shd w:val="clear" w:color="auto" w:fill="auto"/>
        <w:spacing w:after="0"/>
        <w:ind w:right="181"/>
        <w:jc w:val="left"/>
      </w:pPr>
      <w:r>
        <w:t>FAX:</w:t>
      </w:r>
      <w:r>
        <w:tab/>
      </w:r>
      <w:r>
        <w:tab/>
      </w:r>
      <w:r>
        <w:tab/>
        <w:t>XXXXXXXXX</w:t>
      </w:r>
      <w:r>
        <w:tab/>
      </w:r>
      <w:r>
        <w:tab/>
      </w:r>
      <w:r>
        <w:tab/>
      </w:r>
      <w:r>
        <w:tab/>
        <w:t>XXXXXXXX</w:t>
      </w:r>
    </w:p>
    <w:p w:rsidR="00526911" w:rsidRDefault="00526911" w:rsidP="00526911">
      <w:pPr>
        <w:pStyle w:val="Nadpis40"/>
        <w:keepNext/>
        <w:keepLines/>
        <w:shd w:val="clear" w:color="auto" w:fill="auto"/>
        <w:spacing w:after="0"/>
        <w:ind w:right="181"/>
        <w:jc w:val="left"/>
        <w:rPr>
          <w:u w:val="single"/>
        </w:rPr>
      </w:pPr>
      <w:r>
        <w:t>E-MAIL:</w:t>
      </w:r>
      <w:r>
        <w:tab/>
      </w:r>
      <w:r>
        <w:tab/>
      </w:r>
      <w:r w:rsidR="003A3227">
        <w:t>XXXXXXXXXXXXX</w:t>
      </w:r>
    </w:p>
    <w:p w:rsidR="00526911" w:rsidRDefault="00526911" w:rsidP="00526911">
      <w:pPr>
        <w:pStyle w:val="Nadpis40"/>
        <w:keepNext/>
        <w:keepLines/>
        <w:shd w:val="clear" w:color="auto" w:fill="auto"/>
        <w:spacing w:after="0"/>
        <w:ind w:right="181"/>
        <w:jc w:val="left"/>
        <w:rPr>
          <w:u w:val="single"/>
        </w:rPr>
      </w:pPr>
    </w:p>
    <w:p w:rsidR="00526911" w:rsidRPr="00526911" w:rsidRDefault="00526911" w:rsidP="00526911">
      <w:pPr>
        <w:pStyle w:val="Nadpis40"/>
        <w:keepNext/>
        <w:keepLines/>
        <w:shd w:val="clear" w:color="auto" w:fill="auto"/>
        <w:spacing w:after="0"/>
        <w:ind w:right="181"/>
        <w:jc w:val="left"/>
      </w:pPr>
      <w:r w:rsidRPr="00526911">
        <w:t>DATUM:</w:t>
      </w:r>
      <w:r>
        <w:tab/>
      </w:r>
      <w:r>
        <w:tab/>
        <w:t>2007-08-06</w:t>
      </w:r>
    </w:p>
    <w:p w:rsidR="00526911" w:rsidRDefault="00526911">
      <w:pPr>
        <w:pStyle w:val="Nadpis30"/>
        <w:keepNext/>
        <w:keepLines/>
        <w:shd w:val="clear" w:color="auto" w:fill="auto"/>
      </w:pPr>
      <w:bookmarkStart w:id="3" w:name="bookmark3"/>
    </w:p>
    <w:p w:rsidR="00526911" w:rsidRDefault="00526911">
      <w:pPr>
        <w:pStyle w:val="Nadpis30"/>
        <w:keepNext/>
        <w:keepLines/>
        <w:shd w:val="clear" w:color="auto" w:fill="auto"/>
      </w:pPr>
    </w:p>
    <w:p w:rsidR="000A5B6C" w:rsidRDefault="00526911">
      <w:pPr>
        <w:pStyle w:val="Nadpis30"/>
        <w:keepNext/>
        <w:keepLines/>
        <w:shd w:val="clear" w:color="auto" w:fill="auto"/>
      </w:pPr>
      <w:r>
        <w:t>Rozhodnutí</w:t>
      </w:r>
      <w:bookmarkEnd w:id="3"/>
    </w:p>
    <w:p w:rsidR="000A5B6C" w:rsidRDefault="00526911">
      <w:pPr>
        <w:pStyle w:val="Zkladntext1"/>
        <w:shd w:val="clear" w:color="auto" w:fill="auto"/>
        <w:spacing w:line="259" w:lineRule="auto"/>
        <w:ind w:right="340"/>
      </w:pPr>
      <w:r>
        <w:t>V řízení podle § 82 odst. 2 písm. c) zákona c. 258/2000 Sb., o ochraně veřejného zdraví a o změně některých souvisejících zákonů, ve znění pozdějších předpisů, rozhodla Krajská hygienická stanice Moravskoslezského kraje jako příslušný správní úřad takto:</w:t>
      </w:r>
    </w:p>
    <w:p w:rsidR="000A5B6C" w:rsidRDefault="00526911">
      <w:pPr>
        <w:pStyle w:val="Zkladntext1"/>
        <w:shd w:val="clear" w:color="auto" w:fill="auto"/>
        <w:spacing w:after="100" w:line="264" w:lineRule="auto"/>
        <w:jc w:val="left"/>
      </w:pPr>
      <w:r>
        <w:t xml:space="preserve">U zaměstnavatele </w:t>
      </w:r>
      <w:r>
        <w:rPr>
          <w:sz w:val="19"/>
          <w:szCs w:val="19"/>
        </w:rPr>
        <w:t xml:space="preserve">NÁS SVĚT - </w:t>
      </w:r>
      <w:r>
        <w:rPr>
          <w:sz w:val="22"/>
          <w:szCs w:val="22"/>
        </w:rPr>
        <w:t xml:space="preserve">centrum pro lidi s mentálním postižením Pržno, příspěvková organizace, </w:t>
      </w:r>
      <w:r>
        <w:t xml:space="preserve">239, Pržno, IČ: 00847046 se podle § 37 odst. 1 a 2 zákona č. 258/2000 </w:t>
      </w:r>
      <w:proofErr w:type="spellStart"/>
      <w:proofErr w:type="gramStart"/>
      <w:r>
        <w:t>Sb</w:t>
      </w:r>
      <w:proofErr w:type="spellEnd"/>
      <w:r>
        <w:t>,, o ochraně</w:t>
      </w:r>
      <w:proofErr w:type="gramEnd"/>
      <w:r>
        <w:t xml:space="preserve"> veřejného zdraví a o změně některých souvisejících zákonů, ve znění pozdějších předpisů</w:t>
      </w:r>
    </w:p>
    <w:p w:rsidR="000A5B6C" w:rsidRDefault="00526911">
      <w:pPr>
        <w:pStyle w:val="Nadpis40"/>
        <w:keepNext/>
        <w:keepLines/>
        <w:shd w:val="clear" w:color="auto" w:fill="auto"/>
        <w:spacing w:after="60"/>
        <w:ind w:right="0"/>
      </w:pPr>
      <w:bookmarkStart w:id="4" w:name="bookmark4"/>
      <w:r>
        <w:t>zařazuje</w:t>
      </w:r>
      <w:bookmarkEnd w:id="4"/>
    </w:p>
    <w:p w:rsidR="000A5B6C" w:rsidRDefault="00526911">
      <w:pPr>
        <w:pStyle w:val="Titulektabulky0"/>
        <w:shd w:val="clear" w:color="auto" w:fill="auto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práce do kategorií takto: </w:t>
      </w:r>
      <w:r>
        <w:rPr>
          <w:sz w:val="22"/>
          <w:szCs w:val="22"/>
          <w:u w:val="single"/>
        </w:rPr>
        <w:t>Provozovna Pržno:</w:t>
      </w:r>
    </w:p>
    <w:p w:rsidR="000A5B6C" w:rsidRDefault="00526911">
      <w:pPr>
        <w:pStyle w:val="Titulektabulky0"/>
        <w:shd w:val="clear" w:color="auto" w:fill="auto"/>
        <w:spacing w:line="317" w:lineRule="auto"/>
      </w:pPr>
      <w:r>
        <w:t xml:space="preserve">- Usek přímé péče-Úsek </w:t>
      </w:r>
      <w:proofErr w:type="spellStart"/>
      <w:r>
        <w:t>soc</w:t>
      </w:r>
      <w:proofErr w:type="spellEnd"/>
      <w:r>
        <w:t>, služeb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6721"/>
        <w:gridCol w:w="1926"/>
      </w:tblGrid>
      <w:tr w:rsidR="000A5B6C">
        <w:trPr>
          <w:trHeight w:hRule="exact" w:val="29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  <w:jc w:val="left"/>
            </w:pPr>
            <w:r>
              <w:t>Označení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</w:pPr>
            <w:r>
              <w:t>Název práce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  <w:jc w:val="right"/>
            </w:pPr>
            <w:r>
              <w:t>Kategorie práce J</w:t>
            </w:r>
          </w:p>
        </w:tc>
      </w:tr>
      <w:tr w:rsidR="000A5B6C">
        <w:trPr>
          <w:trHeight w:hRule="exact" w:val="29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</w:pPr>
            <w:r>
              <w:t>008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B6C" w:rsidRDefault="00526911">
            <w:pPr>
              <w:pStyle w:val="Jin0"/>
              <w:shd w:val="clear" w:color="auto" w:fill="auto"/>
            </w:pPr>
            <w:r>
              <w:t>Pracovník v sociálních službách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B6C" w:rsidRDefault="00526911">
            <w:pPr>
              <w:pStyle w:val="Jin0"/>
              <w:shd w:val="clear" w:color="auto" w:fill="auto"/>
              <w:tabs>
                <w:tab w:val="left" w:pos="1868"/>
              </w:tabs>
              <w:ind w:left="900"/>
              <w:jc w:val="both"/>
            </w:pP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ab/>
            </w:r>
            <w:r>
              <w:t>ž</w:t>
            </w:r>
          </w:p>
          <w:p w:rsidR="000A5B6C" w:rsidRDefault="00526911">
            <w:pPr>
              <w:pStyle w:val="Jin0"/>
              <w:shd w:val="clear" w:color="auto" w:fill="auto"/>
              <w:tabs>
                <w:tab w:val="left" w:pos="968"/>
              </w:tabs>
              <w:spacing w:line="180" w:lineRule="auto"/>
              <w:jc w:val="both"/>
            </w:pPr>
            <w:r>
              <w:rPr>
                <w:sz w:val="22"/>
                <w:szCs w:val="22"/>
              </w:rPr>
              <w:t>K-.</w:t>
            </w:r>
            <w:r>
              <w:rPr>
                <w:sz w:val="22"/>
                <w:szCs w:val="22"/>
              </w:rPr>
              <w:tab/>
            </w:r>
            <w:r>
              <w:t>1</w:t>
            </w:r>
          </w:p>
        </w:tc>
      </w:tr>
    </w:tbl>
    <w:p w:rsidR="000A5B6C" w:rsidRDefault="000A5B6C">
      <w:pPr>
        <w:spacing w:line="14" w:lineRule="exact"/>
      </w:pPr>
    </w:p>
    <w:p w:rsidR="000A5B6C" w:rsidRDefault="00526911">
      <w:pPr>
        <w:pStyle w:val="Titulektabulky0"/>
        <w:shd w:val="clear" w:color="auto" w:fill="auto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-Úsek přímé péče-Zdravotnický úsek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8"/>
        <w:gridCol w:w="6721"/>
        <w:gridCol w:w="1897"/>
      </w:tblGrid>
      <w:tr w:rsidR="000A5B6C">
        <w:trPr>
          <w:trHeight w:hRule="exact" w:val="295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  <w:jc w:val="left"/>
            </w:pPr>
            <w:r>
              <w:t>Označení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</w:pPr>
            <w:r>
              <w:t>Název práce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</w:pPr>
            <w:r>
              <w:t>Kategorie práce</w:t>
            </w:r>
          </w:p>
        </w:tc>
      </w:tr>
      <w:tr w:rsidR="000A5B6C">
        <w:trPr>
          <w:trHeight w:hRule="exact" w:val="27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B6C" w:rsidRDefault="00526911">
            <w:pPr>
              <w:pStyle w:val="Jin0"/>
              <w:shd w:val="clear" w:color="auto" w:fill="auto"/>
            </w:pPr>
            <w:r>
              <w:t>009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B6C" w:rsidRDefault="00526911">
            <w:pPr>
              <w:pStyle w:val="Jin0"/>
              <w:shd w:val="clear" w:color="auto" w:fill="auto"/>
            </w:pPr>
            <w:r>
              <w:t>Masér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B6C" w:rsidRDefault="00526911">
            <w:pPr>
              <w:pStyle w:val="Jin0"/>
              <w:shd w:val="clear" w:color="auto" w:fill="auto"/>
            </w:pPr>
            <w:r>
              <w:t>D</w:t>
            </w:r>
          </w:p>
        </w:tc>
      </w:tr>
      <w:tr w:rsidR="000A5B6C">
        <w:trPr>
          <w:trHeight w:hRule="exact" w:val="299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</w:pPr>
            <w:r>
              <w:t>010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  <w:jc w:val="left"/>
            </w:pPr>
            <w:r>
              <w:t>Všeobecná sestra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n</w:t>
            </w:r>
          </w:p>
          <w:p w:rsidR="000A5B6C" w:rsidRDefault="00526911">
            <w:pPr>
              <w:pStyle w:val="Jin0"/>
              <w:shd w:val="clear" w:color="auto" w:fill="auto"/>
              <w:spacing w:line="180" w:lineRule="auto"/>
            </w:pPr>
            <w:r>
              <w:t>2)</w:t>
            </w:r>
          </w:p>
        </w:tc>
      </w:tr>
    </w:tbl>
    <w:p w:rsidR="000A5B6C" w:rsidRDefault="000A5B6C">
      <w:pPr>
        <w:spacing w:after="226" w:line="14" w:lineRule="exact"/>
      </w:pPr>
    </w:p>
    <w:p w:rsidR="000A5B6C" w:rsidRDefault="00526911">
      <w:pPr>
        <w:pStyle w:val="Zkladntext1"/>
        <w:shd w:val="clear" w:color="auto" w:fill="auto"/>
        <w:spacing w:line="262" w:lineRule="auto"/>
      </w:pPr>
      <w:r>
        <w:t xml:space="preserve">V řízení podle § 82 </w:t>
      </w:r>
      <w:proofErr w:type="spellStart"/>
      <w:r>
        <w:t>odst</w:t>
      </w:r>
      <w:proofErr w:type="spellEnd"/>
      <w:r>
        <w:t>, 2 písm. d) a § 37 odst. 6 písm. b) zákona č. 258/2000 Sb., o ochraně veřejného zdraví a o změně některých souvisejících zákonů, ve znění pozdějších předpisů, rozhodla Krajská hygienická stanice Moravskoslezského kraje jako příslušný správní úřad takto:</w:t>
      </w:r>
    </w:p>
    <w:p w:rsidR="000A5B6C" w:rsidRDefault="00526911">
      <w:pPr>
        <w:pStyle w:val="Zkladntext1"/>
        <w:shd w:val="clear" w:color="auto" w:fill="auto"/>
        <w:spacing w:line="240" w:lineRule="auto"/>
      </w:pPr>
      <w:r>
        <w:t>U zaměstnavatele NÁŠ SVĚT - centrum pro lidi s mentálním postižením Pržno, příspěvková organizace, 239, Pržno, IČ: 00847046 práce:</w:t>
      </w:r>
    </w:p>
    <w:p w:rsidR="000A5B6C" w:rsidRDefault="00526911">
      <w:pPr>
        <w:pStyle w:val="Zkladntext1"/>
        <w:shd w:val="clear" w:color="auto" w:fill="auto"/>
        <w:spacing w:line="288" w:lineRule="auto"/>
      </w:pPr>
      <w:r>
        <w:t>Usek provozně technický:</w:t>
      </w:r>
    </w:p>
    <w:p w:rsidR="000A5B6C" w:rsidRDefault="00526911">
      <w:pPr>
        <w:pStyle w:val="Zkladntext1"/>
        <w:shd w:val="clear" w:color="auto" w:fill="auto"/>
        <w:spacing w:after="240" w:line="288" w:lineRule="auto"/>
        <w:ind w:left="720" w:right="238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4606290</wp:posOffset>
                </wp:positionH>
                <wp:positionV relativeFrom="paragraph">
                  <wp:posOffset>355600</wp:posOffset>
                </wp:positionV>
                <wp:extent cx="1801495" cy="23114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495" cy="231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6911" w:rsidRDefault="00526911">
                            <w:pPr>
                              <w:pStyle w:val="Zkladntext20"/>
                              <w:shd w:val="clear" w:color="auto" w:fill="auto"/>
                              <w:spacing w:line="211" w:lineRule="auto"/>
                              <w:jc w:val="center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362.7pt;margin-top:28pt;width:141.85pt;height:18.2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" filled="f" stroked="f">
                <v:textbox style="mso-fit-shape-to-text:t" inset="0,0,0,0">
                  <w:txbxContent>
                    <w:p w:rsidR="00526911" w:rsidRDefault="00526911">
                      <w:pPr>
                        <w:pStyle w:val="Zkladntext20"/>
                        <w:shd w:val="clear" w:color="auto" w:fill="auto"/>
                        <w:spacing w:line="211" w:lineRule="auto"/>
                        <w:jc w:val="center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5081905</wp:posOffset>
                </wp:positionH>
                <wp:positionV relativeFrom="paragraph">
                  <wp:posOffset>635000</wp:posOffset>
                </wp:positionV>
                <wp:extent cx="242570" cy="22415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" cy="2241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6911" w:rsidRDefault="00526911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left:0;text-align:left;margin-left:400.15pt;margin-top:50pt;width:19.1pt;height:17.65pt;z-index:125829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" filled="f" stroked="f">
                <v:textbox style="mso-fit-shape-to-text:t" inset="0,0,0,0">
                  <w:txbxContent>
                    <w:p w:rsidR="00526911" w:rsidRDefault="00526911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5347335</wp:posOffset>
                </wp:positionH>
                <wp:positionV relativeFrom="paragraph">
                  <wp:posOffset>673100</wp:posOffset>
                </wp:positionV>
                <wp:extent cx="242570" cy="17399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6911" w:rsidRDefault="00526911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1028" type="#_x0000_t202" style="position:absolute;left:0;text-align:left;margin-left:421.05pt;margin-top:53pt;width:19.1pt;height:13.7pt;z-index:1258293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" filled="f" stroked="f">
                <v:textbox style="mso-fit-shape-to-text:t" inset="0,0,0,0">
                  <w:txbxContent>
                    <w:p w:rsidR="00526911" w:rsidRDefault="00526911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4601845</wp:posOffset>
                </wp:positionH>
                <wp:positionV relativeFrom="paragraph">
                  <wp:posOffset>927100</wp:posOffset>
                </wp:positionV>
                <wp:extent cx="372745" cy="36576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5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6911" w:rsidRDefault="00526911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029" type="#_x0000_t202" style="position:absolute;left:0;text-align:left;margin-left:362.35pt;margin-top:73pt;width:29.35pt;height:28.8pt;z-index:1258293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" filled="f" stroked="f">
                <v:textbox style="mso-fit-shape-to-text:t" inset="0,0,0,0">
                  <w:txbxContent>
                    <w:p w:rsidR="00526911" w:rsidRDefault="00526911">
                      <w:pPr>
                        <w:pStyle w:val="Zkladntext20"/>
                        <w:shd w:val="clear" w:color="auto" w:fill="auto"/>
                        <w:spacing w:line="240" w:lineRule="auto"/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001 Elektrikář-údržbář 002 Instalatér-topenář-údržbář 003 Referent majetkové správy 004 Řidič-údržbář 005 Truhlář-údržbář 006 Zámečník-údržbář 007 Zámečník-údržbář-topič</w:t>
      </w:r>
    </w:p>
    <w:p w:rsidR="000A5B6C" w:rsidRDefault="00526911">
      <w:pPr>
        <w:pStyle w:val="Zkladntext1"/>
        <w:shd w:val="clear" w:color="auto" w:fill="auto"/>
        <w:spacing w:line="288" w:lineRule="auto"/>
        <w:ind w:left="720"/>
        <w:jc w:val="left"/>
      </w:pPr>
      <w:r>
        <w:t>zařazené do kategorie druhé jsou</w:t>
      </w:r>
    </w:p>
    <w:p w:rsidR="000A5B6C" w:rsidRDefault="00526911">
      <w:pPr>
        <w:pStyle w:val="Zkladntext1"/>
        <w:shd w:val="clear" w:color="auto" w:fill="auto"/>
        <w:spacing w:line="240" w:lineRule="auto"/>
        <w:ind w:left="3480" w:firstLine="20"/>
      </w:pPr>
      <w:r>
        <w:t>rizikovými pracemi</w:t>
      </w:r>
    </w:p>
    <w:p w:rsidR="000A5B6C" w:rsidRDefault="00526911">
      <w:pPr>
        <w:pStyle w:val="Zkladntext1"/>
        <w:shd w:val="clear" w:color="auto" w:fill="auto"/>
        <w:spacing w:after="500" w:line="240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0" behindDoc="0" locked="0" layoutInCell="1" allowOverlap="1">
                <wp:simplePos x="0" y="0"/>
                <wp:positionH relativeFrom="page">
                  <wp:posOffset>754380</wp:posOffset>
                </wp:positionH>
                <wp:positionV relativeFrom="paragraph">
                  <wp:posOffset>444500</wp:posOffset>
                </wp:positionV>
                <wp:extent cx="857250" cy="297180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97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6911" w:rsidRDefault="00526911">
                            <w:pPr>
                              <w:pStyle w:val="Zkladntext20"/>
                              <w:shd w:val="clear" w:color="auto" w:fill="auto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17"/>
                                <w:szCs w:val="17"/>
                              </w:rPr>
                              <w:t xml:space="preserve">TEL.: 55S 418 321 </w:t>
                            </w:r>
                            <w:r>
                              <w:rPr>
                                <w:i w:val="0"/>
                                <w:iCs w:val="0"/>
                                <w:sz w:val="17"/>
                                <w:szCs w:val="17"/>
                                <w:lang w:val="en-US" w:eastAsia="en-US" w:bidi="en-US"/>
                              </w:rPr>
                              <w:t xml:space="preserve">FAX: </w:t>
                            </w:r>
                            <w:r>
                              <w:rPr>
                                <w:i w:val="0"/>
                                <w:iCs w:val="0"/>
                                <w:sz w:val="17"/>
                                <w:szCs w:val="17"/>
                              </w:rPr>
                              <w:t>55S 435 015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030" type="#_x0000_t202" style="position:absolute;left:0;text-align:left;margin-left:59.4pt;margin-top:35pt;width:67.5pt;height:23.4pt;z-index:1258293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" filled="f" stroked="f">
                <v:textbox style="mso-fit-shape-to-text:t" inset="0,0,0,0">
                  <w:txbxContent>
                    <w:p w:rsidR="00526911" w:rsidRDefault="00526911">
                      <w:pPr>
                        <w:pStyle w:val="Zkladntext20"/>
                        <w:shd w:val="clear" w:color="auto" w:fill="auto"/>
                        <w:jc w:val="both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i w:val="0"/>
                          <w:iCs w:val="0"/>
                          <w:sz w:val="17"/>
                          <w:szCs w:val="17"/>
                        </w:rPr>
                        <w:t xml:space="preserve">TEL.: 55S 418 321 </w:t>
                      </w:r>
                      <w:r>
                        <w:rPr>
                          <w:i w:val="0"/>
                          <w:iCs w:val="0"/>
                          <w:sz w:val="17"/>
                          <w:szCs w:val="17"/>
                          <w:lang w:val="en-US" w:eastAsia="en-US" w:bidi="en-US"/>
                        </w:rPr>
                        <w:t xml:space="preserve">FAX: </w:t>
                      </w:r>
                      <w:r>
                        <w:rPr>
                          <w:i w:val="0"/>
                          <w:iCs w:val="0"/>
                          <w:sz w:val="17"/>
                          <w:szCs w:val="17"/>
                        </w:rPr>
                        <w:t>55S 435 015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ve faktoru biologičtí činitele.</w:t>
      </w:r>
    </w:p>
    <w:p w:rsidR="000A5B6C" w:rsidRDefault="00526911">
      <w:pPr>
        <w:pStyle w:val="Zkladntext20"/>
        <w:shd w:val="clear" w:color="auto" w:fill="auto"/>
        <w:spacing w:after="100" w:line="269" w:lineRule="auto"/>
        <w:ind w:left="5740"/>
      </w:pPr>
      <w:r>
        <w:rPr>
          <w:i w:val="0"/>
          <w:iCs w:val="0"/>
        </w:rPr>
        <w:t>Úřední hodiny: pondělí, středa 8:00 - 17:00</w:t>
      </w:r>
      <w:r>
        <w:br w:type="page"/>
      </w:r>
    </w:p>
    <w:p w:rsidR="000A5B6C" w:rsidRDefault="00526911">
      <w:pPr>
        <w:pStyle w:val="Zkladntext1"/>
        <w:shd w:val="clear" w:color="auto" w:fill="auto"/>
        <w:spacing w:line="264" w:lineRule="auto"/>
        <w:ind w:right="420"/>
      </w:pPr>
      <w:r>
        <w:rPr>
          <w:noProof/>
          <w:lang w:bidi="ar-SA"/>
        </w:rPr>
        <w:lastRenderedPageBreak/>
        <w:drawing>
          <wp:anchor distT="0" distB="0" distL="0" distR="0" simplePos="0" relativeHeight="125829392" behindDoc="0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25400</wp:posOffset>
            </wp:positionV>
            <wp:extent cx="304800" cy="652145"/>
            <wp:effectExtent l="0" t="0" r="0" b="0"/>
            <wp:wrapSquare wrapText="bothSides"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30480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V řízení podle § 82 odst. 2 písni, e) zákona č, 258/2000 </w:t>
      </w:r>
      <w:proofErr w:type="spellStart"/>
      <w:proofErr w:type="gramStart"/>
      <w:r>
        <w:t>Sb</w:t>
      </w:r>
      <w:proofErr w:type="spellEnd"/>
      <w:r>
        <w:t>,, o ochraně</w:t>
      </w:r>
      <w:proofErr w:type="gramEnd"/>
      <w:r>
        <w:t xml:space="preserve"> veřejného zdraví a o změně některých souvisejících zákonů, ve znění pozdějších předpisů, rozhodla Krajská hygienická stanice Moravskoslezského kraje jako příslušný správ ní úřad takto:</w:t>
      </w:r>
    </w:p>
    <w:p w:rsidR="000A5B6C" w:rsidRDefault="00526911">
      <w:pPr>
        <w:pStyle w:val="Zkladntext1"/>
        <w:shd w:val="clear" w:color="auto" w:fill="auto"/>
        <w:spacing w:after="120" w:line="271" w:lineRule="auto"/>
        <w:jc w:val="left"/>
      </w:pPr>
      <w:r>
        <w:t>U zaměstnavatele ŇAŠ SVĚT - centrum pro lidí</w:t>
      </w:r>
      <w:r w:rsidR="0039490D">
        <w:t xml:space="preserve"> s mentálním postižením Pržno, příspěvková </w:t>
      </w:r>
      <w:proofErr w:type="gramStart"/>
      <w:r w:rsidR="0039490D">
        <w:t xml:space="preserve">organizace,                         </w:t>
      </w:r>
      <w:r>
        <w:t xml:space="preserve"> 239</w:t>
      </w:r>
      <w:proofErr w:type="gramEnd"/>
      <w:r>
        <w:t xml:space="preserve">, </w:t>
      </w:r>
      <w:r w:rsidR="0039490D">
        <w:t>I</w:t>
      </w:r>
      <w:r>
        <w:t>Č: 00847046 se</w:t>
      </w:r>
    </w:p>
    <w:p w:rsidR="000A5B6C" w:rsidRDefault="00526911">
      <w:pPr>
        <w:pStyle w:val="Zkladntext1"/>
        <w:shd w:val="clear" w:color="auto" w:fill="auto"/>
        <w:spacing w:after="120" w:line="276" w:lineRule="auto"/>
        <w:ind w:left="120"/>
        <w:jc w:val="center"/>
      </w:pPr>
      <w:r>
        <w:t>s t a. n o v u j í</w:t>
      </w:r>
    </w:p>
    <w:p w:rsidR="000A5B6C" w:rsidRDefault="00526911">
      <w:pPr>
        <w:pStyle w:val="Zkladntext1"/>
        <w:shd w:val="clear" w:color="auto" w:fill="auto"/>
        <w:spacing w:after="320" w:line="276" w:lineRule="auto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3" behindDoc="0" locked="0" layoutInCell="1" allowOverlap="1">
                <wp:simplePos x="0" y="0"/>
                <wp:positionH relativeFrom="page">
                  <wp:posOffset>742315</wp:posOffset>
                </wp:positionH>
                <wp:positionV relativeFrom="paragraph">
                  <wp:posOffset>5486400</wp:posOffset>
                </wp:positionV>
                <wp:extent cx="3447415" cy="189865"/>
                <wp:effectExtent l="0" t="0" r="0" b="0"/>
                <wp:wrapSquare wrapText="righ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7415" cy="189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6911" w:rsidRDefault="00526911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Výstupní prohlídka: vyšetření </w:t>
                            </w:r>
                            <w:r>
                              <w:t>v rozsahu periodické prohlídky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031" type="#_x0000_t202" style="position:absolute;margin-left:58.45pt;margin-top:6in;width:271.45pt;height:14.95pt;z-index:12582939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" filled="f" stroked="f">
                <v:textbox style="mso-fit-shape-to-text:t" inset="0,0,0,0">
                  <w:txbxContent>
                    <w:p w:rsidR="00526911" w:rsidRDefault="00526911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</w:pPr>
                      <w:r>
                        <w:rPr>
                          <w:sz w:val="19"/>
                          <w:szCs w:val="19"/>
                        </w:rPr>
                        <w:t xml:space="preserve">Výstupní prohlídka: vyšetření </w:t>
                      </w:r>
                      <w:r>
                        <w:t>v rozsahu periodické prohlídky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pro výkon rizikových prací následující minimální náplně a termíny lékařských preventivních prohlídek osob, které vykonávají rizikové práce takto: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"/>
        <w:gridCol w:w="2426"/>
        <w:gridCol w:w="6206"/>
      </w:tblGrid>
      <w:tr w:rsidR="000A5B6C">
        <w:trPr>
          <w:trHeight w:hRule="exact" w:val="544"/>
          <w:jc w:val="center"/>
        </w:trPr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  <w:spacing w:line="276" w:lineRule="auto"/>
            </w:pPr>
            <w:r>
              <w:t xml:space="preserve">Virus hepatitidy A (lidský </w:t>
            </w:r>
            <w:r>
              <w:rPr>
                <w:lang w:val="en-US" w:eastAsia="en-US" w:bidi="en-US"/>
              </w:rPr>
              <w:t xml:space="preserve">enterovirus </w:t>
            </w:r>
            <w:r>
              <w:t>typ 72)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Termín periodické prohlídky</w:t>
            </w:r>
          </w:p>
        </w:tc>
      </w:tr>
      <w:tr w:rsidR="000A5B6C">
        <w:trPr>
          <w:trHeight w:hRule="exact" w:val="27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</w:pPr>
            <w:r>
              <w:t>001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</w:pPr>
            <w:r>
              <w:t>Elektrikář-údržbář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</w:pPr>
            <w:proofErr w:type="spellStart"/>
            <w:r>
              <w:t>lkrát</w:t>
            </w:r>
            <w:proofErr w:type="spellEnd"/>
            <w:r>
              <w:t xml:space="preserve"> za 2 roky</w:t>
            </w:r>
          </w:p>
        </w:tc>
      </w:tr>
      <w:tr w:rsidR="000A5B6C">
        <w:trPr>
          <w:trHeight w:hRule="exact" w:val="27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</w:pPr>
            <w:r>
              <w:t>002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  <w:jc w:val="left"/>
            </w:pPr>
            <w:r>
              <w:t>Instalatér-topenář-údržbář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</w:pPr>
            <w:proofErr w:type="spellStart"/>
            <w:r>
              <w:t>lkrát</w:t>
            </w:r>
            <w:proofErr w:type="spellEnd"/>
            <w:r>
              <w:t xml:space="preserve"> za 2 roky</w:t>
            </w:r>
          </w:p>
        </w:tc>
      </w:tr>
      <w:tr w:rsidR="000A5B6C">
        <w:trPr>
          <w:trHeight w:hRule="exact" w:val="27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</w:pPr>
            <w:r>
              <w:t>003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  <w:jc w:val="left"/>
            </w:pPr>
            <w:r>
              <w:t>Referent majetkové správy'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</w:pPr>
            <w:proofErr w:type="spellStart"/>
            <w:r>
              <w:t>lkrát</w:t>
            </w:r>
            <w:proofErr w:type="spellEnd"/>
            <w:r>
              <w:t xml:space="preserve"> za 2 roky</w:t>
            </w:r>
          </w:p>
        </w:tc>
      </w:tr>
      <w:tr w:rsidR="000A5B6C">
        <w:trPr>
          <w:trHeight w:hRule="exact" w:val="28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B6C" w:rsidRDefault="00526911">
            <w:pPr>
              <w:pStyle w:val="Jin0"/>
              <w:shd w:val="clear" w:color="auto" w:fill="auto"/>
            </w:pPr>
            <w:r>
              <w:t>004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B6C" w:rsidRDefault="00526911">
            <w:pPr>
              <w:pStyle w:val="Jin0"/>
              <w:shd w:val="clear" w:color="auto" w:fill="auto"/>
            </w:pPr>
            <w:r>
              <w:t>Řidič-</w:t>
            </w:r>
            <w:r w:rsidR="0039490D">
              <w:t>údržbář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B6C" w:rsidRDefault="00526911">
            <w:pPr>
              <w:pStyle w:val="Jin0"/>
              <w:shd w:val="clear" w:color="auto" w:fill="auto"/>
            </w:pPr>
            <w:proofErr w:type="spellStart"/>
            <w:r>
              <w:t>lkrát</w:t>
            </w:r>
            <w:proofErr w:type="spellEnd"/>
            <w:r>
              <w:t xml:space="preserve"> za 2 roky</w:t>
            </w:r>
          </w:p>
        </w:tc>
      </w:tr>
      <w:tr w:rsidR="000A5B6C">
        <w:trPr>
          <w:trHeight w:hRule="exact" w:val="27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</w:pPr>
            <w:r>
              <w:t>005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</w:pPr>
            <w:r>
              <w:t>Truhlář-údržbář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</w:pPr>
            <w:proofErr w:type="spellStart"/>
            <w:r>
              <w:t>lkrát</w:t>
            </w:r>
            <w:proofErr w:type="spellEnd"/>
            <w:r>
              <w:t xml:space="preserve"> za 2 roky</w:t>
            </w:r>
          </w:p>
        </w:tc>
      </w:tr>
      <w:tr w:rsidR="000A5B6C">
        <w:trPr>
          <w:trHeight w:hRule="exact" w:val="28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</w:pPr>
            <w:r>
              <w:t>006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</w:pPr>
            <w:r>
              <w:t>Zámečník-údržbář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</w:pPr>
            <w:proofErr w:type="spellStart"/>
            <w:r>
              <w:t>lkrát</w:t>
            </w:r>
            <w:proofErr w:type="spellEnd"/>
            <w:r>
              <w:t xml:space="preserve"> za 2 roky</w:t>
            </w:r>
          </w:p>
        </w:tc>
      </w:tr>
      <w:tr w:rsidR="000A5B6C">
        <w:trPr>
          <w:trHeight w:hRule="exact" w:val="27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</w:pPr>
            <w:r>
              <w:t>007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</w:pPr>
            <w:r>
              <w:t>Zámečník-údržbář-topič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</w:pPr>
            <w:proofErr w:type="spellStart"/>
            <w:r>
              <w:t>lkrát</w:t>
            </w:r>
            <w:proofErr w:type="spellEnd"/>
            <w:r>
              <w:t xml:space="preserve"> za 2 roky</w:t>
            </w:r>
          </w:p>
        </w:tc>
      </w:tr>
      <w:tr w:rsidR="000A5B6C">
        <w:trPr>
          <w:trHeight w:hRule="exact" w:val="533"/>
          <w:jc w:val="center"/>
        </w:trPr>
        <w:tc>
          <w:tcPr>
            <w:tcW w:w="96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  <w:spacing w:line="264" w:lineRule="auto"/>
              <w:jc w:val="both"/>
            </w:pPr>
            <w:r>
              <w:t xml:space="preserve">Vstupní prohlídka: základní vyšetření, jaterní testy-, </w:t>
            </w:r>
            <w:r>
              <w:rPr>
                <w:lang w:val="en-US" w:eastAsia="en-US" w:bidi="en-US"/>
              </w:rPr>
              <w:t xml:space="preserve">anti </w:t>
            </w:r>
            <w:r>
              <w:t xml:space="preserve">HAV </w:t>
            </w:r>
            <w:r>
              <w:rPr>
                <w:lang w:val="en-US" w:eastAsia="en-US" w:bidi="en-US"/>
              </w:rPr>
              <w:t xml:space="preserve">total, </w:t>
            </w:r>
            <w:r>
              <w:t>při negativitě doporučeno přeočkovat a pak již periodicky nekontrolovat</w:t>
            </w:r>
          </w:p>
        </w:tc>
      </w:tr>
      <w:tr w:rsidR="000A5B6C">
        <w:trPr>
          <w:trHeight w:hRule="exact" w:val="274"/>
          <w:jc w:val="center"/>
        </w:trPr>
        <w:tc>
          <w:tcPr>
            <w:tcW w:w="96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  <w:jc w:val="both"/>
            </w:pPr>
            <w:r>
              <w:t>Periodická prohlídka: základní vyšetření, jaterní testy</w:t>
            </w:r>
          </w:p>
        </w:tc>
      </w:tr>
      <w:tr w:rsidR="000A5B6C">
        <w:trPr>
          <w:trHeight w:hRule="exact" w:val="281"/>
          <w:jc w:val="center"/>
        </w:trPr>
        <w:tc>
          <w:tcPr>
            <w:tcW w:w="9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  <w:jc w:val="both"/>
            </w:pPr>
            <w:r>
              <w:t>Výstupní prohlídka; vyšetření v rozsahu vstupní prohlídky</w:t>
            </w:r>
          </w:p>
        </w:tc>
      </w:tr>
    </w:tbl>
    <w:p w:rsidR="000A5B6C" w:rsidRDefault="000A5B6C">
      <w:pPr>
        <w:spacing w:after="306" w:line="14" w:lineRule="exact"/>
      </w:pPr>
    </w:p>
    <w:p w:rsidR="000A5B6C" w:rsidRDefault="000A5B6C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"/>
        <w:gridCol w:w="2448"/>
        <w:gridCol w:w="6185"/>
      </w:tblGrid>
      <w:tr w:rsidR="000A5B6C" w:rsidTr="0039490D">
        <w:trPr>
          <w:trHeight w:hRule="exact" w:val="284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B6C" w:rsidRDefault="000A5B6C">
            <w:pPr>
              <w:pStyle w:val="Jin0"/>
              <w:shd w:val="clear" w:color="auto" w:fill="auto"/>
              <w:jc w:val="right"/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B6C" w:rsidRDefault="0039490D" w:rsidP="0039490D">
            <w:pPr>
              <w:pStyle w:val="Jin0"/>
              <w:shd w:val="clear" w:color="auto" w:fill="auto"/>
              <w:jc w:val="left"/>
            </w:pPr>
            <w:r>
              <w:t>Lokální</w:t>
            </w:r>
            <w:r w:rsidR="00526911">
              <w:t xml:space="preserve"> svalová zátěž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</w:pPr>
            <w:r>
              <w:t>Termín periodické prohlídky</w:t>
            </w:r>
          </w:p>
        </w:tc>
      </w:tr>
      <w:tr w:rsidR="000A5B6C" w:rsidTr="0039490D">
        <w:trPr>
          <w:trHeight w:hRule="exact" w:val="27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</w:pPr>
            <w:r>
              <w:t>009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</w:pPr>
            <w:r>
              <w:t>Masér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  <w:ind w:right="200"/>
            </w:pPr>
            <w:proofErr w:type="spellStart"/>
            <w:r>
              <w:t>lkrát</w:t>
            </w:r>
            <w:proofErr w:type="spellEnd"/>
            <w:r>
              <w:t xml:space="preserve"> za 2 </w:t>
            </w:r>
            <w:proofErr w:type="gramStart"/>
            <w:r>
              <w:t>roky .</w:t>
            </w:r>
            <w:proofErr w:type="gramEnd"/>
          </w:p>
        </w:tc>
      </w:tr>
      <w:tr w:rsidR="000A5B6C">
        <w:trPr>
          <w:trHeight w:hRule="exact" w:val="274"/>
          <w:jc w:val="center"/>
        </w:trPr>
        <w:tc>
          <w:tcPr>
            <w:tcW w:w="95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  <w:jc w:val="left"/>
            </w:pPr>
            <w:r>
              <w:t>Vstupní prohlídka: základní vyšetření se zvláštním zřetelem na onemocnění pohybového aparátu</w:t>
            </w:r>
          </w:p>
        </w:tc>
      </w:tr>
      <w:tr w:rsidR="000A5B6C">
        <w:trPr>
          <w:trHeight w:hRule="exact" w:val="281"/>
          <w:jc w:val="center"/>
        </w:trPr>
        <w:tc>
          <w:tcPr>
            <w:tcW w:w="95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  <w:jc w:val="left"/>
            </w:pPr>
            <w:r>
              <w:t>Periodická prohlídka: základní vyšetření se zvláštním zřetelem na onemocnění pohybového aparátu</w:t>
            </w:r>
          </w:p>
        </w:tc>
      </w:tr>
      <w:tr w:rsidR="000A5B6C">
        <w:trPr>
          <w:trHeight w:hRule="exact" w:val="284"/>
          <w:jc w:val="center"/>
        </w:trPr>
        <w:tc>
          <w:tcPr>
            <w:tcW w:w="9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  <w:jc w:val="left"/>
            </w:pPr>
            <w:r>
              <w:t>Výstupní prohlídka: základní vyšetření se zvláštním zřetelem na onemocnění pohybového aparátu</w:t>
            </w:r>
          </w:p>
        </w:tc>
      </w:tr>
    </w:tbl>
    <w:p w:rsidR="000A5B6C" w:rsidRDefault="000A5B6C">
      <w:pPr>
        <w:spacing w:after="306" w:line="14" w:lineRule="exact"/>
      </w:pPr>
    </w:p>
    <w:p w:rsidR="000A5B6C" w:rsidRDefault="000A5B6C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441"/>
        <w:gridCol w:w="6181"/>
      </w:tblGrid>
      <w:tr w:rsidR="000A5B6C">
        <w:trPr>
          <w:trHeight w:hRule="exact" w:val="28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B6C" w:rsidRDefault="000A5B6C">
            <w:pPr>
              <w:rPr>
                <w:sz w:val="10"/>
                <w:szCs w:val="10"/>
              </w:rPr>
            </w:pPr>
          </w:p>
        </w:tc>
        <w:tc>
          <w:tcPr>
            <w:tcW w:w="24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  <w:jc w:val="left"/>
            </w:pPr>
            <w:r>
              <w:t>Psychická zátěž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</w:pPr>
            <w:r>
              <w:t>Termín periodické prohlídky</w:t>
            </w:r>
          </w:p>
        </w:tc>
      </w:tr>
      <w:tr w:rsidR="000A5B6C">
        <w:trPr>
          <w:trHeight w:hRule="exact" w:val="52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008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B6C" w:rsidRDefault="00526911">
            <w:pPr>
              <w:pStyle w:val="Jin0"/>
              <w:shd w:val="clear" w:color="auto" w:fill="auto"/>
              <w:spacing w:line="264" w:lineRule="auto"/>
            </w:pPr>
            <w:r>
              <w:t>Pracovník v sociálních službách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 xml:space="preserve">první prohlídka po roce práce, dále </w:t>
            </w:r>
            <w:proofErr w:type="spellStart"/>
            <w:r>
              <w:t>lkrát</w:t>
            </w:r>
            <w:proofErr w:type="spellEnd"/>
            <w:r>
              <w:t xml:space="preserve"> za 2 roky</w:t>
            </w:r>
          </w:p>
        </w:tc>
      </w:tr>
      <w:tr w:rsidR="000A5B6C">
        <w:trPr>
          <w:trHeight w:hRule="exact" w:val="27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</w:pPr>
            <w:r>
              <w:t>010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</w:pPr>
            <w:r>
              <w:t>Všeobecná sestra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B6C" w:rsidRDefault="0039490D" w:rsidP="0039490D">
            <w:pPr>
              <w:pStyle w:val="Jin0"/>
              <w:shd w:val="clear" w:color="auto" w:fill="auto"/>
            </w:pPr>
            <w:r>
              <w:t>P</w:t>
            </w:r>
            <w:r w:rsidR="00526911">
              <w:t>rvní</w:t>
            </w:r>
            <w:r>
              <w:t xml:space="preserve"> </w:t>
            </w:r>
            <w:r w:rsidR="00526911">
              <w:t xml:space="preserve">prohlídka po roce práce, dále </w:t>
            </w:r>
            <w:proofErr w:type="spellStart"/>
            <w:r w:rsidR="00526911">
              <w:t>lkrát</w:t>
            </w:r>
            <w:proofErr w:type="spellEnd"/>
            <w:r w:rsidR="00526911">
              <w:t xml:space="preserve"> za 2 roky</w:t>
            </w:r>
          </w:p>
        </w:tc>
      </w:tr>
      <w:tr w:rsidR="000A5B6C">
        <w:trPr>
          <w:trHeight w:hRule="exact" w:val="292"/>
          <w:jc w:val="center"/>
        </w:trPr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  <w:jc w:val="left"/>
            </w:pPr>
            <w:r>
              <w:t>Vstupní prohlídka: základní vyšetření</w:t>
            </w:r>
          </w:p>
        </w:tc>
        <w:tc>
          <w:tcPr>
            <w:tcW w:w="6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B6C" w:rsidRDefault="000A5B6C">
            <w:pPr>
              <w:rPr>
                <w:sz w:val="10"/>
                <w:szCs w:val="10"/>
              </w:rPr>
            </w:pPr>
          </w:p>
        </w:tc>
      </w:tr>
    </w:tbl>
    <w:p w:rsidR="000A5B6C" w:rsidRDefault="00526911">
      <w:pPr>
        <w:pStyle w:val="Titulektabulky0"/>
        <w:shd w:val="clear" w:color="auto" w:fill="auto"/>
        <w:tabs>
          <w:tab w:val="left" w:pos="9544"/>
        </w:tabs>
        <w:jc w:val="both"/>
      </w:pPr>
      <w:r>
        <w:t>Periodická prohlídka: základní vyšetření, vy šetření zaměřené na psychosomatická onemocnění, orientační zhodnocení individuální odezvy na psychickou pracovní zátěž (subjektivní hodnocení psychické zátěže při práci, subjektivní pocity únavy</w:t>
      </w:r>
      <w:r>
        <w:rPr>
          <w:vertAlign w:val="superscript"/>
        </w:rPr>
        <w:t>7</w:t>
      </w:r>
      <w:r>
        <w:t xml:space="preserve"> před a po práci, hodnocení psychického stavu pracovníka)</w:t>
      </w:r>
      <w:r>
        <w:tab/>
        <w:t>;</w:t>
      </w:r>
    </w:p>
    <w:p w:rsidR="000A5B6C" w:rsidRDefault="000A5B6C">
      <w:pPr>
        <w:spacing w:after="466" w:line="14" w:lineRule="exact"/>
      </w:pPr>
    </w:p>
    <w:p w:rsidR="0039490D" w:rsidRDefault="00526911">
      <w:pPr>
        <w:pStyle w:val="Zkladntext1"/>
        <w:shd w:val="clear" w:color="auto" w:fill="auto"/>
        <w:spacing w:line="413" w:lineRule="auto"/>
        <w:jc w:val="left"/>
      </w:pPr>
      <w:r>
        <w:t xml:space="preserve">Současně se ruší dříve vydané rozhodnutí KHS MSK se sídlem v Ostravě </w:t>
      </w:r>
      <w:proofErr w:type="spellStart"/>
      <w:r>
        <w:t>zn</w:t>
      </w:r>
      <w:proofErr w:type="spellEnd"/>
      <w:r>
        <w:t xml:space="preserve">, 6637/245/04 ze dne </w:t>
      </w:r>
      <w:proofErr w:type="gramStart"/>
      <w:r>
        <w:t>13.10.2004</w:t>
      </w:r>
      <w:proofErr w:type="gramEnd"/>
      <w:r>
        <w:t>.</w:t>
      </w:r>
    </w:p>
    <w:p w:rsidR="000A5B6C" w:rsidRPr="0039490D" w:rsidRDefault="00526911">
      <w:pPr>
        <w:pStyle w:val="Zkladntext1"/>
        <w:shd w:val="clear" w:color="auto" w:fill="auto"/>
        <w:spacing w:line="413" w:lineRule="auto"/>
        <w:jc w:val="left"/>
        <w:rPr>
          <w:b/>
        </w:rPr>
      </w:pPr>
      <w:r w:rsidRPr="0039490D">
        <w:rPr>
          <w:b/>
        </w:rPr>
        <w:t>Odůvodnění:</w:t>
      </w:r>
    </w:p>
    <w:p w:rsidR="000A5B6C" w:rsidRDefault="00526911">
      <w:pPr>
        <w:pStyle w:val="Zkladntext1"/>
        <w:shd w:val="clear" w:color="auto" w:fill="auto"/>
      </w:pPr>
      <w:r>
        <w:t xml:space="preserve">Podáním dne 17.7.2007 předložil zaměstnavatel NÁS SVĚT - centrum pro lidi s mentálním postižením Pržno, příspěvková organizace, </w:t>
      </w:r>
      <w:proofErr w:type="gramStart"/>
      <w:r>
        <w:t>č.p.</w:t>
      </w:r>
      <w:proofErr w:type="gramEnd"/>
      <w:r>
        <w:t xml:space="preserve"> 239, IČ: 00847046, v souladu s § 37 zákona Č. 258/2000 Sb., o ochraně veřejného zdraví a o změně některých souvisejících zákonů, ve znění pozdějších předpisů, aktualizaci zařazení zaměstnanců do kategorií vzhledem ke změně sídla organizace, dle nově platné legislativy-</w:t>
      </w:r>
      <w:proofErr w:type="spellStart"/>
      <w:r>
        <w:t>vyhl</w:t>
      </w:r>
      <w:proofErr w:type="spellEnd"/>
      <w:r>
        <w:t>. č. 432/2003 Sb., a dle dílčích změn v pracovním zařazení podle stávajícího organizačního schématu.</w:t>
      </w:r>
    </w:p>
    <w:p w:rsidR="000A5B6C" w:rsidRDefault="00526911">
      <w:pPr>
        <w:pStyle w:val="Zkladntext1"/>
        <w:shd w:val="clear" w:color="auto" w:fill="auto"/>
        <w:spacing w:after="320"/>
        <w:sectPr w:rsidR="000A5B6C" w:rsidSect="00526911">
          <w:footerReference w:type="even" r:id="rId7"/>
          <w:footerReference w:type="default" r:id="rId8"/>
          <w:footerReference w:type="first" r:id="rId9"/>
          <w:pgSz w:w="11900" w:h="16840"/>
          <w:pgMar w:top="591" w:right="843" w:bottom="1131" w:left="1097" w:header="0" w:footer="3" w:gutter="0"/>
          <w:pgNumType w:start="1"/>
          <w:cols w:space="720"/>
          <w:noEndnote/>
          <w:titlePg/>
          <w:docGrid w:linePitch="360"/>
        </w:sectPr>
      </w:pPr>
      <w:r>
        <w:t>Práce v profesích všeobecná zdravotní sestra a pracovník v sociálních službách je zařazena do kategorie 3. ve faktoru psychická zátěž, neboť je prováděna v třísměnném režimu a je spojena s opakujícími se psychicky zatěžujícími faktory v oblasti sociální interakce s ohledem na poskytovanou péci osobám s mentální retardací a pohybovým postižením. Pracovníci údržby, kteří provádí obsluhu ČOV a jsou vystaveni působeni biologických</w:t>
      </w:r>
    </w:p>
    <w:p w:rsidR="000A5B6C" w:rsidRDefault="00526911">
      <w:pPr>
        <w:pStyle w:val="Zkladntext1"/>
        <w:shd w:val="clear" w:color="auto" w:fill="auto"/>
        <w:spacing w:line="276" w:lineRule="auto"/>
      </w:pPr>
      <w:r>
        <w:lastRenderedPageBreak/>
        <w:t>činitelů, jsou zařazeni do 2. rizikové kategorie.</w:t>
      </w:r>
    </w:p>
    <w:p w:rsidR="000A5B6C" w:rsidRDefault="00526911">
      <w:pPr>
        <w:pStyle w:val="Zkladntext1"/>
        <w:shd w:val="clear" w:color="auto" w:fill="auto"/>
        <w:spacing w:line="276" w:lineRule="auto"/>
      </w:pPr>
      <w:r>
        <w:t xml:space="preserve">Hodnoceni </w:t>
      </w:r>
      <w:r w:rsidR="0039490D">
        <w:t>jednotlivých</w:t>
      </w:r>
      <w:r>
        <w:t xml:space="preserve"> faktorů pro vykonávané práce odpovídá požadavkům vyhlášky 432/2003 Sb..</w:t>
      </w:r>
      <w:r w:rsidR="0039490D">
        <w:t>,</w:t>
      </w:r>
      <w:r>
        <w:t xml:space="preserve"> kterou se </w:t>
      </w:r>
      <w:r w:rsidR="0039490D">
        <w:t>sta</w:t>
      </w:r>
      <w:r>
        <w:t>noví -podmínky pro</w:t>
      </w:r>
      <w:r w:rsidR="0039490D">
        <w:t xml:space="preserve"> z</w:t>
      </w:r>
      <w:r>
        <w:t>ařa</w:t>
      </w:r>
      <w:r w:rsidR="0039490D">
        <w:t>z</w:t>
      </w:r>
      <w:r>
        <w:t>ování prací d</w:t>
      </w:r>
      <w:r w:rsidR="0039490D">
        <w:t>o</w:t>
      </w:r>
      <w:r>
        <w:t xml:space="preserve"> </w:t>
      </w:r>
      <w:r w:rsidR="0039490D">
        <w:t>kategorií</w:t>
      </w:r>
      <w:r>
        <w:t xml:space="preserve"> limi</w:t>
      </w:r>
      <w:r w:rsidR="0039490D">
        <w:t>tní</w:t>
      </w:r>
      <w:r>
        <w:t xml:space="preserve"> hodnoty </w:t>
      </w:r>
      <w:r w:rsidR="0039490D">
        <w:t>ukazatelů</w:t>
      </w:r>
      <w:r>
        <w:t xml:space="preserve"> </w:t>
      </w:r>
      <w:r w:rsidR="0039490D">
        <w:t>biologických expozičních testů, podmínky</w:t>
      </w:r>
      <w:r>
        <w:t xml:space="preserve"> odb</w:t>
      </w:r>
      <w:r w:rsidR="0039490D">
        <w:t xml:space="preserve">ěru biologického materiálu pro </w:t>
      </w:r>
      <w:r>
        <w:t xml:space="preserve">provádění biologických expozičních testů a </w:t>
      </w:r>
      <w:r w:rsidR="0039490D">
        <w:t>náležitosti</w:t>
      </w:r>
      <w:r>
        <w:t xml:space="preserve"> hlášení </w:t>
      </w:r>
      <w:r w:rsidR="0039490D">
        <w:t>prací z</w:t>
      </w:r>
      <w:r>
        <w:t xml:space="preserve"> azbestem a biologickým</w:t>
      </w:r>
      <w:r w:rsidR="0039490D">
        <w:t>i</w:t>
      </w:r>
      <w:r>
        <w:t xml:space="preserve"> </w:t>
      </w:r>
      <w:r w:rsidR="0039490D">
        <w:t>činiteli s tím, že u práce</w:t>
      </w:r>
      <w:r>
        <w:t xml:space="preserve"> pradleny v provozovně </w:t>
      </w:r>
      <w:r w:rsidR="0039490D">
        <w:t>Pržn</w:t>
      </w:r>
      <w:r>
        <w:t>o by</w:t>
      </w:r>
      <w:r w:rsidR="0039490D">
        <w:t>l</w:t>
      </w:r>
      <w:r>
        <w:t xml:space="preserve"> </w:t>
      </w:r>
      <w:r w:rsidR="0039490D">
        <w:t xml:space="preserve">faktor fyzická zátěž </w:t>
      </w:r>
      <w:r>
        <w:t xml:space="preserve">zařazen do 'kategorie </w:t>
      </w:r>
      <w:r>
        <w:rPr>
          <w:i/>
          <w:iCs/>
        </w:rPr>
        <w:t>2.</w:t>
      </w:r>
      <w:r>
        <w:t xml:space="preserve"> ne do</w:t>
      </w:r>
      <w:r w:rsidR="0039490D">
        <w:t xml:space="preserve"> </w:t>
      </w:r>
      <w:r>
        <w:t>navržené kategorie 3., neboť uvedená práce</w:t>
      </w:r>
      <w:r w:rsidR="0039490D">
        <w:t xml:space="preserve"> nesplňuje kritéria pro zařazení tohoto faktoru do </w:t>
      </w:r>
      <w:r w:rsidR="00550950">
        <w:t xml:space="preserve">kategorie 3, u této </w:t>
      </w:r>
      <w:r>
        <w:t xml:space="preserve">práce byly navíc doplněny faktory hluk a lokální malých svalových skupin v </w:t>
      </w:r>
      <w:r w:rsidR="00550950">
        <w:t>kategorii</w:t>
      </w:r>
      <w:r>
        <w:t xml:space="preserve"> 2.</w:t>
      </w:r>
    </w:p>
    <w:p w:rsidR="000A5B6C" w:rsidRDefault="00526911">
      <w:pPr>
        <w:pStyle w:val="Zkladntext1"/>
        <w:shd w:val="clear" w:color="auto" w:fill="auto"/>
        <w:spacing w:after="200" w:line="276" w:lineRule="auto"/>
      </w:pPr>
      <w:r>
        <w:t xml:space="preserve">U zaměstnavatele NÁŠ SVĚT - centrum pro lidi s mentálním postižením Pržno, příspěvková organizace. </w:t>
      </w:r>
      <w:proofErr w:type="spellStart"/>
      <w:proofErr w:type="gramStart"/>
      <w:r>
        <w:t>č.p</w:t>
      </w:r>
      <w:proofErr w:type="spellEnd"/>
      <w:r>
        <w:t>;</w:t>
      </w:r>
      <w:proofErr w:type="gramEnd"/>
      <w:r>
        <w:t xml:space="preserve"> 239. jsou práce zařazeny do kategorií následovně: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2711"/>
        <w:gridCol w:w="673"/>
        <w:gridCol w:w="756"/>
        <w:gridCol w:w="3190"/>
      </w:tblGrid>
      <w:tr w:rsidR="000A5B6C">
        <w:trPr>
          <w:trHeight w:hRule="exact" w:val="547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B6C" w:rsidRDefault="00526911">
            <w:pPr>
              <w:pStyle w:val="Jin0"/>
              <w:shd w:val="clear" w:color="auto" w:fill="auto"/>
              <w:jc w:val="left"/>
            </w:pPr>
            <w:r>
              <w:t>Provozovna Pržno: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B6C" w:rsidRDefault="000A5B6C">
            <w:pPr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B6C" w:rsidRDefault="000A5B6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B6C" w:rsidRDefault="000A5B6C">
            <w:pPr>
              <w:rPr>
                <w:sz w:val="10"/>
                <w:szCs w:val="1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B6C" w:rsidRDefault="000A5B6C">
            <w:pPr>
              <w:rPr>
                <w:sz w:val="10"/>
                <w:szCs w:val="10"/>
              </w:rPr>
            </w:pPr>
          </w:p>
        </w:tc>
      </w:tr>
      <w:tr w:rsidR="000A5B6C">
        <w:trPr>
          <w:trHeight w:hRule="exact" w:val="529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  <w:ind w:right="100"/>
            </w:pPr>
            <w:r>
              <w:t>Pracoviště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Název práce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B6C" w:rsidRDefault="00526911">
            <w:pPr>
              <w:pStyle w:val="Jin0"/>
              <w:shd w:val="clear" w:color="auto" w:fill="auto"/>
            </w:pPr>
            <w:proofErr w:type="spellStart"/>
            <w:r>
              <w:t>Výsl</w:t>
            </w:r>
            <w:proofErr w:type="spellEnd"/>
            <w:r>
              <w:t>.</w:t>
            </w:r>
          </w:p>
          <w:p w:rsidR="000A5B6C" w:rsidRDefault="00526911">
            <w:pPr>
              <w:pStyle w:val="Jin0"/>
              <w:shd w:val="clear" w:color="auto" w:fill="auto"/>
            </w:pPr>
            <w:r>
              <w:t>kat,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B6C" w:rsidRDefault="00526911">
            <w:pPr>
              <w:pStyle w:val="Jin0"/>
              <w:shd w:val="clear" w:color="auto" w:fill="auto"/>
              <w:spacing w:line="271" w:lineRule="auto"/>
            </w:pPr>
            <w:r>
              <w:t>Osob / žen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Faktor (</w:t>
            </w:r>
            <w:proofErr w:type="gramStart"/>
            <w:r>
              <w:t>kat,)</w:t>
            </w:r>
            <w:proofErr w:type="gramEnd"/>
          </w:p>
        </w:tc>
      </w:tr>
      <w:tr w:rsidR="000A5B6C">
        <w:trPr>
          <w:trHeight w:hRule="exact" w:val="109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  <w:spacing w:line="266" w:lineRule="auto"/>
              <w:ind w:right="100"/>
            </w:pPr>
            <w:r>
              <w:t xml:space="preserve">Úsek přímé </w:t>
            </w:r>
            <w:r w:rsidR="00550950">
              <w:t>péče</w:t>
            </w:r>
            <w:r>
              <w:t xml:space="preserve">- Zdravotnický </w:t>
            </w:r>
            <w:r w:rsidR="00550950">
              <w:t>úsek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Ergoterapeut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1/1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  <w:spacing w:line="276" w:lineRule="auto"/>
            </w:pPr>
            <w:r>
              <w:t>Psychická zátěž (2) BIOLOGICKÉ ČINITELE (2)</w:t>
            </w:r>
          </w:p>
          <w:p w:rsidR="000A5B6C" w:rsidRDefault="00526911">
            <w:pPr>
              <w:pStyle w:val="Jin0"/>
              <w:shd w:val="clear" w:color="auto" w:fill="auto"/>
              <w:spacing w:line="276" w:lineRule="auto"/>
            </w:pPr>
            <w:r>
              <w:t>Celková fyzická zátěž (2) Pracovní poloha (2)</w:t>
            </w:r>
          </w:p>
        </w:tc>
      </w:tr>
      <w:tr w:rsidR="000A5B6C">
        <w:trPr>
          <w:trHeight w:hRule="exact" w:val="1076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  <w:spacing w:line="257" w:lineRule="auto"/>
              <w:ind w:right="100"/>
            </w:pPr>
            <w:r>
              <w:t xml:space="preserve">Úsek přímé péče- Zdravotnický </w:t>
            </w:r>
            <w:r w:rsidR="00550950">
              <w:t>úsek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Fyzioterapeut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1/1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  <w:spacing w:line="276" w:lineRule="auto"/>
            </w:pPr>
            <w:r>
              <w:t>Psychická zátěž (2) BIOLOGICKÉ ČINITELE (2)</w:t>
            </w:r>
          </w:p>
          <w:p w:rsidR="000A5B6C" w:rsidRDefault="00526911">
            <w:pPr>
              <w:pStyle w:val="Jin0"/>
              <w:shd w:val="clear" w:color="auto" w:fill="auto"/>
              <w:spacing w:line="276" w:lineRule="auto"/>
            </w:pPr>
            <w:r>
              <w:t>Celková fyzická zátěž (2)</w:t>
            </w:r>
          </w:p>
          <w:p w:rsidR="000A5B6C" w:rsidRDefault="00526911">
            <w:pPr>
              <w:pStyle w:val="Jin0"/>
              <w:shd w:val="clear" w:color="auto" w:fill="auto"/>
              <w:spacing w:line="276" w:lineRule="auto"/>
            </w:pPr>
            <w:r>
              <w:t>Pracovní poloha (2)</w:t>
            </w:r>
          </w:p>
        </w:tc>
      </w:tr>
      <w:tr w:rsidR="000A5B6C">
        <w:trPr>
          <w:trHeight w:hRule="exact" w:val="1073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  <w:spacing w:line="252" w:lineRule="auto"/>
              <w:ind w:right="100"/>
            </w:pPr>
            <w:r>
              <w:t>Úsek přímé péče- Zdravotnický úsek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50950">
            <w:pPr>
              <w:pStyle w:val="Jin0"/>
              <w:shd w:val="clear" w:color="auto" w:fill="auto"/>
            </w:pPr>
            <w:proofErr w:type="spellStart"/>
            <w:r>
              <w:t>Ko</w:t>
            </w:r>
            <w:r w:rsidR="00526911">
              <w:t>terapeut</w:t>
            </w:r>
            <w:proofErr w:type="spell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1/1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  <w:spacing w:line="276" w:lineRule="auto"/>
            </w:pPr>
            <w:r>
              <w:t>Psychická zátěž (2)</w:t>
            </w:r>
          </w:p>
          <w:p w:rsidR="000A5B6C" w:rsidRDefault="00526911">
            <w:pPr>
              <w:pStyle w:val="Jin0"/>
              <w:shd w:val="clear" w:color="auto" w:fill="auto"/>
              <w:spacing w:line="276" w:lineRule="auto"/>
            </w:pPr>
            <w:r>
              <w:t>BIOLOGICKÉ ČINITELE (2)</w:t>
            </w:r>
          </w:p>
          <w:p w:rsidR="000A5B6C" w:rsidRDefault="00526911">
            <w:pPr>
              <w:pStyle w:val="Jin0"/>
              <w:shd w:val="clear" w:color="auto" w:fill="auto"/>
              <w:spacing w:line="276" w:lineRule="auto"/>
            </w:pPr>
            <w:r>
              <w:t>Celková fyzická zátěž (2) Pracovní poloha (2)</w:t>
            </w:r>
          </w:p>
        </w:tc>
      </w:tr>
      <w:tr w:rsidR="000A5B6C">
        <w:trPr>
          <w:trHeight w:hRule="exact" w:val="1343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  <w:spacing w:line="257" w:lineRule="auto"/>
              <w:ind w:right="100"/>
            </w:pPr>
            <w:r>
              <w:t>Úsek přímé péče- Zdravotnický úsek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Masér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1/1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  <w:spacing w:line="276" w:lineRule="auto"/>
              <w:ind w:left="720" w:hanging="220"/>
              <w:jc w:val="left"/>
            </w:pPr>
            <w:r>
              <w:t>Celková fyzická zátěž (2) Pracovní poloha (2) Psychická zátěž (2)</w:t>
            </w:r>
          </w:p>
          <w:p w:rsidR="000A5B6C" w:rsidRDefault="00526911">
            <w:pPr>
              <w:pStyle w:val="Jin0"/>
              <w:shd w:val="clear" w:color="auto" w:fill="auto"/>
              <w:spacing w:line="276" w:lineRule="auto"/>
            </w:pPr>
            <w:r>
              <w:t>BIOLOGICKÉ ČINITELE (2)</w:t>
            </w:r>
          </w:p>
          <w:p w:rsidR="000A5B6C" w:rsidRDefault="00526911">
            <w:pPr>
              <w:pStyle w:val="Jin0"/>
              <w:shd w:val="clear" w:color="auto" w:fill="auto"/>
              <w:spacing w:line="276" w:lineRule="auto"/>
            </w:pPr>
            <w:r>
              <w:t>Lokální svalová zátěž (3)</w:t>
            </w:r>
          </w:p>
        </w:tc>
      </w:tr>
      <w:tr w:rsidR="000A5B6C">
        <w:trPr>
          <w:trHeight w:hRule="exact" w:val="1076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  <w:spacing w:line="257" w:lineRule="auto"/>
              <w:ind w:right="100"/>
            </w:pPr>
            <w:r>
              <w:t>Úsek přímé péče- Zdravotnicky usek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  <w:spacing w:line="266" w:lineRule="auto"/>
            </w:pPr>
            <w:r>
              <w:t>Pracovník v sociálních službách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25/25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  <w:spacing w:line="283" w:lineRule="auto"/>
            </w:pPr>
            <w:r>
              <w:t>Psychická zátěž (2) BIOLOGICKÉ ČINITELE (2)</w:t>
            </w:r>
          </w:p>
          <w:p w:rsidR="000A5B6C" w:rsidRDefault="00526911">
            <w:pPr>
              <w:pStyle w:val="Jin0"/>
              <w:shd w:val="clear" w:color="auto" w:fill="auto"/>
              <w:spacing w:line="283" w:lineRule="auto"/>
            </w:pPr>
            <w:r>
              <w:t>Celková fyzická zátěž (2) Pracovní poloha (2)</w:t>
            </w:r>
          </w:p>
        </w:tc>
      </w:tr>
      <w:tr w:rsidR="000A5B6C">
        <w:trPr>
          <w:trHeight w:hRule="exact" w:val="108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  <w:spacing w:line="259" w:lineRule="auto"/>
              <w:ind w:right="100"/>
            </w:pPr>
            <w:r>
              <w:t xml:space="preserve">Úsek přímé péče- Zdravotnický </w:t>
            </w:r>
            <w:r w:rsidR="00550950">
              <w:t>úsek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50950">
            <w:pPr>
              <w:pStyle w:val="Jin0"/>
              <w:shd w:val="clear" w:color="auto" w:fill="auto"/>
            </w:pPr>
            <w:r>
              <w:t>Psycho</w:t>
            </w:r>
            <w:r w:rsidR="00526911">
              <w:t>terapeut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1/1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  <w:spacing w:line="286" w:lineRule="auto"/>
            </w:pPr>
            <w:r>
              <w:t>Psychická zátěž (2)</w:t>
            </w:r>
          </w:p>
          <w:p w:rsidR="000A5B6C" w:rsidRDefault="00526911">
            <w:pPr>
              <w:pStyle w:val="Jin0"/>
              <w:shd w:val="clear" w:color="auto" w:fill="auto"/>
              <w:spacing w:line="286" w:lineRule="auto"/>
            </w:pPr>
            <w:r>
              <w:t>BIOLOGICKÉ ČINITELE (2)</w:t>
            </w:r>
          </w:p>
          <w:p w:rsidR="000A5B6C" w:rsidRDefault="00526911">
            <w:pPr>
              <w:pStyle w:val="Jin0"/>
              <w:shd w:val="clear" w:color="auto" w:fill="auto"/>
              <w:spacing w:line="286" w:lineRule="auto"/>
            </w:pPr>
            <w:r>
              <w:t>Celková fyzická zátěž (2) Pracovní poloha (2)</w:t>
            </w:r>
          </w:p>
        </w:tc>
      </w:tr>
      <w:tr w:rsidR="000A5B6C">
        <w:trPr>
          <w:trHeight w:hRule="exact" w:val="109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  <w:spacing w:line="257" w:lineRule="auto"/>
              <w:ind w:right="100"/>
            </w:pPr>
            <w:r>
              <w:t xml:space="preserve">Úsek přímé péče- Zdravotnický </w:t>
            </w:r>
            <w:r w:rsidR="00550950">
              <w:t>úsek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Uklízečka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7/7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B6C" w:rsidRDefault="00526911">
            <w:pPr>
              <w:pStyle w:val="Jin0"/>
              <w:shd w:val="clear" w:color="auto" w:fill="auto"/>
              <w:spacing w:line="276" w:lineRule="auto"/>
            </w:pPr>
            <w:r>
              <w:t>BIOLOGICKÉ ČINITELE (2)</w:t>
            </w:r>
          </w:p>
          <w:p w:rsidR="000A5B6C" w:rsidRDefault="00526911">
            <w:pPr>
              <w:pStyle w:val="Jin0"/>
              <w:shd w:val="clear" w:color="auto" w:fill="auto"/>
              <w:spacing w:line="276" w:lineRule="auto"/>
            </w:pPr>
            <w:r>
              <w:t>Celková fyzická zátěž (2) Pracovní poloha (2)</w:t>
            </w:r>
          </w:p>
          <w:p w:rsidR="000A5B6C" w:rsidRDefault="00526911">
            <w:pPr>
              <w:pStyle w:val="Jin0"/>
              <w:shd w:val="clear" w:color="auto" w:fill="auto"/>
              <w:spacing w:line="276" w:lineRule="auto"/>
            </w:pPr>
            <w:r>
              <w:t>Látka s větou R424-R43 (2)</w:t>
            </w:r>
          </w:p>
        </w:tc>
      </w:tr>
      <w:tr w:rsidR="000A5B6C">
        <w:trPr>
          <w:trHeight w:hRule="exact" w:val="135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  <w:spacing w:line="259" w:lineRule="auto"/>
              <w:ind w:right="100"/>
            </w:pPr>
            <w:r>
              <w:t xml:space="preserve">Úsek přímé péče- Zdravotnický </w:t>
            </w:r>
            <w:proofErr w:type="spellStart"/>
            <w:r>
              <w:t>úse</w:t>
            </w:r>
            <w:proofErr w:type="spellEnd"/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Všeobecná sestra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50950" w:rsidP="00550950">
            <w:pPr>
              <w:pStyle w:val="Jin0"/>
              <w:shd w:val="clear" w:color="auto" w:fill="auto"/>
              <w:tabs>
                <w:tab w:val="left" w:pos="277"/>
              </w:tabs>
              <w:spacing w:line="180" w:lineRule="auto"/>
            </w:pPr>
            <w: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12/12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  <w:spacing w:line="276" w:lineRule="auto"/>
            </w:pPr>
            <w:r>
              <w:t>Psychická zátěž (3) BIOLOGICKÉ ČINITELE (2)</w:t>
            </w:r>
          </w:p>
          <w:p w:rsidR="000A5B6C" w:rsidRDefault="00526911">
            <w:pPr>
              <w:pStyle w:val="Jin0"/>
              <w:shd w:val="clear" w:color="auto" w:fill="auto"/>
              <w:spacing w:line="276" w:lineRule="auto"/>
            </w:pPr>
            <w:r>
              <w:t>Celková fyzická zátěž (2)</w:t>
            </w:r>
          </w:p>
          <w:p w:rsidR="000A5B6C" w:rsidRDefault="00526911">
            <w:pPr>
              <w:pStyle w:val="Jin0"/>
              <w:shd w:val="clear" w:color="auto" w:fill="auto"/>
              <w:spacing w:line="276" w:lineRule="auto"/>
            </w:pPr>
            <w:r>
              <w:t>Pracovní poloha (2)</w:t>
            </w:r>
          </w:p>
          <w:p w:rsidR="000A5B6C" w:rsidRDefault="00526911">
            <w:pPr>
              <w:pStyle w:val="Jin0"/>
              <w:shd w:val="clear" w:color="auto" w:fill="auto"/>
              <w:spacing w:line="276" w:lineRule="auto"/>
            </w:pPr>
            <w:r>
              <w:t>Látka s větou R42+R43 (2)</w:t>
            </w:r>
          </w:p>
        </w:tc>
      </w:tr>
      <w:tr w:rsidR="000A5B6C">
        <w:trPr>
          <w:trHeight w:hRule="exact" w:val="8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B6C" w:rsidRDefault="00550950" w:rsidP="00550950">
            <w:pPr>
              <w:pStyle w:val="Jin0"/>
              <w:shd w:val="clear" w:color="auto" w:fill="auto"/>
              <w:spacing w:line="276" w:lineRule="auto"/>
              <w:ind w:right="100"/>
            </w:pPr>
            <w:r>
              <w:t>Úsek přímé</w:t>
            </w:r>
            <w:r w:rsidR="00526911">
              <w:t xml:space="preserve"> péče-Úsek </w:t>
            </w:r>
            <w:r w:rsidR="00526911">
              <w:rPr>
                <w:vertAlign w:val="subscript"/>
              </w:rPr>
              <w:t>s</w:t>
            </w:r>
            <w:r w:rsidR="00526911">
              <w:t>oc. služeb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B6C" w:rsidRDefault="00526911">
            <w:pPr>
              <w:pStyle w:val="Jin0"/>
              <w:shd w:val="clear" w:color="auto" w:fill="auto"/>
              <w:spacing w:line="264" w:lineRule="auto"/>
            </w:pPr>
            <w:r>
              <w:t>Koordinátor multifunkčního centra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B6C" w:rsidRDefault="00526911">
            <w:pPr>
              <w:pStyle w:val="Jin0"/>
              <w:shd w:val="clear" w:color="auto" w:fill="auto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  <w:ind w:left="180" w:firstLine="60"/>
              <w:jc w:val="left"/>
            </w:pPr>
            <w:r>
              <w:rPr>
                <w:vertAlign w:val="superscript"/>
              </w:rPr>
              <w:t>1/1</w:t>
            </w:r>
          </w:p>
          <w:p w:rsidR="000A5B6C" w:rsidRDefault="000A5B6C">
            <w:pPr>
              <w:pStyle w:val="Jin0"/>
              <w:shd w:val="clear" w:color="auto" w:fill="auto"/>
              <w:spacing w:line="180" w:lineRule="auto"/>
              <w:jc w:val="left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B6C" w:rsidRDefault="00526911">
            <w:pPr>
              <w:pStyle w:val="Jin0"/>
              <w:shd w:val="clear" w:color="auto" w:fill="auto"/>
              <w:spacing w:line="276" w:lineRule="auto"/>
              <w:ind w:left="240" w:firstLine="500"/>
              <w:jc w:val="left"/>
            </w:pPr>
            <w:r>
              <w:t>Psychická zátěž (2) ■ BIOLOGICKÉ ČINITELE (2)</w:t>
            </w:r>
          </w:p>
          <w:p w:rsidR="000A5B6C" w:rsidRDefault="00526911">
            <w:pPr>
              <w:pStyle w:val="Jin0"/>
              <w:shd w:val="clear" w:color="auto" w:fill="auto"/>
              <w:spacing w:line="276" w:lineRule="auto"/>
            </w:pPr>
            <w:r>
              <w:t>Celková fyzická zátěž (2)</w:t>
            </w:r>
          </w:p>
        </w:tc>
      </w:tr>
    </w:tbl>
    <w:p w:rsidR="000A5B6C" w:rsidRDefault="00526911">
      <w:pPr>
        <w:pStyle w:val="Titulektabulky0"/>
        <w:shd w:val="clear" w:color="auto" w:fill="auto"/>
        <w:spacing w:line="240" w:lineRule="auto"/>
        <w:jc w:val="both"/>
        <w:rPr>
          <w:sz w:val="17"/>
          <w:szCs w:val="17"/>
        </w:rPr>
      </w:pPr>
      <w:r>
        <w:rPr>
          <w:sz w:val="17"/>
          <w:szCs w:val="17"/>
        </w:rPr>
        <w:t>Strana 3 (</w:t>
      </w:r>
      <w:r w:rsidR="00550950">
        <w:rPr>
          <w:sz w:val="17"/>
          <w:szCs w:val="17"/>
        </w:rPr>
        <w:t>celkem</w:t>
      </w:r>
      <w:r>
        <w:rPr>
          <w:sz w:val="17"/>
          <w:szCs w:val="17"/>
        </w:rPr>
        <w:t xml:space="preserve"> 6) rozhodnutí KHS MSK se sídlem v Ostravě </w:t>
      </w:r>
      <w:proofErr w:type="spellStart"/>
      <w:r>
        <w:rPr>
          <w:sz w:val="17"/>
          <w:szCs w:val="17"/>
        </w:rPr>
        <w:t>čý</w:t>
      </w:r>
      <w:proofErr w:type="spellEnd"/>
      <w:r>
        <w:rPr>
          <w:sz w:val="17"/>
          <w:szCs w:val="17"/>
        </w:rPr>
        <w:t xml:space="preserve"> HP/FM-3114/245.3/07 ze dne </w:t>
      </w:r>
      <w:proofErr w:type="gramStart"/>
      <w:r>
        <w:rPr>
          <w:sz w:val="17"/>
          <w:szCs w:val="17"/>
        </w:rPr>
        <w:t>8.6.2007</w:t>
      </w:r>
      <w:proofErr w:type="gramEnd"/>
    </w:p>
    <w:p w:rsidR="000A5B6C" w:rsidRDefault="00526911">
      <w:pPr>
        <w:pStyle w:val="Titulektabulky0"/>
        <w:shd w:val="clear" w:color="auto" w:fill="auto"/>
        <w:tabs>
          <w:tab w:val="left" w:pos="4612"/>
          <w:tab w:val="left" w:pos="4950"/>
        </w:tabs>
        <w:spacing w:line="240" w:lineRule="auto"/>
        <w:jc w:val="both"/>
        <w:rPr>
          <w:sz w:val="10"/>
          <w:szCs w:val="10"/>
        </w:rPr>
      </w:pPr>
      <w:r>
        <w:rPr>
          <w:b/>
          <w:bCs/>
          <w:sz w:val="10"/>
          <w:szCs w:val="10"/>
        </w:rPr>
        <w:t>SPP.</w:t>
      </w:r>
      <w:proofErr w:type="gramStart"/>
      <w:r>
        <w:rPr>
          <w:b/>
          <w:bCs/>
          <w:sz w:val="10"/>
          <w:szCs w:val="10"/>
        </w:rPr>
        <w:t>2Í</w:t>
      </w:r>
      <w:r>
        <w:rPr>
          <w:b/>
          <w:bCs/>
          <w:sz w:val="10"/>
          <w:szCs w:val="10"/>
        </w:rPr>
        <w:tab/>
        <w:t>-</w:t>
      </w:r>
      <w:r>
        <w:rPr>
          <w:b/>
          <w:bCs/>
          <w:sz w:val="10"/>
          <w:szCs w:val="10"/>
        </w:rPr>
        <w:tab/>
        <w:t>' ,</w:t>
      </w:r>
      <w:proofErr w:type="gramEnd"/>
    </w:p>
    <w:p w:rsidR="000A5B6C" w:rsidRDefault="000A5B6C">
      <w:pPr>
        <w:spacing w:line="14" w:lineRule="exact"/>
        <w:sectPr w:rsidR="000A5B6C">
          <w:footerReference w:type="even" r:id="rId10"/>
          <w:footerReference w:type="default" r:id="rId11"/>
          <w:pgSz w:w="11900" w:h="16840"/>
          <w:pgMar w:top="1346" w:right="1125" w:bottom="300" w:left="1004" w:header="918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3"/>
        <w:gridCol w:w="2711"/>
        <w:gridCol w:w="666"/>
        <w:gridCol w:w="749"/>
        <w:gridCol w:w="3182"/>
      </w:tblGrid>
      <w:tr w:rsidR="000A5B6C">
        <w:trPr>
          <w:trHeight w:hRule="exact" w:val="306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B6C" w:rsidRDefault="000A5B6C">
            <w:pPr>
              <w:rPr>
                <w:sz w:val="10"/>
                <w:szCs w:val="1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B6C" w:rsidRDefault="000A5B6C">
            <w:pPr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B6C" w:rsidRDefault="000A5B6C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B6C" w:rsidRDefault="000A5B6C">
            <w:pPr>
              <w:pStyle w:val="Jin0"/>
              <w:shd w:val="clear" w:color="auto" w:fill="auto"/>
              <w:spacing w:line="180" w:lineRule="auto"/>
              <w:jc w:val="right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  <w:ind w:left="700" w:firstLine="40"/>
              <w:jc w:val="both"/>
            </w:pPr>
            <w:r>
              <w:t>Pracovní poloha (2)</w:t>
            </w:r>
          </w:p>
        </w:tc>
      </w:tr>
      <w:tr w:rsidR="000A5B6C">
        <w:trPr>
          <w:trHeight w:hRule="exact" w:val="1372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  <w:spacing w:line="271" w:lineRule="auto"/>
            </w:pPr>
            <w:r>
              <w:t xml:space="preserve">Usek přímé péče-Úsek </w:t>
            </w:r>
            <w:proofErr w:type="spellStart"/>
            <w:r>
              <w:t>soc</w:t>
            </w:r>
            <w:proofErr w:type="spellEnd"/>
            <w:r>
              <w:t>, služeb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  <w:spacing w:line="276" w:lineRule="auto"/>
              <w:ind w:left="940" w:hanging="580"/>
              <w:jc w:val="left"/>
            </w:pPr>
            <w:r>
              <w:t>Pra</w:t>
            </w:r>
            <w:r w:rsidR="00550950">
              <w:t>covník v sociálních službách '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50950">
            <w:pPr>
              <w:pStyle w:val="Jin0"/>
              <w:shd w:val="clear" w:color="auto" w:fill="auto"/>
            </w:pPr>
            <w:r>
              <w:rPr>
                <w:vertAlign w:val="superscript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B6C" w:rsidRDefault="000A5B6C" w:rsidP="00550950">
            <w:pPr>
              <w:pStyle w:val="Jin0"/>
              <w:shd w:val="clear" w:color="auto" w:fill="auto"/>
            </w:pPr>
          </w:p>
          <w:p w:rsidR="00550950" w:rsidRDefault="00550950" w:rsidP="00550950">
            <w:pPr>
              <w:pStyle w:val="Jin0"/>
              <w:shd w:val="clear" w:color="auto" w:fill="auto"/>
            </w:pPr>
          </w:p>
          <w:p w:rsidR="00550950" w:rsidRDefault="00550950" w:rsidP="00550950">
            <w:pPr>
              <w:pStyle w:val="Jin0"/>
              <w:shd w:val="clear" w:color="auto" w:fill="auto"/>
            </w:pPr>
            <w:r>
              <w:t>93/87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  <w:spacing w:line="300" w:lineRule="auto"/>
              <w:ind w:left="240" w:firstLine="500"/>
              <w:jc w:val="left"/>
            </w:pPr>
            <w:r>
              <w:t>Psychická zátěž (3) BIO</w:t>
            </w:r>
            <w:r w:rsidR="00550950">
              <w:t>LO</w:t>
            </w:r>
            <w:r>
              <w:t>GÍCKÉ</w:t>
            </w:r>
            <w:r w:rsidR="00550950">
              <w:t xml:space="preserve"> ČINITELE</w:t>
            </w:r>
            <w:r>
              <w:t>:</w:t>
            </w:r>
          </w:p>
          <w:p w:rsidR="000A5B6C" w:rsidRDefault="00526911">
            <w:pPr>
              <w:pStyle w:val="Jin0"/>
              <w:shd w:val="clear" w:color="auto" w:fill="auto"/>
              <w:tabs>
                <w:tab w:val="left" w:pos="3085"/>
              </w:tabs>
              <w:spacing w:line="300" w:lineRule="auto"/>
              <w:ind w:left="460" w:firstLine="40"/>
              <w:jc w:val="both"/>
            </w:pPr>
            <w:r>
              <w:t>Celková fyzická zátěž. (2</w:t>
            </w:r>
          </w:p>
          <w:p w:rsidR="000A5B6C" w:rsidRDefault="00526911">
            <w:pPr>
              <w:pStyle w:val="Jin0"/>
              <w:shd w:val="clear" w:color="auto" w:fill="auto"/>
              <w:tabs>
                <w:tab w:val="left" w:pos="3087"/>
              </w:tabs>
              <w:spacing w:line="300" w:lineRule="auto"/>
              <w:ind w:left="700" w:firstLine="40"/>
              <w:jc w:val="both"/>
            </w:pPr>
            <w:r>
              <w:t>Pracovní polohaý2)</w:t>
            </w:r>
            <w:r>
              <w:tab/>
            </w:r>
          </w:p>
          <w:p w:rsidR="000A5B6C" w:rsidRDefault="00526911">
            <w:pPr>
              <w:pStyle w:val="Jin0"/>
              <w:shd w:val="clear" w:color="auto" w:fill="auto"/>
              <w:spacing w:line="300" w:lineRule="auto"/>
            </w:pPr>
            <w:r>
              <w:t xml:space="preserve">Látka s </w:t>
            </w:r>
            <w:proofErr w:type="gramStart"/>
            <w:r>
              <w:t>větou .R42+R43</w:t>
            </w:r>
            <w:proofErr w:type="gramEnd"/>
            <w:r>
              <w:t xml:space="preserve"> (2)</w:t>
            </w:r>
          </w:p>
        </w:tc>
      </w:tr>
      <w:tr w:rsidR="000A5B6C">
        <w:trPr>
          <w:trHeight w:hRule="exact" w:val="1094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  <w:spacing w:line="276" w:lineRule="auto"/>
            </w:pPr>
            <w:r>
              <w:t xml:space="preserve">Úsek přímé péče-Úsek </w:t>
            </w:r>
            <w:proofErr w:type="spellStart"/>
            <w:r>
              <w:t>soc</w:t>
            </w:r>
            <w:proofErr w:type="spellEnd"/>
            <w:r>
              <w:t>, služeb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Sociální pracovník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4/4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  <w:spacing w:line="293" w:lineRule="auto"/>
              <w:ind w:left="700" w:firstLine="40"/>
              <w:jc w:val="both"/>
            </w:pPr>
            <w:r>
              <w:t>Pracovní poloha (2)</w:t>
            </w:r>
          </w:p>
          <w:p w:rsidR="000A5B6C" w:rsidRDefault="00526911">
            <w:pPr>
              <w:pStyle w:val="Jin0"/>
              <w:shd w:val="clear" w:color="auto" w:fill="auto"/>
              <w:spacing w:line="293" w:lineRule="auto"/>
              <w:ind w:left="240" w:firstLine="500"/>
              <w:jc w:val="left"/>
            </w:pPr>
            <w:r>
              <w:t>Psychická zátěž (2) BIOLOGICKÉ ČINITELE (2)</w:t>
            </w:r>
          </w:p>
          <w:p w:rsidR="000A5B6C" w:rsidRDefault="00526911">
            <w:pPr>
              <w:pStyle w:val="Jin0"/>
              <w:shd w:val="clear" w:color="auto" w:fill="auto"/>
              <w:spacing w:line="293" w:lineRule="auto"/>
              <w:ind w:left="460" w:firstLine="40"/>
              <w:jc w:val="both"/>
            </w:pPr>
            <w:r>
              <w:t>Celková fyzická zátěž (2)</w:t>
            </w:r>
          </w:p>
        </w:tc>
      </w:tr>
      <w:tr w:rsidR="000A5B6C">
        <w:trPr>
          <w:trHeight w:hRule="exact" w:val="1094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  <w:spacing w:line="271" w:lineRule="auto"/>
            </w:pPr>
            <w:r>
              <w:t>Úsek přímé péče-Úsek soc. služeb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  <w:spacing w:line="276" w:lineRule="auto"/>
            </w:pPr>
            <w:proofErr w:type="spellStart"/>
            <w:r>
              <w:t>Ved</w:t>
            </w:r>
            <w:proofErr w:type="spellEnd"/>
            <w:r>
              <w:t>, úseku soc. služeb-sociální pracovník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1/1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  <w:ind w:left="700" w:firstLine="40"/>
              <w:jc w:val="both"/>
            </w:pPr>
            <w:r>
              <w:t>Psychická zátěž (2)</w:t>
            </w:r>
          </w:p>
          <w:p w:rsidR="000A5B6C" w:rsidRDefault="00526911">
            <w:pPr>
              <w:pStyle w:val="Jin0"/>
              <w:shd w:val="clear" w:color="auto" w:fill="auto"/>
            </w:pPr>
            <w:r>
              <w:t>BIOLOGICKÉ ČINITELE (2)</w:t>
            </w:r>
          </w:p>
          <w:p w:rsidR="000A5B6C" w:rsidRDefault="00526911">
            <w:pPr>
              <w:pStyle w:val="Jin0"/>
              <w:shd w:val="clear" w:color="auto" w:fill="auto"/>
              <w:ind w:left="460" w:firstLine="40"/>
              <w:jc w:val="both"/>
            </w:pPr>
            <w:r>
              <w:t>Celková fyzická zátěž (2)</w:t>
            </w:r>
          </w:p>
          <w:p w:rsidR="000A5B6C" w:rsidRDefault="00526911">
            <w:pPr>
              <w:pStyle w:val="Jin0"/>
              <w:shd w:val="clear" w:color="auto" w:fill="auto"/>
              <w:ind w:left="700" w:firstLine="40"/>
              <w:jc w:val="both"/>
            </w:pPr>
            <w:r>
              <w:t>Pracovní poloha (2)</w:t>
            </w:r>
          </w:p>
        </w:tc>
      </w:tr>
      <w:tr w:rsidR="000A5B6C">
        <w:trPr>
          <w:trHeight w:hRule="exact" w:val="1620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  <w:spacing w:line="264" w:lineRule="auto"/>
            </w:pPr>
            <w:r>
              <w:t>Pržno-Úsek provozně technický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Elektrikář-údržbář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2R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1/0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  <w:spacing w:line="259" w:lineRule="auto"/>
              <w:ind w:left="700" w:firstLine="40"/>
              <w:jc w:val="both"/>
            </w:pPr>
            <w:r>
              <w:t>Pracovní poloha (2)</w:t>
            </w:r>
          </w:p>
          <w:p w:rsidR="000A5B6C" w:rsidRDefault="00526911">
            <w:pPr>
              <w:pStyle w:val="Jin0"/>
              <w:shd w:val="clear" w:color="auto" w:fill="auto"/>
              <w:spacing w:line="259" w:lineRule="auto"/>
              <w:ind w:left="460" w:firstLine="40"/>
              <w:jc w:val="both"/>
            </w:pPr>
            <w:r>
              <w:t>Celková fyzická zátěž (2)</w:t>
            </w:r>
          </w:p>
          <w:p w:rsidR="000A5B6C" w:rsidRDefault="00526911">
            <w:pPr>
              <w:pStyle w:val="Jin0"/>
              <w:shd w:val="clear" w:color="auto" w:fill="auto"/>
              <w:spacing w:line="259" w:lineRule="auto"/>
            </w:pPr>
            <w:r>
              <w:t>Hluk (2)</w:t>
            </w:r>
          </w:p>
          <w:p w:rsidR="000A5B6C" w:rsidRDefault="00526911">
            <w:pPr>
              <w:pStyle w:val="Jin0"/>
              <w:shd w:val="clear" w:color="auto" w:fill="auto"/>
              <w:spacing w:line="259" w:lineRule="auto"/>
            </w:pPr>
            <w:r>
              <w:t xml:space="preserve">Virus hepatitidy A (lidský </w:t>
            </w:r>
            <w:r>
              <w:rPr>
                <w:lang w:val="en-US" w:eastAsia="en-US" w:bidi="en-US"/>
              </w:rPr>
              <w:t xml:space="preserve">enterovirus </w:t>
            </w:r>
            <w:r>
              <w:t xml:space="preserve">typ </w:t>
            </w:r>
            <w:proofErr w:type="gramStart"/>
            <w:r>
              <w:t>72) (2R</w:t>
            </w:r>
            <w:proofErr w:type="gramEnd"/>
            <w:r>
              <w:t>)</w:t>
            </w:r>
          </w:p>
          <w:p w:rsidR="000A5B6C" w:rsidRDefault="00526911">
            <w:pPr>
              <w:pStyle w:val="Jin0"/>
              <w:shd w:val="clear" w:color="auto" w:fill="auto"/>
              <w:spacing w:line="259" w:lineRule="auto"/>
            </w:pPr>
            <w:r>
              <w:t>Vibrace přenášené na ruce (2)</w:t>
            </w:r>
          </w:p>
        </w:tc>
      </w:tr>
      <w:tr w:rsidR="000A5B6C">
        <w:trPr>
          <w:trHeight w:hRule="exact" w:val="1861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Pržno-Úsek provozně</w:t>
            </w:r>
          </w:p>
          <w:p w:rsidR="000A5B6C" w:rsidRDefault="00526911">
            <w:pPr>
              <w:pStyle w:val="Jin0"/>
              <w:shd w:val="clear" w:color="auto" w:fill="auto"/>
            </w:pPr>
            <w:r>
              <w:t>technicky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Instalatér-topenář-údržbář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2R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1/0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  <w:spacing w:line="271" w:lineRule="auto"/>
            </w:pPr>
            <w:r>
              <w:t>Prach z ostatních dřevin (2) Pracovní poloha (2)</w:t>
            </w:r>
          </w:p>
          <w:p w:rsidR="000A5B6C" w:rsidRDefault="00526911">
            <w:pPr>
              <w:pStyle w:val="Jin0"/>
              <w:shd w:val="clear" w:color="auto" w:fill="auto"/>
              <w:spacing w:line="271" w:lineRule="auto"/>
              <w:ind w:left="460" w:firstLine="40"/>
              <w:jc w:val="both"/>
            </w:pPr>
            <w:r>
              <w:t>Celková fyzická zátěž (2)</w:t>
            </w:r>
          </w:p>
          <w:p w:rsidR="000A5B6C" w:rsidRDefault="00526911">
            <w:pPr>
              <w:pStyle w:val="Jin0"/>
              <w:shd w:val="clear" w:color="auto" w:fill="auto"/>
              <w:spacing w:line="271" w:lineRule="auto"/>
            </w:pPr>
            <w:r>
              <w:t>Hluk (2)</w:t>
            </w:r>
          </w:p>
          <w:p w:rsidR="000A5B6C" w:rsidRDefault="00526911">
            <w:pPr>
              <w:pStyle w:val="Jin0"/>
              <w:shd w:val="clear" w:color="auto" w:fill="auto"/>
              <w:spacing w:line="271" w:lineRule="auto"/>
            </w:pPr>
            <w:r>
              <w:t xml:space="preserve">Virus hepatitidy A (lidský </w:t>
            </w:r>
            <w:r>
              <w:rPr>
                <w:lang w:val="en-US" w:eastAsia="en-US" w:bidi="en-US"/>
              </w:rPr>
              <w:t xml:space="preserve">enterovirus </w:t>
            </w:r>
            <w:r>
              <w:t xml:space="preserve">typ </w:t>
            </w:r>
            <w:proofErr w:type="gramStart"/>
            <w:r>
              <w:t>72) (2R</w:t>
            </w:r>
            <w:proofErr w:type="gramEnd"/>
            <w:r>
              <w:t>) Vibrace přenášené na ruce (2)</w:t>
            </w:r>
          </w:p>
        </w:tc>
      </w:tr>
      <w:tr w:rsidR="000A5B6C">
        <w:trPr>
          <w:trHeight w:hRule="exact" w:val="1084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  <w:spacing w:line="276" w:lineRule="auto"/>
            </w:pPr>
            <w:r>
              <w:t>Pržno-Usek provozně technický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  <w:jc w:val="left"/>
            </w:pPr>
            <w:r>
              <w:t>Kuchařka a pomocná kuchařka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10/10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  <w:spacing w:line="286" w:lineRule="auto"/>
              <w:ind w:left="460" w:firstLine="40"/>
              <w:jc w:val="both"/>
            </w:pPr>
            <w:r>
              <w:t>Lokální svalová zátěž (2)</w:t>
            </w:r>
          </w:p>
          <w:p w:rsidR="000A5B6C" w:rsidRDefault="00526911">
            <w:pPr>
              <w:pStyle w:val="Jin0"/>
              <w:shd w:val="clear" w:color="auto" w:fill="auto"/>
              <w:spacing w:line="286" w:lineRule="auto"/>
            </w:pPr>
            <w:r>
              <w:t>Zátěž teplem (2)</w:t>
            </w:r>
          </w:p>
          <w:p w:rsidR="000A5B6C" w:rsidRDefault="00526911">
            <w:pPr>
              <w:pStyle w:val="Jin0"/>
              <w:shd w:val="clear" w:color="auto" w:fill="auto"/>
              <w:spacing w:line="286" w:lineRule="auto"/>
            </w:pPr>
            <w:r>
              <w:t>Celková fyzická zátěž (2) Pracovní poloha (2)</w:t>
            </w:r>
          </w:p>
        </w:tc>
      </w:tr>
      <w:tr w:rsidR="000A5B6C">
        <w:trPr>
          <w:trHeight w:hRule="exact" w:val="1890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  <w:spacing w:line="266" w:lineRule="auto"/>
            </w:pPr>
            <w:r>
              <w:t>Pržno-Úsek provozně technický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Pradlena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3/3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  <w:spacing w:line="286" w:lineRule="auto"/>
              <w:ind w:left="700" w:firstLine="40"/>
              <w:jc w:val="both"/>
            </w:pPr>
            <w:r>
              <w:t>Psychická zátěž (2)</w:t>
            </w:r>
          </w:p>
          <w:p w:rsidR="000A5B6C" w:rsidRDefault="00526911">
            <w:pPr>
              <w:pStyle w:val="Jin0"/>
              <w:shd w:val="clear" w:color="auto" w:fill="auto"/>
              <w:spacing w:line="286" w:lineRule="auto"/>
            </w:pPr>
            <w:r>
              <w:t>' BIOLOGICKÉ ČINITELE (2)</w:t>
            </w:r>
          </w:p>
          <w:p w:rsidR="000A5B6C" w:rsidRDefault="00526911">
            <w:pPr>
              <w:pStyle w:val="Jin0"/>
              <w:shd w:val="clear" w:color="auto" w:fill="auto"/>
              <w:spacing w:line="286" w:lineRule="auto"/>
            </w:pPr>
            <w:r>
              <w:t xml:space="preserve">Celková fyzická zátěž (2) Pracovní </w:t>
            </w:r>
            <w:proofErr w:type="gramStart"/>
            <w:r>
              <w:t>poloha(2)</w:t>
            </w:r>
            <w:proofErr w:type="gramEnd"/>
          </w:p>
          <w:p w:rsidR="000A5B6C" w:rsidRDefault="00526911">
            <w:pPr>
              <w:pStyle w:val="Jin0"/>
              <w:shd w:val="clear" w:color="auto" w:fill="auto"/>
              <w:spacing w:line="286" w:lineRule="auto"/>
            </w:pPr>
            <w:r>
              <w:t>Látka s větou R42+R43 (2) Lokální svalová zátěž (2)</w:t>
            </w:r>
          </w:p>
          <w:p w:rsidR="000A5B6C" w:rsidRDefault="00526911">
            <w:pPr>
              <w:pStyle w:val="Jin0"/>
              <w:shd w:val="clear" w:color="auto" w:fill="auto"/>
              <w:spacing w:line="286" w:lineRule="auto"/>
            </w:pPr>
            <w:r>
              <w:t>Hluk (2)</w:t>
            </w:r>
          </w:p>
        </w:tc>
      </w:tr>
      <w:tr w:rsidR="000A5B6C">
        <w:trPr>
          <w:trHeight w:hRule="exact" w:val="1616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  <w:spacing w:line="271" w:lineRule="auto"/>
            </w:pPr>
            <w:r>
              <w:t>Pržno-Úsek provozně technický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Referent majetkové správy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2R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1/0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  <w:spacing w:line="276" w:lineRule="auto"/>
              <w:ind w:left="700" w:firstLine="40"/>
              <w:jc w:val="both"/>
            </w:pPr>
            <w:r>
              <w:t>Pracovní poloha (2)</w:t>
            </w:r>
          </w:p>
          <w:p w:rsidR="000A5B6C" w:rsidRDefault="00526911">
            <w:pPr>
              <w:pStyle w:val="Jin0"/>
              <w:shd w:val="clear" w:color="auto" w:fill="auto"/>
              <w:spacing w:line="276" w:lineRule="auto"/>
              <w:ind w:left="460" w:firstLine="40"/>
              <w:jc w:val="both"/>
            </w:pPr>
            <w:r>
              <w:t>Celková fyzická zátěž (2)</w:t>
            </w:r>
          </w:p>
          <w:p w:rsidR="000A5B6C" w:rsidRDefault="00526911">
            <w:pPr>
              <w:pStyle w:val="Jin0"/>
              <w:shd w:val="clear" w:color="auto" w:fill="auto"/>
              <w:spacing w:line="276" w:lineRule="auto"/>
            </w:pPr>
            <w:r>
              <w:t>Hluk (2)</w:t>
            </w:r>
          </w:p>
          <w:p w:rsidR="000A5B6C" w:rsidRDefault="00526911">
            <w:pPr>
              <w:pStyle w:val="Jin0"/>
              <w:shd w:val="clear" w:color="auto" w:fill="auto"/>
              <w:spacing w:line="276" w:lineRule="auto"/>
            </w:pPr>
            <w:r>
              <w:t xml:space="preserve">Virus hepatitidy A (lidský </w:t>
            </w:r>
            <w:r>
              <w:rPr>
                <w:lang w:val="en-US" w:eastAsia="en-US" w:bidi="en-US"/>
              </w:rPr>
              <w:t xml:space="preserve">enterovirus </w:t>
            </w:r>
            <w:r>
              <w:t xml:space="preserve">typ </w:t>
            </w:r>
            <w:proofErr w:type="gramStart"/>
            <w:r>
              <w:t>72) (2R</w:t>
            </w:r>
            <w:proofErr w:type="gramEnd"/>
            <w:r>
              <w:t>) Vibrace přenášené na ruce (2)</w:t>
            </w:r>
          </w:p>
        </w:tc>
      </w:tr>
      <w:tr w:rsidR="000A5B6C">
        <w:trPr>
          <w:trHeight w:hRule="exact" w:val="1631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  <w:spacing w:line="271" w:lineRule="auto"/>
            </w:pPr>
            <w:r>
              <w:t>Pržno-Usek provozně technický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proofErr w:type="spellStart"/>
            <w:r>
              <w:t>Řidíč</w:t>
            </w:r>
            <w:proofErr w:type="spellEnd"/>
            <w:r>
              <w:t>-údržbář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2R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1/0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  <w:spacing w:line="271" w:lineRule="auto"/>
              <w:ind w:left="700" w:firstLine="40"/>
              <w:jc w:val="both"/>
            </w:pPr>
            <w:r>
              <w:t>Pracovní poloha (2)</w:t>
            </w:r>
          </w:p>
          <w:p w:rsidR="000A5B6C" w:rsidRDefault="00526911">
            <w:pPr>
              <w:pStyle w:val="Jin0"/>
              <w:shd w:val="clear" w:color="auto" w:fill="auto"/>
              <w:spacing w:line="271" w:lineRule="auto"/>
              <w:ind w:left="460" w:firstLine="40"/>
              <w:jc w:val="both"/>
            </w:pPr>
            <w:r>
              <w:t>Celková fyzická zátěž (2)</w:t>
            </w:r>
          </w:p>
          <w:p w:rsidR="000A5B6C" w:rsidRDefault="00526911">
            <w:pPr>
              <w:pStyle w:val="Jin0"/>
              <w:shd w:val="clear" w:color="auto" w:fill="auto"/>
              <w:spacing w:line="271" w:lineRule="auto"/>
            </w:pPr>
            <w:r>
              <w:t>Hluk (2)</w:t>
            </w:r>
          </w:p>
          <w:p w:rsidR="000A5B6C" w:rsidRDefault="00526911">
            <w:pPr>
              <w:pStyle w:val="Jin0"/>
              <w:shd w:val="clear" w:color="auto" w:fill="auto"/>
              <w:spacing w:line="271" w:lineRule="auto"/>
            </w:pPr>
            <w:r>
              <w:t xml:space="preserve">V i </w:t>
            </w:r>
            <w:proofErr w:type="spellStart"/>
            <w:r>
              <w:t>ru</w:t>
            </w:r>
            <w:proofErr w:type="spellEnd"/>
            <w:r>
              <w:t xml:space="preserve"> s h e p </w:t>
            </w:r>
            <w:r>
              <w:rPr>
                <w:lang w:val="en-US" w:eastAsia="en-US" w:bidi="en-US"/>
              </w:rPr>
              <w:t xml:space="preserve">at </w:t>
            </w:r>
            <w:r>
              <w:t xml:space="preserve">i t i </w:t>
            </w:r>
            <w:proofErr w:type="spellStart"/>
            <w:r>
              <w:t>dy</w:t>
            </w:r>
            <w:proofErr w:type="spellEnd"/>
            <w:r>
              <w:t xml:space="preserve"> A (1 i d s </w:t>
            </w:r>
            <w:proofErr w:type="spellStart"/>
            <w:r>
              <w:t>ký</w:t>
            </w:r>
            <w:proofErr w:type="spellEnd"/>
            <w:r>
              <w:t xml:space="preserve"> </w:t>
            </w:r>
            <w:r>
              <w:rPr>
                <w:lang w:val="en-US" w:eastAsia="en-US" w:bidi="en-US"/>
              </w:rPr>
              <w:t xml:space="preserve">enterovirus </w:t>
            </w:r>
            <w:r>
              <w:t xml:space="preserve">typ </w:t>
            </w:r>
            <w:proofErr w:type="gramStart"/>
            <w:r>
              <w:t>72) (2R</w:t>
            </w:r>
            <w:proofErr w:type="gramEnd"/>
            <w:r>
              <w:t>)</w:t>
            </w:r>
          </w:p>
          <w:p w:rsidR="000A5B6C" w:rsidRDefault="00526911">
            <w:pPr>
              <w:pStyle w:val="Jin0"/>
              <w:shd w:val="clear" w:color="auto" w:fill="auto"/>
              <w:spacing w:line="271" w:lineRule="auto"/>
            </w:pPr>
            <w:r>
              <w:t>Vibrace přenášené na ruce (2)</w:t>
            </w:r>
          </w:p>
        </w:tc>
      </w:tr>
      <w:tr w:rsidR="000A5B6C">
        <w:trPr>
          <w:trHeight w:hRule="exact" w:val="558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</w:pPr>
            <w:r>
              <w:t>Pržno-Usek provozně</w:t>
            </w:r>
          </w:p>
          <w:p w:rsidR="000A5B6C" w:rsidRDefault="00526911">
            <w:pPr>
              <w:pStyle w:val="Jin0"/>
              <w:shd w:val="clear" w:color="auto" w:fill="auto"/>
              <w:tabs>
                <w:tab w:val="left" w:pos="716"/>
              </w:tabs>
              <w:jc w:val="both"/>
            </w:pPr>
            <w:r>
              <w:t>i</w:t>
            </w:r>
            <w:r>
              <w:tab/>
              <w:t>technický</w:t>
            </w:r>
          </w:p>
          <w:p w:rsidR="000A5B6C" w:rsidRDefault="00526911">
            <w:pPr>
              <w:pStyle w:val="Jin0"/>
              <w:shd w:val="clear" w:color="auto" w:fill="auto"/>
              <w:tabs>
                <w:tab w:val="left" w:leader="underscore" w:pos="410"/>
                <w:tab w:val="left" w:leader="underscore" w:pos="446"/>
              </w:tabs>
              <w:spacing w:line="180" w:lineRule="auto"/>
              <w:jc w:val="both"/>
            </w:pPr>
            <w:r>
              <w:t>!</w:t>
            </w:r>
            <w:r>
              <w:tab/>
            </w:r>
            <w:r>
              <w:tab/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Skladní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1/0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  <w:ind w:left="700" w:firstLine="40"/>
              <w:jc w:val="both"/>
            </w:pPr>
            <w:r>
              <w:t>Pracovní poloha (2)</w:t>
            </w:r>
          </w:p>
          <w:p w:rsidR="000A5B6C" w:rsidRDefault="00526911">
            <w:pPr>
              <w:pStyle w:val="Jin0"/>
              <w:shd w:val="clear" w:color="auto" w:fill="auto"/>
              <w:ind w:left="460" w:firstLine="40"/>
              <w:jc w:val="both"/>
            </w:pPr>
            <w:r>
              <w:t>Celková fyzická zátěž (2)</w:t>
            </w:r>
          </w:p>
        </w:tc>
      </w:tr>
    </w:tbl>
    <w:p w:rsidR="000A5B6C" w:rsidRDefault="0052691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6"/>
        <w:gridCol w:w="2704"/>
        <w:gridCol w:w="670"/>
        <w:gridCol w:w="745"/>
        <w:gridCol w:w="3226"/>
      </w:tblGrid>
      <w:tr w:rsidR="000A5B6C">
        <w:trPr>
          <w:trHeight w:hRule="exact" w:val="828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  <w:spacing w:line="266" w:lineRule="auto"/>
            </w:pPr>
            <w:r>
              <w:lastRenderedPageBreak/>
              <w:t>Pržno-Úsek provozně technický</w:t>
            </w:r>
          </w:p>
          <w:p w:rsidR="000A5B6C" w:rsidRDefault="00526911">
            <w:pPr>
              <w:pStyle w:val="Jin0"/>
              <w:shd w:val="clear" w:color="auto" w:fill="auto"/>
              <w:tabs>
                <w:tab w:val="left" w:leader="dot" w:pos="2180"/>
              </w:tabs>
              <w:spacing w:line="233" w:lineRule="auto"/>
              <w:ind w:left="1640"/>
              <w:jc w:val="both"/>
            </w:pPr>
            <w:r>
              <w:rPr>
                <w:i/>
                <w:iCs/>
              </w:rPr>
              <w:t>'</w:t>
            </w:r>
            <w:r>
              <w:rPr>
                <w:i/>
                <w:iCs/>
              </w:rPr>
              <w:tab/>
              <w:t>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Švadlena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50950">
            <w:pPr>
              <w:pStyle w:val="Jin0"/>
              <w:shd w:val="clear" w:color="auto" w:fill="auto"/>
            </w:pPr>
            <w: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  <w:jc w:val="left"/>
            </w:pPr>
            <w:r>
              <w:t xml:space="preserve"> 1/1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  <w:ind w:left="700" w:firstLine="40"/>
              <w:jc w:val="both"/>
            </w:pPr>
            <w:r>
              <w:t>Pracovní poloha (2)</w:t>
            </w:r>
          </w:p>
          <w:p w:rsidR="000A5B6C" w:rsidRDefault="00526911">
            <w:pPr>
              <w:pStyle w:val="Jin0"/>
              <w:shd w:val="clear" w:color="auto" w:fill="auto"/>
            </w:pPr>
            <w:r>
              <w:t>Lokální svalová zátěž (2)</w:t>
            </w:r>
          </w:p>
          <w:p w:rsidR="000A5B6C" w:rsidRDefault="00550950" w:rsidP="00550950">
            <w:pPr>
              <w:pStyle w:val="Jin0"/>
              <w:shd w:val="clear" w:color="auto" w:fill="auto"/>
              <w:tabs>
                <w:tab w:val="left" w:pos="3098"/>
              </w:tabs>
              <w:ind w:left="700" w:firstLine="40"/>
              <w:jc w:val="both"/>
            </w:pPr>
            <w:r>
              <w:t>. Zraková zátěž</w:t>
            </w:r>
            <w:r w:rsidR="00526911">
              <w:t xml:space="preserve"> /2)</w:t>
            </w:r>
            <w:r w:rsidR="00526911">
              <w:tab/>
            </w:r>
          </w:p>
        </w:tc>
      </w:tr>
      <w:tr w:rsidR="000A5B6C">
        <w:trPr>
          <w:trHeight w:hRule="exact" w:val="1915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  <w:spacing w:line="271" w:lineRule="auto"/>
            </w:pPr>
            <w:r>
              <w:t>Pržno-Úsek provozně technický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Truhlář-údržbář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2R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B6C" w:rsidRDefault="000A5B6C">
            <w:pPr>
              <w:pStyle w:val="Jin0"/>
              <w:shd w:val="clear" w:color="auto" w:fill="auto"/>
              <w:jc w:val="right"/>
            </w:pPr>
          </w:p>
          <w:p w:rsidR="000A5B6C" w:rsidRDefault="000A5B6C">
            <w:pPr>
              <w:pStyle w:val="Jin0"/>
              <w:shd w:val="clear" w:color="auto" w:fill="auto"/>
              <w:spacing w:after="440" w:line="180" w:lineRule="auto"/>
              <w:jc w:val="right"/>
            </w:pPr>
          </w:p>
          <w:p w:rsidR="000A5B6C" w:rsidRDefault="00526911">
            <w:pPr>
              <w:pStyle w:val="Jin0"/>
              <w:shd w:val="clear" w:color="auto" w:fill="auto"/>
            </w:pPr>
            <w:r>
              <w:t>1/0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B6C" w:rsidRDefault="00550950">
            <w:pPr>
              <w:pStyle w:val="Jin0"/>
              <w:shd w:val="clear" w:color="auto" w:fill="auto"/>
              <w:spacing w:line="286" w:lineRule="auto"/>
              <w:ind w:left="700" w:firstLine="40"/>
              <w:jc w:val="both"/>
            </w:pPr>
            <w:r>
              <w:t>Pracovní poloha</w:t>
            </w:r>
            <w:r w:rsidR="00526911">
              <w:t xml:space="preserve"> (2).</w:t>
            </w:r>
          </w:p>
          <w:p w:rsidR="000A5B6C" w:rsidRDefault="00550950">
            <w:pPr>
              <w:pStyle w:val="Jin0"/>
              <w:shd w:val="clear" w:color="auto" w:fill="auto"/>
              <w:spacing w:line="286" w:lineRule="auto"/>
            </w:pPr>
            <w:r>
              <w:t xml:space="preserve">Celková fyzická zátěž </w:t>
            </w:r>
            <w:r w:rsidR="00526911">
              <w:t>(2)</w:t>
            </w:r>
          </w:p>
          <w:p w:rsidR="000A5B6C" w:rsidRDefault="00526911">
            <w:pPr>
              <w:pStyle w:val="Jin0"/>
              <w:shd w:val="clear" w:color="auto" w:fill="auto"/>
              <w:spacing w:line="286" w:lineRule="auto"/>
            </w:pPr>
            <w:r>
              <w:t>„</w:t>
            </w:r>
            <w:r w:rsidR="00550950">
              <w:t>h</w:t>
            </w:r>
            <w:r>
              <w:t>luk (2)</w:t>
            </w:r>
          </w:p>
          <w:p w:rsidR="000A5B6C" w:rsidRDefault="00526911">
            <w:pPr>
              <w:pStyle w:val="Jin0"/>
              <w:shd w:val="clear" w:color="auto" w:fill="auto"/>
              <w:spacing w:line="286" w:lineRule="auto"/>
            </w:pPr>
            <w:r>
              <w:t xml:space="preserve">Virus hepatitidy A (lidský </w:t>
            </w:r>
            <w:r>
              <w:rPr>
                <w:lang w:val="en-US" w:eastAsia="en-US" w:bidi="en-US"/>
              </w:rPr>
              <w:t xml:space="preserve">enterovirus </w:t>
            </w:r>
            <w:r>
              <w:t xml:space="preserve">typ </w:t>
            </w:r>
            <w:proofErr w:type="gramStart"/>
            <w:r>
              <w:t>72) (2R</w:t>
            </w:r>
            <w:proofErr w:type="gramEnd"/>
            <w:r>
              <w:t>) Vibrace přenášené na ruce (2) Prach z ostatních dřevin (2)</w:t>
            </w:r>
          </w:p>
        </w:tc>
      </w:tr>
      <w:tr w:rsidR="000A5B6C">
        <w:trPr>
          <w:trHeight w:hRule="exact" w:val="526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B6C" w:rsidRDefault="00526911">
            <w:pPr>
              <w:pStyle w:val="Jin0"/>
              <w:shd w:val="clear" w:color="auto" w:fill="auto"/>
            </w:pPr>
            <w:r>
              <w:t>Pržno-Úsek provozně</w:t>
            </w:r>
          </w:p>
          <w:p w:rsidR="000A5B6C" w:rsidRDefault="00526911">
            <w:pPr>
              <w:pStyle w:val="Jin0"/>
              <w:shd w:val="clear" w:color="auto" w:fill="auto"/>
            </w:pPr>
            <w:r>
              <w:t>technický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  <w:jc w:val="left"/>
            </w:pPr>
            <w:r>
              <w:t>Vedoucí stravovacího provozu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1/1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  <w:ind w:left="700" w:firstLine="40"/>
              <w:jc w:val="both"/>
            </w:pPr>
            <w:r>
              <w:t>Pracovní poloha (2)</w:t>
            </w:r>
          </w:p>
        </w:tc>
      </w:tr>
      <w:tr w:rsidR="000A5B6C">
        <w:trPr>
          <w:trHeight w:hRule="exact" w:val="1620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  <w:spacing w:line="276" w:lineRule="auto"/>
            </w:pPr>
            <w:r>
              <w:t>Pržno-Úsek provozně technický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Zámečník-údržbář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2R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2/0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  <w:spacing w:line="271" w:lineRule="auto"/>
              <w:ind w:left="700" w:firstLine="40"/>
              <w:jc w:val="both"/>
            </w:pPr>
            <w:r>
              <w:t>Pracovní poloha (2)</w:t>
            </w:r>
          </w:p>
          <w:p w:rsidR="000A5B6C" w:rsidRDefault="00526911">
            <w:pPr>
              <w:pStyle w:val="Jin0"/>
              <w:shd w:val="clear" w:color="auto" w:fill="auto"/>
              <w:spacing w:line="271" w:lineRule="auto"/>
            </w:pPr>
            <w:r>
              <w:t>Celková fyzická zátěž (2)</w:t>
            </w:r>
          </w:p>
          <w:p w:rsidR="000A5B6C" w:rsidRDefault="00526911">
            <w:pPr>
              <w:pStyle w:val="Jin0"/>
              <w:shd w:val="clear" w:color="auto" w:fill="auto"/>
              <w:spacing w:line="271" w:lineRule="auto"/>
            </w:pPr>
            <w:r>
              <w:t>Hluk (2)</w:t>
            </w:r>
          </w:p>
          <w:p w:rsidR="000A5B6C" w:rsidRDefault="00526911">
            <w:pPr>
              <w:pStyle w:val="Jin0"/>
              <w:shd w:val="clear" w:color="auto" w:fill="auto"/>
              <w:spacing w:line="271" w:lineRule="auto"/>
            </w:pPr>
            <w:r>
              <w:t xml:space="preserve">Virus hepatitidy A (lidský </w:t>
            </w:r>
            <w:r>
              <w:rPr>
                <w:lang w:val="en-US" w:eastAsia="en-US" w:bidi="en-US"/>
              </w:rPr>
              <w:t xml:space="preserve">enterovirus </w:t>
            </w:r>
            <w:r>
              <w:t xml:space="preserve">typ </w:t>
            </w:r>
            <w:proofErr w:type="gramStart"/>
            <w:r>
              <w:t>72) (2R</w:t>
            </w:r>
            <w:proofErr w:type="gramEnd"/>
            <w:r>
              <w:t>)</w:t>
            </w:r>
          </w:p>
          <w:p w:rsidR="000A5B6C" w:rsidRDefault="00526911">
            <w:pPr>
              <w:pStyle w:val="Jin0"/>
              <w:shd w:val="clear" w:color="auto" w:fill="auto"/>
              <w:spacing w:line="271" w:lineRule="auto"/>
            </w:pPr>
            <w:r>
              <w:t>Vibrace přenášené na ruce (2)</w:t>
            </w:r>
          </w:p>
        </w:tc>
      </w:tr>
      <w:tr w:rsidR="000A5B6C">
        <w:trPr>
          <w:trHeight w:hRule="exact" w:val="1886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  <w:spacing w:line="271" w:lineRule="auto"/>
            </w:pPr>
            <w:r>
              <w:t>Pržno-Usek provozně technický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B6C" w:rsidRDefault="00550950" w:rsidP="00550950">
            <w:pPr>
              <w:pStyle w:val="Jin0"/>
              <w:shd w:val="clear" w:color="auto" w:fill="auto"/>
            </w:pPr>
            <w:r>
              <w:t>Záme</w:t>
            </w:r>
            <w:r w:rsidR="00526911">
              <w:t>čník</w:t>
            </w:r>
            <w:r>
              <w:t xml:space="preserve"> </w:t>
            </w:r>
            <w:r w:rsidR="00526911">
              <w:t>ú</w:t>
            </w:r>
            <w:r>
              <w:t>držb</w:t>
            </w:r>
            <w:r w:rsidR="00526911">
              <w:t>ář-topič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2R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1/0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  <w:spacing w:line="276" w:lineRule="auto"/>
            </w:pPr>
            <w:r>
              <w:t xml:space="preserve">Prach z ostatních dřevin (2) Pracovní </w:t>
            </w:r>
            <w:proofErr w:type="gramStart"/>
            <w:r>
              <w:t>poloha(2)</w:t>
            </w:r>
            <w:proofErr w:type="gramEnd"/>
          </w:p>
          <w:p w:rsidR="000A5B6C" w:rsidRDefault="00526911">
            <w:pPr>
              <w:pStyle w:val="Jin0"/>
              <w:shd w:val="clear" w:color="auto" w:fill="auto"/>
              <w:spacing w:line="276" w:lineRule="auto"/>
            </w:pPr>
            <w:r>
              <w:t>Celková fyzická zátěž (2)</w:t>
            </w:r>
          </w:p>
          <w:p w:rsidR="000A5B6C" w:rsidRDefault="00526911">
            <w:pPr>
              <w:pStyle w:val="Jin0"/>
              <w:shd w:val="clear" w:color="auto" w:fill="auto"/>
              <w:spacing w:line="276" w:lineRule="auto"/>
            </w:pPr>
            <w:r>
              <w:t>Hluk (2)</w:t>
            </w:r>
          </w:p>
          <w:p w:rsidR="000A5B6C" w:rsidRDefault="00526911">
            <w:pPr>
              <w:pStyle w:val="Jin0"/>
              <w:shd w:val="clear" w:color="auto" w:fill="auto"/>
              <w:spacing w:line="276" w:lineRule="auto"/>
            </w:pPr>
            <w:r>
              <w:t xml:space="preserve">Virus hepatitidy A (lidský </w:t>
            </w:r>
            <w:r>
              <w:rPr>
                <w:lang w:val="en-US" w:eastAsia="en-US" w:bidi="en-US"/>
              </w:rPr>
              <w:t xml:space="preserve">enterovirus </w:t>
            </w:r>
            <w:r>
              <w:t xml:space="preserve">typ </w:t>
            </w:r>
            <w:proofErr w:type="gramStart"/>
            <w:r>
              <w:t>72) (2R</w:t>
            </w:r>
            <w:proofErr w:type="gramEnd"/>
            <w:r>
              <w:t>) Vibrace přenášené na ruce (2)</w:t>
            </w:r>
          </w:p>
        </w:tc>
      </w:tr>
    </w:tbl>
    <w:p w:rsidR="000A5B6C" w:rsidRDefault="00526911">
      <w:pPr>
        <w:pStyle w:val="Titulektabulky0"/>
        <w:shd w:val="clear" w:color="auto" w:fill="auto"/>
        <w:spacing w:line="240" w:lineRule="auto"/>
      </w:pPr>
      <w:r>
        <w:t>Provozovna:</w:t>
      </w:r>
    </w:p>
    <w:tbl>
      <w:tblPr>
        <w:tblOverlap w:val="never"/>
        <w:tblW w:w="98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3"/>
        <w:gridCol w:w="1668"/>
        <w:gridCol w:w="2735"/>
        <w:gridCol w:w="34"/>
        <w:gridCol w:w="691"/>
        <w:gridCol w:w="716"/>
        <w:gridCol w:w="42"/>
        <w:gridCol w:w="3189"/>
        <w:gridCol w:w="83"/>
      </w:tblGrid>
      <w:tr w:rsidR="000A5B6C" w:rsidTr="00550950">
        <w:trPr>
          <w:trHeight w:hRule="exact" w:val="278"/>
          <w:jc w:val="center"/>
        </w:trPr>
        <w:tc>
          <w:tcPr>
            <w:tcW w:w="6578" w:type="dxa"/>
            <w:gridSpan w:val="7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  <w:jc w:val="left"/>
            </w:pPr>
            <w:r>
              <w:t xml:space="preserve">NÁŠ SVĚT-centrum pro lidi s mentálním postižením </w:t>
            </w:r>
            <w:proofErr w:type="gramStart"/>
            <w:r>
              <w:t>Frýdek-Místek,. Frýd</w:t>
            </w:r>
            <w:r w:rsidR="00550950">
              <w:t>ek</w:t>
            </w:r>
            <w:proofErr w:type="gramEnd"/>
          </w:p>
        </w:tc>
        <w:tc>
          <w:tcPr>
            <w:tcW w:w="327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B6C" w:rsidRDefault="00550950">
            <w:pPr>
              <w:pStyle w:val="Jin0"/>
              <w:shd w:val="clear" w:color="auto" w:fill="auto"/>
              <w:jc w:val="both"/>
            </w:pPr>
            <w:r>
              <w:t xml:space="preserve"> 739 11</w:t>
            </w:r>
            <w:r w:rsidR="00526911">
              <w:t xml:space="preserve"> Tel.</w:t>
            </w:r>
          </w:p>
        </w:tc>
      </w:tr>
      <w:tr w:rsidR="000A5B6C" w:rsidTr="00550950">
        <w:trPr>
          <w:trHeight w:hRule="exact" w:val="530"/>
          <w:jc w:val="center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Pracoviště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Název práce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B6C" w:rsidRDefault="00526911">
            <w:pPr>
              <w:pStyle w:val="Jin0"/>
              <w:shd w:val="clear" w:color="auto" w:fill="auto"/>
            </w:pPr>
            <w:proofErr w:type="spellStart"/>
            <w:r>
              <w:t>Výsl</w:t>
            </w:r>
            <w:proofErr w:type="spellEnd"/>
            <w:r>
              <w:t>.</w:t>
            </w:r>
          </w:p>
          <w:p w:rsidR="000A5B6C" w:rsidRDefault="00526911">
            <w:pPr>
              <w:pStyle w:val="Jin0"/>
              <w:shd w:val="clear" w:color="auto" w:fill="auto"/>
            </w:pPr>
            <w:r>
              <w:t>kat.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B6C" w:rsidRDefault="00526911">
            <w:pPr>
              <w:pStyle w:val="Jin0"/>
              <w:shd w:val="clear" w:color="auto" w:fill="auto"/>
              <w:spacing w:line="264" w:lineRule="auto"/>
            </w:pPr>
            <w:r>
              <w:t>Osob / žen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Faktor (kat.)</w:t>
            </w:r>
          </w:p>
        </w:tc>
      </w:tr>
      <w:tr w:rsidR="000A5B6C" w:rsidTr="00550950">
        <w:trPr>
          <w:trHeight w:hRule="exact" w:val="1093"/>
          <w:jc w:val="center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pod provozovnou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  <w:spacing w:line="271" w:lineRule="auto"/>
            </w:pPr>
            <w:r>
              <w:t>Pracovník v sociálních službách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2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12/12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  <w:spacing w:line="276" w:lineRule="auto"/>
            </w:pPr>
            <w:r>
              <w:t>Psychická zátěž (2) BIOLOGICKÉ ČINITELE (2)</w:t>
            </w:r>
          </w:p>
          <w:p w:rsidR="000A5B6C" w:rsidRDefault="00526911">
            <w:pPr>
              <w:pStyle w:val="Jin0"/>
              <w:shd w:val="clear" w:color="auto" w:fill="auto"/>
              <w:spacing w:line="276" w:lineRule="auto"/>
            </w:pPr>
            <w:r>
              <w:t>Celková fyzická zátěž (2) Pracovní poloha (2)</w:t>
            </w:r>
          </w:p>
        </w:tc>
      </w:tr>
      <w:tr w:rsidR="000A5B6C" w:rsidTr="00550950">
        <w:trPr>
          <w:trHeight w:hRule="exact" w:val="1657"/>
          <w:jc w:val="center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pod provozovnou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Pradlena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2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1/0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</w:pPr>
            <w:r>
              <w:t>Hluk (2)</w:t>
            </w:r>
          </w:p>
          <w:p w:rsidR="000A5B6C" w:rsidRDefault="00526911">
            <w:pPr>
              <w:pStyle w:val="Jin0"/>
              <w:shd w:val="clear" w:color="auto" w:fill="auto"/>
            </w:pPr>
            <w:r>
              <w:t>Psychická zátěž (2)</w:t>
            </w:r>
          </w:p>
          <w:p w:rsidR="000A5B6C" w:rsidRDefault="00526911">
            <w:pPr>
              <w:pStyle w:val="Jin0"/>
              <w:shd w:val="clear" w:color="auto" w:fill="auto"/>
            </w:pPr>
            <w:r>
              <w:t>BIOLOGICKÉ ČINITELE (2)</w:t>
            </w:r>
          </w:p>
          <w:p w:rsidR="000A5B6C" w:rsidRDefault="00526911">
            <w:pPr>
              <w:pStyle w:val="Jin0"/>
              <w:shd w:val="clear" w:color="auto" w:fill="auto"/>
              <w:tabs>
                <w:tab w:val="left" w:pos="3146"/>
              </w:tabs>
              <w:ind w:left="500"/>
              <w:jc w:val="both"/>
            </w:pPr>
            <w:r>
              <w:t>Celková fyzická zátěž (2)</w:t>
            </w:r>
            <w:r>
              <w:tab/>
            </w:r>
          </w:p>
          <w:p w:rsidR="000A5B6C" w:rsidRDefault="00526911">
            <w:pPr>
              <w:pStyle w:val="Jin0"/>
              <w:shd w:val="clear" w:color="auto" w:fill="auto"/>
            </w:pPr>
            <w:r>
              <w:t>Pracovní poloha (2)</w:t>
            </w:r>
          </w:p>
          <w:p w:rsidR="000A5B6C" w:rsidRDefault="00526911">
            <w:pPr>
              <w:pStyle w:val="Jin0"/>
              <w:shd w:val="clear" w:color="auto" w:fill="auto"/>
              <w:ind w:left="500"/>
              <w:jc w:val="both"/>
            </w:pPr>
            <w:r>
              <w:t>Lokální</w:t>
            </w:r>
            <w:r w:rsidR="00550950">
              <w:t xml:space="preserve"> </w:t>
            </w:r>
            <w:r>
              <w:t>svalová zátěž (2)</w:t>
            </w:r>
          </w:p>
        </w:tc>
      </w:tr>
      <w:tr w:rsidR="000A5B6C" w:rsidTr="00550950">
        <w:trPr>
          <w:trHeight w:hRule="exact" w:val="1104"/>
          <w:jc w:val="center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pod provozovnou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Údržbář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2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1/0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  <w:spacing w:line="283" w:lineRule="auto"/>
            </w:pPr>
            <w:r>
              <w:t>Psychická zátěž (2) BIOLOGICKÉ ČINITELE (2)</w:t>
            </w:r>
          </w:p>
          <w:p w:rsidR="000A5B6C" w:rsidRDefault="00526911">
            <w:pPr>
              <w:pStyle w:val="Jin0"/>
              <w:shd w:val="clear" w:color="auto" w:fill="auto"/>
              <w:spacing w:line="283" w:lineRule="auto"/>
            </w:pPr>
            <w:r>
              <w:t>Celková fyzická zátěž (2) Pracovní poloha (2)</w:t>
            </w:r>
          </w:p>
        </w:tc>
      </w:tr>
      <w:tr w:rsidR="000A5B6C" w:rsidTr="00550950">
        <w:trPr>
          <w:trHeight w:hRule="exact" w:val="1101"/>
          <w:jc w:val="center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pod provozovnou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Uklízečka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2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1/1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B6C" w:rsidRDefault="00526911">
            <w:pPr>
              <w:pStyle w:val="Jin0"/>
              <w:shd w:val="clear" w:color="auto" w:fill="auto"/>
              <w:spacing w:line="290" w:lineRule="auto"/>
            </w:pPr>
            <w:r>
              <w:t>BIOLOGICKÉ ČINITELE (2)</w:t>
            </w:r>
          </w:p>
          <w:p w:rsidR="000A5B6C" w:rsidRDefault="00526911">
            <w:pPr>
              <w:pStyle w:val="Jin0"/>
              <w:shd w:val="clear" w:color="auto" w:fill="auto"/>
              <w:spacing w:line="290" w:lineRule="auto"/>
            </w:pPr>
            <w:r>
              <w:t>Psychická zátěž (2)</w:t>
            </w:r>
          </w:p>
          <w:p w:rsidR="000A5B6C" w:rsidRDefault="00526911">
            <w:pPr>
              <w:pStyle w:val="Jin0"/>
              <w:shd w:val="clear" w:color="auto" w:fill="auto"/>
              <w:spacing w:line="290" w:lineRule="auto"/>
            </w:pPr>
            <w:r>
              <w:t>Celková fyzická zátěž (2) Pracovní poloha (2)</w:t>
            </w:r>
          </w:p>
        </w:tc>
      </w:tr>
      <w:tr w:rsidR="000A5B6C" w:rsidTr="00550950">
        <w:trPr>
          <w:trHeight w:hRule="exact" w:val="1109"/>
          <w:jc w:val="center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pod provozovnou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50950">
            <w:pPr>
              <w:pStyle w:val="Jin0"/>
              <w:shd w:val="clear" w:color="auto" w:fill="auto"/>
              <w:spacing w:line="276" w:lineRule="auto"/>
            </w:pPr>
            <w:r>
              <w:t>Vedoucí pobočky FM-sociální</w:t>
            </w:r>
            <w:r w:rsidR="00526911">
              <w:t xml:space="preserve"> pracovník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9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B6C" w:rsidRDefault="00526911">
            <w:pPr>
              <w:pStyle w:val="Jin0"/>
              <w:shd w:val="clear" w:color="auto" w:fill="auto"/>
            </w:pPr>
            <w:r>
              <w:t>1/1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  <w:spacing w:line="290" w:lineRule="auto"/>
            </w:pPr>
            <w:r>
              <w:t>Psychická zátěž (2) BIOLOGICKÉ ČINITELE (2)</w:t>
            </w:r>
          </w:p>
          <w:p w:rsidR="000A5B6C" w:rsidRDefault="00526911">
            <w:pPr>
              <w:pStyle w:val="Jin0"/>
              <w:shd w:val="clear" w:color="auto" w:fill="auto"/>
              <w:spacing w:line="290" w:lineRule="auto"/>
              <w:ind w:left="180"/>
            </w:pPr>
            <w:r>
              <w:t>Celková fyzická zátěž (2)</w:t>
            </w:r>
          </w:p>
          <w:p w:rsidR="000A5B6C" w:rsidRDefault="00526911">
            <w:pPr>
              <w:pStyle w:val="Jin0"/>
              <w:shd w:val="clear" w:color="auto" w:fill="auto"/>
              <w:tabs>
                <w:tab w:val="left" w:pos="774"/>
              </w:tabs>
              <w:spacing w:line="290" w:lineRule="auto"/>
              <w:jc w:val="both"/>
            </w:pPr>
            <w:r>
              <w:t>1</w:t>
            </w:r>
            <w:r>
              <w:tab/>
              <w:t>Pracovní poloha (2)</w:t>
            </w:r>
          </w:p>
        </w:tc>
      </w:tr>
      <w:tr w:rsidR="000A5B6C" w:rsidTr="00550950">
        <w:trPr>
          <w:trHeight w:hRule="exact" w:val="311"/>
          <w:jc w:val="center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B6C" w:rsidRDefault="00526911">
            <w:pPr>
              <w:pStyle w:val="Jin0"/>
              <w:shd w:val="clear" w:color="auto" w:fill="auto"/>
            </w:pPr>
            <w:r>
              <w:t>pod provozovnou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B6C" w:rsidRDefault="00526911">
            <w:pPr>
              <w:pStyle w:val="Jin0"/>
              <w:shd w:val="clear" w:color="auto" w:fill="auto"/>
            </w:pPr>
            <w:r>
              <w:t>Všeobecná sestra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B6C" w:rsidRDefault="00550950">
            <w:pPr>
              <w:pStyle w:val="Jin0"/>
              <w:shd w:val="clear" w:color="auto" w:fill="auto"/>
            </w:pPr>
            <w:r>
              <w:t>2</w:t>
            </w:r>
          </w:p>
        </w:tc>
        <w:tc>
          <w:tcPr>
            <w:tcW w:w="4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B6C" w:rsidRDefault="00526911">
            <w:pPr>
              <w:pStyle w:val="Jin0"/>
              <w:shd w:val="clear" w:color="auto" w:fill="auto"/>
              <w:tabs>
                <w:tab w:val="left" w:pos="1531"/>
              </w:tabs>
              <w:ind w:left="260"/>
              <w:jc w:val="both"/>
            </w:pPr>
            <w:r>
              <w:t>1/1</w:t>
            </w:r>
            <w:r>
              <w:tab/>
              <w:t>Psychická zátěž (2)</w:t>
            </w:r>
          </w:p>
        </w:tc>
      </w:tr>
      <w:tr w:rsidR="000A5B6C" w:rsidTr="00550950">
        <w:trPr>
          <w:gridAfter w:val="1"/>
          <w:wAfter w:w="79" w:type="dxa"/>
          <w:trHeight w:hRule="exact" w:val="292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B6C" w:rsidRDefault="000A5B6C">
            <w:pPr>
              <w:rPr>
                <w:sz w:val="10"/>
                <w:szCs w:val="10"/>
              </w:rPr>
            </w:pPr>
          </w:p>
        </w:tc>
        <w:tc>
          <w:tcPr>
            <w:tcW w:w="166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A5B6C" w:rsidRDefault="000A5B6C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B6C" w:rsidRDefault="000A5B6C">
            <w:pPr>
              <w:rPr>
                <w:sz w:val="10"/>
                <w:szCs w:val="10"/>
              </w:rPr>
            </w:pPr>
          </w:p>
        </w:tc>
        <w:tc>
          <w:tcPr>
            <w:tcW w:w="14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B6C" w:rsidRDefault="000A5B6C" w:rsidP="00550950">
            <w:pPr>
              <w:pStyle w:val="Jin0"/>
              <w:shd w:val="clear" w:color="auto" w:fill="auto"/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B6C" w:rsidRDefault="00526911">
            <w:pPr>
              <w:pStyle w:val="Jin0"/>
              <w:shd w:val="clear" w:color="auto" w:fill="auto"/>
            </w:pPr>
            <w:r>
              <w:t>BIOLOGICKÉ ČINITELE (2)</w:t>
            </w:r>
          </w:p>
        </w:tc>
      </w:tr>
      <w:tr w:rsidR="000A5B6C" w:rsidTr="00550950">
        <w:trPr>
          <w:gridAfter w:val="1"/>
          <w:wAfter w:w="79" w:type="dxa"/>
          <w:trHeight w:hRule="exact" w:val="274"/>
          <w:jc w:val="center"/>
        </w:trPr>
        <w:tc>
          <w:tcPr>
            <w:tcW w:w="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B6C" w:rsidRDefault="000A5B6C"/>
        </w:tc>
        <w:tc>
          <w:tcPr>
            <w:tcW w:w="1669" w:type="dxa"/>
            <w:vMerge/>
            <w:shd w:val="clear" w:color="auto" w:fill="FFFFFF"/>
          </w:tcPr>
          <w:p w:rsidR="000A5B6C" w:rsidRDefault="000A5B6C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B6C" w:rsidRDefault="000A5B6C"/>
        </w:tc>
        <w:tc>
          <w:tcPr>
            <w:tcW w:w="144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5B6C" w:rsidRDefault="000A5B6C"/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B6C" w:rsidRDefault="00526911">
            <w:pPr>
              <w:pStyle w:val="Jin0"/>
              <w:shd w:val="clear" w:color="auto" w:fill="auto"/>
            </w:pPr>
            <w:r>
              <w:t>Celková fyzická zátěž (2)</w:t>
            </w:r>
          </w:p>
        </w:tc>
      </w:tr>
      <w:tr w:rsidR="000A5B6C" w:rsidTr="00550950">
        <w:trPr>
          <w:gridAfter w:val="1"/>
          <w:wAfter w:w="79" w:type="dxa"/>
          <w:trHeight w:hRule="exact" w:val="323"/>
          <w:jc w:val="center"/>
        </w:trPr>
        <w:tc>
          <w:tcPr>
            <w:tcW w:w="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B6C" w:rsidRDefault="000A5B6C"/>
        </w:tc>
        <w:tc>
          <w:tcPr>
            <w:tcW w:w="1669" w:type="dxa"/>
            <w:vMerge/>
            <w:shd w:val="clear" w:color="auto" w:fill="FFFFFF"/>
          </w:tcPr>
          <w:p w:rsidR="000A5B6C" w:rsidRDefault="000A5B6C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B6C" w:rsidRDefault="000A5B6C"/>
        </w:tc>
        <w:tc>
          <w:tcPr>
            <w:tcW w:w="144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5B6C" w:rsidRDefault="000A5B6C"/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B6C" w:rsidRDefault="00550950">
            <w:pPr>
              <w:pStyle w:val="Jin0"/>
              <w:shd w:val="clear" w:color="auto" w:fill="auto"/>
            </w:pPr>
            <w:r>
              <w:t>Pracovní polo</w:t>
            </w:r>
            <w:r w:rsidR="00526911">
              <w:t>ha-(2).</w:t>
            </w:r>
          </w:p>
        </w:tc>
      </w:tr>
    </w:tbl>
    <w:p w:rsidR="000A5B6C" w:rsidRDefault="000A5B6C">
      <w:pPr>
        <w:spacing w:after="726" w:line="14" w:lineRule="exact"/>
      </w:pPr>
    </w:p>
    <w:p w:rsidR="00550950" w:rsidRDefault="00550950">
      <w:pPr>
        <w:pStyle w:val="Zkladntext1"/>
        <w:shd w:val="clear" w:color="auto" w:fill="auto"/>
        <w:spacing w:after="60"/>
      </w:pPr>
      <w:r>
        <w:t>Toto rozhodnutí nahrazuje rozhodnutí KHS MSK se sídlem v Ostravě zn. 6637/245/04 ze dne 13. 10. 2004.</w:t>
      </w:r>
    </w:p>
    <w:p w:rsidR="00396388" w:rsidRDefault="00396388">
      <w:pPr>
        <w:pStyle w:val="Zkladntext1"/>
        <w:shd w:val="clear" w:color="auto" w:fill="auto"/>
        <w:spacing w:after="60"/>
      </w:pPr>
    </w:p>
    <w:p w:rsidR="000A5B6C" w:rsidRDefault="00526911">
      <w:pPr>
        <w:pStyle w:val="Zkladntext1"/>
        <w:shd w:val="clear" w:color="auto" w:fill="auto"/>
        <w:spacing w:after="60"/>
      </w:pPr>
      <w:r>
        <w:t>Poučení o odvolání:</w:t>
      </w:r>
    </w:p>
    <w:p w:rsidR="000A5B6C" w:rsidRDefault="00526911">
      <w:pPr>
        <w:pStyle w:val="Zkladntext1"/>
        <w:shd w:val="clear" w:color="auto" w:fill="auto"/>
      </w:pPr>
      <w:r>
        <w:t>Podle § 81 a § 83 zákona č. 500/2004 Sb. se lze proti tomuto rozhodnutí odvolat do 15 dnů ode dne doručení k Ministerstvu zdravotnictví ČR v Praze - hlavnímu hygienikovi ČR podáním u Krajské hygienické stanice Moravskoslez</w:t>
      </w:r>
      <w:r w:rsidR="00396388">
        <w:t>ského kraje se sídlem v Ostravě</w:t>
      </w:r>
    </w:p>
    <w:p w:rsidR="00396388" w:rsidRDefault="00396388">
      <w:pPr>
        <w:pStyle w:val="Zkladntext1"/>
        <w:shd w:val="clear" w:color="auto" w:fill="auto"/>
      </w:pPr>
    </w:p>
    <w:p w:rsidR="00396388" w:rsidRDefault="00396388">
      <w:pPr>
        <w:pStyle w:val="Zkladntext1"/>
        <w:shd w:val="clear" w:color="auto" w:fill="auto"/>
        <w:sectPr w:rsidR="00396388">
          <w:footerReference w:type="even" r:id="rId12"/>
          <w:footerReference w:type="default" r:id="rId13"/>
          <w:pgSz w:w="11900" w:h="16840"/>
          <w:pgMar w:top="1340" w:right="1150" w:bottom="1174" w:left="1051" w:header="0" w:footer="3" w:gutter="0"/>
          <w:cols w:space="720"/>
          <w:noEndnote/>
          <w:docGrid w:linePitch="360"/>
        </w:sectPr>
      </w:pPr>
    </w:p>
    <w:p w:rsidR="000A5B6C" w:rsidRDefault="000A5B6C">
      <w:pPr>
        <w:spacing w:line="32" w:lineRule="exact"/>
        <w:rPr>
          <w:sz w:val="3"/>
          <w:szCs w:val="3"/>
        </w:rPr>
      </w:pPr>
    </w:p>
    <w:p w:rsidR="000A5B6C" w:rsidRDefault="000A5B6C">
      <w:pPr>
        <w:spacing w:line="14" w:lineRule="exact"/>
        <w:sectPr w:rsidR="000A5B6C">
          <w:type w:val="continuous"/>
          <w:pgSz w:w="11900" w:h="16840"/>
          <w:pgMar w:top="1351" w:right="0" w:bottom="1351" w:left="0" w:header="0" w:footer="3" w:gutter="0"/>
          <w:cols w:space="720"/>
          <w:noEndnote/>
          <w:docGrid w:linePitch="360"/>
        </w:sectPr>
      </w:pPr>
    </w:p>
    <w:p w:rsidR="000A5B6C" w:rsidRDefault="00526911">
      <w:pPr>
        <w:pStyle w:val="Zkladntext1"/>
        <w:shd w:val="clear" w:color="auto" w:fill="auto"/>
        <w:spacing w:line="271" w:lineRule="auto"/>
      </w:pPr>
      <w:r>
        <w:rPr>
          <w:u w:val="single"/>
        </w:rPr>
        <w:t>Rozdělovník:</w:t>
      </w:r>
    </w:p>
    <w:p w:rsidR="00396388" w:rsidRDefault="00526911">
      <w:pPr>
        <w:pStyle w:val="Zkladntext1"/>
        <w:shd w:val="clear" w:color="auto" w:fill="auto"/>
        <w:spacing w:line="271" w:lineRule="auto"/>
      </w:pPr>
      <w:r>
        <w:t>Počet výtisků vyhotoveného dokumentu: 2</w:t>
      </w:r>
    </w:p>
    <w:p w:rsidR="000A5B6C" w:rsidRDefault="00526911">
      <w:pPr>
        <w:pStyle w:val="Zkladntext1"/>
        <w:shd w:val="clear" w:color="auto" w:fill="auto"/>
        <w:spacing w:line="271" w:lineRule="auto"/>
      </w:pPr>
      <w:proofErr w:type="spellStart"/>
      <w:r>
        <w:t>lx</w:t>
      </w:r>
      <w:proofErr w:type="spellEnd"/>
      <w:r>
        <w:t xml:space="preserve"> Adresát 6 </w:t>
      </w:r>
      <w:proofErr w:type="spellStart"/>
      <w:r>
        <w:t>lisůy</w:t>
      </w:r>
      <w:proofErr w:type="spellEnd"/>
      <w:r>
        <w:t xml:space="preserve"> (doporučeně)</w:t>
      </w:r>
    </w:p>
    <w:p w:rsidR="000A5B6C" w:rsidRDefault="00526911">
      <w:pPr>
        <w:pStyle w:val="Zkladntext1"/>
        <w:shd w:val="clear" w:color="auto" w:fill="auto"/>
        <w:spacing w:line="271" w:lineRule="auto"/>
      </w:pPr>
      <w:proofErr w:type="spellStart"/>
      <w:r>
        <w:t>IxKHS</w:t>
      </w:r>
      <w:proofErr w:type="spellEnd"/>
      <w:r>
        <w:t xml:space="preserve">, </w:t>
      </w:r>
      <w:proofErr w:type="spellStart"/>
      <w:r>
        <w:t>odb.HP</w:t>
      </w:r>
      <w:proofErr w:type="spellEnd"/>
      <w:r>
        <w:t xml:space="preserve"> 6 listů+1/17</w:t>
      </w:r>
    </w:p>
    <w:p w:rsidR="000A5B6C" w:rsidRDefault="000A5B6C">
      <w:pPr>
        <w:jc w:val="center"/>
        <w:rPr>
          <w:sz w:val="2"/>
          <w:szCs w:val="2"/>
        </w:rPr>
      </w:pPr>
    </w:p>
    <w:p w:rsidR="000A5B6C" w:rsidRDefault="000A5B6C" w:rsidP="00396388">
      <w:pPr>
        <w:spacing w:after="566" w:line="14" w:lineRule="exact"/>
        <w:jc w:val="center"/>
      </w:pPr>
    </w:p>
    <w:p w:rsidR="00396388" w:rsidRDefault="003A3227" w:rsidP="00396388">
      <w:pPr>
        <w:pStyle w:val="Zkladntext1"/>
        <w:shd w:val="clear" w:color="auto" w:fill="auto"/>
        <w:spacing w:line="264" w:lineRule="auto"/>
        <w:ind w:left="1040" w:firstLine="240"/>
        <w:jc w:val="center"/>
      </w:pPr>
      <w:r>
        <w:t>XXXXXXXXXXXXX</w:t>
      </w:r>
      <w:bookmarkStart w:id="5" w:name="_GoBack"/>
      <w:bookmarkEnd w:id="5"/>
    </w:p>
    <w:p w:rsidR="000A5B6C" w:rsidRDefault="00526911" w:rsidP="00396388">
      <w:pPr>
        <w:pStyle w:val="Zkladntext1"/>
        <w:shd w:val="clear" w:color="auto" w:fill="auto"/>
        <w:spacing w:line="264" w:lineRule="auto"/>
        <w:ind w:left="1040" w:firstLine="240"/>
        <w:jc w:val="center"/>
      </w:pPr>
      <w:r>
        <w:t>vedoucí oddělení hygieny práce</w:t>
      </w:r>
    </w:p>
    <w:p w:rsidR="000A5B6C" w:rsidRDefault="00526911" w:rsidP="00396388">
      <w:pPr>
        <w:pStyle w:val="Zkladntext1"/>
        <w:shd w:val="clear" w:color="auto" w:fill="auto"/>
        <w:spacing w:line="264" w:lineRule="auto"/>
        <w:ind w:left="1560" w:hanging="1560"/>
        <w:jc w:val="center"/>
      </w:pPr>
      <w:r>
        <w:t>Krajská hygienická stanice Moravskoslezského se sídlem v Ostravě</w:t>
      </w:r>
    </w:p>
    <w:p w:rsidR="000A5B6C" w:rsidRDefault="00526911" w:rsidP="00396388">
      <w:pPr>
        <w:pStyle w:val="Zkladntext1"/>
        <w:shd w:val="clear" w:color="auto" w:fill="auto"/>
        <w:spacing w:after="300" w:line="264" w:lineRule="auto"/>
        <w:jc w:val="center"/>
      </w:pPr>
      <w:r>
        <w:t>ú</w:t>
      </w:r>
      <w:r w:rsidR="00396388">
        <w:t xml:space="preserve">zemní pracoviště Frýdek-Místek </w:t>
      </w:r>
    </w:p>
    <w:sectPr w:rsidR="000A5B6C" w:rsidSect="00396388">
      <w:type w:val="continuous"/>
      <w:pgSz w:w="11900" w:h="16840"/>
      <w:pgMar w:top="1351" w:right="276" w:bottom="1351" w:left="1017" w:header="0" w:footer="3" w:gutter="0"/>
      <w:cols w:num="2" w:space="277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150" w:rsidRDefault="00F65150">
      <w:r>
        <w:separator/>
      </w:r>
    </w:p>
  </w:endnote>
  <w:endnote w:type="continuationSeparator" w:id="0">
    <w:p w:rsidR="00F65150" w:rsidRDefault="00F65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911" w:rsidRDefault="0052691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792480</wp:posOffset>
              </wp:positionH>
              <wp:positionV relativeFrom="page">
                <wp:posOffset>10038715</wp:posOffset>
              </wp:positionV>
              <wp:extent cx="4713605" cy="22161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3605" cy="221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26911" w:rsidRDefault="00526911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A3227" w:rsidRPr="003A3227">
                            <w:rPr>
                              <w:noProof/>
                              <w:sz w:val="17"/>
                              <w:szCs w:val="17"/>
                            </w:rPr>
                            <w:t>2</w:t>
                          </w:r>
                          <w:r>
                            <w:rPr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sz w:val="17"/>
                              <w:szCs w:val="17"/>
                            </w:rPr>
                            <w:t xml:space="preserve"> (celkem 61 rozhodnutí KHS MSK se sídlem v Ostravě čj. HP/KMy114/245.</w:t>
                          </w:r>
                          <w:proofErr w:type="gramStart"/>
                          <w:r>
                            <w:rPr>
                              <w:sz w:val="17"/>
                              <w:szCs w:val="17"/>
                            </w:rPr>
                            <w:t xml:space="preserve">3/07 </w:t>
                          </w:r>
                          <w:proofErr w:type="spellStart"/>
                          <w:r>
                            <w:rPr>
                              <w:sz w:val="17"/>
                              <w:szCs w:val="17"/>
                            </w:rPr>
                            <w:t>z.e</w:t>
                          </w:r>
                          <w:proofErr w:type="spellEnd"/>
                          <w:r>
                            <w:rPr>
                              <w:sz w:val="17"/>
                              <w:szCs w:val="17"/>
                            </w:rPr>
                            <w:t xml:space="preserve"> dne</w:t>
                          </w:r>
                          <w:proofErr w:type="gramEnd"/>
                          <w:r>
                            <w:rPr>
                              <w:sz w:val="17"/>
                              <w:szCs w:val="17"/>
                            </w:rPr>
                            <w:t xml:space="preserve"> 8,6.2007</w:t>
                          </w:r>
                        </w:p>
                        <w:p w:rsidR="00526911" w:rsidRDefault="00526911">
                          <w:pPr>
                            <w:pStyle w:val="Zhlavnebozpat20"/>
                            <w:shd w:val="clear" w:color="auto" w:fill="auto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b/>
                              <w:bCs/>
                              <w:sz w:val="10"/>
                              <w:szCs w:val="10"/>
                            </w:rPr>
                            <w:t>SPR25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2" type="#_x0000_t202" style="position:absolute;margin-left:62.4pt;margin-top:790.45pt;width:371.15pt;height:17.4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" filled="f" stroked="f">
              <v:textbox style="mso-fit-shape-to-text:t" inset="0,0,0,0">
                <w:txbxContent>
                  <w:p w:rsidR="00526911" w:rsidRDefault="00526911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A3227" w:rsidRPr="003A3227">
                      <w:rPr>
                        <w:noProof/>
                        <w:sz w:val="17"/>
                        <w:szCs w:val="17"/>
                      </w:rPr>
                      <w:t>2</w:t>
                    </w:r>
                    <w:r>
                      <w:rPr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sz w:val="17"/>
                        <w:szCs w:val="17"/>
                      </w:rPr>
                      <w:t xml:space="preserve"> (celkem 61 rozhodnutí KHS MSK se sídlem v Ostravě čj. HP/KMy114/245.</w:t>
                    </w:r>
                    <w:proofErr w:type="gramStart"/>
                    <w:r>
                      <w:rPr>
                        <w:sz w:val="17"/>
                        <w:szCs w:val="17"/>
                      </w:rPr>
                      <w:t xml:space="preserve">3/07 </w:t>
                    </w:r>
                    <w:proofErr w:type="spellStart"/>
                    <w:r>
                      <w:rPr>
                        <w:sz w:val="17"/>
                        <w:szCs w:val="17"/>
                      </w:rPr>
                      <w:t>z.e</w:t>
                    </w:r>
                    <w:proofErr w:type="spellEnd"/>
                    <w:r>
                      <w:rPr>
                        <w:sz w:val="17"/>
                        <w:szCs w:val="17"/>
                      </w:rPr>
                      <w:t xml:space="preserve"> dne</w:t>
                    </w:r>
                    <w:proofErr w:type="gramEnd"/>
                    <w:r>
                      <w:rPr>
                        <w:sz w:val="17"/>
                        <w:szCs w:val="17"/>
                      </w:rPr>
                      <w:t xml:space="preserve"> 8,6.2007</w:t>
                    </w:r>
                  </w:p>
                  <w:p w:rsidR="00526911" w:rsidRDefault="00526911">
                    <w:pPr>
                      <w:pStyle w:val="Zhlavnebozpat20"/>
                      <w:shd w:val="clear" w:color="auto" w:fill="auto"/>
                      <w:rPr>
                        <w:sz w:val="10"/>
                        <w:szCs w:val="10"/>
                      </w:rPr>
                    </w:pPr>
                    <w:r>
                      <w:rPr>
                        <w:b/>
                        <w:bCs/>
                        <w:sz w:val="10"/>
                        <w:szCs w:val="10"/>
                      </w:rPr>
                      <w:t>SPR25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911" w:rsidRDefault="0052691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792480</wp:posOffset>
              </wp:positionH>
              <wp:positionV relativeFrom="page">
                <wp:posOffset>10038715</wp:posOffset>
              </wp:positionV>
              <wp:extent cx="4713605" cy="22161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3605" cy="221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26911" w:rsidRDefault="00526911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sz w:val="17"/>
                              <w:szCs w:val="17"/>
                            </w:rPr>
                            <w:t xml:space="preserve"> (celkem 61 rozhodnutí KHS MSK se sídlem v Ostravě čj. HP/KMy114/245.</w:t>
                          </w:r>
                          <w:proofErr w:type="gramStart"/>
                          <w:r>
                            <w:rPr>
                              <w:sz w:val="17"/>
                              <w:szCs w:val="17"/>
                            </w:rPr>
                            <w:t xml:space="preserve">3/07 </w:t>
                          </w:r>
                          <w:proofErr w:type="spellStart"/>
                          <w:r>
                            <w:rPr>
                              <w:sz w:val="17"/>
                              <w:szCs w:val="17"/>
                            </w:rPr>
                            <w:t>z.e</w:t>
                          </w:r>
                          <w:proofErr w:type="spellEnd"/>
                          <w:r>
                            <w:rPr>
                              <w:sz w:val="17"/>
                              <w:szCs w:val="17"/>
                            </w:rPr>
                            <w:t xml:space="preserve"> dne</w:t>
                          </w:r>
                          <w:proofErr w:type="gramEnd"/>
                          <w:r>
                            <w:rPr>
                              <w:sz w:val="17"/>
                              <w:szCs w:val="17"/>
                            </w:rPr>
                            <w:t xml:space="preserve"> 8,6.2007</w:t>
                          </w:r>
                        </w:p>
                        <w:p w:rsidR="00526911" w:rsidRDefault="00526911">
                          <w:pPr>
                            <w:pStyle w:val="Zhlavnebozpat20"/>
                            <w:shd w:val="clear" w:color="auto" w:fill="auto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b/>
                              <w:bCs/>
                              <w:sz w:val="10"/>
                              <w:szCs w:val="10"/>
                            </w:rPr>
                            <w:t>SPR25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3" type="#_x0000_t202" style="position:absolute;margin-left:62.4pt;margin-top:790.45pt;width:371.15pt;height:17.4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" filled="f" stroked="f">
              <v:textbox style="mso-fit-shape-to-text:t" inset="0,0,0,0">
                <w:txbxContent>
                  <w:p w:rsidR="00526911" w:rsidRDefault="00526911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7"/>
                        <w:szCs w:val="17"/>
                      </w:rPr>
                      <w:t>#</w:t>
                    </w:r>
                    <w:r>
                      <w:rPr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sz w:val="17"/>
                        <w:szCs w:val="17"/>
                      </w:rPr>
                      <w:t xml:space="preserve"> (celkem 61 rozhodnutí KHS MSK se sídlem v Ostravě čj. HP/KMy114/245.</w:t>
                    </w:r>
                    <w:proofErr w:type="gramStart"/>
                    <w:r>
                      <w:rPr>
                        <w:sz w:val="17"/>
                        <w:szCs w:val="17"/>
                      </w:rPr>
                      <w:t xml:space="preserve">3/07 </w:t>
                    </w:r>
                    <w:proofErr w:type="spellStart"/>
                    <w:r>
                      <w:rPr>
                        <w:sz w:val="17"/>
                        <w:szCs w:val="17"/>
                      </w:rPr>
                      <w:t>z.e</w:t>
                    </w:r>
                    <w:proofErr w:type="spellEnd"/>
                    <w:r>
                      <w:rPr>
                        <w:sz w:val="17"/>
                        <w:szCs w:val="17"/>
                      </w:rPr>
                      <w:t xml:space="preserve"> dne</w:t>
                    </w:r>
                    <w:proofErr w:type="gramEnd"/>
                    <w:r>
                      <w:rPr>
                        <w:sz w:val="17"/>
                        <w:szCs w:val="17"/>
                      </w:rPr>
                      <w:t xml:space="preserve"> 8,6.2007</w:t>
                    </w:r>
                  </w:p>
                  <w:p w:rsidR="00526911" w:rsidRDefault="00526911">
                    <w:pPr>
                      <w:pStyle w:val="Zhlavnebozpat20"/>
                      <w:shd w:val="clear" w:color="auto" w:fill="auto"/>
                      <w:rPr>
                        <w:sz w:val="10"/>
                        <w:szCs w:val="10"/>
                      </w:rPr>
                    </w:pPr>
                    <w:r>
                      <w:rPr>
                        <w:b/>
                        <w:bCs/>
                        <w:sz w:val="10"/>
                        <w:szCs w:val="10"/>
                      </w:rPr>
                      <w:t>SPR25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911" w:rsidRDefault="0052691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754380</wp:posOffset>
              </wp:positionH>
              <wp:positionV relativeFrom="page">
                <wp:posOffset>10168255</wp:posOffset>
              </wp:positionV>
              <wp:extent cx="4723130" cy="19875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3130" cy="1987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26911" w:rsidRDefault="00526911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A3227" w:rsidRPr="003A3227">
                            <w:rPr>
                              <w:noProof/>
                              <w:sz w:val="17"/>
                              <w:szCs w:val="17"/>
                            </w:rPr>
                            <w:t>1</w:t>
                          </w:r>
                          <w:r>
                            <w:rPr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sz w:val="17"/>
                              <w:szCs w:val="17"/>
                            </w:rPr>
                            <w:t xml:space="preserve"> (celkem 6) rozhodnutí KHS MSK se sídlem v Ostravě </w:t>
                          </w:r>
                          <w:proofErr w:type="spellStart"/>
                          <w:proofErr w:type="gramStart"/>
                          <w:r>
                            <w:rPr>
                              <w:sz w:val="17"/>
                              <w:szCs w:val="17"/>
                            </w:rPr>
                            <w:t>c.j</w:t>
                          </w:r>
                          <w:proofErr w:type="spellEnd"/>
                          <w:r>
                            <w:rPr>
                              <w:sz w:val="17"/>
                              <w:szCs w:val="17"/>
                            </w:rPr>
                            <w:t>.</w:t>
                          </w:r>
                          <w:proofErr w:type="gramEnd"/>
                          <w:r>
                            <w:rPr>
                              <w:sz w:val="17"/>
                              <w:szCs w:val="17"/>
                            </w:rPr>
                            <w:t xml:space="preserve"> HP/FM-3114/245.3/07 ze dne 8.6.2007</w:t>
                          </w:r>
                        </w:p>
                        <w:p w:rsidR="00526911" w:rsidRDefault="00526911">
                          <w:pPr>
                            <w:pStyle w:val="Zhlavnebozpat20"/>
                            <w:shd w:val="clear" w:color="auto" w:fill="auto"/>
                            <w:tabs>
                              <w:tab w:val="right" w:pos="5162"/>
                            </w:tabs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b/>
                              <w:bCs/>
                              <w:sz w:val="10"/>
                              <w:szCs w:val="10"/>
                            </w:rPr>
                            <w:t>SPR2S</w:t>
                          </w:r>
                          <w:r>
                            <w:rPr>
                              <w:b/>
                              <w:bCs/>
                              <w:sz w:val="10"/>
                              <w:szCs w:val="10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sz w:val="10"/>
                              <w:szCs w:val="10"/>
                              <w:vertAlign w:val="superscript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" o:spid="_x0000_s1034" type="#_x0000_t202" style="position:absolute;margin-left:59.4pt;margin-top:800.65pt;width:371.9pt;height:15.65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" filled="f" stroked="f">
              <v:textbox style="mso-fit-shape-to-text:t" inset="0,0,0,0">
                <w:txbxContent>
                  <w:p w:rsidR="00526911" w:rsidRDefault="00526911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A3227" w:rsidRPr="003A3227">
                      <w:rPr>
                        <w:noProof/>
                        <w:sz w:val="17"/>
                        <w:szCs w:val="17"/>
                      </w:rPr>
                      <w:t>1</w:t>
                    </w:r>
                    <w:r>
                      <w:rPr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sz w:val="17"/>
                        <w:szCs w:val="17"/>
                      </w:rPr>
                      <w:t xml:space="preserve"> (celkem 6) rozhodnutí KHS MSK se sídlem v Ostravě </w:t>
                    </w:r>
                    <w:proofErr w:type="spellStart"/>
                    <w:proofErr w:type="gramStart"/>
                    <w:r>
                      <w:rPr>
                        <w:sz w:val="17"/>
                        <w:szCs w:val="17"/>
                      </w:rPr>
                      <w:t>c.j</w:t>
                    </w:r>
                    <w:proofErr w:type="spellEnd"/>
                    <w:r>
                      <w:rPr>
                        <w:sz w:val="17"/>
                        <w:szCs w:val="17"/>
                      </w:rPr>
                      <w:t>.</w:t>
                    </w:r>
                    <w:proofErr w:type="gramEnd"/>
                    <w:r>
                      <w:rPr>
                        <w:sz w:val="17"/>
                        <w:szCs w:val="17"/>
                      </w:rPr>
                      <w:t xml:space="preserve"> HP/FM-3114/245.3/07 ze dne 8.6.2007</w:t>
                    </w:r>
                  </w:p>
                  <w:p w:rsidR="00526911" w:rsidRDefault="00526911">
                    <w:pPr>
                      <w:pStyle w:val="Zhlavnebozpat20"/>
                      <w:shd w:val="clear" w:color="auto" w:fill="auto"/>
                      <w:tabs>
                        <w:tab w:val="right" w:pos="5162"/>
                      </w:tabs>
                      <w:rPr>
                        <w:sz w:val="10"/>
                        <w:szCs w:val="10"/>
                      </w:rPr>
                    </w:pPr>
                    <w:r>
                      <w:rPr>
                        <w:b/>
                        <w:bCs/>
                        <w:sz w:val="10"/>
                        <w:szCs w:val="10"/>
                      </w:rPr>
                      <w:t>SPR2S</w:t>
                    </w:r>
                    <w:r>
                      <w:rPr>
                        <w:b/>
                        <w:bCs/>
                        <w:sz w:val="10"/>
                        <w:szCs w:val="10"/>
                      </w:rPr>
                      <w:tab/>
                    </w:r>
                    <w:r>
                      <w:rPr>
                        <w:b/>
                        <w:bCs/>
                        <w:sz w:val="10"/>
                        <w:szCs w:val="10"/>
                        <w:vertAlign w:val="superscript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911" w:rsidRDefault="00526911">
    <w:pPr>
      <w:spacing w:line="14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911" w:rsidRDefault="00526911">
    <w:pPr>
      <w:spacing w:line="14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911" w:rsidRDefault="0052691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741045</wp:posOffset>
              </wp:positionH>
              <wp:positionV relativeFrom="page">
                <wp:posOffset>10168890</wp:posOffset>
              </wp:positionV>
              <wp:extent cx="4723130" cy="19177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3130" cy="191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26911" w:rsidRDefault="00526911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A3227" w:rsidRPr="003A3227">
                            <w:rPr>
                              <w:noProof/>
                              <w:sz w:val="17"/>
                              <w:szCs w:val="17"/>
                            </w:rPr>
                            <w:t>6</w:t>
                          </w:r>
                          <w:r>
                            <w:rPr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sz w:val="17"/>
                              <w:szCs w:val="17"/>
                            </w:rPr>
                            <w:t xml:space="preserve"> (celkem 6) rozhodnutí KHS MSK se sídlem v Ostravě </w:t>
                          </w:r>
                          <w:proofErr w:type="spellStart"/>
                          <w:r>
                            <w:rPr>
                              <w:sz w:val="17"/>
                              <w:szCs w:val="17"/>
                            </w:rPr>
                            <w:t>č,j</w:t>
                          </w:r>
                          <w:proofErr w:type="spellEnd"/>
                          <w:r>
                            <w:rPr>
                              <w:sz w:val="17"/>
                              <w:szCs w:val="17"/>
                            </w:rPr>
                            <w:t xml:space="preserve">. HP/FM-3114/245.3/07 ze dne </w:t>
                          </w:r>
                          <w:proofErr w:type="gramStart"/>
                          <w:r>
                            <w:rPr>
                              <w:sz w:val="17"/>
                              <w:szCs w:val="17"/>
                            </w:rPr>
                            <w:t>8.6.2007</w:t>
                          </w:r>
                          <w:proofErr w:type="gramEnd"/>
                        </w:p>
                        <w:p w:rsidR="00526911" w:rsidRDefault="00526911">
                          <w:pPr>
                            <w:pStyle w:val="Zhlavnebozpat20"/>
                            <w:shd w:val="clear" w:color="auto" w:fill="auto"/>
                            <w:tabs>
                              <w:tab w:val="right" w:pos="5141"/>
                            </w:tabs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b/>
                              <w:bCs/>
                              <w:sz w:val="10"/>
                              <w:szCs w:val="10"/>
                            </w:rPr>
                            <w:t>SPR2S</w:t>
                          </w:r>
                          <w:r>
                            <w:rPr>
                              <w:b/>
                              <w:bCs/>
                              <w:sz w:val="10"/>
                              <w:szCs w:val="10"/>
                            </w:rPr>
                            <w:tab/>
                            <w:t>,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7" o:spid="_x0000_s1035" type="#_x0000_t202" style="position:absolute;margin-left:58.35pt;margin-top:800.7pt;width:371.9pt;height:15.1pt;z-index:-44040178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" filled="f" stroked="f">
              <v:textbox style="mso-fit-shape-to-text:t" inset="0,0,0,0">
                <w:txbxContent>
                  <w:p w:rsidR="00526911" w:rsidRDefault="00526911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A3227" w:rsidRPr="003A3227">
                      <w:rPr>
                        <w:noProof/>
                        <w:sz w:val="17"/>
                        <w:szCs w:val="17"/>
                      </w:rPr>
                      <w:t>6</w:t>
                    </w:r>
                    <w:r>
                      <w:rPr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sz w:val="17"/>
                        <w:szCs w:val="17"/>
                      </w:rPr>
                      <w:t xml:space="preserve"> (celkem 6) rozhodnutí KHS MSK se sídlem v Ostravě </w:t>
                    </w:r>
                    <w:proofErr w:type="spellStart"/>
                    <w:r>
                      <w:rPr>
                        <w:sz w:val="17"/>
                        <w:szCs w:val="17"/>
                      </w:rPr>
                      <w:t>č,j</w:t>
                    </w:r>
                    <w:proofErr w:type="spellEnd"/>
                    <w:r>
                      <w:rPr>
                        <w:sz w:val="17"/>
                        <w:szCs w:val="17"/>
                      </w:rPr>
                      <w:t xml:space="preserve">. HP/FM-3114/245.3/07 ze dne </w:t>
                    </w:r>
                    <w:proofErr w:type="gramStart"/>
                    <w:r>
                      <w:rPr>
                        <w:sz w:val="17"/>
                        <w:szCs w:val="17"/>
                      </w:rPr>
                      <w:t>8.6.2007</w:t>
                    </w:r>
                    <w:proofErr w:type="gramEnd"/>
                  </w:p>
                  <w:p w:rsidR="00526911" w:rsidRDefault="00526911">
                    <w:pPr>
                      <w:pStyle w:val="Zhlavnebozpat20"/>
                      <w:shd w:val="clear" w:color="auto" w:fill="auto"/>
                      <w:tabs>
                        <w:tab w:val="right" w:pos="5141"/>
                      </w:tabs>
                      <w:rPr>
                        <w:sz w:val="10"/>
                        <w:szCs w:val="10"/>
                      </w:rPr>
                    </w:pPr>
                    <w:r>
                      <w:rPr>
                        <w:b/>
                        <w:bCs/>
                        <w:sz w:val="10"/>
                        <w:szCs w:val="10"/>
                      </w:rPr>
                      <w:t>SPR2S</w:t>
                    </w:r>
                    <w:r>
                      <w:rPr>
                        <w:b/>
                        <w:bCs/>
                        <w:sz w:val="10"/>
                        <w:szCs w:val="10"/>
                      </w:rPr>
                      <w:tab/>
                      <w:t>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911" w:rsidRDefault="0052691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745490</wp:posOffset>
              </wp:positionH>
              <wp:positionV relativeFrom="page">
                <wp:posOffset>10100310</wp:posOffset>
              </wp:positionV>
              <wp:extent cx="4736465" cy="21018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36465" cy="2101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26911" w:rsidRDefault="00526911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A3227" w:rsidRPr="003A3227">
                            <w:rPr>
                              <w:noProof/>
                              <w:sz w:val="17"/>
                              <w:szCs w:val="17"/>
                            </w:rPr>
                            <w:t>5</w:t>
                          </w:r>
                          <w:r>
                            <w:rPr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sz w:val="17"/>
                              <w:szCs w:val="17"/>
                            </w:rPr>
                            <w:t xml:space="preserve"> (celkem 6) rozhodnutí KH.S MSK se sídlem v Ostravě </w:t>
                          </w:r>
                          <w:proofErr w:type="gramStart"/>
                          <w:r>
                            <w:rPr>
                              <w:sz w:val="17"/>
                              <w:szCs w:val="17"/>
                            </w:rPr>
                            <w:t>Č.j.</w:t>
                          </w:r>
                          <w:proofErr w:type="gramEnd"/>
                          <w:r>
                            <w:rPr>
                              <w:sz w:val="17"/>
                              <w:szCs w:val="17"/>
                            </w:rPr>
                            <w:t xml:space="preserve"> HP/FMO114/245.3/07 ze dne 8.6.2007</w:t>
                          </w:r>
                        </w:p>
                        <w:p w:rsidR="00526911" w:rsidRDefault="00526911">
                          <w:pPr>
                            <w:pStyle w:val="Zhlavnebozpat20"/>
                            <w:shd w:val="clear" w:color="auto" w:fill="auto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b/>
                              <w:bCs/>
                              <w:sz w:val="10"/>
                              <w:szCs w:val="10"/>
                            </w:rPr>
                            <w:t>SPR.2S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36" type="#_x0000_t202" style="position:absolute;margin-left:58.7pt;margin-top:795.3pt;width:372.95pt;height:16.5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" filled="f" stroked="f">
              <v:textbox style="mso-fit-shape-to-text:t" inset="0,0,0,0">
                <w:txbxContent>
                  <w:p w:rsidR="00526911" w:rsidRDefault="00526911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A3227" w:rsidRPr="003A3227">
                      <w:rPr>
                        <w:noProof/>
                        <w:sz w:val="17"/>
                        <w:szCs w:val="17"/>
                      </w:rPr>
                      <w:t>5</w:t>
                    </w:r>
                    <w:r>
                      <w:rPr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sz w:val="17"/>
                        <w:szCs w:val="17"/>
                      </w:rPr>
                      <w:t xml:space="preserve"> (celkem 6) rozhodnutí KH.S MSK se sídlem v Ostravě </w:t>
                    </w:r>
                    <w:proofErr w:type="gramStart"/>
                    <w:r>
                      <w:rPr>
                        <w:sz w:val="17"/>
                        <w:szCs w:val="17"/>
                      </w:rPr>
                      <w:t>Č.j.</w:t>
                    </w:r>
                    <w:proofErr w:type="gramEnd"/>
                    <w:r>
                      <w:rPr>
                        <w:sz w:val="17"/>
                        <w:szCs w:val="17"/>
                      </w:rPr>
                      <w:t xml:space="preserve"> HP/FMO114/245.3/07 ze dne 8.6.2007</w:t>
                    </w:r>
                  </w:p>
                  <w:p w:rsidR="00526911" w:rsidRDefault="00526911">
                    <w:pPr>
                      <w:pStyle w:val="Zhlavnebozpat20"/>
                      <w:shd w:val="clear" w:color="auto" w:fill="auto"/>
                      <w:rPr>
                        <w:sz w:val="10"/>
                        <w:szCs w:val="10"/>
                      </w:rPr>
                    </w:pPr>
                    <w:r>
                      <w:rPr>
                        <w:b/>
                        <w:bCs/>
                        <w:sz w:val="10"/>
                        <w:szCs w:val="10"/>
                      </w:rPr>
                      <w:t>SPR.2S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150" w:rsidRDefault="00F65150"/>
  </w:footnote>
  <w:footnote w:type="continuationSeparator" w:id="0">
    <w:p w:rsidR="00F65150" w:rsidRDefault="00F6515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B6C"/>
    <w:rsid w:val="000A5B6C"/>
    <w:rsid w:val="002C0DBF"/>
    <w:rsid w:val="0039490D"/>
    <w:rsid w:val="00396388"/>
    <w:rsid w:val="003A3227"/>
    <w:rsid w:val="00526911"/>
    <w:rsid w:val="00550950"/>
    <w:rsid w:val="00F6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9CD14C-9FE8-459D-ADBB-60032A8E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9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80"/>
    </w:pPr>
    <w:rPr>
      <w:rFonts w:ascii="Times New Roman" w:eastAsia="Times New Roman" w:hAnsi="Times New Roman" w:cs="Times New Roman"/>
      <w:i/>
      <w:iCs/>
      <w:smallCaps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600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00" w:line="226" w:lineRule="auto"/>
      <w:ind w:left="3480" w:firstLine="20"/>
      <w:jc w:val="both"/>
      <w:outlineLvl w:val="1"/>
    </w:pPr>
    <w:rPr>
      <w:rFonts w:ascii="Arial" w:eastAsia="Arial" w:hAnsi="Arial" w:cs="Arial"/>
      <w:sz w:val="32"/>
      <w:szCs w:val="3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370"/>
      <w:ind w:right="90"/>
      <w:jc w:val="center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/>
      <w:ind w:left="3480" w:firstLine="20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2691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269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691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1715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Kateřina Victoria Sallam</cp:lastModifiedBy>
  <cp:revision>5</cp:revision>
  <dcterms:created xsi:type="dcterms:W3CDTF">2018-07-03T12:47:00Z</dcterms:created>
  <dcterms:modified xsi:type="dcterms:W3CDTF">2018-07-03T14:22:00Z</dcterms:modified>
</cp:coreProperties>
</file>