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220" w:rsidRPr="009178BF" w:rsidRDefault="001A5220">
      <w:pPr>
        <w:pStyle w:val="Nzev"/>
        <w:rPr>
          <w:rFonts w:cs="Arial"/>
        </w:rPr>
      </w:pPr>
      <w:r w:rsidRPr="009178BF">
        <w:rPr>
          <w:rFonts w:cs="Arial"/>
        </w:rPr>
        <w:t>Smlouva o u</w:t>
      </w:r>
      <w:r w:rsidR="001E228E" w:rsidRPr="009178BF">
        <w:rPr>
          <w:rFonts w:cs="Arial"/>
        </w:rPr>
        <w:t>místění a provozování prodejních automatů</w:t>
      </w:r>
    </w:p>
    <w:p w:rsidR="001A5220" w:rsidRPr="009178BF" w:rsidRDefault="001A5220">
      <w:pPr>
        <w:pStyle w:val="Nzev"/>
        <w:rPr>
          <w:rFonts w:cs="Arial"/>
          <w:sz w:val="24"/>
        </w:rPr>
      </w:pPr>
      <w:r w:rsidRPr="009178BF">
        <w:rPr>
          <w:rFonts w:cs="Arial"/>
          <w:sz w:val="20"/>
        </w:rPr>
        <w:t>Č.</w:t>
      </w:r>
      <w:r w:rsidR="00182826" w:rsidRPr="009178BF">
        <w:rPr>
          <w:rFonts w:cs="Arial"/>
          <w:sz w:val="20"/>
        </w:rPr>
        <w:t xml:space="preserve"> </w:t>
      </w:r>
      <w:proofErr w:type="gramStart"/>
      <w:r w:rsidRPr="009178BF">
        <w:rPr>
          <w:rFonts w:cs="Arial"/>
          <w:sz w:val="20"/>
        </w:rPr>
        <w:t xml:space="preserve">smlouvy  </w:t>
      </w:r>
      <w:r w:rsidR="00172028">
        <w:rPr>
          <w:rFonts w:cs="Arial"/>
        </w:rPr>
        <w:t>01</w:t>
      </w:r>
      <w:proofErr w:type="gramEnd"/>
    </w:p>
    <w:p w:rsidR="00A262D1" w:rsidRPr="009178BF" w:rsidRDefault="00A262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ind w:left="720" w:hanging="360"/>
        <w:jc w:val="both"/>
        <w:rPr>
          <w:rFonts w:ascii="Arial" w:hAnsi="Arial" w:cs="Arial"/>
          <w:b/>
          <w:snapToGrid w:val="0"/>
          <w:color w:val="000000"/>
          <w:sz w:val="24"/>
          <w:lang w:val="cs-CZ" w:eastAsia="en-US"/>
        </w:rPr>
      </w:pPr>
    </w:p>
    <w:p w:rsidR="001A5220" w:rsidRPr="009178BF" w:rsidRDefault="001828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ind w:left="720" w:hanging="360"/>
        <w:jc w:val="both"/>
        <w:rPr>
          <w:rFonts w:ascii="Arial" w:hAnsi="Arial" w:cs="Arial"/>
          <w:b/>
          <w:snapToGrid w:val="0"/>
          <w:color w:val="000000"/>
          <w:sz w:val="24"/>
          <w:lang w:val="cs-CZ" w:eastAsia="en-US"/>
        </w:rPr>
      </w:pPr>
      <w:r w:rsidRPr="009178BF">
        <w:rPr>
          <w:rFonts w:ascii="Arial" w:hAnsi="Arial" w:cs="Arial"/>
          <w:b/>
          <w:snapToGrid w:val="0"/>
          <w:color w:val="000000"/>
          <w:sz w:val="24"/>
          <w:lang w:val="cs-CZ" w:eastAsia="en-US"/>
        </w:rPr>
        <w:t>Poskytovatel</w:t>
      </w:r>
      <w:r w:rsidR="001A5220" w:rsidRPr="009178BF">
        <w:rPr>
          <w:rFonts w:ascii="Arial" w:hAnsi="Arial" w:cs="Arial"/>
          <w:b/>
          <w:snapToGrid w:val="0"/>
          <w:color w:val="000000"/>
          <w:sz w:val="24"/>
          <w:lang w:val="cs-CZ" w:eastAsia="en-US"/>
        </w:rPr>
        <w:t>:</w:t>
      </w:r>
    </w:p>
    <w:p w:rsidR="00920B4E" w:rsidRPr="009178BF" w:rsidRDefault="00A262D1" w:rsidP="00920B4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ind w:left="720" w:hanging="360"/>
        <w:jc w:val="both"/>
        <w:rPr>
          <w:rFonts w:ascii="Arial" w:hAnsi="Arial" w:cs="Arial"/>
          <w:b/>
          <w:sz w:val="24"/>
          <w:szCs w:val="24"/>
          <w:lang w:val="cs-CZ"/>
        </w:rPr>
      </w:pPr>
      <w:r w:rsidRPr="009178BF">
        <w:rPr>
          <w:rFonts w:ascii="Arial" w:hAnsi="Arial" w:cs="Arial"/>
          <w:b/>
          <w:sz w:val="24"/>
          <w:szCs w:val="24"/>
          <w:lang w:val="cs-CZ"/>
        </w:rPr>
        <w:t xml:space="preserve">Univerzita Karlova v Praze, </w:t>
      </w:r>
      <w:r w:rsidR="00920B4E" w:rsidRPr="009178BF">
        <w:rPr>
          <w:rFonts w:ascii="Arial" w:hAnsi="Arial" w:cs="Arial"/>
          <w:b/>
          <w:sz w:val="24"/>
          <w:szCs w:val="24"/>
          <w:lang w:val="cs-CZ"/>
        </w:rPr>
        <w:t xml:space="preserve">Fakulta </w:t>
      </w:r>
      <w:r w:rsidR="00885524" w:rsidRPr="009178BF">
        <w:rPr>
          <w:rFonts w:ascii="Arial" w:hAnsi="Arial" w:cs="Arial"/>
          <w:b/>
          <w:sz w:val="24"/>
          <w:szCs w:val="24"/>
          <w:lang w:val="cs-CZ"/>
        </w:rPr>
        <w:t>tělesné</w:t>
      </w:r>
      <w:r w:rsidR="00920B4E" w:rsidRPr="009178BF">
        <w:rPr>
          <w:rFonts w:ascii="Arial" w:hAnsi="Arial" w:cs="Arial"/>
          <w:b/>
          <w:sz w:val="24"/>
          <w:szCs w:val="24"/>
          <w:lang w:val="cs-CZ"/>
        </w:rPr>
        <w:t xml:space="preserve"> výchovy a sportu </w:t>
      </w:r>
    </w:p>
    <w:p w:rsidR="00920B4E" w:rsidRPr="009178BF" w:rsidRDefault="00182826" w:rsidP="00920B4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ind w:left="720" w:hanging="360"/>
        <w:jc w:val="both"/>
        <w:rPr>
          <w:rFonts w:ascii="Arial" w:hAnsi="Arial" w:cs="Arial"/>
          <w:sz w:val="24"/>
          <w:szCs w:val="24"/>
          <w:lang w:val="cs-CZ"/>
        </w:rPr>
      </w:pPr>
      <w:r w:rsidRPr="009178BF">
        <w:rPr>
          <w:rFonts w:ascii="Arial" w:hAnsi="Arial" w:cs="Arial"/>
          <w:sz w:val="24"/>
          <w:szCs w:val="24"/>
          <w:lang w:val="cs-CZ"/>
        </w:rPr>
        <w:t xml:space="preserve">Sídlo: </w:t>
      </w:r>
      <w:r w:rsidRPr="009178BF">
        <w:rPr>
          <w:rFonts w:ascii="Arial" w:hAnsi="Arial" w:cs="Arial"/>
          <w:sz w:val="24"/>
          <w:szCs w:val="24"/>
          <w:lang w:val="cs-CZ"/>
        </w:rPr>
        <w:tab/>
      </w:r>
      <w:r w:rsidRPr="009178BF">
        <w:rPr>
          <w:rFonts w:ascii="Arial" w:hAnsi="Arial" w:cs="Arial"/>
          <w:sz w:val="24"/>
          <w:szCs w:val="24"/>
          <w:lang w:val="cs-CZ"/>
        </w:rPr>
        <w:tab/>
      </w:r>
      <w:r w:rsidRPr="009178BF">
        <w:rPr>
          <w:rFonts w:ascii="Arial" w:hAnsi="Arial" w:cs="Arial"/>
          <w:sz w:val="24"/>
          <w:szCs w:val="24"/>
          <w:lang w:val="cs-CZ"/>
        </w:rPr>
        <w:tab/>
      </w:r>
      <w:r w:rsidR="00C05282" w:rsidRPr="009178BF">
        <w:rPr>
          <w:rFonts w:ascii="Arial" w:hAnsi="Arial" w:cs="Arial"/>
          <w:sz w:val="24"/>
          <w:szCs w:val="24"/>
          <w:lang w:val="cs-CZ"/>
        </w:rPr>
        <w:t xml:space="preserve">José </w:t>
      </w:r>
      <w:proofErr w:type="spellStart"/>
      <w:r w:rsidR="00C05282" w:rsidRPr="009178BF">
        <w:rPr>
          <w:rFonts w:ascii="Arial" w:hAnsi="Arial" w:cs="Arial"/>
          <w:sz w:val="24"/>
          <w:szCs w:val="24"/>
          <w:lang w:val="cs-CZ"/>
        </w:rPr>
        <w:t>Martí</w:t>
      </w:r>
      <w:r w:rsidRPr="009178BF">
        <w:rPr>
          <w:rFonts w:ascii="Arial" w:hAnsi="Arial" w:cs="Arial"/>
          <w:sz w:val="24"/>
          <w:szCs w:val="24"/>
          <w:lang w:val="cs-CZ"/>
        </w:rPr>
        <w:t>ho</w:t>
      </w:r>
      <w:proofErr w:type="spellEnd"/>
      <w:r w:rsidRPr="009178BF">
        <w:rPr>
          <w:rFonts w:ascii="Arial" w:hAnsi="Arial" w:cs="Arial"/>
          <w:sz w:val="24"/>
          <w:szCs w:val="24"/>
          <w:lang w:val="cs-CZ"/>
        </w:rPr>
        <w:t xml:space="preserve"> 3, </w:t>
      </w:r>
      <w:r w:rsidR="00920B4E" w:rsidRPr="009178BF">
        <w:rPr>
          <w:rFonts w:ascii="Arial" w:hAnsi="Arial" w:cs="Arial"/>
          <w:sz w:val="24"/>
          <w:szCs w:val="24"/>
          <w:lang w:val="cs-CZ"/>
        </w:rPr>
        <w:t>162 52 Praha 6 - Veleslavín</w:t>
      </w:r>
    </w:p>
    <w:p w:rsidR="001A5220" w:rsidRPr="009178BF" w:rsidRDefault="008855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ind w:left="720" w:hanging="360"/>
        <w:jc w:val="both"/>
        <w:rPr>
          <w:rFonts w:ascii="Arial" w:hAnsi="Arial" w:cs="Arial"/>
          <w:snapToGrid w:val="0"/>
          <w:color w:val="000000"/>
          <w:sz w:val="24"/>
          <w:lang w:val="cs-CZ" w:eastAsia="en-US"/>
        </w:rPr>
      </w:pPr>
      <w:r w:rsidRPr="009178BF">
        <w:rPr>
          <w:rFonts w:ascii="Arial" w:hAnsi="Arial" w:cs="Arial"/>
          <w:snapToGrid w:val="0"/>
          <w:color w:val="000000"/>
          <w:sz w:val="24"/>
          <w:lang w:val="cs-CZ" w:eastAsia="en-US"/>
        </w:rPr>
        <w:t>IČO</w:t>
      </w:r>
      <w:r w:rsidR="001A5220" w:rsidRPr="009178BF">
        <w:rPr>
          <w:rFonts w:ascii="Arial" w:hAnsi="Arial" w:cs="Arial"/>
          <w:snapToGrid w:val="0"/>
          <w:color w:val="000000"/>
          <w:sz w:val="24"/>
          <w:lang w:val="cs-CZ" w:eastAsia="en-US"/>
        </w:rPr>
        <w:t>:</w:t>
      </w:r>
      <w:r w:rsidR="00920B4E" w:rsidRPr="009178BF">
        <w:rPr>
          <w:rFonts w:ascii="Arial" w:hAnsi="Arial" w:cs="Arial"/>
          <w:snapToGrid w:val="0"/>
          <w:color w:val="000000"/>
          <w:sz w:val="24"/>
          <w:lang w:val="cs-CZ" w:eastAsia="en-US"/>
        </w:rPr>
        <w:t xml:space="preserve"> </w:t>
      </w:r>
      <w:r w:rsidR="00182826" w:rsidRPr="009178BF">
        <w:rPr>
          <w:rFonts w:ascii="Arial" w:hAnsi="Arial" w:cs="Arial"/>
          <w:snapToGrid w:val="0"/>
          <w:color w:val="000000"/>
          <w:sz w:val="24"/>
          <w:lang w:val="cs-CZ" w:eastAsia="en-US"/>
        </w:rPr>
        <w:tab/>
      </w:r>
      <w:r w:rsidR="00182826" w:rsidRPr="009178BF">
        <w:rPr>
          <w:rFonts w:ascii="Arial" w:hAnsi="Arial" w:cs="Arial"/>
          <w:snapToGrid w:val="0"/>
          <w:color w:val="000000"/>
          <w:sz w:val="24"/>
          <w:lang w:val="cs-CZ" w:eastAsia="en-US"/>
        </w:rPr>
        <w:tab/>
      </w:r>
      <w:r w:rsidR="00182826" w:rsidRPr="009178BF">
        <w:rPr>
          <w:rFonts w:ascii="Arial" w:hAnsi="Arial" w:cs="Arial"/>
          <w:snapToGrid w:val="0"/>
          <w:color w:val="000000"/>
          <w:sz w:val="24"/>
          <w:lang w:val="cs-CZ" w:eastAsia="en-US"/>
        </w:rPr>
        <w:tab/>
      </w:r>
      <w:r w:rsidR="00920B4E" w:rsidRPr="009178BF">
        <w:rPr>
          <w:rFonts w:ascii="Arial" w:hAnsi="Arial" w:cs="Arial"/>
          <w:snapToGrid w:val="0"/>
          <w:color w:val="000000"/>
          <w:sz w:val="24"/>
          <w:lang w:val="cs-CZ" w:eastAsia="en-US"/>
        </w:rPr>
        <w:t>00216208</w:t>
      </w:r>
    </w:p>
    <w:p w:rsidR="001A5220" w:rsidRPr="009178BF" w:rsidRDefault="008855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ind w:left="709" w:hanging="349"/>
        <w:jc w:val="both"/>
        <w:rPr>
          <w:rFonts w:ascii="Arial" w:hAnsi="Arial" w:cs="Arial"/>
          <w:snapToGrid w:val="0"/>
          <w:color w:val="000000"/>
          <w:sz w:val="24"/>
          <w:lang w:val="cs-CZ" w:eastAsia="en-US"/>
        </w:rPr>
      </w:pPr>
      <w:r w:rsidRPr="009178BF">
        <w:rPr>
          <w:rFonts w:ascii="Arial" w:hAnsi="Arial" w:cs="Arial"/>
          <w:snapToGrid w:val="0"/>
          <w:color w:val="000000"/>
          <w:sz w:val="24"/>
          <w:lang w:val="cs-CZ" w:eastAsia="en-US"/>
        </w:rPr>
        <w:t>DIČ</w:t>
      </w:r>
      <w:r w:rsidR="001A5220" w:rsidRPr="009178BF">
        <w:rPr>
          <w:rFonts w:ascii="Arial" w:hAnsi="Arial" w:cs="Arial"/>
          <w:snapToGrid w:val="0"/>
          <w:color w:val="000000"/>
          <w:sz w:val="24"/>
          <w:lang w:val="cs-CZ" w:eastAsia="en-US"/>
        </w:rPr>
        <w:t>:</w:t>
      </w:r>
      <w:r w:rsidR="00920B4E" w:rsidRPr="009178BF">
        <w:rPr>
          <w:rFonts w:ascii="Arial" w:hAnsi="Arial" w:cs="Arial"/>
          <w:snapToGrid w:val="0"/>
          <w:color w:val="000000"/>
          <w:sz w:val="24"/>
          <w:lang w:val="cs-CZ" w:eastAsia="en-US"/>
        </w:rPr>
        <w:t xml:space="preserve"> </w:t>
      </w:r>
      <w:r w:rsidR="00182826" w:rsidRPr="009178BF">
        <w:rPr>
          <w:rFonts w:ascii="Arial" w:hAnsi="Arial" w:cs="Arial"/>
          <w:snapToGrid w:val="0"/>
          <w:color w:val="000000"/>
          <w:sz w:val="24"/>
          <w:lang w:val="cs-CZ" w:eastAsia="en-US"/>
        </w:rPr>
        <w:tab/>
      </w:r>
      <w:r w:rsidR="00182826" w:rsidRPr="009178BF">
        <w:rPr>
          <w:rFonts w:ascii="Arial" w:hAnsi="Arial" w:cs="Arial"/>
          <w:snapToGrid w:val="0"/>
          <w:color w:val="000000"/>
          <w:sz w:val="24"/>
          <w:lang w:val="cs-CZ" w:eastAsia="en-US"/>
        </w:rPr>
        <w:tab/>
      </w:r>
      <w:r w:rsidR="00182826" w:rsidRPr="009178BF">
        <w:rPr>
          <w:rFonts w:ascii="Arial" w:hAnsi="Arial" w:cs="Arial"/>
          <w:snapToGrid w:val="0"/>
          <w:color w:val="000000"/>
          <w:sz w:val="24"/>
          <w:lang w:val="cs-CZ" w:eastAsia="en-US"/>
        </w:rPr>
        <w:tab/>
      </w:r>
      <w:r w:rsidR="00920B4E" w:rsidRPr="009178BF">
        <w:rPr>
          <w:rFonts w:ascii="Arial" w:hAnsi="Arial" w:cs="Arial"/>
          <w:snapToGrid w:val="0"/>
          <w:color w:val="000000"/>
          <w:sz w:val="24"/>
          <w:lang w:val="cs-CZ" w:eastAsia="en-US"/>
        </w:rPr>
        <w:t>CZ00216208</w:t>
      </w:r>
    </w:p>
    <w:p w:rsidR="001A5220" w:rsidRPr="009178BF" w:rsidRDefault="008855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ind w:left="709" w:hanging="349"/>
        <w:jc w:val="both"/>
        <w:rPr>
          <w:rFonts w:ascii="Arial" w:hAnsi="Arial" w:cs="Arial"/>
          <w:snapToGrid w:val="0"/>
          <w:color w:val="000000"/>
          <w:sz w:val="24"/>
          <w:lang w:val="cs-CZ" w:eastAsia="en-US"/>
        </w:rPr>
      </w:pPr>
      <w:r w:rsidRPr="009178BF">
        <w:rPr>
          <w:rFonts w:ascii="Arial" w:hAnsi="Arial" w:cs="Arial"/>
          <w:snapToGrid w:val="0"/>
          <w:color w:val="000000"/>
          <w:sz w:val="24"/>
          <w:lang w:val="cs-CZ" w:eastAsia="en-US"/>
        </w:rPr>
        <w:t>Bankovní spojení</w:t>
      </w:r>
      <w:r w:rsidR="001A5220" w:rsidRPr="009178BF">
        <w:rPr>
          <w:rFonts w:ascii="Arial" w:hAnsi="Arial" w:cs="Arial"/>
          <w:snapToGrid w:val="0"/>
          <w:color w:val="000000"/>
          <w:sz w:val="24"/>
          <w:lang w:val="cs-CZ" w:eastAsia="en-US"/>
        </w:rPr>
        <w:t xml:space="preserve">: </w:t>
      </w:r>
      <w:r w:rsidR="00182826" w:rsidRPr="009178BF">
        <w:rPr>
          <w:rFonts w:ascii="Arial" w:hAnsi="Arial" w:cs="Arial"/>
          <w:snapToGrid w:val="0"/>
          <w:color w:val="000000"/>
          <w:sz w:val="24"/>
          <w:lang w:val="cs-CZ" w:eastAsia="en-US"/>
        </w:rPr>
        <w:tab/>
      </w:r>
      <w:r w:rsidRPr="00D970B4">
        <w:rPr>
          <w:rFonts w:ascii="Arial" w:hAnsi="Arial" w:cs="Arial"/>
          <w:snapToGrid w:val="0"/>
          <w:color w:val="000000"/>
          <w:sz w:val="24"/>
          <w:highlight w:val="black"/>
          <w:lang w:val="cs-CZ" w:eastAsia="en-US"/>
        </w:rPr>
        <w:t>Komerční banka a.s.</w:t>
      </w:r>
    </w:p>
    <w:p w:rsidR="001A5220" w:rsidRPr="009178BF" w:rsidRDefault="008855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ind w:left="709" w:hanging="349"/>
        <w:jc w:val="both"/>
        <w:rPr>
          <w:rFonts w:ascii="Arial" w:hAnsi="Arial" w:cs="Arial"/>
          <w:b/>
          <w:snapToGrid w:val="0"/>
          <w:color w:val="000000"/>
          <w:sz w:val="24"/>
          <w:u w:val="single"/>
          <w:lang w:val="cs-CZ" w:eastAsia="en-US"/>
        </w:rPr>
      </w:pPr>
      <w:r w:rsidRPr="009178BF">
        <w:rPr>
          <w:rFonts w:ascii="Arial" w:hAnsi="Arial" w:cs="Arial"/>
          <w:snapToGrid w:val="0"/>
          <w:color w:val="000000"/>
          <w:sz w:val="24"/>
          <w:lang w:val="cs-CZ" w:eastAsia="en-US"/>
        </w:rPr>
        <w:t>Číslo účtu</w:t>
      </w:r>
      <w:r w:rsidR="001A5220" w:rsidRPr="009178BF">
        <w:rPr>
          <w:rFonts w:ascii="Arial" w:hAnsi="Arial" w:cs="Arial"/>
          <w:snapToGrid w:val="0"/>
          <w:color w:val="000000"/>
          <w:sz w:val="24"/>
          <w:lang w:val="cs-CZ" w:eastAsia="en-US"/>
        </w:rPr>
        <w:t xml:space="preserve">: </w:t>
      </w:r>
      <w:r w:rsidR="00182826" w:rsidRPr="009178BF">
        <w:rPr>
          <w:rFonts w:ascii="Arial" w:hAnsi="Arial" w:cs="Arial"/>
          <w:snapToGrid w:val="0"/>
          <w:color w:val="000000"/>
          <w:sz w:val="24"/>
          <w:lang w:val="cs-CZ" w:eastAsia="en-US"/>
        </w:rPr>
        <w:tab/>
      </w:r>
      <w:r w:rsidR="00182826" w:rsidRPr="009178BF">
        <w:rPr>
          <w:rFonts w:ascii="Arial" w:hAnsi="Arial" w:cs="Arial"/>
          <w:snapToGrid w:val="0"/>
          <w:color w:val="000000"/>
          <w:sz w:val="24"/>
          <w:lang w:val="cs-CZ" w:eastAsia="en-US"/>
        </w:rPr>
        <w:tab/>
      </w:r>
      <w:r w:rsidRPr="00D970B4">
        <w:rPr>
          <w:rFonts w:ascii="Arial" w:hAnsi="Arial" w:cs="Arial"/>
          <w:sz w:val="24"/>
          <w:szCs w:val="22"/>
          <w:highlight w:val="black"/>
          <w:lang w:val="cs-CZ"/>
        </w:rPr>
        <w:t>85332011/0100</w:t>
      </w:r>
      <w:r w:rsidR="00172028" w:rsidRPr="00D970B4">
        <w:rPr>
          <w:rFonts w:ascii="Arial" w:hAnsi="Arial" w:cs="Arial"/>
          <w:sz w:val="24"/>
          <w:szCs w:val="22"/>
          <w:highlight w:val="black"/>
          <w:lang w:val="cs-CZ"/>
        </w:rPr>
        <w:t xml:space="preserve">    </w:t>
      </w:r>
    </w:p>
    <w:p w:rsidR="00885524" w:rsidRPr="009178BF" w:rsidRDefault="00885524" w:rsidP="00885524">
      <w:pPr>
        <w:pStyle w:val="Nadpis3"/>
        <w:ind w:left="720" w:hanging="360"/>
        <w:rPr>
          <w:rFonts w:cs="Arial"/>
        </w:rPr>
      </w:pPr>
      <w:r w:rsidRPr="009178BF">
        <w:rPr>
          <w:rFonts w:cs="Arial"/>
        </w:rPr>
        <w:t>Jednající</w:t>
      </w:r>
      <w:r w:rsidR="001A5220" w:rsidRPr="009178BF">
        <w:rPr>
          <w:rFonts w:cs="Arial"/>
        </w:rPr>
        <w:t xml:space="preserve">: </w:t>
      </w:r>
      <w:r w:rsidR="00182826" w:rsidRPr="009178BF">
        <w:rPr>
          <w:rFonts w:cs="Arial"/>
        </w:rPr>
        <w:tab/>
      </w:r>
      <w:r w:rsidR="00182826" w:rsidRPr="009178BF">
        <w:rPr>
          <w:rFonts w:cs="Arial"/>
        </w:rPr>
        <w:tab/>
      </w:r>
      <w:r w:rsidR="00070902" w:rsidRPr="009178BF">
        <w:rPr>
          <w:rFonts w:cs="Arial"/>
        </w:rPr>
        <w:t xml:space="preserve">Doc. MUDr. Eva </w:t>
      </w:r>
      <w:proofErr w:type="spellStart"/>
      <w:r w:rsidR="00070902" w:rsidRPr="009178BF">
        <w:rPr>
          <w:rFonts w:cs="Arial"/>
        </w:rPr>
        <w:t>Kohlíková</w:t>
      </w:r>
      <w:proofErr w:type="spellEnd"/>
      <w:r w:rsidRPr="009178BF">
        <w:rPr>
          <w:rFonts w:cs="Arial"/>
        </w:rPr>
        <w:t xml:space="preserve"> CSc., D</w:t>
      </w:r>
      <w:r w:rsidR="00070902" w:rsidRPr="009178BF">
        <w:rPr>
          <w:rFonts w:cs="Arial"/>
        </w:rPr>
        <w:t>ěkanka UK FTVS</w:t>
      </w:r>
    </w:p>
    <w:p w:rsidR="00920B4E" w:rsidRPr="009178BF" w:rsidRDefault="00885524" w:rsidP="00885524">
      <w:pPr>
        <w:pStyle w:val="Nadpis3"/>
        <w:ind w:left="720" w:hanging="360"/>
        <w:rPr>
          <w:rFonts w:cs="Arial"/>
        </w:rPr>
      </w:pPr>
      <w:r w:rsidRPr="009178BF">
        <w:rPr>
          <w:rFonts w:cs="Arial"/>
        </w:rPr>
        <w:t>Zastoupen</w:t>
      </w:r>
      <w:r w:rsidR="00182826" w:rsidRPr="009178BF">
        <w:rPr>
          <w:rFonts w:cs="Arial"/>
        </w:rPr>
        <w:t>a</w:t>
      </w:r>
      <w:r w:rsidRPr="009178BF">
        <w:rPr>
          <w:rFonts w:cs="Arial"/>
        </w:rPr>
        <w:t xml:space="preserve">: </w:t>
      </w:r>
      <w:r w:rsidR="00182826" w:rsidRPr="009178BF">
        <w:rPr>
          <w:rFonts w:cs="Arial"/>
        </w:rPr>
        <w:tab/>
      </w:r>
      <w:r w:rsidR="00182826" w:rsidRPr="009178BF">
        <w:rPr>
          <w:rFonts w:cs="Arial"/>
        </w:rPr>
        <w:tab/>
      </w:r>
      <w:r w:rsidRPr="009178BF">
        <w:rPr>
          <w:rFonts w:cs="Arial"/>
        </w:rPr>
        <w:t>Ing. Radim Zelenka Ph.D., Tajemník UK FTVS</w:t>
      </w:r>
    </w:p>
    <w:p w:rsidR="00885524" w:rsidRPr="009178BF" w:rsidRDefault="00885524" w:rsidP="00885524">
      <w:pPr>
        <w:rPr>
          <w:rFonts w:ascii="Arial" w:hAnsi="Arial" w:cs="Arial"/>
          <w:sz w:val="24"/>
          <w:lang w:val="cs-CZ"/>
        </w:rPr>
      </w:pPr>
    </w:p>
    <w:p w:rsidR="001A5220" w:rsidRPr="00EF5DF8" w:rsidRDefault="00E35AD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both"/>
        <w:rPr>
          <w:rFonts w:ascii="Arial" w:hAnsi="Arial" w:cs="Arial"/>
          <w:snapToGrid w:val="0"/>
          <w:color w:val="000000"/>
          <w:sz w:val="24"/>
          <w:lang w:val="cs-CZ" w:eastAsia="en-US"/>
        </w:rPr>
      </w:pPr>
      <w:r w:rsidRPr="009178BF">
        <w:rPr>
          <w:rFonts w:ascii="Arial" w:hAnsi="Arial" w:cs="Arial"/>
          <w:snapToGrid w:val="0"/>
          <w:color w:val="000000"/>
          <w:sz w:val="24"/>
          <w:lang w:val="cs-CZ" w:eastAsia="en-US"/>
        </w:rPr>
        <w:tab/>
      </w:r>
      <w:r w:rsidR="008E4816" w:rsidRPr="00EF5DF8">
        <w:rPr>
          <w:rFonts w:ascii="Arial" w:hAnsi="Arial" w:cs="Arial"/>
          <w:snapToGrid w:val="0"/>
          <w:color w:val="000000"/>
          <w:sz w:val="24"/>
          <w:lang w:val="cs-CZ" w:eastAsia="en-US"/>
        </w:rPr>
        <w:t>a</w:t>
      </w:r>
    </w:p>
    <w:p w:rsidR="00920B4E" w:rsidRPr="00EF5DF8" w:rsidRDefault="00920B4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ind w:left="720" w:hanging="360"/>
        <w:jc w:val="both"/>
        <w:rPr>
          <w:rFonts w:ascii="Arial" w:hAnsi="Arial" w:cs="Arial"/>
          <w:b/>
          <w:snapToGrid w:val="0"/>
          <w:color w:val="000000"/>
          <w:sz w:val="24"/>
          <w:lang w:val="cs-CZ" w:eastAsia="en-US"/>
        </w:rPr>
      </w:pPr>
    </w:p>
    <w:p w:rsidR="001A5220" w:rsidRPr="00EF5DF8" w:rsidRDefault="001A52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ind w:left="720" w:hanging="360"/>
        <w:jc w:val="both"/>
        <w:rPr>
          <w:rFonts w:ascii="Arial" w:hAnsi="Arial" w:cs="Arial"/>
          <w:snapToGrid w:val="0"/>
          <w:color w:val="000000"/>
          <w:sz w:val="24"/>
          <w:lang w:val="cs-CZ" w:eastAsia="en-US"/>
        </w:rPr>
      </w:pPr>
      <w:r w:rsidRPr="00EF5DF8">
        <w:rPr>
          <w:rFonts w:ascii="Arial" w:hAnsi="Arial" w:cs="Arial"/>
          <w:b/>
          <w:snapToGrid w:val="0"/>
          <w:color w:val="000000"/>
          <w:sz w:val="24"/>
          <w:lang w:val="cs-CZ" w:eastAsia="en-US"/>
        </w:rPr>
        <w:t>Provozovatel:</w:t>
      </w:r>
    </w:p>
    <w:p w:rsidR="009A0940" w:rsidRDefault="00E35ADD" w:rsidP="001828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ind w:left="720" w:hanging="360"/>
        <w:jc w:val="both"/>
        <w:rPr>
          <w:rFonts w:ascii="Arial" w:hAnsi="Arial" w:cs="Arial"/>
          <w:b/>
          <w:snapToGrid w:val="0"/>
          <w:color w:val="000000"/>
          <w:sz w:val="24"/>
          <w:lang w:val="cs-CZ" w:eastAsia="en-US"/>
        </w:rPr>
      </w:pPr>
      <w:r w:rsidRPr="00B6309A">
        <w:rPr>
          <w:rFonts w:ascii="Arial" w:hAnsi="Arial" w:cs="Arial"/>
          <w:b/>
          <w:snapToGrid w:val="0"/>
          <w:color w:val="000000"/>
          <w:sz w:val="24"/>
          <w:lang w:val="cs-CZ" w:eastAsia="en-US"/>
        </w:rPr>
        <w:t xml:space="preserve">YUMMY </w:t>
      </w:r>
      <w:proofErr w:type="spellStart"/>
      <w:r w:rsidRPr="00B6309A">
        <w:rPr>
          <w:rFonts w:ascii="Arial" w:hAnsi="Arial" w:cs="Arial"/>
          <w:b/>
          <w:snapToGrid w:val="0"/>
          <w:color w:val="000000"/>
          <w:sz w:val="24"/>
          <w:lang w:val="cs-CZ" w:eastAsia="en-US"/>
        </w:rPr>
        <w:t>Innovative</w:t>
      </w:r>
      <w:proofErr w:type="spellEnd"/>
      <w:r w:rsidRPr="00B6309A">
        <w:rPr>
          <w:rFonts w:ascii="Arial" w:hAnsi="Arial" w:cs="Arial"/>
          <w:b/>
          <w:snapToGrid w:val="0"/>
          <w:color w:val="000000"/>
          <w:sz w:val="24"/>
          <w:lang w:val="cs-CZ" w:eastAsia="en-US"/>
        </w:rPr>
        <w:t xml:space="preserve"> s.r.o.</w:t>
      </w:r>
    </w:p>
    <w:p w:rsidR="00182826" w:rsidRPr="00411131" w:rsidRDefault="00182826" w:rsidP="001828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ind w:left="720" w:hanging="360"/>
        <w:jc w:val="both"/>
        <w:rPr>
          <w:rFonts w:ascii="Arial" w:hAnsi="Arial" w:cs="Arial"/>
          <w:sz w:val="24"/>
          <w:szCs w:val="24"/>
          <w:lang w:val="cs-CZ"/>
        </w:rPr>
      </w:pPr>
      <w:r w:rsidRPr="00411131">
        <w:rPr>
          <w:rFonts w:ascii="Arial" w:hAnsi="Arial" w:cs="Arial"/>
          <w:sz w:val="24"/>
          <w:szCs w:val="24"/>
          <w:lang w:val="cs-CZ"/>
        </w:rPr>
        <w:t xml:space="preserve">Sídlo: </w:t>
      </w:r>
      <w:r w:rsidRPr="00411131">
        <w:rPr>
          <w:rFonts w:ascii="Arial" w:hAnsi="Arial" w:cs="Arial"/>
          <w:sz w:val="24"/>
          <w:szCs w:val="24"/>
          <w:lang w:val="cs-CZ"/>
        </w:rPr>
        <w:tab/>
      </w:r>
      <w:r w:rsidRPr="00411131">
        <w:rPr>
          <w:rFonts w:ascii="Arial" w:hAnsi="Arial" w:cs="Arial"/>
          <w:sz w:val="24"/>
          <w:szCs w:val="24"/>
          <w:lang w:val="cs-CZ"/>
        </w:rPr>
        <w:tab/>
      </w:r>
      <w:r w:rsidRPr="00411131">
        <w:rPr>
          <w:rFonts w:ascii="Arial" w:hAnsi="Arial" w:cs="Arial"/>
          <w:sz w:val="24"/>
          <w:szCs w:val="24"/>
          <w:lang w:val="cs-CZ"/>
        </w:rPr>
        <w:tab/>
      </w:r>
      <w:r w:rsidR="00966671" w:rsidRPr="00411131">
        <w:rPr>
          <w:rFonts w:ascii="Arial" w:hAnsi="Arial" w:cs="Arial"/>
          <w:sz w:val="24"/>
          <w:szCs w:val="24"/>
          <w:lang w:val="cs-CZ"/>
        </w:rPr>
        <w:t>Na Folimance 2155/15, Praha 2</w:t>
      </w:r>
    </w:p>
    <w:p w:rsidR="00182826" w:rsidRPr="009B74DA" w:rsidRDefault="00182826" w:rsidP="001828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ind w:left="720" w:hanging="360"/>
        <w:jc w:val="both"/>
        <w:rPr>
          <w:rFonts w:ascii="Arial" w:hAnsi="Arial" w:cs="Arial"/>
          <w:snapToGrid w:val="0"/>
          <w:color w:val="000000"/>
          <w:sz w:val="24"/>
          <w:lang w:val="cs-CZ" w:eastAsia="en-US"/>
        </w:rPr>
      </w:pPr>
      <w:r w:rsidRPr="00411131">
        <w:rPr>
          <w:rFonts w:ascii="Arial" w:hAnsi="Arial" w:cs="Arial"/>
          <w:snapToGrid w:val="0"/>
          <w:color w:val="000000"/>
          <w:sz w:val="24"/>
          <w:lang w:val="cs-CZ" w:eastAsia="en-US"/>
        </w:rPr>
        <w:t xml:space="preserve">IČO: </w:t>
      </w:r>
      <w:r w:rsidRPr="00411131">
        <w:rPr>
          <w:rFonts w:ascii="Arial" w:hAnsi="Arial" w:cs="Arial"/>
          <w:snapToGrid w:val="0"/>
          <w:color w:val="000000"/>
          <w:sz w:val="24"/>
          <w:lang w:val="cs-CZ" w:eastAsia="en-US"/>
        </w:rPr>
        <w:tab/>
      </w:r>
      <w:r w:rsidRPr="00411131">
        <w:rPr>
          <w:rFonts w:ascii="Arial" w:hAnsi="Arial" w:cs="Arial"/>
          <w:snapToGrid w:val="0"/>
          <w:color w:val="000000"/>
          <w:sz w:val="24"/>
          <w:lang w:val="cs-CZ" w:eastAsia="en-US"/>
        </w:rPr>
        <w:tab/>
      </w:r>
      <w:r w:rsidRPr="00411131">
        <w:rPr>
          <w:rFonts w:ascii="Arial" w:hAnsi="Arial" w:cs="Arial"/>
          <w:snapToGrid w:val="0"/>
          <w:color w:val="000000"/>
          <w:sz w:val="24"/>
          <w:lang w:val="cs-CZ" w:eastAsia="en-US"/>
        </w:rPr>
        <w:tab/>
      </w:r>
      <w:r w:rsidR="00E35ADD" w:rsidRPr="00DA3403">
        <w:rPr>
          <w:rFonts w:ascii="Arial" w:hAnsi="Arial" w:cs="Arial"/>
          <w:sz w:val="24"/>
          <w:szCs w:val="24"/>
          <w:lang w:val="cs-CZ"/>
        </w:rPr>
        <w:t>06389180</w:t>
      </w:r>
    </w:p>
    <w:p w:rsidR="00182826" w:rsidRPr="009B74DA" w:rsidRDefault="00182826" w:rsidP="001828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ind w:left="709" w:hanging="349"/>
        <w:jc w:val="both"/>
        <w:rPr>
          <w:rFonts w:ascii="Arial" w:hAnsi="Arial" w:cs="Arial"/>
          <w:snapToGrid w:val="0"/>
          <w:color w:val="000000"/>
          <w:sz w:val="24"/>
          <w:lang w:val="cs-CZ" w:eastAsia="en-US"/>
        </w:rPr>
      </w:pPr>
      <w:r w:rsidRPr="009B74DA">
        <w:rPr>
          <w:rFonts w:ascii="Arial" w:hAnsi="Arial" w:cs="Arial"/>
          <w:snapToGrid w:val="0"/>
          <w:color w:val="000000"/>
          <w:sz w:val="24"/>
          <w:lang w:val="cs-CZ" w:eastAsia="en-US"/>
        </w:rPr>
        <w:t xml:space="preserve">DIČ: </w:t>
      </w:r>
      <w:r w:rsidRPr="009B74DA">
        <w:rPr>
          <w:rFonts w:ascii="Arial" w:hAnsi="Arial" w:cs="Arial"/>
          <w:snapToGrid w:val="0"/>
          <w:color w:val="000000"/>
          <w:sz w:val="24"/>
          <w:lang w:val="cs-CZ" w:eastAsia="en-US"/>
        </w:rPr>
        <w:tab/>
      </w:r>
      <w:r w:rsidRPr="009B74DA">
        <w:rPr>
          <w:rFonts w:ascii="Arial" w:hAnsi="Arial" w:cs="Arial"/>
          <w:snapToGrid w:val="0"/>
          <w:color w:val="000000"/>
          <w:sz w:val="24"/>
          <w:lang w:val="cs-CZ" w:eastAsia="en-US"/>
        </w:rPr>
        <w:tab/>
      </w:r>
      <w:r w:rsidRPr="009B74DA">
        <w:rPr>
          <w:rFonts w:ascii="Arial" w:hAnsi="Arial" w:cs="Arial"/>
          <w:snapToGrid w:val="0"/>
          <w:color w:val="000000"/>
          <w:sz w:val="24"/>
          <w:lang w:val="cs-CZ" w:eastAsia="en-US"/>
        </w:rPr>
        <w:tab/>
      </w:r>
      <w:r w:rsidR="00172028">
        <w:rPr>
          <w:rFonts w:ascii="Arial" w:hAnsi="Arial" w:cs="Arial"/>
          <w:sz w:val="24"/>
          <w:szCs w:val="24"/>
          <w:lang w:val="cs-CZ"/>
        </w:rPr>
        <w:t>CZ06389180</w:t>
      </w:r>
      <w:r w:rsidRPr="009B74DA">
        <w:rPr>
          <w:rFonts w:ascii="Arial" w:hAnsi="Arial" w:cs="Arial"/>
          <w:snapToGrid w:val="0"/>
          <w:color w:val="000000"/>
          <w:sz w:val="24"/>
          <w:lang w:val="cs-CZ" w:eastAsia="en-US"/>
        </w:rPr>
        <w:t xml:space="preserve"> </w:t>
      </w:r>
    </w:p>
    <w:p w:rsidR="00182826" w:rsidRPr="009B74DA" w:rsidRDefault="00182826" w:rsidP="001828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ind w:left="709" w:hanging="349"/>
        <w:jc w:val="both"/>
        <w:rPr>
          <w:rFonts w:ascii="Arial" w:hAnsi="Arial" w:cs="Arial"/>
          <w:snapToGrid w:val="0"/>
          <w:color w:val="000000"/>
          <w:sz w:val="24"/>
          <w:lang w:val="cs-CZ" w:eastAsia="en-US"/>
        </w:rPr>
      </w:pPr>
      <w:r w:rsidRPr="009B74DA">
        <w:rPr>
          <w:rFonts w:ascii="Arial" w:hAnsi="Arial" w:cs="Arial"/>
          <w:snapToGrid w:val="0"/>
          <w:color w:val="000000"/>
          <w:sz w:val="24"/>
          <w:lang w:val="cs-CZ" w:eastAsia="en-US"/>
        </w:rPr>
        <w:t xml:space="preserve">Bankovní spojení: </w:t>
      </w:r>
      <w:r w:rsidRPr="009B74DA">
        <w:rPr>
          <w:rFonts w:ascii="Arial" w:hAnsi="Arial" w:cs="Arial"/>
          <w:snapToGrid w:val="0"/>
          <w:color w:val="000000"/>
          <w:sz w:val="24"/>
          <w:lang w:val="cs-CZ" w:eastAsia="en-US"/>
        </w:rPr>
        <w:tab/>
      </w:r>
      <w:bookmarkStart w:id="0" w:name="_GoBack"/>
      <w:bookmarkEnd w:id="0"/>
      <w:r w:rsidR="00C21EB0" w:rsidRPr="00D970B4">
        <w:rPr>
          <w:rFonts w:ascii="Arial" w:hAnsi="Arial" w:cs="Arial"/>
          <w:sz w:val="24"/>
          <w:szCs w:val="24"/>
          <w:highlight w:val="black"/>
          <w:lang w:val="cs-CZ"/>
        </w:rPr>
        <w:t>Československá obchodní banka, a.s.</w:t>
      </w:r>
    </w:p>
    <w:p w:rsidR="00182826" w:rsidRPr="00C21EB0" w:rsidRDefault="00182826" w:rsidP="00C21E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ind w:left="709" w:hanging="349"/>
        <w:jc w:val="both"/>
        <w:rPr>
          <w:rFonts w:ascii="Arial" w:hAnsi="Arial" w:cs="Arial"/>
          <w:snapToGrid w:val="0"/>
          <w:color w:val="000000"/>
          <w:sz w:val="24"/>
          <w:lang w:val="cs-CZ" w:eastAsia="en-US"/>
        </w:rPr>
      </w:pPr>
      <w:r w:rsidRPr="009B74DA">
        <w:rPr>
          <w:rFonts w:ascii="Arial" w:hAnsi="Arial" w:cs="Arial"/>
          <w:snapToGrid w:val="0"/>
          <w:color w:val="000000"/>
          <w:sz w:val="24"/>
          <w:lang w:val="cs-CZ" w:eastAsia="en-US"/>
        </w:rPr>
        <w:t xml:space="preserve">Číslo účtu: </w:t>
      </w:r>
      <w:r w:rsidRPr="009B74DA">
        <w:rPr>
          <w:rFonts w:ascii="Arial" w:hAnsi="Arial" w:cs="Arial"/>
          <w:snapToGrid w:val="0"/>
          <w:color w:val="000000"/>
          <w:sz w:val="24"/>
          <w:lang w:val="cs-CZ" w:eastAsia="en-US"/>
        </w:rPr>
        <w:tab/>
      </w:r>
      <w:r w:rsidRPr="009B74DA">
        <w:rPr>
          <w:rFonts w:ascii="Arial" w:hAnsi="Arial" w:cs="Arial"/>
          <w:snapToGrid w:val="0"/>
          <w:color w:val="000000"/>
          <w:sz w:val="24"/>
          <w:lang w:val="cs-CZ" w:eastAsia="en-US"/>
        </w:rPr>
        <w:tab/>
      </w:r>
      <w:r w:rsidR="00C21EB0" w:rsidRPr="00D970B4">
        <w:rPr>
          <w:rFonts w:ascii="Arial" w:hAnsi="Arial" w:cs="Arial"/>
          <w:sz w:val="24"/>
          <w:szCs w:val="24"/>
          <w:highlight w:val="black"/>
          <w:lang w:val="cs-CZ"/>
        </w:rPr>
        <w:t>280918982</w:t>
      </w:r>
      <w:r w:rsidR="00C21EB0" w:rsidRPr="00D970B4">
        <w:rPr>
          <w:rFonts w:ascii="Arial" w:hAnsi="Arial" w:cs="Arial"/>
          <w:snapToGrid w:val="0"/>
          <w:color w:val="000000"/>
          <w:sz w:val="24"/>
          <w:highlight w:val="black"/>
          <w:lang w:val="cs-CZ" w:eastAsia="en-US"/>
        </w:rPr>
        <w:t>/</w:t>
      </w:r>
      <w:r w:rsidR="00172028" w:rsidRPr="00D970B4">
        <w:rPr>
          <w:rFonts w:ascii="Arial" w:hAnsi="Arial" w:cs="Arial"/>
          <w:sz w:val="24"/>
          <w:szCs w:val="24"/>
          <w:highlight w:val="black"/>
          <w:lang w:val="cs-CZ"/>
        </w:rPr>
        <w:t>0300</w:t>
      </w:r>
    </w:p>
    <w:p w:rsidR="00182826" w:rsidRPr="009178BF" w:rsidRDefault="00182826" w:rsidP="00E35ADD">
      <w:pPr>
        <w:pStyle w:val="Nadpis3"/>
        <w:ind w:left="720" w:hanging="360"/>
        <w:rPr>
          <w:rFonts w:cs="Arial"/>
          <w:szCs w:val="24"/>
        </w:rPr>
      </w:pPr>
      <w:r w:rsidRPr="009A0940">
        <w:rPr>
          <w:rFonts w:cs="Arial"/>
        </w:rPr>
        <w:t xml:space="preserve">Jednající: </w:t>
      </w:r>
      <w:r w:rsidRPr="009A0940">
        <w:rPr>
          <w:rFonts w:cs="Arial"/>
        </w:rPr>
        <w:tab/>
      </w:r>
      <w:r w:rsidRPr="009A0940">
        <w:rPr>
          <w:rFonts w:cs="Arial"/>
        </w:rPr>
        <w:tab/>
      </w:r>
      <w:r w:rsidR="004A7F24">
        <w:rPr>
          <w:rFonts w:cs="Arial"/>
          <w:szCs w:val="24"/>
        </w:rPr>
        <w:t>Martin Bubeník</w:t>
      </w:r>
      <w:r w:rsidR="00172028">
        <w:rPr>
          <w:rFonts w:cs="Arial"/>
          <w:szCs w:val="24"/>
        </w:rPr>
        <w:t>,</w:t>
      </w:r>
      <w:r w:rsidR="004A7F24">
        <w:rPr>
          <w:rFonts w:cs="Arial"/>
          <w:szCs w:val="24"/>
        </w:rPr>
        <w:t xml:space="preserve"> jednatel</w:t>
      </w:r>
    </w:p>
    <w:p w:rsidR="00182826" w:rsidRPr="009B74DA" w:rsidRDefault="00182826" w:rsidP="00182826">
      <w:pPr>
        <w:pStyle w:val="Nadpis3"/>
        <w:ind w:left="720" w:hanging="360"/>
        <w:rPr>
          <w:rFonts w:cs="Arial"/>
        </w:rPr>
      </w:pPr>
      <w:r w:rsidRPr="009A0940">
        <w:rPr>
          <w:rFonts w:cs="Arial"/>
        </w:rPr>
        <w:tab/>
      </w:r>
      <w:r w:rsidRPr="009A0940">
        <w:rPr>
          <w:rFonts w:cs="Arial"/>
        </w:rPr>
        <w:tab/>
      </w:r>
    </w:p>
    <w:p w:rsidR="001A5220" w:rsidRPr="009A0940" w:rsidRDefault="001A52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both"/>
        <w:rPr>
          <w:rFonts w:ascii="Arial" w:hAnsi="Arial" w:cs="Arial"/>
          <w:b/>
          <w:snapToGrid w:val="0"/>
          <w:color w:val="000000"/>
          <w:sz w:val="24"/>
          <w:lang w:val="cs-CZ" w:eastAsia="en-US"/>
        </w:rPr>
      </w:pPr>
    </w:p>
    <w:p w:rsidR="001A5220" w:rsidRPr="009A0940" w:rsidRDefault="001A5220" w:rsidP="009A094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center"/>
        <w:rPr>
          <w:rFonts w:ascii="Arial" w:hAnsi="Arial" w:cs="Arial"/>
          <w:snapToGrid w:val="0"/>
          <w:color w:val="000000"/>
          <w:sz w:val="24"/>
          <w:lang w:val="cs-CZ" w:eastAsia="en-US"/>
        </w:rPr>
      </w:pPr>
      <w:r w:rsidRPr="009A0940">
        <w:rPr>
          <w:rFonts w:ascii="Arial" w:hAnsi="Arial" w:cs="Arial"/>
          <w:b/>
          <w:snapToGrid w:val="0"/>
          <w:color w:val="000000"/>
          <w:sz w:val="24"/>
          <w:lang w:val="cs-CZ" w:eastAsia="en-US"/>
        </w:rPr>
        <w:t>uzavírají tuto smlouvu:</w:t>
      </w:r>
    </w:p>
    <w:p w:rsidR="001A5220" w:rsidRPr="009A0940" w:rsidRDefault="001A52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both"/>
        <w:rPr>
          <w:rFonts w:ascii="Arial" w:hAnsi="Arial" w:cs="Arial"/>
          <w:b/>
          <w:snapToGrid w:val="0"/>
          <w:color w:val="000000"/>
          <w:sz w:val="16"/>
          <w:lang w:val="cs-CZ" w:eastAsia="en-US"/>
        </w:rPr>
      </w:pPr>
    </w:p>
    <w:p w:rsidR="009178BF" w:rsidRPr="009A0940" w:rsidRDefault="009178BF" w:rsidP="009A0940">
      <w:pPr>
        <w:widowControl w:val="0"/>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center"/>
        <w:rPr>
          <w:rFonts w:ascii="Arial" w:hAnsi="Arial" w:cs="Arial"/>
          <w:b/>
          <w:snapToGrid w:val="0"/>
          <w:color w:val="000000"/>
          <w:sz w:val="24"/>
          <w:lang w:val="cs-CZ" w:eastAsia="en-US"/>
        </w:rPr>
      </w:pPr>
      <w:r w:rsidRPr="009A0940">
        <w:rPr>
          <w:rFonts w:ascii="Arial" w:hAnsi="Arial" w:cs="Arial"/>
          <w:b/>
          <w:snapToGrid w:val="0"/>
          <w:color w:val="000000"/>
          <w:sz w:val="24"/>
          <w:lang w:val="cs-CZ" w:eastAsia="en-US"/>
        </w:rPr>
        <w:t>Předmět smlouvy</w:t>
      </w:r>
    </w:p>
    <w:p w:rsidR="009178BF" w:rsidRPr="00411131" w:rsidRDefault="009178BF" w:rsidP="009A094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ind w:left="360"/>
        <w:rPr>
          <w:rFonts w:ascii="Arial" w:hAnsi="Arial" w:cs="Arial"/>
          <w:snapToGrid w:val="0"/>
          <w:color w:val="000000"/>
          <w:sz w:val="24"/>
          <w:lang w:val="cs-CZ" w:eastAsia="en-US"/>
        </w:rPr>
      </w:pPr>
    </w:p>
    <w:p w:rsidR="001A5220" w:rsidRPr="00411131" w:rsidRDefault="001A5220" w:rsidP="009A0940">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both"/>
        <w:rPr>
          <w:rFonts w:ascii="Arial" w:hAnsi="Arial" w:cs="Arial"/>
          <w:snapToGrid w:val="0"/>
          <w:color w:val="000000"/>
          <w:sz w:val="24"/>
          <w:lang w:val="cs-CZ" w:eastAsia="en-US"/>
        </w:rPr>
      </w:pPr>
      <w:r w:rsidRPr="00DA3403">
        <w:rPr>
          <w:rFonts w:ascii="Arial" w:hAnsi="Arial" w:cs="Arial"/>
          <w:snapToGrid w:val="0"/>
          <w:color w:val="000000"/>
          <w:sz w:val="24"/>
          <w:lang w:val="cs-CZ" w:eastAsia="en-US"/>
        </w:rPr>
        <w:t xml:space="preserve">Na základě této smlouvy bude </w:t>
      </w:r>
      <w:r w:rsidRPr="00DA3403">
        <w:rPr>
          <w:rFonts w:ascii="Arial" w:hAnsi="Arial" w:cs="Arial"/>
          <w:b/>
          <w:snapToGrid w:val="0"/>
          <w:color w:val="000000"/>
          <w:sz w:val="24"/>
          <w:lang w:val="cs-CZ" w:eastAsia="en-US"/>
        </w:rPr>
        <w:t>provozovatel</w:t>
      </w:r>
      <w:r w:rsidRPr="009178BF">
        <w:rPr>
          <w:rFonts w:ascii="Arial" w:hAnsi="Arial" w:cs="Arial"/>
          <w:snapToGrid w:val="0"/>
          <w:color w:val="000000"/>
          <w:sz w:val="24"/>
          <w:lang w:val="cs-CZ" w:eastAsia="en-US"/>
        </w:rPr>
        <w:t xml:space="preserve"> oprávněn umístit a provozovat prodejní automat</w:t>
      </w:r>
      <w:r w:rsidR="001E228E" w:rsidRPr="009B74DA">
        <w:rPr>
          <w:rFonts w:ascii="Arial" w:hAnsi="Arial" w:cs="Arial"/>
          <w:snapToGrid w:val="0"/>
          <w:color w:val="000000"/>
          <w:sz w:val="24"/>
          <w:lang w:val="cs-CZ" w:eastAsia="en-US"/>
        </w:rPr>
        <w:t>y</w:t>
      </w:r>
      <w:r w:rsidRPr="009B74DA">
        <w:rPr>
          <w:rFonts w:ascii="Arial" w:hAnsi="Arial" w:cs="Arial"/>
          <w:snapToGrid w:val="0"/>
          <w:color w:val="000000"/>
          <w:sz w:val="24"/>
          <w:lang w:val="cs-CZ" w:eastAsia="en-US"/>
        </w:rPr>
        <w:t xml:space="preserve"> </w:t>
      </w:r>
      <w:proofErr w:type="spellStart"/>
      <w:r w:rsidR="00182826" w:rsidRPr="00172028">
        <w:rPr>
          <w:rFonts w:ascii="Arial" w:hAnsi="Arial" w:cs="Arial"/>
          <w:b/>
          <w:snapToGrid w:val="0"/>
          <w:color w:val="000000"/>
          <w:sz w:val="24"/>
          <w:lang w:val="cs-CZ" w:eastAsia="en-US"/>
        </w:rPr>
        <w:t>Yummy</w:t>
      </w:r>
      <w:proofErr w:type="spellEnd"/>
      <w:r w:rsidRPr="009A0940">
        <w:rPr>
          <w:rFonts w:ascii="Arial" w:hAnsi="Arial" w:cs="Arial"/>
          <w:b/>
          <w:snapToGrid w:val="0"/>
          <w:color w:val="000000"/>
          <w:sz w:val="24"/>
          <w:lang w:val="cs-CZ" w:eastAsia="en-US"/>
        </w:rPr>
        <w:t xml:space="preserve"> </w:t>
      </w:r>
      <w:r w:rsidRPr="009A0940">
        <w:rPr>
          <w:rFonts w:ascii="Arial" w:hAnsi="Arial" w:cs="Arial"/>
          <w:snapToGrid w:val="0"/>
          <w:color w:val="000000"/>
          <w:sz w:val="24"/>
          <w:lang w:val="cs-CZ" w:eastAsia="en-US"/>
        </w:rPr>
        <w:t>(dále jen „</w:t>
      </w:r>
      <w:r w:rsidRPr="009178BF">
        <w:rPr>
          <w:rFonts w:ascii="Arial" w:hAnsi="Arial" w:cs="Arial"/>
          <w:snapToGrid w:val="0"/>
          <w:color w:val="000000"/>
          <w:sz w:val="24"/>
          <w:lang w:val="cs-CZ" w:eastAsia="en-US"/>
        </w:rPr>
        <w:t>Automat</w:t>
      </w:r>
      <w:r w:rsidR="001E228E" w:rsidRPr="009178BF">
        <w:rPr>
          <w:rFonts w:ascii="Arial" w:hAnsi="Arial" w:cs="Arial"/>
          <w:snapToGrid w:val="0"/>
          <w:color w:val="000000"/>
          <w:sz w:val="24"/>
          <w:lang w:val="cs-CZ" w:eastAsia="en-US"/>
        </w:rPr>
        <w:t>y</w:t>
      </w:r>
      <w:r w:rsidRPr="009178BF">
        <w:rPr>
          <w:rFonts w:ascii="Arial" w:hAnsi="Arial" w:cs="Arial"/>
          <w:snapToGrid w:val="0"/>
          <w:color w:val="000000"/>
          <w:sz w:val="24"/>
          <w:lang w:val="cs-CZ" w:eastAsia="en-US"/>
        </w:rPr>
        <w:t xml:space="preserve">“) v prostorách poskytnutých pro tyto účely </w:t>
      </w:r>
      <w:r w:rsidRPr="00EF5DF8">
        <w:rPr>
          <w:rFonts w:ascii="Arial" w:hAnsi="Arial" w:cs="Arial"/>
          <w:b/>
          <w:snapToGrid w:val="0"/>
          <w:color w:val="000000"/>
          <w:sz w:val="24"/>
          <w:lang w:val="cs-CZ" w:eastAsia="en-US"/>
        </w:rPr>
        <w:t>poskytovatelem</w:t>
      </w:r>
      <w:r w:rsidRPr="00EF5DF8">
        <w:rPr>
          <w:rFonts w:ascii="Arial" w:hAnsi="Arial" w:cs="Arial"/>
          <w:snapToGrid w:val="0"/>
          <w:color w:val="000000"/>
          <w:sz w:val="24"/>
          <w:lang w:val="cs-CZ" w:eastAsia="en-US"/>
        </w:rPr>
        <w:t xml:space="preserve"> dle  článku </w:t>
      </w:r>
      <w:r w:rsidR="009178BF" w:rsidRPr="00EF5DF8">
        <w:rPr>
          <w:rFonts w:ascii="Arial" w:hAnsi="Arial" w:cs="Arial"/>
          <w:snapToGrid w:val="0"/>
          <w:color w:val="000000"/>
          <w:sz w:val="24"/>
          <w:lang w:val="cs-CZ" w:eastAsia="en-US"/>
        </w:rPr>
        <w:t>II.</w:t>
      </w:r>
      <w:r w:rsidRPr="00EF5DF8">
        <w:rPr>
          <w:rFonts w:ascii="Arial" w:hAnsi="Arial" w:cs="Arial"/>
          <w:snapToGrid w:val="0"/>
          <w:color w:val="000000"/>
          <w:sz w:val="24"/>
          <w:lang w:val="cs-CZ" w:eastAsia="en-US"/>
        </w:rPr>
        <w:t xml:space="preserve"> této smlouvy za podmínek stanovených touto smlouvou a bude povinen hradit </w:t>
      </w:r>
      <w:r w:rsidRPr="00B6309A">
        <w:rPr>
          <w:rFonts w:ascii="Arial" w:hAnsi="Arial" w:cs="Arial"/>
          <w:b/>
          <w:snapToGrid w:val="0"/>
          <w:color w:val="000000"/>
          <w:sz w:val="24"/>
          <w:lang w:val="cs-CZ" w:eastAsia="en-US"/>
        </w:rPr>
        <w:t>poskytovateli</w:t>
      </w:r>
      <w:r w:rsidRPr="00B6309A">
        <w:rPr>
          <w:rFonts w:ascii="Arial" w:hAnsi="Arial" w:cs="Arial"/>
          <w:snapToGrid w:val="0"/>
          <w:color w:val="000000"/>
          <w:sz w:val="24"/>
          <w:lang w:val="cs-CZ" w:eastAsia="en-US"/>
        </w:rPr>
        <w:t xml:space="preserve"> </w:t>
      </w:r>
      <w:r w:rsidR="001E228E" w:rsidRPr="00B6309A">
        <w:rPr>
          <w:rFonts w:ascii="Arial" w:hAnsi="Arial" w:cs="Arial"/>
          <w:snapToGrid w:val="0"/>
          <w:color w:val="000000"/>
          <w:sz w:val="24"/>
          <w:lang w:val="cs-CZ" w:eastAsia="en-US"/>
        </w:rPr>
        <w:t>za umístění a provozování těchto automatů</w:t>
      </w:r>
      <w:r w:rsidRPr="00411131">
        <w:rPr>
          <w:rFonts w:ascii="Arial" w:hAnsi="Arial" w:cs="Arial"/>
          <w:snapToGrid w:val="0"/>
          <w:color w:val="000000"/>
          <w:sz w:val="24"/>
          <w:lang w:val="cs-CZ" w:eastAsia="en-US"/>
        </w:rPr>
        <w:t xml:space="preserve"> paušální odměnu dle článku </w:t>
      </w:r>
      <w:r w:rsidR="009178BF" w:rsidRPr="00411131">
        <w:rPr>
          <w:rFonts w:ascii="Arial" w:hAnsi="Arial" w:cs="Arial"/>
          <w:snapToGrid w:val="0"/>
          <w:color w:val="000000"/>
          <w:sz w:val="24"/>
          <w:lang w:val="cs-CZ" w:eastAsia="en-US"/>
        </w:rPr>
        <w:t>III.</w:t>
      </w:r>
      <w:r w:rsidRPr="00411131">
        <w:rPr>
          <w:rFonts w:ascii="Arial" w:hAnsi="Arial" w:cs="Arial"/>
          <w:snapToGrid w:val="0"/>
          <w:color w:val="000000"/>
          <w:sz w:val="24"/>
          <w:lang w:val="cs-CZ" w:eastAsia="en-US"/>
        </w:rPr>
        <w:t xml:space="preserve"> této smlouvy. </w:t>
      </w:r>
    </w:p>
    <w:p w:rsidR="001A5220" w:rsidRPr="00411131" w:rsidRDefault="001A522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both"/>
        <w:rPr>
          <w:rFonts w:ascii="Arial" w:hAnsi="Arial" w:cs="Arial"/>
          <w:snapToGrid w:val="0"/>
          <w:color w:val="000000"/>
          <w:sz w:val="24"/>
          <w:lang w:val="cs-CZ" w:eastAsia="en-US"/>
        </w:rPr>
      </w:pPr>
    </w:p>
    <w:p w:rsidR="001A5220" w:rsidRPr="00EF5DF8" w:rsidRDefault="001A5220" w:rsidP="009A0940">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both"/>
        <w:rPr>
          <w:rFonts w:ascii="Arial" w:hAnsi="Arial" w:cs="Arial"/>
          <w:snapToGrid w:val="0"/>
          <w:color w:val="000000"/>
          <w:sz w:val="24"/>
          <w:lang w:val="cs-CZ" w:eastAsia="en-US"/>
        </w:rPr>
      </w:pPr>
      <w:r w:rsidRPr="00411131">
        <w:rPr>
          <w:rFonts w:ascii="Arial" w:hAnsi="Arial" w:cs="Arial"/>
          <w:snapToGrid w:val="0"/>
          <w:color w:val="000000"/>
          <w:sz w:val="24"/>
          <w:lang w:val="cs-CZ" w:eastAsia="en-US"/>
        </w:rPr>
        <w:t xml:space="preserve">Přijetí a řádná instalace </w:t>
      </w:r>
      <w:r w:rsidRPr="009A0940">
        <w:rPr>
          <w:rFonts w:ascii="Arial" w:hAnsi="Arial" w:cs="Arial"/>
          <w:snapToGrid w:val="0"/>
          <w:color w:val="000000"/>
          <w:sz w:val="24"/>
          <w:lang w:val="cs-CZ" w:eastAsia="en-US"/>
        </w:rPr>
        <w:t>a</w:t>
      </w:r>
      <w:r w:rsidR="004A7F24">
        <w:rPr>
          <w:rFonts w:ascii="Arial" w:hAnsi="Arial" w:cs="Arial"/>
          <w:snapToGrid w:val="0"/>
          <w:color w:val="000000"/>
          <w:sz w:val="24"/>
          <w:lang w:val="cs-CZ" w:eastAsia="en-US"/>
        </w:rPr>
        <w:t>utomatu</w:t>
      </w:r>
      <w:r w:rsidRPr="009178BF">
        <w:rPr>
          <w:rFonts w:ascii="Arial" w:hAnsi="Arial" w:cs="Arial"/>
          <w:snapToGrid w:val="0"/>
          <w:color w:val="000000"/>
          <w:sz w:val="24"/>
          <w:lang w:val="cs-CZ" w:eastAsia="en-US"/>
        </w:rPr>
        <w:t xml:space="preserve"> bude provedena dne</w:t>
      </w:r>
      <w:r w:rsidR="00182826" w:rsidRPr="009178BF">
        <w:rPr>
          <w:rFonts w:ascii="Arial" w:hAnsi="Arial" w:cs="Arial"/>
          <w:snapToGrid w:val="0"/>
          <w:color w:val="000000"/>
          <w:sz w:val="24"/>
          <w:lang w:val="cs-CZ" w:eastAsia="en-US"/>
        </w:rPr>
        <w:t xml:space="preserve"> </w:t>
      </w:r>
      <w:proofErr w:type="gramStart"/>
      <w:r w:rsidR="004A7F24">
        <w:rPr>
          <w:rFonts w:ascii="Arial" w:hAnsi="Arial" w:cs="Arial"/>
          <w:snapToGrid w:val="0"/>
          <w:color w:val="000000"/>
          <w:sz w:val="24"/>
          <w:lang w:val="cs-CZ" w:eastAsia="en-US"/>
        </w:rPr>
        <w:t>1</w:t>
      </w:r>
      <w:r w:rsidR="00DC7C77" w:rsidRPr="009A0940">
        <w:rPr>
          <w:rFonts w:ascii="Arial" w:hAnsi="Arial" w:cs="Arial"/>
          <w:snapToGrid w:val="0"/>
          <w:color w:val="000000"/>
          <w:sz w:val="24"/>
          <w:lang w:val="cs-CZ" w:eastAsia="en-US"/>
        </w:rPr>
        <w:t>.</w:t>
      </w:r>
      <w:r w:rsidR="004A7F24">
        <w:rPr>
          <w:rFonts w:ascii="Arial" w:hAnsi="Arial" w:cs="Arial"/>
          <w:snapToGrid w:val="0"/>
          <w:color w:val="000000"/>
          <w:sz w:val="24"/>
          <w:lang w:val="cs-CZ" w:eastAsia="en-US"/>
        </w:rPr>
        <w:t>6.</w:t>
      </w:r>
      <w:r w:rsidR="00182826" w:rsidRPr="009A0940">
        <w:rPr>
          <w:rFonts w:ascii="Arial" w:hAnsi="Arial" w:cs="Arial"/>
          <w:snapToGrid w:val="0"/>
          <w:color w:val="000000"/>
          <w:sz w:val="24"/>
          <w:lang w:val="cs-CZ" w:eastAsia="en-US"/>
        </w:rPr>
        <w:t xml:space="preserve"> </w:t>
      </w:r>
      <w:r w:rsidRPr="009A0940">
        <w:rPr>
          <w:rFonts w:ascii="Arial" w:hAnsi="Arial" w:cs="Arial"/>
          <w:snapToGrid w:val="0"/>
          <w:color w:val="000000"/>
          <w:sz w:val="24"/>
          <w:lang w:val="cs-CZ" w:eastAsia="en-US"/>
        </w:rPr>
        <w:t>201</w:t>
      </w:r>
      <w:r w:rsidR="00182826" w:rsidRPr="009A0940">
        <w:rPr>
          <w:rFonts w:ascii="Arial" w:hAnsi="Arial" w:cs="Arial"/>
          <w:snapToGrid w:val="0"/>
          <w:color w:val="000000"/>
          <w:sz w:val="24"/>
          <w:lang w:val="cs-CZ" w:eastAsia="en-US"/>
        </w:rPr>
        <w:t>8</w:t>
      </w:r>
      <w:proofErr w:type="gramEnd"/>
      <w:r w:rsidRPr="009A0940">
        <w:rPr>
          <w:rFonts w:ascii="Arial" w:hAnsi="Arial" w:cs="Arial"/>
          <w:snapToGrid w:val="0"/>
          <w:color w:val="000000"/>
          <w:sz w:val="24"/>
          <w:lang w:val="cs-CZ" w:eastAsia="en-US"/>
        </w:rPr>
        <w:t>. Poskytovatel</w:t>
      </w:r>
      <w:r w:rsidRPr="009178BF">
        <w:rPr>
          <w:rFonts w:ascii="Arial" w:hAnsi="Arial" w:cs="Arial"/>
          <w:snapToGrid w:val="0"/>
          <w:color w:val="000000"/>
          <w:sz w:val="24"/>
          <w:lang w:val="cs-CZ" w:eastAsia="en-US"/>
        </w:rPr>
        <w:t xml:space="preserve"> tímto prohlašuje, že je vlastníkem</w:t>
      </w:r>
      <w:r w:rsidR="001E228E" w:rsidRPr="009178BF">
        <w:rPr>
          <w:rFonts w:ascii="Arial" w:hAnsi="Arial" w:cs="Arial"/>
          <w:snapToGrid w:val="0"/>
          <w:color w:val="000000"/>
          <w:sz w:val="24"/>
          <w:lang w:val="cs-CZ" w:eastAsia="en-US"/>
        </w:rPr>
        <w:t xml:space="preserve"> prostor, kde budou</w:t>
      </w:r>
      <w:r w:rsidRPr="009178BF">
        <w:rPr>
          <w:rFonts w:ascii="Arial" w:hAnsi="Arial" w:cs="Arial"/>
          <w:snapToGrid w:val="0"/>
          <w:color w:val="000000"/>
          <w:sz w:val="24"/>
          <w:lang w:val="cs-CZ" w:eastAsia="en-US"/>
        </w:rPr>
        <w:t xml:space="preserve"> Automat</w:t>
      </w:r>
      <w:r w:rsidR="001E228E" w:rsidRPr="009178BF">
        <w:rPr>
          <w:rFonts w:ascii="Arial" w:hAnsi="Arial" w:cs="Arial"/>
          <w:snapToGrid w:val="0"/>
          <w:color w:val="000000"/>
          <w:sz w:val="24"/>
          <w:lang w:val="cs-CZ" w:eastAsia="en-US"/>
        </w:rPr>
        <w:t>y</w:t>
      </w:r>
      <w:r w:rsidRPr="009178BF">
        <w:rPr>
          <w:rFonts w:ascii="Arial" w:hAnsi="Arial" w:cs="Arial"/>
          <w:snapToGrid w:val="0"/>
          <w:color w:val="000000"/>
          <w:sz w:val="24"/>
          <w:lang w:val="cs-CZ" w:eastAsia="en-US"/>
        </w:rPr>
        <w:t xml:space="preserve"> umístěn</w:t>
      </w:r>
      <w:r w:rsidR="001E228E" w:rsidRPr="00EF5DF8">
        <w:rPr>
          <w:rFonts w:ascii="Arial" w:hAnsi="Arial" w:cs="Arial"/>
          <w:snapToGrid w:val="0"/>
          <w:color w:val="000000"/>
          <w:sz w:val="24"/>
          <w:lang w:val="cs-CZ" w:eastAsia="en-US"/>
        </w:rPr>
        <w:t>y</w:t>
      </w:r>
      <w:r w:rsidRPr="00EF5DF8">
        <w:rPr>
          <w:rFonts w:ascii="Arial" w:hAnsi="Arial" w:cs="Arial"/>
          <w:snapToGrid w:val="0"/>
          <w:color w:val="000000"/>
          <w:sz w:val="24"/>
          <w:lang w:val="cs-CZ" w:eastAsia="en-US"/>
        </w:rPr>
        <w:t xml:space="preserve"> a že je oprávněn uzavřít tuto smlouvu o</w:t>
      </w:r>
      <w:r w:rsidR="001E228E" w:rsidRPr="00EF5DF8">
        <w:rPr>
          <w:rFonts w:ascii="Arial" w:hAnsi="Arial" w:cs="Arial"/>
          <w:snapToGrid w:val="0"/>
          <w:color w:val="000000"/>
          <w:sz w:val="24"/>
          <w:lang w:val="cs-CZ" w:eastAsia="en-US"/>
        </w:rPr>
        <w:t> umístění a provozování Automatů</w:t>
      </w:r>
      <w:r w:rsidRPr="00EF5DF8">
        <w:rPr>
          <w:rFonts w:ascii="Arial" w:hAnsi="Arial" w:cs="Arial"/>
          <w:snapToGrid w:val="0"/>
          <w:color w:val="000000"/>
          <w:sz w:val="24"/>
          <w:lang w:val="cs-CZ" w:eastAsia="en-US"/>
        </w:rPr>
        <w:t xml:space="preserve"> v prostor</w:t>
      </w:r>
      <w:r w:rsidR="001E228E" w:rsidRPr="00EF5DF8">
        <w:rPr>
          <w:rFonts w:ascii="Arial" w:hAnsi="Arial" w:cs="Arial"/>
          <w:snapToGrid w:val="0"/>
          <w:color w:val="000000"/>
          <w:sz w:val="24"/>
          <w:lang w:val="cs-CZ" w:eastAsia="en-US"/>
        </w:rPr>
        <w:t>ách uvedených</w:t>
      </w:r>
      <w:r w:rsidRPr="00EF5DF8">
        <w:rPr>
          <w:rFonts w:ascii="Arial" w:hAnsi="Arial" w:cs="Arial"/>
          <w:snapToGrid w:val="0"/>
          <w:color w:val="000000"/>
          <w:sz w:val="24"/>
          <w:lang w:val="cs-CZ" w:eastAsia="en-US"/>
        </w:rPr>
        <w:t xml:space="preserve"> </w:t>
      </w:r>
      <w:r w:rsidRPr="00EF5DF8">
        <w:rPr>
          <w:rFonts w:ascii="Arial" w:hAnsi="Arial" w:cs="Arial"/>
          <w:snapToGrid w:val="0"/>
          <w:color w:val="000000"/>
          <w:sz w:val="24"/>
          <w:lang w:val="cs-CZ" w:eastAsia="en-US"/>
        </w:rPr>
        <w:lastRenderedPageBreak/>
        <w:t>v příloze č. 1 této smlouvy.</w:t>
      </w:r>
    </w:p>
    <w:p w:rsidR="009178BF" w:rsidRPr="00EF5DF8" w:rsidRDefault="009178BF" w:rsidP="009A0940">
      <w:pPr>
        <w:pStyle w:val="Odstavecseseznamem"/>
        <w:rPr>
          <w:rFonts w:ascii="Arial" w:hAnsi="Arial" w:cs="Arial"/>
          <w:snapToGrid w:val="0"/>
          <w:color w:val="000000"/>
          <w:sz w:val="24"/>
          <w:lang w:val="cs-CZ" w:eastAsia="en-US"/>
        </w:rPr>
      </w:pPr>
    </w:p>
    <w:p w:rsidR="009178BF" w:rsidRPr="00B6309A" w:rsidRDefault="009178BF" w:rsidP="009178B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ind w:left="360"/>
        <w:jc w:val="both"/>
        <w:rPr>
          <w:rFonts w:ascii="Arial" w:hAnsi="Arial" w:cs="Arial"/>
          <w:snapToGrid w:val="0"/>
          <w:color w:val="000000"/>
          <w:sz w:val="24"/>
          <w:lang w:val="cs-CZ" w:eastAsia="en-US"/>
        </w:rPr>
      </w:pPr>
    </w:p>
    <w:p w:rsidR="009178BF" w:rsidRPr="009A0940" w:rsidRDefault="009178BF" w:rsidP="009A0940">
      <w:pPr>
        <w:widowControl w:val="0"/>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center"/>
        <w:rPr>
          <w:rFonts w:ascii="Arial" w:hAnsi="Arial" w:cs="Arial"/>
          <w:b/>
          <w:snapToGrid w:val="0"/>
          <w:color w:val="000000"/>
          <w:sz w:val="24"/>
          <w:lang w:val="cs-CZ" w:eastAsia="en-US"/>
        </w:rPr>
      </w:pPr>
      <w:r w:rsidRPr="009A0940">
        <w:rPr>
          <w:rFonts w:ascii="Arial" w:hAnsi="Arial" w:cs="Arial"/>
          <w:b/>
          <w:snapToGrid w:val="0"/>
          <w:color w:val="000000"/>
          <w:sz w:val="24"/>
          <w:lang w:val="cs-CZ" w:eastAsia="en-US"/>
        </w:rPr>
        <w:t>Práva a povinnosti smluvních stran</w:t>
      </w:r>
    </w:p>
    <w:p w:rsidR="009178BF" w:rsidRPr="009178BF" w:rsidRDefault="009178BF" w:rsidP="009A094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ind w:left="360"/>
        <w:rPr>
          <w:rFonts w:ascii="Arial" w:hAnsi="Arial" w:cs="Arial"/>
          <w:snapToGrid w:val="0"/>
          <w:color w:val="000000"/>
          <w:sz w:val="24"/>
          <w:lang w:val="cs-CZ" w:eastAsia="en-US"/>
        </w:rPr>
      </w:pPr>
    </w:p>
    <w:p w:rsidR="001A5220" w:rsidRPr="00EF5DF8" w:rsidRDefault="001A5220" w:rsidP="009A0940">
      <w:pPr>
        <w:widowControl w:val="0"/>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both"/>
        <w:rPr>
          <w:rFonts w:ascii="Arial" w:hAnsi="Arial" w:cs="Arial"/>
          <w:snapToGrid w:val="0"/>
          <w:color w:val="000000"/>
          <w:sz w:val="24"/>
          <w:lang w:val="cs-CZ" w:eastAsia="en-US"/>
        </w:rPr>
      </w:pPr>
      <w:r w:rsidRPr="009A0940">
        <w:rPr>
          <w:rFonts w:ascii="Arial" w:hAnsi="Arial" w:cs="Arial"/>
          <w:snapToGrid w:val="0"/>
          <w:color w:val="000000"/>
          <w:sz w:val="24"/>
          <w:lang w:val="cs-CZ" w:eastAsia="en-US"/>
        </w:rPr>
        <w:t>Poskytovatel výslovně potvrzuje a po celou dobu bude uznávat, že Automat</w:t>
      </w:r>
      <w:r w:rsidR="001E228E" w:rsidRPr="009A0940">
        <w:rPr>
          <w:rFonts w:ascii="Arial" w:hAnsi="Arial" w:cs="Arial"/>
          <w:snapToGrid w:val="0"/>
          <w:color w:val="000000"/>
          <w:sz w:val="24"/>
          <w:lang w:val="cs-CZ" w:eastAsia="en-US"/>
        </w:rPr>
        <w:t>y jsou a zůstávají</w:t>
      </w:r>
      <w:r w:rsidRPr="009A0940">
        <w:rPr>
          <w:rFonts w:ascii="Arial" w:hAnsi="Arial" w:cs="Arial"/>
          <w:snapToGrid w:val="0"/>
          <w:color w:val="000000"/>
          <w:sz w:val="24"/>
          <w:lang w:val="cs-CZ" w:eastAsia="en-US"/>
        </w:rPr>
        <w:t xml:space="preserve"> ve výlučném vlastnictví provozovatele</w:t>
      </w:r>
      <w:r w:rsidR="00EF5DF8">
        <w:rPr>
          <w:rFonts w:ascii="Arial" w:hAnsi="Arial" w:cs="Arial"/>
          <w:snapToGrid w:val="0"/>
          <w:color w:val="000000"/>
          <w:sz w:val="24"/>
          <w:lang w:val="cs-CZ" w:eastAsia="en-US"/>
        </w:rPr>
        <w:t>.</w:t>
      </w:r>
      <w:r w:rsidRPr="009A0940">
        <w:rPr>
          <w:rFonts w:ascii="Arial" w:hAnsi="Arial" w:cs="Arial"/>
          <w:snapToGrid w:val="0"/>
          <w:color w:val="000000"/>
          <w:sz w:val="24"/>
          <w:lang w:val="cs-CZ" w:eastAsia="en-US"/>
        </w:rPr>
        <w:t xml:space="preserve"> </w:t>
      </w:r>
    </w:p>
    <w:p w:rsidR="00EF5DF8" w:rsidRPr="009A0940" w:rsidRDefault="00EF5DF8" w:rsidP="009A094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ind w:left="360"/>
        <w:jc w:val="both"/>
        <w:rPr>
          <w:rFonts w:ascii="Arial" w:hAnsi="Arial" w:cs="Arial"/>
          <w:snapToGrid w:val="0"/>
          <w:color w:val="000000"/>
          <w:sz w:val="24"/>
          <w:lang w:val="cs-CZ" w:eastAsia="en-US"/>
        </w:rPr>
      </w:pPr>
    </w:p>
    <w:p w:rsidR="001A5220" w:rsidRPr="00EF5DF8" w:rsidRDefault="001A5220" w:rsidP="009A0940">
      <w:pPr>
        <w:widowControl w:val="0"/>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both"/>
        <w:rPr>
          <w:rFonts w:ascii="Arial" w:hAnsi="Arial" w:cs="Arial"/>
          <w:snapToGrid w:val="0"/>
          <w:color w:val="000000"/>
          <w:sz w:val="24"/>
          <w:lang w:val="cs-CZ" w:eastAsia="en-US"/>
        </w:rPr>
      </w:pPr>
      <w:r w:rsidRPr="009178BF">
        <w:rPr>
          <w:rFonts w:ascii="Arial" w:hAnsi="Arial" w:cs="Arial"/>
          <w:b/>
          <w:snapToGrid w:val="0"/>
          <w:color w:val="000000"/>
          <w:sz w:val="24"/>
          <w:lang w:val="cs-CZ" w:eastAsia="en-US"/>
        </w:rPr>
        <w:t xml:space="preserve">Poskytovatel </w:t>
      </w:r>
      <w:r w:rsidRPr="009178BF">
        <w:rPr>
          <w:rFonts w:ascii="Arial" w:hAnsi="Arial" w:cs="Arial"/>
          <w:snapToGrid w:val="0"/>
          <w:color w:val="000000"/>
          <w:sz w:val="24"/>
          <w:lang w:val="cs-CZ" w:eastAsia="en-US"/>
        </w:rPr>
        <w:t xml:space="preserve">přidělil </w:t>
      </w:r>
      <w:r w:rsidRPr="009178BF">
        <w:rPr>
          <w:rFonts w:ascii="Arial" w:hAnsi="Arial" w:cs="Arial"/>
          <w:b/>
          <w:snapToGrid w:val="0"/>
          <w:color w:val="000000"/>
          <w:sz w:val="24"/>
          <w:lang w:val="cs-CZ" w:eastAsia="en-US"/>
        </w:rPr>
        <w:t>provozovateli</w:t>
      </w:r>
      <w:r w:rsidRPr="009178BF">
        <w:rPr>
          <w:rFonts w:ascii="Arial" w:hAnsi="Arial" w:cs="Arial"/>
          <w:snapToGrid w:val="0"/>
          <w:color w:val="000000"/>
          <w:sz w:val="24"/>
          <w:lang w:val="cs-CZ" w:eastAsia="en-US"/>
        </w:rPr>
        <w:t xml:space="preserve"> vymezený prostor - specifikovaný v příloze č. 1 </w:t>
      </w:r>
      <w:r w:rsidR="001E228E" w:rsidRPr="00EF5DF8">
        <w:rPr>
          <w:rFonts w:ascii="Arial" w:hAnsi="Arial" w:cs="Arial"/>
          <w:snapToGrid w:val="0"/>
          <w:color w:val="000000"/>
          <w:sz w:val="24"/>
          <w:lang w:val="cs-CZ" w:eastAsia="en-US"/>
        </w:rPr>
        <w:t>této smlouvy - kde budou</w:t>
      </w:r>
      <w:r w:rsidRPr="00EF5DF8">
        <w:rPr>
          <w:rFonts w:ascii="Arial" w:hAnsi="Arial" w:cs="Arial"/>
          <w:snapToGrid w:val="0"/>
          <w:color w:val="000000"/>
          <w:sz w:val="24"/>
          <w:lang w:val="cs-CZ" w:eastAsia="en-US"/>
        </w:rPr>
        <w:t xml:space="preserve"> Automat</w:t>
      </w:r>
      <w:r w:rsidR="001E228E" w:rsidRPr="00EF5DF8">
        <w:rPr>
          <w:rFonts w:ascii="Arial" w:hAnsi="Arial" w:cs="Arial"/>
          <w:snapToGrid w:val="0"/>
          <w:color w:val="000000"/>
          <w:sz w:val="24"/>
          <w:lang w:val="cs-CZ" w:eastAsia="en-US"/>
        </w:rPr>
        <w:t>y</w:t>
      </w:r>
      <w:r w:rsidRPr="00EF5DF8">
        <w:rPr>
          <w:rFonts w:ascii="Arial" w:hAnsi="Arial" w:cs="Arial"/>
          <w:snapToGrid w:val="0"/>
          <w:color w:val="000000"/>
          <w:sz w:val="24"/>
          <w:lang w:val="cs-CZ" w:eastAsia="en-US"/>
        </w:rPr>
        <w:t xml:space="preserve"> instalován</w:t>
      </w:r>
      <w:r w:rsidR="001E228E" w:rsidRPr="00EF5DF8">
        <w:rPr>
          <w:rFonts w:ascii="Arial" w:hAnsi="Arial" w:cs="Arial"/>
          <w:snapToGrid w:val="0"/>
          <w:color w:val="000000"/>
          <w:sz w:val="24"/>
          <w:lang w:val="cs-CZ" w:eastAsia="en-US"/>
        </w:rPr>
        <w:t>y</w:t>
      </w:r>
      <w:r w:rsidRPr="00EF5DF8">
        <w:rPr>
          <w:rFonts w:ascii="Arial" w:hAnsi="Arial" w:cs="Arial"/>
          <w:snapToGrid w:val="0"/>
          <w:color w:val="000000"/>
          <w:sz w:val="24"/>
          <w:lang w:val="cs-CZ" w:eastAsia="en-US"/>
        </w:rPr>
        <w:t>.</w:t>
      </w:r>
    </w:p>
    <w:p w:rsidR="001A5220" w:rsidRPr="00EF5DF8" w:rsidRDefault="001A5220">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ind w:left="360"/>
        <w:jc w:val="both"/>
        <w:rPr>
          <w:rFonts w:ascii="Arial" w:hAnsi="Arial" w:cs="Arial"/>
          <w:snapToGrid w:val="0"/>
          <w:color w:val="000000"/>
          <w:sz w:val="16"/>
          <w:lang w:val="cs-CZ" w:eastAsia="en-US"/>
        </w:rPr>
      </w:pPr>
    </w:p>
    <w:p w:rsidR="00490573" w:rsidRPr="00DA3403" w:rsidRDefault="001A5220" w:rsidP="009A0940">
      <w:pPr>
        <w:widowControl w:val="0"/>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both"/>
        <w:rPr>
          <w:rFonts w:ascii="Arial" w:hAnsi="Arial" w:cs="Arial"/>
          <w:snapToGrid w:val="0"/>
          <w:color w:val="000000"/>
          <w:sz w:val="24"/>
          <w:szCs w:val="24"/>
          <w:lang w:val="cs-CZ" w:eastAsia="en-US"/>
        </w:rPr>
      </w:pPr>
      <w:r w:rsidRPr="00EF5DF8">
        <w:rPr>
          <w:rFonts w:ascii="Arial" w:hAnsi="Arial" w:cs="Arial"/>
          <w:b/>
          <w:snapToGrid w:val="0"/>
          <w:color w:val="000000"/>
          <w:sz w:val="24"/>
          <w:szCs w:val="24"/>
          <w:lang w:val="cs-CZ" w:eastAsia="en-US"/>
        </w:rPr>
        <w:t xml:space="preserve">Poskytovatel </w:t>
      </w:r>
      <w:r w:rsidRPr="00EF5DF8">
        <w:rPr>
          <w:rFonts w:ascii="Arial" w:hAnsi="Arial" w:cs="Arial"/>
          <w:snapToGrid w:val="0"/>
          <w:color w:val="000000"/>
          <w:sz w:val="24"/>
          <w:szCs w:val="24"/>
          <w:lang w:val="cs-CZ" w:eastAsia="en-US"/>
        </w:rPr>
        <w:t>není oprávněn přemístit Automat</w:t>
      </w:r>
      <w:r w:rsidR="001E228E" w:rsidRPr="00EF5DF8">
        <w:rPr>
          <w:rFonts w:ascii="Arial" w:hAnsi="Arial" w:cs="Arial"/>
          <w:snapToGrid w:val="0"/>
          <w:color w:val="000000"/>
          <w:sz w:val="24"/>
          <w:szCs w:val="24"/>
          <w:lang w:val="cs-CZ" w:eastAsia="en-US"/>
        </w:rPr>
        <w:t>y</w:t>
      </w:r>
      <w:r w:rsidRPr="00EF5DF8">
        <w:rPr>
          <w:rFonts w:ascii="Arial" w:hAnsi="Arial" w:cs="Arial"/>
          <w:snapToGrid w:val="0"/>
          <w:color w:val="000000"/>
          <w:sz w:val="24"/>
          <w:szCs w:val="24"/>
          <w:lang w:val="cs-CZ" w:eastAsia="en-US"/>
        </w:rPr>
        <w:t xml:space="preserve"> z uvedených prostor bez předchozího písemného </w:t>
      </w:r>
      <w:r w:rsidR="00490573" w:rsidRPr="00EF5DF8">
        <w:rPr>
          <w:rFonts w:ascii="Arial" w:hAnsi="Arial" w:cs="Arial"/>
          <w:snapToGrid w:val="0"/>
          <w:color w:val="000000"/>
          <w:sz w:val="24"/>
          <w:szCs w:val="24"/>
          <w:lang w:val="cs-CZ" w:eastAsia="en-US"/>
        </w:rPr>
        <w:t xml:space="preserve">upozornění </w:t>
      </w:r>
      <w:r w:rsidRPr="00EF5DF8">
        <w:rPr>
          <w:rFonts w:ascii="Arial" w:hAnsi="Arial" w:cs="Arial"/>
          <w:b/>
          <w:snapToGrid w:val="0"/>
          <w:color w:val="000000"/>
          <w:sz w:val="24"/>
          <w:szCs w:val="24"/>
          <w:lang w:val="cs-CZ" w:eastAsia="en-US"/>
        </w:rPr>
        <w:t>provozovatele</w:t>
      </w:r>
      <w:r w:rsidR="00490573" w:rsidRPr="00EF5DF8">
        <w:rPr>
          <w:rFonts w:ascii="Arial" w:hAnsi="Arial" w:cs="Arial"/>
          <w:snapToGrid w:val="0"/>
          <w:color w:val="000000"/>
          <w:sz w:val="24"/>
          <w:szCs w:val="24"/>
          <w:lang w:val="cs-CZ" w:eastAsia="en-US"/>
        </w:rPr>
        <w:t xml:space="preserve"> s tím, že změna umístění konkrétního Automatu bude účinná od 1. dne měsíce následujícího po prokazatelném informování Provozovatele</w:t>
      </w:r>
      <w:r w:rsidRPr="00B6309A">
        <w:rPr>
          <w:rFonts w:ascii="Arial" w:hAnsi="Arial" w:cs="Arial"/>
          <w:snapToGrid w:val="0"/>
          <w:color w:val="000000"/>
          <w:sz w:val="24"/>
          <w:szCs w:val="24"/>
          <w:lang w:val="cs-CZ" w:eastAsia="en-US"/>
        </w:rPr>
        <w:t xml:space="preserve">. </w:t>
      </w:r>
      <w:r w:rsidRPr="00B6309A">
        <w:rPr>
          <w:rFonts w:ascii="Arial" w:hAnsi="Arial" w:cs="Arial"/>
          <w:b/>
          <w:snapToGrid w:val="0"/>
          <w:color w:val="000000"/>
          <w:sz w:val="24"/>
          <w:szCs w:val="24"/>
          <w:lang w:val="cs-CZ" w:eastAsia="en-US"/>
        </w:rPr>
        <w:t>Poskytovatel</w:t>
      </w:r>
      <w:r w:rsidRPr="00B6309A">
        <w:rPr>
          <w:rFonts w:ascii="Arial" w:hAnsi="Arial" w:cs="Arial"/>
          <w:snapToGrid w:val="0"/>
          <w:color w:val="000000"/>
          <w:sz w:val="24"/>
          <w:szCs w:val="24"/>
          <w:lang w:val="cs-CZ" w:eastAsia="en-US"/>
        </w:rPr>
        <w:t xml:space="preserve"> byl informován a je srozuměn s tím, že </w:t>
      </w:r>
      <w:r w:rsidRPr="00411131">
        <w:rPr>
          <w:rFonts w:ascii="Arial" w:hAnsi="Arial" w:cs="Arial"/>
          <w:b/>
          <w:snapToGrid w:val="0"/>
          <w:color w:val="000000"/>
          <w:sz w:val="24"/>
          <w:szCs w:val="24"/>
          <w:lang w:val="cs-CZ" w:eastAsia="en-US"/>
        </w:rPr>
        <w:t xml:space="preserve">provozovatel </w:t>
      </w:r>
      <w:r w:rsidR="00EF5DF8">
        <w:rPr>
          <w:rFonts w:ascii="Arial" w:hAnsi="Arial" w:cs="Arial"/>
          <w:b/>
          <w:snapToGrid w:val="0"/>
          <w:color w:val="000000"/>
          <w:sz w:val="24"/>
          <w:szCs w:val="24"/>
          <w:lang w:val="cs-CZ" w:eastAsia="en-US"/>
        </w:rPr>
        <w:t>se zavazuje</w:t>
      </w:r>
      <w:r w:rsidRPr="00EF5DF8">
        <w:rPr>
          <w:rFonts w:ascii="Arial" w:hAnsi="Arial" w:cs="Arial"/>
          <w:snapToGrid w:val="0"/>
          <w:color w:val="000000"/>
          <w:sz w:val="24"/>
          <w:szCs w:val="24"/>
          <w:lang w:val="cs-CZ" w:eastAsia="en-US"/>
        </w:rPr>
        <w:t xml:space="preserve"> pravidelně</w:t>
      </w:r>
      <w:r w:rsidR="00CA2CBE" w:rsidRPr="00EF5DF8">
        <w:rPr>
          <w:rFonts w:ascii="Arial" w:hAnsi="Arial" w:cs="Arial"/>
          <w:snapToGrid w:val="0"/>
          <w:color w:val="000000"/>
          <w:sz w:val="24"/>
          <w:szCs w:val="24"/>
          <w:lang w:val="cs-CZ" w:eastAsia="en-US"/>
        </w:rPr>
        <w:t>, minimálně jednou týdně,</w:t>
      </w:r>
      <w:r w:rsidRPr="00EF5DF8">
        <w:rPr>
          <w:rFonts w:ascii="Arial" w:hAnsi="Arial" w:cs="Arial"/>
          <w:snapToGrid w:val="0"/>
          <w:color w:val="000000"/>
          <w:sz w:val="24"/>
          <w:szCs w:val="24"/>
          <w:lang w:val="cs-CZ" w:eastAsia="en-US"/>
        </w:rPr>
        <w:t xml:space="preserve"> Automat</w:t>
      </w:r>
      <w:r w:rsidR="001E228E" w:rsidRPr="00EF5DF8">
        <w:rPr>
          <w:rFonts w:ascii="Arial" w:hAnsi="Arial" w:cs="Arial"/>
          <w:snapToGrid w:val="0"/>
          <w:color w:val="000000"/>
          <w:sz w:val="24"/>
          <w:szCs w:val="24"/>
          <w:lang w:val="cs-CZ" w:eastAsia="en-US"/>
        </w:rPr>
        <w:t>y</w:t>
      </w:r>
      <w:r w:rsidRPr="00EF5DF8">
        <w:rPr>
          <w:rFonts w:ascii="Arial" w:hAnsi="Arial" w:cs="Arial"/>
          <w:snapToGrid w:val="0"/>
          <w:color w:val="000000"/>
          <w:sz w:val="24"/>
          <w:szCs w:val="24"/>
          <w:lang w:val="cs-CZ" w:eastAsia="en-US"/>
        </w:rPr>
        <w:t xml:space="preserve"> doplňov</w:t>
      </w:r>
      <w:r w:rsidR="001E228E" w:rsidRPr="00EF5DF8">
        <w:rPr>
          <w:rFonts w:ascii="Arial" w:hAnsi="Arial" w:cs="Arial"/>
          <w:snapToGrid w:val="0"/>
          <w:color w:val="000000"/>
          <w:sz w:val="24"/>
          <w:szCs w:val="24"/>
          <w:lang w:val="cs-CZ" w:eastAsia="en-US"/>
        </w:rPr>
        <w:t>at a zajistí jejich</w:t>
      </w:r>
      <w:r w:rsidR="00E634BC" w:rsidRPr="00EF5DF8">
        <w:rPr>
          <w:rFonts w:ascii="Arial" w:hAnsi="Arial" w:cs="Arial"/>
          <w:snapToGrid w:val="0"/>
          <w:color w:val="000000"/>
          <w:sz w:val="24"/>
          <w:szCs w:val="24"/>
          <w:lang w:val="cs-CZ" w:eastAsia="en-US"/>
        </w:rPr>
        <w:t xml:space="preserve"> čistotu a</w:t>
      </w:r>
      <w:r w:rsidRPr="00EF5DF8">
        <w:rPr>
          <w:rFonts w:ascii="Arial" w:hAnsi="Arial" w:cs="Arial"/>
          <w:snapToGrid w:val="0"/>
          <w:color w:val="000000"/>
          <w:sz w:val="24"/>
          <w:szCs w:val="24"/>
          <w:lang w:val="cs-CZ" w:eastAsia="en-US"/>
        </w:rPr>
        <w:t xml:space="preserve"> servis</w:t>
      </w:r>
      <w:r w:rsidR="00E634BC" w:rsidRPr="00EF5DF8">
        <w:rPr>
          <w:rFonts w:ascii="Arial" w:hAnsi="Arial" w:cs="Arial"/>
          <w:snapToGrid w:val="0"/>
          <w:color w:val="000000"/>
          <w:sz w:val="24"/>
          <w:szCs w:val="24"/>
          <w:lang w:val="cs-CZ" w:eastAsia="en-US"/>
        </w:rPr>
        <w:t xml:space="preserve"> a provoz v souladu s platnými právními, bezpečnostními, hygienickými a protipožárními předpisy a v součinnosti s </w:t>
      </w:r>
      <w:r w:rsidR="00E634BC" w:rsidRPr="00B6309A">
        <w:rPr>
          <w:rFonts w:ascii="Arial" w:hAnsi="Arial" w:cs="Arial"/>
          <w:b/>
          <w:snapToGrid w:val="0"/>
          <w:color w:val="000000"/>
          <w:sz w:val="24"/>
          <w:szCs w:val="24"/>
          <w:lang w:val="cs-CZ" w:eastAsia="en-US"/>
        </w:rPr>
        <w:t>Poskytovatelem</w:t>
      </w:r>
      <w:r w:rsidR="00E634BC" w:rsidRPr="00B6309A">
        <w:rPr>
          <w:rFonts w:ascii="Arial" w:hAnsi="Arial" w:cs="Arial"/>
          <w:snapToGrid w:val="0"/>
          <w:color w:val="000000"/>
          <w:sz w:val="24"/>
          <w:szCs w:val="24"/>
          <w:lang w:val="cs-CZ" w:eastAsia="en-US"/>
        </w:rPr>
        <w:t xml:space="preserve"> po dobu platnosti této smlouvy</w:t>
      </w:r>
      <w:r w:rsidRPr="00B6309A">
        <w:rPr>
          <w:rFonts w:ascii="Arial" w:hAnsi="Arial" w:cs="Arial"/>
          <w:snapToGrid w:val="0"/>
          <w:color w:val="000000"/>
          <w:sz w:val="24"/>
          <w:szCs w:val="24"/>
          <w:lang w:val="cs-CZ" w:eastAsia="en-US"/>
        </w:rPr>
        <w:t xml:space="preserve">. </w:t>
      </w:r>
      <w:r w:rsidR="009E0DE5" w:rsidRPr="00B6309A">
        <w:rPr>
          <w:rFonts w:ascii="Arial" w:hAnsi="Arial" w:cs="Arial"/>
          <w:snapToGrid w:val="0"/>
          <w:color w:val="000000"/>
          <w:sz w:val="24"/>
          <w:szCs w:val="24"/>
          <w:lang w:val="cs-CZ" w:eastAsia="en-US"/>
        </w:rPr>
        <w:t xml:space="preserve"> </w:t>
      </w:r>
      <w:r w:rsidR="009E0DE5" w:rsidRPr="00B6309A">
        <w:rPr>
          <w:rFonts w:ascii="Arial" w:hAnsi="Arial" w:cs="Arial"/>
          <w:b/>
          <w:snapToGrid w:val="0"/>
          <w:color w:val="000000"/>
          <w:sz w:val="24"/>
          <w:szCs w:val="24"/>
          <w:lang w:val="cs-CZ" w:eastAsia="en-US"/>
        </w:rPr>
        <w:t>P</w:t>
      </w:r>
      <w:r w:rsidR="009E0DE5" w:rsidRPr="00411131">
        <w:rPr>
          <w:rFonts w:ascii="Arial" w:hAnsi="Arial" w:cs="Arial"/>
          <w:b/>
          <w:snapToGrid w:val="0"/>
          <w:color w:val="000000"/>
          <w:sz w:val="24"/>
          <w:szCs w:val="24"/>
          <w:lang w:val="cs-CZ" w:eastAsia="en-US"/>
        </w:rPr>
        <w:t xml:space="preserve">rovozovatel </w:t>
      </w:r>
      <w:r w:rsidR="009E0DE5" w:rsidRPr="00411131">
        <w:rPr>
          <w:rFonts w:ascii="Arial" w:hAnsi="Arial" w:cs="Arial"/>
          <w:snapToGrid w:val="0"/>
          <w:color w:val="000000"/>
          <w:sz w:val="24"/>
          <w:szCs w:val="24"/>
          <w:lang w:val="cs-CZ" w:eastAsia="en-US"/>
        </w:rPr>
        <w:t>je povinen udržovat kapacitu Automatů plně využitou.</w:t>
      </w:r>
    </w:p>
    <w:p w:rsidR="009E0DE5" w:rsidRPr="009B74DA" w:rsidRDefault="009E0DE5">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ind w:left="360"/>
        <w:jc w:val="both"/>
        <w:rPr>
          <w:rFonts w:ascii="Arial" w:hAnsi="Arial" w:cs="Arial"/>
          <w:snapToGrid w:val="0"/>
          <w:color w:val="000000"/>
          <w:sz w:val="24"/>
          <w:szCs w:val="24"/>
          <w:lang w:val="cs-CZ" w:eastAsia="en-US"/>
        </w:rPr>
      </w:pPr>
    </w:p>
    <w:p w:rsidR="009E0DE5" w:rsidRPr="009A0940" w:rsidRDefault="009E0DE5" w:rsidP="009A0940">
      <w:pPr>
        <w:widowControl w:val="0"/>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both"/>
        <w:rPr>
          <w:rFonts w:ascii="Arial" w:hAnsi="Arial" w:cs="Arial"/>
          <w:snapToGrid w:val="0"/>
          <w:color w:val="000000"/>
          <w:sz w:val="24"/>
          <w:szCs w:val="24"/>
          <w:lang w:val="cs-CZ" w:eastAsia="en-US"/>
        </w:rPr>
      </w:pPr>
      <w:r w:rsidRPr="009B74DA">
        <w:rPr>
          <w:rFonts w:ascii="Arial" w:hAnsi="Arial" w:cs="Arial"/>
          <w:b/>
          <w:snapToGrid w:val="0"/>
          <w:color w:val="000000"/>
          <w:sz w:val="24"/>
          <w:szCs w:val="24"/>
          <w:lang w:val="cs-CZ" w:eastAsia="en-US"/>
        </w:rPr>
        <w:t xml:space="preserve">Provozovatel </w:t>
      </w:r>
      <w:r w:rsidRPr="009A0940">
        <w:rPr>
          <w:rFonts w:ascii="Arial" w:hAnsi="Arial" w:cs="Arial"/>
          <w:snapToGrid w:val="0"/>
          <w:color w:val="000000"/>
          <w:sz w:val="24"/>
          <w:szCs w:val="24"/>
          <w:lang w:val="cs-CZ" w:eastAsia="en-US"/>
        </w:rPr>
        <w:t xml:space="preserve">garantuje a zavazuje se, že bude studentům, návštěvníkům a zaměstnancům </w:t>
      </w:r>
      <w:r w:rsidRPr="009A0940">
        <w:rPr>
          <w:rFonts w:ascii="Arial" w:hAnsi="Arial" w:cs="Arial"/>
          <w:b/>
          <w:snapToGrid w:val="0"/>
          <w:color w:val="000000"/>
          <w:sz w:val="24"/>
          <w:szCs w:val="24"/>
          <w:lang w:val="cs-CZ" w:eastAsia="en-US"/>
        </w:rPr>
        <w:t>Poskytovatele</w:t>
      </w:r>
      <w:r w:rsidRPr="009A0940">
        <w:rPr>
          <w:rFonts w:ascii="Arial" w:hAnsi="Arial" w:cs="Arial"/>
          <w:snapToGrid w:val="0"/>
          <w:color w:val="000000"/>
          <w:sz w:val="24"/>
          <w:szCs w:val="24"/>
          <w:lang w:val="cs-CZ" w:eastAsia="en-US"/>
        </w:rPr>
        <w:t xml:space="preserve"> (dále jen „odběratelům“) prodávat v Automatech sortiment za cenu, která je stejná jako cena na srovnatelném trhu. Pokud je cena sortimentu na srovnatelném trhu různá, bere se pro účely této smlouvy cena sortimentu ve výši rovnající se maximálně 1/3 průměru cen na srovnatelném trhu. V případě, že </w:t>
      </w:r>
      <w:r w:rsidRPr="009A0940">
        <w:rPr>
          <w:rFonts w:ascii="Arial" w:hAnsi="Arial" w:cs="Arial"/>
          <w:b/>
          <w:snapToGrid w:val="0"/>
          <w:color w:val="000000"/>
          <w:sz w:val="24"/>
          <w:szCs w:val="24"/>
          <w:lang w:val="cs-CZ" w:eastAsia="en-US"/>
        </w:rPr>
        <w:t>Provozovatel</w:t>
      </w:r>
      <w:r w:rsidRPr="009A0940">
        <w:rPr>
          <w:rFonts w:ascii="Arial" w:hAnsi="Arial" w:cs="Arial"/>
          <w:snapToGrid w:val="0"/>
          <w:color w:val="000000"/>
          <w:sz w:val="24"/>
          <w:szCs w:val="24"/>
          <w:lang w:val="cs-CZ" w:eastAsia="en-US"/>
        </w:rPr>
        <w:t xml:space="preserve"> na takovém srovnatelném trhu sortiment neprodává, zavazuje se </w:t>
      </w:r>
      <w:r w:rsidRPr="009A0940">
        <w:rPr>
          <w:rFonts w:ascii="Arial" w:hAnsi="Arial" w:cs="Arial"/>
          <w:b/>
          <w:snapToGrid w:val="0"/>
          <w:color w:val="000000"/>
          <w:sz w:val="24"/>
          <w:szCs w:val="24"/>
          <w:lang w:val="cs-CZ" w:eastAsia="en-US"/>
        </w:rPr>
        <w:t>Provozovatel</w:t>
      </w:r>
      <w:r w:rsidRPr="009A0940">
        <w:rPr>
          <w:rFonts w:ascii="Arial" w:hAnsi="Arial" w:cs="Arial"/>
          <w:snapToGrid w:val="0"/>
          <w:color w:val="000000"/>
          <w:sz w:val="24"/>
          <w:szCs w:val="24"/>
          <w:lang w:val="cs-CZ" w:eastAsia="en-US"/>
        </w:rPr>
        <w:t xml:space="preserve"> odběratelům nabízet a prodávat sortiment za nejvýše 1,1 násobek obvyklé maloobchodní ceny, která je získána průměrem maloobchodních cen z 5 vybraných maloobchodů, z nichž 3 určí </w:t>
      </w:r>
      <w:r w:rsidRPr="009A0940">
        <w:rPr>
          <w:rFonts w:ascii="Arial" w:hAnsi="Arial" w:cs="Arial"/>
          <w:b/>
          <w:snapToGrid w:val="0"/>
          <w:color w:val="000000"/>
          <w:sz w:val="24"/>
          <w:szCs w:val="24"/>
          <w:lang w:val="cs-CZ" w:eastAsia="en-US"/>
        </w:rPr>
        <w:t>Poskytovatel</w:t>
      </w:r>
      <w:r w:rsidRPr="009A0940">
        <w:rPr>
          <w:rFonts w:ascii="Arial" w:hAnsi="Arial" w:cs="Arial"/>
          <w:snapToGrid w:val="0"/>
          <w:color w:val="000000"/>
          <w:sz w:val="24"/>
          <w:szCs w:val="24"/>
          <w:lang w:val="cs-CZ" w:eastAsia="en-US"/>
        </w:rPr>
        <w:t xml:space="preserve"> a 2 </w:t>
      </w:r>
      <w:r w:rsidRPr="009A0940">
        <w:rPr>
          <w:rFonts w:ascii="Arial" w:hAnsi="Arial" w:cs="Arial"/>
          <w:b/>
          <w:snapToGrid w:val="0"/>
          <w:color w:val="000000"/>
          <w:sz w:val="24"/>
          <w:szCs w:val="24"/>
          <w:lang w:val="cs-CZ" w:eastAsia="en-US"/>
        </w:rPr>
        <w:t>Provozovatel</w:t>
      </w:r>
      <w:r w:rsidRPr="009A0940">
        <w:rPr>
          <w:rFonts w:ascii="Arial" w:hAnsi="Arial" w:cs="Arial"/>
          <w:snapToGrid w:val="0"/>
          <w:color w:val="000000"/>
          <w:sz w:val="24"/>
          <w:szCs w:val="24"/>
          <w:lang w:val="cs-CZ" w:eastAsia="en-US"/>
        </w:rPr>
        <w:t xml:space="preserve">. V případě, že </w:t>
      </w:r>
      <w:r w:rsidRPr="009A0940">
        <w:rPr>
          <w:rFonts w:ascii="Arial" w:hAnsi="Arial" w:cs="Arial"/>
          <w:b/>
          <w:snapToGrid w:val="0"/>
          <w:color w:val="000000"/>
          <w:sz w:val="24"/>
          <w:szCs w:val="24"/>
          <w:lang w:val="cs-CZ" w:eastAsia="en-US"/>
        </w:rPr>
        <w:t>Provozovatel</w:t>
      </w:r>
      <w:r w:rsidRPr="009A0940">
        <w:rPr>
          <w:rFonts w:ascii="Arial" w:hAnsi="Arial" w:cs="Arial"/>
          <w:snapToGrid w:val="0"/>
          <w:color w:val="000000"/>
          <w:sz w:val="24"/>
          <w:szCs w:val="24"/>
          <w:lang w:val="cs-CZ" w:eastAsia="en-US"/>
        </w:rPr>
        <w:t xml:space="preserve"> poruší závazek uvedený v tomto článku, je povinen </w:t>
      </w:r>
      <w:r w:rsidRPr="009A0940">
        <w:rPr>
          <w:rFonts w:ascii="Arial" w:hAnsi="Arial" w:cs="Arial"/>
          <w:b/>
          <w:snapToGrid w:val="0"/>
          <w:color w:val="000000"/>
          <w:sz w:val="24"/>
          <w:szCs w:val="24"/>
          <w:lang w:val="cs-CZ" w:eastAsia="en-US"/>
        </w:rPr>
        <w:t>Poskytovateli</w:t>
      </w:r>
      <w:r w:rsidRPr="009A0940">
        <w:rPr>
          <w:rFonts w:ascii="Arial" w:hAnsi="Arial" w:cs="Arial"/>
          <w:snapToGrid w:val="0"/>
          <w:color w:val="000000"/>
          <w:sz w:val="24"/>
          <w:szCs w:val="24"/>
          <w:lang w:val="cs-CZ" w:eastAsia="en-US"/>
        </w:rPr>
        <w:t xml:space="preserve"> zaplatit smluvní pokutu ve výši 10.000,- Kč za každý takový případ porušení.</w:t>
      </w:r>
    </w:p>
    <w:p w:rsidR="001A5220" w:rsidRPr="009A0940" w:rsidRDefault="001A522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both"/>
        <w:rPr>
          <w:rFonts w:ascii="Arial" w:hAnsi="Arial" w:cs="Arial"/>
          <w:snapToGrid w:val="0"/>
          <w:color w:val="000000"/>
          <w:sz w:val="24"/>
          <w:lang w:val="cs-CZ" w:eastAsia="en-US"/>
        </w:rPr>
      </w:pPr>
    </w:p>
    <w:p w:rsidR="009178BF" w:rsidRPr="009A0940" w:rsidRDefault="00EF5DF8" w:rsidP="009A0940">
      <w:pPr>
        <w:widowControl w:val="0"/>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center"/>
        <w:rPr>
          <w:rFonts w:ascii="Arial" w:hAnsi="Arial" w:cs="Arial"/>
          <w:b/>
          <w:snapToGrid w:val="0"/>
          <w:color w:val="000000"/>
          <w:sz w:val="24"/>
          <w:lang w:val="cs-CZ" w:eastAsia="en-US"/>
        </w:rPr>
      </w:pPr>
      <w:r w:rsidRPr="009A0940">
        <w:rPr>
          <w:rFonts w:ascii="Arial" w:hAnsi="Arial" w:cs="Arial"/>
          <w:b/>
          <w:snapToGrid w:val="0"/>
          <w:color w:val="000000"/>
          <w:sz w:val="24"/>
          <w:lang w:val="cs-CZ" w:eastAsia="en-US"/>
        </w:rPr>
        <w:t xml:space="preserve">Cena </w:t>
      </w:r>
    </w:p>
    <w:p w:rsidR="009178BF" w:rsidRPr="009A0940" w:rsidRDefault="009178BF" w:rsidP="009A094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ind w:left="360"/>
        <w:jc w:val="both"/>
        <w:rPr>
          <w:rFonts w:ascii="Arial" w:hAnsi="Arial" w:cs="Arial"/>
          <w:snapToGrid w:val="0"/>
          <w:color w:val="000000"/>
          <w:sz w:val="24"/>
          <w:lang w:val="cs-CZ" w:eastAsia="en-US"/>
        </w:rPr>
      </w:pPr>
    </w:p>
    <w:p w:rsidR="00246F40" w:rsidRPr="009A0940" w:rsidRDefault="00246F40" w:rsidP="009A0940">
      <w:pPr>
        <w:widowControl w:val="0"/>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both"/>
        <w:rPr>
          <w:rFonts w:ascii="Arial" w:hAnsi="Arial" w:cs="Arial"/>
          <w:snapToGrid w:val="0"/>
          <w:color w:val="000000"/>
          <w:sz w:val="24"/>
          <w:lang w:val="cs-CZ" w:eastAsia="en-US"/>
        </w:rPr>
      </w:pPr>
      <w:r w:rsidRPr="009178BF">
        <w:rPr>
          <w:rFonts w:ascii="Arial" w:hAnsi="Arial" w:cs="Arial"/>
          <w:b/>
          <w:sz w:val="24"/>
          <w:lang w:val="cs-CZ" w:eastAsia="en-US"/>
        </w:rPr>
        <w:t xml:space="preserve">Poskytovatel </w:t>
      </w:r>
      <w:r w:rsidRPr="009178BF">
        <w:rPr>
          <w:rFonts w:ascii="Arial" w:hAnsi="Arial" w:cs="Arial"/>
          <w:sz w:val="24"/>
          <w:lang w:val="cs-CZ" w:eastAsia="en-US"/>
        </w:rPr>
        <w:t xml:space="preserve">se zavazuje během celé doby umístění </w:t>
      </w:r>
      <w:r w:rsidR="003513DF" w:rsidRPr="009178BF">
        <w:rPr>
          <w:rFonts w:ascii="Arial" w:hAnsi="Arial" w:cs="Arial"/>
          <w:sz w:val="24"/>
          <w:lang w:val="cs-CZ" w:eastAsia="en-US"/>
        </w:rPr>
        <w:t>Automat</w:t>
      </w:r>
      <w:r w:rsidR="003513DF">
        <w:rPr>
          <w:rFonts w:ascii="Arial" w:hAnsi="Arial" w:cs="Arial"/>
          <w:sz w:val="24"/>
          <w:lang w:val="cs-CZ" w:eastAsia="en-US"/>
        </w:rPr>
        <w:t>u</w:t>
      </w:r>
      <w:r w:rsidR="003513DF" w:rsidRPr="009178BF">
        <w:rPr>
          <w:rFonts w:ascii="Arial" w:hAnsi="Arial" w:cs="Arial"/>
          <w:sz w:val="24"/>
          <w:lang w:val="cs-CZ" w:eastAsia="en-US"/>
        </w:rPr>
        <w:t xml:space="preserve"> </w:t>
      </w:r>
      <w:r w:rsidRPr="009178BF">
        <w:rPr>
          <w:rFonts w:ascii="Arial" w:hAnsi="Arial" w:cs="Arial"/>
          <w:sz w:val="24"/>
          <w:lang w:val="cs-CZ" w:eastAsia="en-US"/>
        </w:rPr>
        <w:t xml:space="preserve">v prostoru uvedeném v příloze č. 1 zajistit přiměřenou a nepřerušovanou dodávku elektrické </w:t>
      </w:r>
      <w:r w:rsidRPr="009178BF">
        <w:rPr>
          <w:rFonts w:ascii="Arial" w:hAnsi="Arial" w:cs="Arial"/>
          <w:sz w:val="24"/>
          <w:lang w:val="cs-CZ" w:eastAsia="en-US"/>
        </w:rPr>
        <w:lastRenderedPageBreak/>
        <w:t>energie do Automat</w:t>
      </w:r>
      <w:r w:rsidR="003513DF">
        <w:rPr>
          <w:rFonts w:ascii="Arial" w:hAnsi="Arial" w:cs="Arial"/>
          <w:sz w:val="24"/>
          <w:lang w:val="cs-CZ" w:eastAsia="en-US"/>
        </w:rPr>
        <w:t>u</w:t>
      </w:r>
      <w:r w:rsidRPr="009178BF">
        <w:rPr>
          <w:rFonts w:ascii="Arial" w:hAnsi="Arial" w:cs="Arial"/>
          <w:sz w:val="24"/>
          <w:lang w:val="cs-CZ" w:eastAsia="en-US"/>
        </w:rPr>
        <w:t>.</w:t>
      </w:r>
    </w:p>
    <w:p w:rsidR="00EF5DF8" w:rsidRPr="009178BF" w:rsidRDefault="00EF5DF8" w:rsidP="009A094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ind w:left="360"/>
        <w:jc w:val="both"/>
        <w:rPr>
          <w:rFonts w:ascii="Arial" w:hAnsi="Arial" w:cs="Arial"/>
          <w:snapToGrid w:val="0"/>
          <w:color w:val="000000"/>
          <w:sz w:val="24"/>
          <w:lang w:val="cs-CZ" w:eastAsia="en-US"/>
        </w:rPr>
      </w:pPr>
    </w:p>
    <w:p w:rsidR="00246F40" w:rsidRDefault="00246F40" w:rsidP="009A0940">
      <w:pPr>
        <w:widowControl w:val="0"/>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both"/>
        <w:rPr>
          <w:rFonts w:ascii="Arial" w:hAnsi="Arial" w:cs="Arial"/>
          <w:sz w:val="24"/>
          <w:lang w:val="cs-CZ" w:eastAsia="en-US"/>
        </w:rPr>
      </w:pPr>
      <w:r w:rsidRPr="00EF5DF8">
        <w:rPr>
          <w:rFonts w:ascii="Arial" w:hAnsi="Arial" w:cs="Arial"/>
          <w:b/>
          <w:sz w:val="24"/>
          <w:lang w:val="cs-CZ" w:eastAsia="en-US"/>
        </w:rPr>
        <w:t>Poskytovateli</w:t>
      </w:r>
      <w:r w:rsidRPr="009A0940">
        <w:rPr>
          <w:rFonts w:ascii="Arial" w:hAnsi="Arial" w:cs="Arial"/>
          <w:b/>
          <w:sz w:val="24"/>
          <w:lang w:val="cs-CZ" w:eastAsia="en-US"/>
        </w:rPr>
        <w:t xml:space="preserve"> bude </w:t>
      </w:r>
      <w:r w:rsidRPr="00EF5DF8">
        <w:rPr>
          <w:rFonts w:ascii="Arial" w:hAnsi="Arial" w:cs="Arial"/>
          <w:b/>
          <w:sz w:val="24"/>
          <w:lang w:val="cs-CZ" w:eastAsia="en-US"/>
        </w:rPr>
        <w:t>provozovatelem</w:t>
      </w:r>
      <w:r w:rsidRPr="009A0940">
        <w:rPr>
          <w:rFonts w:ascii="Arial" w:hAnsi="Arial" w:cs="Arial"/>
          <w:b/>
          <w:sz w:val="24"/>
          <w:lang w:val="cs-CZ" w:eastAsia="en-US"/>
        </w:rPr>
        <w:t xml:space="preserve"> pravidelně hrazena odměna za poskytnutí</w:t>
      </w:r>
      <w:r w:rsidRPr="00EF5DF8">
        <w:rPr>
          <w:rFonts w:ascii="Arial" w:hAnsi="Arial" w:cs="Arial"/>
          <w:sz w:val="24"/>
          <w:lang w:val="cs-CZ" w:eastAsia="en-US"/>
        </w:rPr>
        <w:t xml:space="preserve"> prostoru pro instalaci a provozování Automat</w:t>
      </w:r>
      <w:r w:rsidR="003513DF">
        <w:rPr>
          <w:rFonts w:ascii="Arial" w:hAnsi="Arial" w:cs="Arial"/>
          <w:sz w:val="24"/>
          <w:lang w:val="cs-CZ" w:eastAsia="en-US"/>
        </w:rPr>
        <w:t>u</w:t>
      </w:r>
      <w:r w:rsidRPr="00EF5DF8">
        <w:rPr>
          <w:rFonts w:ascii="Arial" w:hAnsi="Arial" w:cs="Arial"/>
          <w:sz w:val="24"/>
          <w:lang w:val="cs-CZ" w:eastAsia="en-US"/>
        </w:rPr>
        <w:t xml:space="preserve"> paušální částkou ve výši </w:t>
      </w:r>
      <w:r w:rsidRPr="00EF5DF8">
        <w:rPr>
          <w:rFonts w:ascii="Arial" w:hAnsi="Arial" w:cs="Arial"/>
          <w:b/>
          <w:sz w:val="24"/>
          <w:lang w:val="cs-CZ" w:eastAsia="en-US"/>
        </w:rPr>
        <w:t>1</w:t>
      </w:r>
      <w:r w:rsidR="00182826" w:rsidRPr="00EF5DF8">
        <w:rPr>
          <w:rFonts w:ascii="Arial" w:hAnsi="Arial" w:cs="Arial"/>
          <w:b/>
          <w:sz w:val="24"/>
          <w:lang w:val="cs-CZ" w:eastAsia="en-US"/>
        </w:rPr>
        <w:t>.</w:t>
      </w:r>
      <w:r w:rsidRPr="00EF5DF8">
        <w:rPr>
          <w:rFonts w:ascii="Arial" w:hAnsi="Arial" w:cs="Arial"/>
          <w:b/>
          <w:sz w:val="24"/>
          <w:lang w:val="cs-CZ" w:eastAsia="en-US"/>
        </w:rPr>
        <w:t>000,- Kč</w:t>
      </w:r>
      <w:r w:rsidR="00EF5DF8">
        <w:rPr>
          <w:rFonts w:ascii="Arial" w:hAnsi="Arial" w:cs="Arial"/>
          <w:sz w:val="24"/>
          <w:lang w:val="cs-CZ" w:eastAsia="en-US"/>
        </w:rPr>
        <w:t>.</w:t>
      </w:r>
      <w:r w:rsidRPr="00EF5DF8">
        <w:rPr>
          <w:rFonts w:ascii="Arial" w:hAnsi="Arial" w:cs="Arial"/>
          <w:sz w:val="24"/>
          <w:lang w:val="cs-CZ" w:eastAsia="en-US"/>
        </w:rPr>
        <w:t xml:space="preserve"> </w:t>
      </w:r>
      <w:proofErr w:type="gramStart"/>
      <w:r w:rsidRPr="00EF5DF8">
        <w:rPr>
          <w:rFonts w:ascii="Arial" w:hAnsi="Arial" w:cs="Arial"/>
          <w:sz w:val="24"/>
          <w:lang w:val="cs-CZ" w:eastAsia="en-US"/>
        </w:rPr>
        <w:t>za</w:t>
      </w:r>
      <w:proofErr w:type="gramEnd"/>
      <w:r w:rsidRPr="00EF5DF8">
        <w:rPr>
          <w:rFonts w:ascii="Arial" w:hAnsi="Arial" w:cs="Arial"/>
          <w:sz w:val="24"/>
          <w:lang w:val="cs-CZ" w:eastAsia="en-US"/>
        </w:rPr>
        <w:t xml:space="preserve"> každý automat měsíčně. </w:t>
      </w:r>
      <w:r w:rsidR="00EF5DF8" w:rsidRPr="00EF5DF8">
        <w:rPr>
          <w:rFonts w:ascii="Arial" w:hAnsi="Arial" w:cs="Arial"/>
          <w:sz w:val="24"/>
          <w:lang w:val="cs-CZ" w:eastAsia="en-US"/>
        </w:rPr>
        <w:t xml:space="preserve">DPH </w:t>
      </w:r>
      <w:r w:rsidR="00EF5DF8">
        <w:rPr>
          <w:rFonts w:ascii="Arial" w:hAnsi="Arial" w:cs="Arial"/>
          <w:sz w:val="24"/>
          <w:lang w:val="cs-CZ" w:eastAsia="en-US"/>
        </w:rPr>
        <w:t xml:space="preserve">bude k této částce připočtena ve výši </w:t>
      </w:r>
      <w:r w:rsidR="00EF5DF8" w:rsidRPr="00EF5DF8">
        <w:rPr>
          <w:rFonts w:ascii="Arial" w:hAnsi="Arial" w:cs="Arial"/>
          <w:sz w:val="24"/>
          <w:lang w:val="cs-CZ" w:eastAsia="en-US"/>
        </w:rPr>
        <w:t>dle platné legislativy</w:t>
      </w:r>
    </w:p>
    <w:p w:rsidR="00EF5DF8" w:rsidRPr="00EF5DF8" w:rsidRDefault="00EF5DF8" w:rsidP="00EF5DF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ind w:left="360"/>
        <w:jc w:val="both"/>
        <w:rPr>
          <w:rFonts w:ascii="Arial" w:hAnsi="Arial" w:cs="Arial"/>
          <w:sz w:val="24"/>
          <w:lang w:val="cs-CZ" w:eastAsia="en-US"/>
        </w:rPr>
      </w:pPr>
    </w:p>
    <w:p w:rsidR="00B6309A" w:rsidRDefault="00246F40" w:rsidP="00B6309A">
      <w:pPr>
        <w:widowControl w:val="0"/>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both"/>
        <w:rPr>
          <w:rFonts w:ascii="Arial" w:hAnsi="Arial" w:cs="Arial"/>
          <w:sz w:val="24"/>
          <w:lang w:val="cs-CZ" w:eastAsia="en-US"/>
        </w:rPr>
      </w:pPr>
      <w:r w:rsidRPr="00EF5DF8">
        <w:rPr>
          <w:rFonts w:ascii="Arial" w:hAnsi="Arial" w:cs="Arial"/>
          <w:b/>
          <w:sz w:val="24"/>
          <w:lang w:val="cs-CZ" w:eastAsia="en-US"/>
        </w:rPr>
        <w:t>Provozovatel</w:t>
      </w:r>
      <w:r w:rsidRPr="00EF5DF8">
        <w:rPr>
          <w:rFonts w:ascii="Arial" w:hAnsi="Arial" w:cs="Arial"/>
          <w:sz w:val="24"/>
          <w:lang w:val="cs-CZ" w:eastAsia="en-US"/>
        </w:rPr>
        <w:t xml:space="preserve"> dále </w:t>
      </w:r>
      <w:r w:rsidR="00EF5DF8">
        <w:rPr>
          <w:rFonts w:ascii="Arial" w:hAnsi="Arial" w:cs="Arial"/>
          <w:sz w:val="24"/>
          <w:lang w:val="cs-CZ" w:eastAsia="en-US"/>
        </w:rPr>
        <w:t xml:space="preserve">nad rámec odměny dle bodu 2. tohoto článku </w:t>
      </w:r>
      <w:r w:rsidRPr="00EF5DF8">
        <w:rPr>
          <w:rFonts w:ascii="Arial" w:hAnsi="Arial" w:cs="Arial"/>
          <w:sz w:val="24"/>
          <w:lang w:val="cs-CZ" w:eastAsia="en-US"/>
        </w:rPr>
        <w:t xml:space="preserve">uhradí </w:t>
      </w:r>
      <w:r w:rsidRPr="00EF5DF8">
        <w:rPr>
          <w:rFonts w:ascii="Arial" w:hAnsi="Arial" w:cs="Arial"/>
          <w:b/>
          <w:sz w:val="24"/>
          <w:lang w:val="cs-CZ" w:eastAsia="en-US"/>
        </w:rPr>
        <w:t>poskytovateli</w:t>
      </w:r>
      <w:r w:rsidRPr="00EF5DF8">
        <w:rPr>
          <w:rFonts w:ascii="Arial" w:hAnsi="Arial" w:cs="Arial"/>
          <w:sz w:val="24"/>
          <w:lang w:val="cs-CZ" w:eastAsia="en-US"/>
        </w:rPr>
        <w:t xml:space="preserve"> </w:t>
      </w:r>
      <w:r w:rsidR="00182826" w:rsidRPr="00EF5DF8">
        <w:rPr>
          <w:rFonts w:ascii="Arial" w:hAnsi="Arial" w:cs="Arial"/>
          <w:b/>
          <w:sz w:val="24"/>
          <w:lang w:val="cs-CZ" w:eastAsia="en-US"/>
        </w:rPr>
        <w:t>800</w:t>
      </w:r>
      <w:r w:rsidRPr="00EF5DF8">
        <w:rPr>
          <w:rFonts w:ascii="Arial" w:hAnsi="Arial" w:cs="Arial"/>
          <w:b/>
          <w:sz w:val="24"/>
          <w:lang w:val="cs-CZ" w:eastAsia="en-US"/>
        </w:rPr>
        <w:t>,- Kč</w:t>
      </w:r>
      <w:r w:rsidRPr="00EF5DF8">
        <w:rPr>
          <w:rFonts w:ascii="Arial" w:hAnsi="Arial" w:cs="Arial"/>
          <w:sz w:val="24"/>
          <w:lang w:val="cs-CZ" w:eastAsia="en-US"/>
        </w:rPr>
        <w:t xml:space="preserve"> </w:t>
      </w:r>
      <w:r w:rsidR="009A0940">
        <w:rPr>
          <w:rFonts w:ascii="Arial" w:hAnsi="Arial" w:cs="Arial"/>
          <w:sz w:val="24"/>
          <w:lang w:val="cs-CZ" w:eastAsia="en-US"/>
        </w:rPr>
        <w:t xml:space="preserve">jako </w:t>
      </w:r>
      <w:r w:rsidRPr="00EF5DF8">
        <w:rPr>
          <w:rFonts w:ascii="Arial" w:hAnsi="Arial" w:cs="Arial"/>
          <w:sz w:val="24"/>
          <w:lang w:val="cs-CZ" w:eastAsia="en-US"/>
        </w:rPr>
        <w:t xml:space="preserve">podíl nákladů </w:t>
      </w:r>
      <w:r w:rsidRPr="00EF5DF8">
        <w:rPr>
          <w:rFonts w:ascii="Arial" w:hAnsi="Arial" w:cs="Arial"/>
          <w:sz w:val="24"/>
          <w:lang w:val="cs-CZ"/>
        </w:rPr>
        <w:t>za spotřebovanou elektrickou energii za každý Automat měsíčně.</w:t>
      </w:r>
      <w:r w:rsidRPr="009A0940">
        <w:rPr>
          <w:rFonts w:ascii="Arial" w:hAnsi="Arial" w:cs="Arial"/>
          <w:sz w:val="22"/>
        </w:rPr>
        <w:t xml:space="preserve"> </w:t>
      </w:r>
      <w:r w:rsidR="00B6309A" w:rsidRPr="00EF5DF8">
        <w:rPr>
          <w:rFonts w:ascii="Arial" w:hAnsi="Arial" w:cs="Arial"/>
          <w:sz w:val="24"/>
          <w:lang w:val="cs-CZ" w:eastAsia="en-US"/>
        </w:rPr>
        <w:t xml:space="preserve">DPH </w:t>
      </w:r>
      <w:r w:rsidR="00B6309A">
        <w:rPr>
          <w:rFonts w:ascii="Arial" w:hAnsi="Arial" w:cs="Arial"/>
          <w:sz w:val="24"/>
          <w:lang w:val="cs-CZ" w:eastAsia="en-US"/>
        </w:rPr>
        <w:t xml:space="preserve">bude k této částce připočtena ve výši </w:t>
      </w:r>
      <w:r w:rsidR="00B6309A" w:rsidRPr="00EF5DF8">
        <w:rPr>
          <w:rFonts w:ascii="Arial" w:hAnsi="Arial" w:cs="Arial"/>
          <w:sz w:val="24"/>
          <w:lang w:val="cs-CZ" w:eastAsia="en-US"/>
        </w:rPr>
        <w:t>dle platné legislativy</w:t>
      </w:r>
    </w:p>
    <w:p w:rsidR="00966671" w:rsidRDefault="00966671" w:rsidP="009A0940">
      <w:pPr>
        <w:widowControl w:val="0"/>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both"/>
        <w:rPr>
          <w:rFonts w:ascii="Arial" w:hAnsi="Arial" w:cs="Arial"/>
          <w:sz w:val="24"/>
          <w:lang w:val="cs-CZ"/>
        </w:rPr>
      </w:pPr>
      <w:r w:rsidRPr="00B6309A">
        <w:rPr>
          <w:rFonts w:ascii="Arial" w:hAnsi="Arial" w:cs="Arial"/>
          <w:sz w:val="24"/>
          <w:lang w:val="cs-CZ"/>
        </w:rPr>
        <w:t>Poskytovatel si vyhrazuje právo aktualizovat výši tohoto podílu výše uvedených provozních nákladů, a to formou písemného oznámení Provozovateli, s platností od měsíce následujícího po měsíci doručení tohoto oznámení.</w:t>
      </w:r>
    </w:p>
    <w:p w:rsidR="00B6309A" w:rsidRPr="00B6309A" w:rsidRDefault="00B6309A" w:rsidP="003513D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both"/>
        <w:rPr>
          <w:rFonts w:ascii="Arial" w:hAnsi="Arial" w:cs="Arial"/>
          <w:sz w:val="24"/>
          <w:lang w:val="cs-CZ"/>
        </w:rPr>
      </w:pPr>
    </w:p>
    <w:p w:rsidR="00BC4213" w:rsidRDefault="00966671" w:rsidP="003513DF">
      <w:pPr>
        <w:widowControl w:val="0"/>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both"/>
        <w:rPr>
          <w:rFonts w:ascii="Arial" w:hAnsi="Arial" w:cs="Arial"/>
          <w:sz w:val="24"/>
          <w:lang w:val="cs-CZ"/>
        </w:rPr>
      </w:pPr>
      <w:r w:rsidRPr="00EF5DF8">
        <w:rPr>
          <w:rFonts w:ascii="Arial" w:hAnsi="Arial" w:cs="Arial"/>
          <w:sz w:val="24"/>
          <w:lang w:val="cs-CZ"/>
        </w:rPr>
        <w:t>Provozovatel se zavazuje</w:t>
      </w:r>
      <w:r w:rsidR="00B6309A">
        <w:rPr>
          <w:rFonts w:ascii="Arial" w:hAnsi="Arial" w:cs="Arial"/>
          <w:sz w:val="24"/>
          <w:lang w:val="cs-CZ"/>
        </w:rPr>
        <w:t xml:space="preserve"> dle bodu č. 2. a 3 tohoto článku</w:t>
      </w:r>
      <w:r w:rsidRPr="00EF5DF8">
        <w:rPr>
          <w:rFonts w:ascii="Arial" w:hAnsi="Arial" w:cs="Arial"/>
          <w:sz w:val="24"/>
          <w:lang w:val="cs-CZ"/>
        </w:rPr>
        <w:t xml:space="preserve"> uhradit Poskytovateli měsíčně </w:t>
      </w:r>
      <w:r w:rsidR="00B6309A">
        <w:rPr>
          <w:rFonts w:ascii="Arial" w:hAnsi="Arial" w:cs="Arial"/>
          <w:sz w:val="24"/>
          <w:lang w:val="cs-CZ"/>
        </w:rPr>
        <w:t xml:space="preserve">celkem </w:t>
      </w:r>
      <w:r w:rsidRPr="00EF5DF8">
        <w:rPr>
          <w:rFonts w:ascii="Arial" w:hAnsi="Arial" w:cs="Arial"/>
          <w:sz w:val="24"/>
          <w:lang w:val="cs-CZ"/>
        </w:rPr>
        <w:t xml:space="preserve">částku </w:t>
      </w:r>
      <w:r w:rsidR="00BC4213" w:rsidRPr="00EF5DF8">
        <w:rPr>
          <w:rFonts w:ascii="Arial" w:hAnsi="Arial" w:cs="Arial"/>
          <w:sz w:val="24"/>
          <w:lang w:val="cs-CZ"/>
        </w:rPr>
        <w:t>1.800,-</w:t>
      </w:r>
      <w:r w:rsidRPr="00EF5DF8">
        <w:rPr>
          <w:rFonts w:ascii="Arial" w:hAnsi="Arial" w:cs="Arial"/>
          <w:sz w:val="24"/>
          <w:lang w:val="cs-CZ"/>
        </w:rPr>
        <w:t xml:space="preserve"> Kč + DPH v zákonné sazbě na účet </w:t>
      </w:r>
      <w:r w:rsidRPr="00B6309A">
        <w:rPr>
          <w:rFonts w:ascii="Arial" w:hAnsi="Arial" w:cs="Arial"/>
          <w:sz w:val="24"/>
          <w:lang w:val="cs-CZ"/>
        </w:rPr>
        <w:t>Poskytovatele uvedený v záhlaví smlouvy na základě faktury – daňového dokladu se splatností 14 dnů, vystaveného Poskytovatelem.</w:t>
      </w:r>
      <w:r w:rsidR="00B6309A">
        <w:rPr>
          <w:rFonts w:ascii="Arial" w:hAnsi="Arial" w:cs="Arial"/>
          <w:sz w:val="24"/>
          <w:lang w:val="cs-CZ"/>
        </w:rPr>
        <w:t xml:space="preserve"> Bude-li automatů jeden a více, bude tato celková částka navýšena vždy o 1.</w:t>
      </w:r>
      <w:r w:rsidR="003513DF">
        <w:rPr>
          <w:rFonts w:ascii="Arial" w:hAnsi="Arial" w:cs="Arial"/>
          <w:sz w:val="24"/>
          <w:lang w:val="cs-CZ"/>
        </w:rPr>
        <w:t>8</w:t>
      </w:r>
      <w:r w:rsidR="00B6309A">
        <w:rPr>
          <w:rFonts w:ascii="Arial" w:hAnsi="Arial" w:cs="Arial"/>
          <w:sz w:val="24"/>
          <w:lang w:val="cs-CZ"/>
        </w:rPr>
        <w:t>00,- Kč za každý další automat v souladu s čl. III. odst. 2.</w:t>
      </w:r>
    </w:p>
    <w:p w:rsidR="00B6309A" w:rsidRPr="00B6309A" w:rsidRDefault="00B6309A" w:rsidP="003513D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both"/>
        <w:rPr>
          <w:rFonts w:ascii="Arial" w:hAnsi="Arial" w:cs="Arial"/>
          <w:sz w:val="24"/>
          <w:lang w:val="cs-CZ"/>
        </w:rPr>
      </w:pPr>
    </w:p>
    <w:p w:rsidR="00966671" w:rsidRDefault="00BC4213" w:rsidP="003513DF">
      <w:pPr>
        <w:widowControl w:val="0"/>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both"/>
        <w:rPr>
          <w:rFonts w:ascii="Arial" w:hAnsi="Arial" w:cs="Arial"/>
          <w:sz w:val="24"/>
          <w:lang w:val="cs-CZ"/>
        </w:rPr>
      </w:pPr>
      <w:r w:rsidRPr="00B6309A">
        <w:rPr>
          <w:rFonts w:ascii="Arial" w:hAnsi="Arial" w:cs="Arial"/>
          <w:sz w:val="24"/>
          <w:lang w:val="cs-CZ"/>
        </w:rPr>
        <w:t>Účastníci této smlouvy se dohodli, že veškeré platby budou prováděny bezhotovostním převodem na účet Poskytovatele, uvedený v záhlaví této Smlouvy, přičemž jakákoli úhrada se považuje za zaplacenou v okamžiku připsání úhrady na účet Poskytovatele.</w:t>
      </w:r>
      <w:r w:rsidR="00B6309A">
        <w:rPr>
          <w:rFonts w:ascii="Arial" w:hAnsi="Arial" w:cs="Arial"/>
          <w:sz w:val="24"/>
          <w:lang w:val="cs-CZ"/>
        </w:rPr>
        <w:t xml:space="preserve"> </w:t>
      </w:r>
      <w:r w:rsidR="00B6309A" w:rsidRPr="00B6309A">
        <w:rPr>
          <w:rFonts w:ascii="Arial" w:hAnsi="Arial" w:cs="Arial"/>
          <w:sz w:val="24"/>
          <w:lang w:val="cs-CZ"/>
        </w:rPr>
        <w:t>Smluvní strany činí nesporným, že datem zdanitelného plnění je datum vystavení daňového dokladu.</w:t>
      </w:r>
    </w:p>
    <w:p w:rsidR="00B6309A" w:rsidRPr="00B6309A" w:rsidRDefault="00B6309A" w:rsidP="003513D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both"/>
        <w:rPr>
          <w:rFonts w:ascii="Arial" w:hAnsi="Arial" w:cs="Arial"/>
          <w:sz w:val="24"/>
          <w:lang w:val="cs-CZ"/>
        </w:rPr>
      </w:pPr>
    </w:p>
    <w:p w:rsidR="00246F40" w:rsidRDefault="00246F40" w:rsidP="003513DF">
      <w:pPr>
        <w:widowControl w:val="0"/>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both"/>
        <w:rPr>
          <w:rFonts w:ascii="Arial" w:hAnsi="Arial" w:cs="Arial"/>
          <w:sz w:val="24"/>
          <w:lang w:val="cs-CZ"/>
        </w:rPr>
      </w:pPr>
      <w:r w:rsidRPr="00B6309A">
        <w:rPr>
          <w:rFonts w:ascii="Arial" w:hAnsi="Arial" w:cs="Arial"/>
          <w:sz w:val="24"/>
          <w:lang w:val="cs-CZ"/>
        </w:rPr>
        <w:t xml:space="preserve">Smluvní strany činí nesporným, že v případě nedodržení termínu splatnosti ze strany </w:t>
      </w:r>
      <w:r w:rsidRPr="00B6309A">
        <w:rPr>
          <w:rFonts w:ascii="Arial" w:hAnsi="Arial" w:cs="Arial"/>
          <w:b/>
          <w:sz w:val="24"/>
          <w:lang w:val="cs-CZ"/>
        </w:rPr>
        <w:t>provozovatele</w:t>
      </w:r>
      <w:r w:rsidRPr="00B6309A">
        <w:rPr>
          <w:rFonts w:ascii="Arial" w:hAnsi="Arial" w:cs="Arial"/>
          <w:sz w:val="24"/>
          <w:lang w:val="cs-CZ"/>
        </w:rPr>
        <w:t xml:space="preserve"> se sjednává úrok z prodlení ve výši 0,0</w:t>
      </w:r>
      <w:r w:rsidR="00182826" w:rsidRPr="00B6309A">
        <w:rPr>
          <w:rFonts w:ascii="Arial" w:hAnsi="Arial" w:cs="Arial"/>
          <w:sz w:val="24"/>
          <w:lang w:val="cs-CZ"/>
        </w:rPr>
        <w:t>5</w:t>
      </w:r>
      <w:r w:rsidRPr="00B6309A">
        <w:rPr>
          <w:rFonts w:ascii="Arial" w:hAnsi="Arial" w:cs="Arial"/>
          <w:sz w:val="24"/>
          <w:lang w:val="cs-CZ"/>
        </w:rPr>
        <w:t xml:space="preserve"> % z dlužné částky za každý den prodlení, a to ode dne následujícího po dni splatnosti až do úplného zaplacení.</w:t>
      </w:r>
      <w:r w:rsidRPr="003513DF">
        <w:rPr>
          <w:rFonts w:ascii="Arial" w:hAnsi="Arial" w:cs="Arial"/>
          <w:sz w:val="24"/>
        </w:rPr>
        <w:t xml:space="preserve">  </w:t>
      </w:r>
      <w:r w:rsidRPr="009178BF">
        <w:rPr>
          <w:rFonts w:ascii="Arial" w:hAnsi="Arial" w:cs="Arial"/>
          <w:sz w:val="24"/>
          <w:lang w:val="cs-CZ"/>
        </w:rPr>
        <w:t>Povinnost náhrady škody není tímto dotčena.</w:t>
      </w:r>
    </w:p>
    <w:p w:rsidR="00B6309A" w:rsidRDefault="00B6309A" w:rsidP="00B6309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ind w:left="360"/>
        <w:jc w:val="both"/>
        <w:rPr>
          <w:rFonts w:ascii="Arial" w:hAnsi="Arial" w:cs="Arial"/>
          <w:sz w:val="24"/>
          <w:lang w:val="cs-CZ"/>
        </w:rPr>
      </w:pPr>
    </w:p>
    <w:p w:rsidR="00B6309A" w:rsidRPr="003513DF" w:rsidRDefault="00B6309A" w:rsidP="003513DF">
      <w:pPr>
        <w:widowControl w:val="0"/>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center"/>
        <w:rPr>
          <w:rFonts w:ascii="Arial" w:hAnsi="Arial" w:cs="Arial"/>
          <w:b/>
          <w:sz w:val="24"/>
          <w:lang w:val="cs-CZ"/>
        </w:rPr>
      </w:pPr>
      <w:r w:rsidRPr="003513DF">
        <w:rPr>
          <w:rFonts w:ascii="Arial" w:hAnsi="Arial" w:cs="Arial"/>
          <w:b/>
          <w:sz w:val="24"/>
          <w:lang w:val="cs-CZ"/>
        </w:rPr>
        <w:t>Ostatní ujednání</w:t>
      </w:r>
    </w:p>
    <w:p w:rsidR="00B53336" w:rsidRPr="00EF5DF8" w:rsidRDefault="00B53336" w:rsidP="00246F4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ind w:left="360"/>
        <w:jc w:val="both"/>
        <w:rPr>
          <w:rFonts w:ascii="Arial" w:hAnsi="Arial" w:cs="Arial"/>
          <w:sz w:val="24"/>
          <w:lang w:val="cs-CZ"/>
        </w:rPr>
      </w:pPr>
    </w:p>
    <w:p w:rsidR="00B6309A" w:rsidRDefault="001A5220" w:rsidP="003513DF">
      <w:pPr>
        <w:widowControl w:val="0"/>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both"/>
        <w:rPr>
          <w:rFonts w:ascii="Arial" w:hAnsi="Arial" w:cs="Arial"/>
          <w:snapToGrid w:val="0"/>
          <w:color w:val="000000"/>
          <w:sz w:val="24"/>
          <w:lang w:val="cs-CZ" w:eastAsia="en-US"/>
        </w:rPr>
      </w:pPr>
      <w:r w:rsidRPr="00EF5DF8">
        <w:rPr>
          <w:rFonts w:ascii="Arial" w:hAnsi="Arial" w:cs="Arial"/>
          <w:b/>
          <w:snapToGrid w:val="0"/>
          <w:color w:val="000000"/>
          <w:sz w:val="24"/>
          <w:lang w:val="cs-CZ" w:eastAsia="en-US"/>
        </w:rPr>
        <w:t xml:space="preserve">Poskytovatel </w:t>
      </w:r>
      <w:r w:rsidR="001E228E" w:rsidRPr="00EF5DF8">
        <w:rPr>
          <w:rFonts w:ascii="Arial" w:hAnsi="Arial" w:cs="Arial"/>
          <w:snapToGrid w:val="0"/>
          <w:color w:val="000000"/>
          <w:sz w:val="24"/>
          <w:lang w:val="cs-CZ" w:eastAsia="en-US"/>
        </w:rPr>
        <w:t>po celou dobu</w:t>
      </w:r>
      <w:r w:rsidR="00B6309A">
        <w:rPr>
          <w:rFonts w:ascii="Arial" w:hAnsi="Arial" w:cs="Arial"/>
          <w:snapToGrid w:val="0"/>
          <w:color w:val="000000"/>
          <w:sz w:val="24"/>
          <w:lang w:val="cs-CZ" w:eastAsia="en-US"/>
        </w:rPr>
        <w:t xml:space="preserve"> trvání této smlouvy</w:t>
      </w:r>
      <w:r w:rsidR="001E228E" w:rsidRPr="00EF5DF8">
        <w:rPr>
          <w:rFonts w:ascii="Arial" w:hAnsi="Arial" w:cs="Arial"/>
          <w:snapToGrid w:val="0"/>
          <w:color w:val="000000"/>
          <w:sz w:val="24"/>
          <w:lang w:val="cs-CZ" w:eastAsia="en-US"/>
        </w:rPr>
        <w:t xml:space="preserve"> umožní, že budou</w:t>
      </w:r>
      <w:r w:rsidRPr="00EF5DF8">
        <w:rPr>
          <w:rFonts w:ascii="Arial" w:hAnsi="Arial" w:cs="Arial"/>
          <w:snapToGrid w:val="0"/>
          <w:color w:val="000000"/>
          <w:sz w:val="24"/>
          <w:lang w:val="cs-CZ" w:eastAsia="en-US"/>
        </w:rPr>
        <w:t xml:space="preserve"> Automat</w:t>
      </w:r>
      <w:r w:rsidR="001E228E" w:rsidRPr="00EF5DF8">
        <w:rPr>
          <w:rFonts w:ascii="Arial" w:hAnsi="Arial" w:cs="Arial"/>
          <w:snapToGrid w:val="0"/>
          <w:color w:val="000000"/>
          <w:sz w:val="24"/>
          <w:lang w:val="cs-CZ" w:eastAsia="en-US"/>
        </w:rPr>
        <w:t>y volně přístupné</w:t>
      </w:r>
      <w:r w:rsidRPr="00EF5DF8">
        <w:rPr>
          <w:rFonts w:ascii="Arial" w:hAnsi="Arial" w:cs="Arial"/>
          <w:snapToGrid w:val="0"/>
          <w:color w:val="000000"/>
          <w:sz w:val="24"/>
          <w:lang w:val="cs-CZ" w:eastAsia="en-US"/>
        </w:rPr>
        <w:t xml:space="preserve"> osobám, oprávněn</w:t>
      </w:r>
      <w:r w:rsidR="001E228E" w:rsidRPr="00EF5DF8">
        <w:rPr>
          <w:rFonts w:ascii="Arial" w:hAnsi="Arial" w:cs="Arial"/>
          <w:snapToGrid w:val="0"/>
          <w:color w:val="000000"/>
          <w:sz w:val="24"/>
          <w:lang w:val="cs-CZ" w:eastAsia="en-US"/>
        </w:rPr>
        <w:t>ým ke vstupu do budovy, kde budou</w:t>
      </w:r>
      <w:r w:rsidRPr="00EF5DF8">
        <w:rPr>
          <w:rFonts w:ascii="Arial" w:hAnsi="Arial" w:cs="Arial"/>
          <w:snapToGrid w:val="0"/>
          <w:color w:val="000000"/>
          <w:sz w:val="24"/>
          <w:lang w:val="cs-CZ" w:eastAsia="en-US"/>
        </w:rPr>
        <w:t xml:space="preserve"> automat</w:t>
      </w:r>
      <w:r w:rsidR="001E228E" w:rsidRPr="00EF5DF8">
        <w:rPr>
          <w:rFonts w:ascii="Arial" w:hAnsi="Arial" w:cs="Arial"/>
          <w:snapToGrid w:val="0"/>
          <w:color w:val="000000"/>
          <w:sz w:val="24"/>
          <w:lang w:val="cs-CZ" w:eastAsia="en-US"/>
        </w:rPr>
        <w:t>y</w:t>
      </w:r>
      <w:r w:rsidRPr="00EF5DF8">
        <w:rPr>
          <w:rFonts w:ascii="Arial" w:hAnsi="Arial" w:cs="Arial"/>
          <w:snapToGrid w:val="0"/>
          <w:color w:val="000000"/>
          <w:sz w:val="24"/>
          <w:lang w:val="cs-CZ" w:eastAsia="en-US"/>
        </w:rPr>
        <w:t xml:space="preserve"> umístěn</w:t>
      </w:r>
      <w:r w:rsidR="001E228E" w:rsidRPr="00EF5DF8">
        <w:rPr>
          <w:rFonts w:ascii="Arial" w:hAnsi="Arial" w:cs="Arial"/>
          <w:snapToGrid w:val="0"/>
          <w:color w:val="000000"/>
          <w:sz w:val="24"/>
          <w:lang w:val="cs-CZ" w:eastAsia="en-US"/>
        </w:rPr>
        <w:t>y</w:t>
      </w:r>
      <w:r w:rsidRPr="00EF5DF8">
        <w:rPr>
          <w:rFonts w:ascii="Arial" w:hAnsi="Arial" w:cs="Arial"/>
          <w:snapToGrid w:val="0"/>
          <w:color w:val="000000"/>
          <w:sz w:val="24"/>
          <w:lang w:val="cs-CZ" w:eastAsia="en-US"/>
        </w:rPr>
        <w:t xml:space="preserve"> a oprávněným osobám </w:t>
      </w:r>
      <w:r w:rsidRPr="00B6309A">
        <w:rPr>
          <w:rFonts w:ascii="Arial" w:hAnsi="Arial" w:cs="Arial"/>
          <w:b/>
          <w:snapToGrid w:val="0"/>
          <w:color w:val="000000"/>
          <w:sz w:val="24"/>
          <w:lang w:val="cs-CZ" w:eastAsia="en-US"/>
        </w:rPr>
        <w:t>provozovatele</w:t>
      </w:r>
      <w:r w:rsidR="001E228E" w:rsidRPr="00B6309A">
        <w:rPr>
          <w:rFonts w:ascii="Arial" w:hAnsi="Arial" w:cs="Arial"/>
          <w:snapToGrid w:val="0"/>
          <w:color w:val="000000"/>
          <w:sz w:val="24"/>
          <w:lang w:val="cs-CZ" w:eastAsia="en-US"/>
        </w:rPr>
        <w:t>.</w:t>
      </w:r>
      <w:r w:rsidRPr="00B6309A">
        <w:rPr>
          <w:rFonts w:ascii="Arial" w:hAnsi="Arial" w:cs="Arial"/>
          <w:snapToGrid w:val="0"/>
          <w:color w:val="000000"/>
          <w:sz w:val="24"/>
          <w:lang w:val="cs-CZ" w:eastAsia="en-US"/>
        </w:rPr>
        <w:t xml:space="preserve"> </w:t>
      </w:r>
      <w:r w:rsidRPr="00B6309A">
        <w:rPr>
          <w:rFonts w:ascii="Arial" w:hAnsi="Arial" w:cs="Arial"/>
          <w:b/>
          <w:snapToGrid w:val="0"/>
          <w:color w:val="000000"/>
          <w:sz w:val="24"/>
          <w:lang w:val="cs-CZ" w:eastAsia="en-US"/>
        </w:rPr>
        <w:t>Poskytovatel</w:t>
      </w:r>
      <w:r w:rsidRPr="00B6309A">
        <w:rPr>
          <w:rFonts w:ascii="Arial" w:hAnsi="Arial" w:cs="Arial"/>
          <w:snapToGrid w:val="0"/>
          <w:color w:val="000000"/>
          <w:sz w:val="24"/>
          <w:lang w:val="cs-CZ" w:eastAsia="en-US"/>
        </w:rPr>
        <w:t xml:space="preserve"> je povinen udržovat čisté </w:t>
      </w:r>
      <w:r w:rsidRPr="00B6309A">
        <w:rPr>
          <w:rFonts w:ascii="Arial" w:hAnsi="Arial" w:cs="Arial"/>
          <w:snapToGrid w:val="0"/>
          <w:color w:val="000000"/>
          <w:sz w:val="24"/>
          <w:lang w:val="cs-CZ" w:eastAsia="en-US"/>
        </w:rPr>
        <w:lastRenderedPageBreak/>
        <w:t>pros</w:t>
      </w:r>
      <w:r w:rsidR="001E228E" w:rsidRPr="00B6309A">
        <w:rPr>
          <w:rFonts w:ascii="Arial" w:hAnsi="Arial" w:cs="Arial"/>
          <w:snapToGrid w:val="0"/>
          <w:color w:val="000000"/>
          <w:sz w:val="24"/>
          <w:lang w:val="cs-CZ" w:eastAsia="en-US"/>
        </w:rPr>
        <w:t>tředí v přilehlém okolí Automatů</w:t>
      </w:r>
      <w:r w:rsidRPr="00B6309A">
        <w:rPr>
          <w:rFonts w:ascii="Arial" w:hAnsi="Arial" w:cs="Arial"/>
          <w:snapToGrid w:val="0"/>
          <w:color w:val="000000"/>
          <w:sz w:val="24"/>
          <w:lang w:val="cs-CZ" w:eastAsia="en-US"/>
        </w:rPr>
        <w:t xml:space="preserve">. </w:t>
      </w:r>
      <w:r w:rsidRPr="00B6309A">
        <w:rPr>
          <w:rFonts w:ascii="Arial" w:hAnsi="Arial" w:cs="Arial"/>
          <w:b/>
          <w:snapToGrid w:val="0"/>
          <w:color w:val="000000"/>
          <w:sz w:val="24"/>
          <w:lang w:val="cs-CZ" w:eastAsia="en-US"/>
        </w:rPr>
        <w:t>Poskytovatel</w:t>
      </w:r>
      <w:r w:rsidRPr="00B6309A">
        <w:rPr>
          <w:rFonts w:ascii="Arial" w:hAnsi="Arial" w:cs="Arial"/>
          <w:snapToGrid w:val="0"/>
          <w:color w:val="000000"/>
          <w:sz w:val="24"/>
          <w:lang w:val="cs-CZ" w:eastAsia="en-US"/>
        </w:rPr>
        <w:t xml:space="preserve"> je povinen bez zbytečného odkladu informovat </w:t>
      </w:r>
      <w:r w:rsidRPr="00B6309A">
        <w:rPr>
          <w:rFonts w:ascii="Arial" w:hAnsi="Arial" w:cs="Arial"/>
          <w:b/>
          <w:snapToGrid w:val="0"/>
          <w:color w:val="000000"/>
          <w:sz w:val="24"/>
          <w:lang w:val="cs-CZ" w:eastAsia="en-US"/>
        </w:rPr>
        <w:t>provozovatelem</w:t>
      </w:r>
      <w:r w:rsidRPr="00B6309A">
        <w:rPr>
          <w:rFonts w:ascii="Arial" w:hAnsi="Arial" w:cs="Arial"/>
          <w:snapToGrid w:val="0"/>
          <w:color w:val="000000"/>
          <w:sz w:val="24"/>
          <w:lang w:val="cs-CZ" w:eastAsia="en-US"/>
        </w:rPr>
        <w:t xml:space="preserve"> pověřenou osobu v případě vzniku š</w:t>
      </w:r>
      <w:r w:rsidR="001E228E" w:rsidRPr="00B6309A">
        <w:rPr>
          <w:rFonts w:ascii="Arial" w:hAnsi="Arial" w:cs="Arial"/>
          <w:snapToGrid w:val="0"/>
          <w:color w:val="000000"/>
          <w:sz w:val="24"/>
          <w:lang w:val="cs-CZ" w:eastAsia="en-US"/>
        </w:rPr>
        <w:t>kody</w:t>
      </w:r>
      <w:r w:rsidR="00490573" w:rsidRPr="00B6309A">
        <w:rPr>
          <w:rFonts w:ascii="Arial" w:hAnsi="Arial" w:cs="Arial"/>
          <w:snapToGrid w:val="0"/>
          <w:color w:val="000000"/>
          <w:sz w:val="24"/>
          <w:lang w:val="cs-CZ" w:eastAsia="en-US"/>
        </w:rPr>
        <w:t>, nefunkčnosti</w:t>
      </w:r>
      <w:r w:rsidR="001E228E" w:rsidRPr="00B6309A">
        <w:rPr>
          <w:rFonts w:ascii="Arial" w:hAnsi="Arial" w:cs="Arial"/>
          <w:snapToGrid w:val="0"/>
          <w:color w:val="000000"/>
          <w:sz w:val="24"/>
          <w:lang w:val="cs-CZ" w:eastAsia="en-US"/>
        </w:rPr>
        <w:t xml:space="preserve"> nebo poruchy Automatů nebo v případě jejich</w:t>
      </w:r>
      <w:r w:rsidRPr="00B6309A">
        <w:rPr>
          <w:rFonts w:ascii="Arial" w:hAnsi="Arial" w:cs="Arial"/>
          <w:snapToGrid w:val="0"/>
          <w:color w:val="000000"/>
          <w:sz w:val="24"/>
          <w:lang w:val="cs-CZ" w:eastAsia="en-US"/>
        </w:rPr>
        <w:t xml:space="preserve"> neodkladného servisu nebo doplnění.</w:t>
      </w:r>
      <w:r w:rsidR="00E634BC" w:rsidRPr="00B6309A">
        <w:rPr>
          <w:rFonts w:ascii="Arial" w:hAnsi="Arial" w:cs="Arial"/>
          <w:snapToGrid w:val="0"/>
          <w:color w:val="000000"/>
          <w:sz w:val="24"/>
          <w:lang w:val="cs-CZ" w:eastAsia="en-US"/>
        </w:rPr>
        <w:t xml:space="preserve"> </w:t>
      </w:r>
      <w:r w:rsidR="00E634BC" w:rsidRPr="00B6309A">
        <w:rPr>
          <w:rFonts w:ascii="Arial" w:hAnsi="Arial" w:cs="Arial"/>
          <w:b/>
          <w:snapToGrid w:val="0"/>
          <w:color w:val="000000"/>
          <w:sz w:val="24"/>
          <w:lang w:val="cs-CZ" w:eastAsia="en-US"/>
        </w:rPr>
        <w:t>Poskytovatel</w:t>
      </w:r>
      <w:r w:rsidR="00E634BC" w:rsidRPr="00B6309A">
        <w:rPr>
          <w:rFonts w:ascii="Arial" w:hAnsi="Arial" w:cs="Arial"/>
          <w:snapToGrid w:val="0"/>
          <w:color w:val="000000"/>
          <w:sz w:val="24"/>
          <w:lang w:val="cs-CZ" w:eastAsia="en-US"/>
        </w:rPr>
        <w:t xml:space="preserve"> negarantuje Provozovateli žádný zisk ani minimální prodeje zboží </w:t>
      </w:r>
      <w:r w:rsidR="00B53336" w:rsidRPr="00B6309A">
        <w:rPr>
          <w:rFonts w:ascii="Arial" w:hAnsi="Arial" w:cs="Arial"/>
          <w:snapToGrid w:val="0"/>
          <w:color w:val="000000"/>
          <w:sz w:val="24"/>
          <w:lang w:val="cs-CZ" w:eastAsia="en-US"/>
        </w:rPr>
        <w:t xml:space="preserve">v </w:t>
      </w:r>
      <w:r w:rsidR="00E634BC" w:rsidRPr="00B6309A">
        <w:rPr>
          <w:rFonts w:ascii="Arial" w:hAnsi="Arial" w:cs="Arial"/>
          <w:snapToGrid w:val="0"/>
          <w:color w:val="000000"/>
          <w:sz w:val="24"/>
          <w:lang w:val="cs-CZ" w:eastAsia="en-US"/>
        </w:rPr>
        <w:t>Automatech.</w:t>
      </w:r>
    </w:p>
    <w:p w:rsidR="00B6309A" w:rsidRPr="00B6309A" w:rsidRDefault="00B6309A" w:rsidP="003513D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both"/>
        <w:rPr>
          <w:rFonts w:ascii="Arial" w:hAnsi="Arial" w:cs="Arial"/>
          <w:snapToGrid w:val="0"/>
          <w:color w:val="000000"/>
          <w:sz w:val="24"/>
          <w:lang w:val="cs-CZ" w:eastAsia="en-US"/>
        </w:rPr>
      </w:pPr>
    </w:p>
    <w:p w:rsidR="00B53336" w:rsidRDefault="00E634BC" w:rsidP="003513DF">
      <w:pPr>
        <w:widowControl w:val="0"/>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both"/>
        <w:rPr>
          <w:rFonts w:ascii="Arial" w:hAnsi="Arial" w:cs="Arial"/>
          <w:snapToGrid w:val="0"/>
          <w:color w:val="000000"/>
          <w:sz w:val="24"/>
          <w:lang w:val="cs-CZ" w:eastAsia="en-US"/>
        </w:rPr>
      </w:pPr>
      <w:r w:rsidRPr="00B6309A">
        <w:rPr>
          <w:rFonts w:ascii="Arial" w:hAnsi="Arial" w:cs="Arial"/>
          <w:b/>
          <w:snapToGrid w:val="0"/>
          <w:color w:val="000000"/>
          <w:sz w:val="24"/>
          <w:lang w:val="cs-CZ" w:eastAsia="en-US"/>
        </w:rPr>
        <w:t>Provozovatel je povinen</w:t>
      </w:r>
      <w:r w:rsidRPr="003513DF">
        <w:rPr>
          <w:rFonts w:ascii="Arial" w:hAnsi="Arial" w:cs="Arial"/>
          <w:b/>
          <w:snapToGrid w:val="0"/>
          <w:color w:val="000000"/>
          <w:sz w:val="24"/>
          <w:lang w:val="cs-CZ" w:eastAsia="en-US"/>
        </w:rPr>
        <w:t xml:space="preserve"> nefunkční Automat opravit nebo vyměnit nejpozději do 48</w:t>
      </w:r>
      <w:r w:rsidRPr="00B6309A">
        <w:rPr>
          <w:rFonts w:ascii="Arial" w:hAnsi="Arial" w:cs="Arial"/>
          <w:snapToGrid w:val="0"/>
          <w:color w:val="000000"/>
          <w:sz w:val="24"/>
          <w:lang w:val="cs-CZ" w:eastAsia="en-US"/>
        </w:rPr>
        <w:t xml:space="preserve"> hod. od okamžiku zjištění jeho nefunkčnosti. Pokud nebude ve lhůtě 48 hod. daný Automat zprovozněn nebo nahrazen funkčním, vyhrazuje si </w:t>
      </w:r>
      <w:r w:rsidRPr="00B6309A">
        <w:rPr>
          <w:rFonts w:ascii="Arial" w:hAnsi="Arial" w:cs="Arial"/>
          <w:b/>
          <w:snapToGrid w:val="0"/>
          <w:color w:val="000000"/>
          <w:sz w:val="24"/>
          <w:lang w:val="cs-CZ" w:eastAsia="en-US"/>
        </w:rPr>
        <w:t>Poskytovatel</w:t>
      </w:r>
      <w:r w:rsidRPr="00B6309A">
        <w:rPr>
          <w:rFonts w:ascii="Arial" w:hAnsi="Arial" w:cs="Arial"/>
          <w:snapToGrid w:val="0"/>
          <w:color w:val="000000"/>
          <w:sz w:val="24"/>
          <w:lang w:val="cs-CZ" w:eastAsia="en-US"/>
        </w:rPr>
        <w:t xml:space="preserve"> za každý takový Automat, který je mimo provoz, účtovat smluvní pokutu ve výši 100,- Kč za každý započatý den jeho nefunkčnosti. Nefunkčnost Prodejního automatu nemá vliv na </w:t>
      </w:r>
      <w:r w:rsidRPr="00B6309A">
        <w:rPr>
          <w:rFonts w:ascii="Arial" w:hAnsi="Arial" w:cs="Arial"/>
          <w:b/>
          <w:snapToGrid w:val="0"/>
          <w:color w:val="000000"/>
          <w:sz w:val="24"/>
          <w:lang w:val="cs-CZ" w:eastAsia="en-US"/>
        </w:rPr>
        <w:t>povinnost Provozovatele</w:t>
      </w:r>
      <w:r w:rsidRPr="00B6309A">
        <w:rPr>
          <w:rFonts w:ascii="Arial" w:hAnsi="Arial" w:cs="Arial"/>
          <w:snapToGrid w:val="0"/>
          <w:color w:val="000000"/>
          <w:sz w:val="24"/>
          <w:lang w:val="cs-CZ" w:eastAsia="en-US"/>
        </w:rPr>
        <w:t xml:space="preserve"> platit úplatu za daný automat v plné výši.</w:t>
      </w:r>
    </w:p>
    <w:p w:rsidR="00B6309A" w:rsidRPr="00B6309A" w:rsidRDefault="00B6309A" w:rsidP="00B6309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ind w:left="360"/>
        <w:jc w:val="both"/>
        <w:rPr>
          <w:rFonts w:ascii="Arial" w:hAnsi="Arial" w:cs="Arial"/>
          <w:snapToGrid w:val="0"/>
          <w:color w:val="000000"/>
          <w:sz w:val="24"/>
          <w:lang w:val="cs-CZ" w:eastAsia="en-US"/>
        </w:rPr>
      </w:pPr>
    </w:p>
    <w:p w:rsidR="00B53336" w:rsidRPr="00B6309A" w:rsidRDefault="00E634BC" w:rsidP="003513DF">
      <w:pPr>
        <w:widowControl w:val="0"/>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both"/>
        <w:rPr>
          <w:rFonts w:ascii="Arial" w:hAnsi="Arial" w:cs="Arial"/>
          <w:snapToGrid w:val="0"/>
          <w:color w:val="000000"/>
          <w:sz w:val="24"/>
          <w:lang w:val="cs-CZ" w:eastAsia="en-US"/>
        </w:rPr>
      </w:pPr>
      <w:r w:rsidRPr="00B6309A">
        <w:rPr>
          <w:rFonts w:ascii="Arial" w:hAnsi="Arial" w:cs="Arial"/>
          <w:b/>
          <w:snapToGrid w:val="0"/>
          <w:color w:val="000000"/>
          <w:sz w:val="24"/>
          <w:lang w:val="cs-CZ" w:eastAsia="en-US"/>
        </w:rPr>
        <w:t>Provozovatel zajistí</w:t>
      </w:r>
      <w:r w:rsidRPr="00B6309A">
        <w:rPr>
          <w:rFonts w:ascii="Arial" w:hAnsi="Arial" w:cs="Arial"/>
          <w:snapToGrid w:val="0"/>
          <w:color w:val="000000"/>
          <w:sz w:val="24"/>
          <w:lang w:val="cs-CZ" w:eastAsia="en-US"/>
        </w:rPr>
        <w:t xml:space="preserve"> na každém Automatu viditelné umístění návodu na používání těchto automatů a telefonního čísla na bezplatnou infolinku </w:t>
      </w:r>
      <w:r w:rsidRPr="00B6309A">
        <w:rPr>
          <w:rFonts w:ascii="Arial" w:hAnsi="Arial" w:cs="Arial"/>
          <w:b/>
          <w:snapToGrid w:val="0"/>
          <w:color w:val="000000"/>
          <w:sz w:val="24"/>
          <w:lang w:val="cs-CZ" w:eastAsia="en-US"/>
        </w:rPr>
        <w:t>Provozovatele</w:t>
      </w:r>
      <w:r w:rsidRPr="00B6309A">
        <w:rPr>
          <w:rFonts w:ascii="Arial" w:hAnsi="Arial" w:cs="Arial"/>
          <w:snapToGrid w:val="0"/>
          <w:color w:val="000000"/>
          <w:sz w:val="24"/>
          <w:lang w:val="cs-CZ" w:eastAsia="en-US"/>
        </w:rPr>
        <w:t>.</w:t>
      </w:r>
      <w:r w:rsidR="00B6309A">
        <w:rPr>
          <w:rFonts w:ascii="Arial" w:hAnsi="Arial" w:cs="Arial"/>
          <w:snapToGrid w:val="0"/>
          <w:color w:val="000000"/>
          <w:sz w:val="24"/>
          <w:lang w:val="cs-CZ" w:eastAsia="en-US"/>
        </w:rPr>
        <w:t xml:space="preserve"> </w:t>
      </w:r>
      <w:r w:rsidR="00B6309A" w:rsidRPr="00B6309A">
        <w:rPr>
          <w:rFonts w:ascii="Arial" w:hAnsi="Arial" w:cs="Arial"/>
          <w:snapToGrid w:val="0"/>
          <w:color w:val="000000"/>
          <w:sz w:val="24"/>
          <w:lang w:val="cs-CZ" w:eastAsia="en-US"/>
        </w:rPr>
        <w:t xml:space="preserve">Provozovatel je povinen umožnit Poskytovateli na jeho žádost polep Automatů ve vlastním navrženém designu, a to na náklady Poskytovatele.    </w:t>
      </w:r>
    </w:p>
    <w:p w:rsidR="001A5220" w:rsidRPr="00411131" w:rsidRDefault="001A522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ind w:firstLine="11"/>
        <w:jc w:val="both"/>
        <w:rPr>
          <w:rFonts w:ascii="Arial" w:hAnsi="Arial" w:cs="Arial"/>
          <w:snapToGrid w:val="0"/>
          <w:color w:val="000000"/>
          <w:sz w:val="24"/>
          <w:lang w:val="cs-CZ" w:eastAsia="en-US"/>
        </w:rPr>
      </w:pPr>
    </w:p>
    <w:p w:rsidR="009E0DE5" w:rsidRDefault="001A5220" w:rsidP="003513DF">
      <w:pPr>
        <w:widowControl w:val="0"/>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both"/>
        <w:rPr>
          <w:rFonts w:ascii="Arial" w:hAnsi="Arial" w:cs="Arial"/>
          <w:snapToGrid w:val="0"/>
          <w:color w:val="000000"/>
          <w:sz w:val="24"/>
          <w:lang w:val="cs-CZ" w:eastAsia="en-US"/>
        </w:rPr>
      </w:pPr>
      <w:r w:rsidRPr="00411131">
        <w:rPr>
          <w:rFonts w:ascii="Arial" w:hAnsi="Arial" w:cs="Arial"/>
          <w:b/>
          <w:snapToGrid w:val="0"/>
          <w:color w:val="000000"/>
          <w:sz w:val="24"/>
          <w:lang w:val="cs-CZ" w:eastAsia="en-US"/>
        </w:rPr>
        <w:t xml:space="preserve">Tato smlouva se uzavírá </w:t>
      </w:r>
      <w:r w:rsidR="00995C6D" w:rsidRPr="00411131">
        <w:rPr>
          <w:rFonts w:ascii="Arial" w:hAnsi="Arial" w:cs="Arial"/>
          <w:b/>
          <w:snapToGrid w:val="0"/>
          <w:color w:val="000000"/>
          <w:sz w:val="24"/>
          <w:lang w:val="cs-CZ" w:eastAsia="en-US"/>
        </w:rPr>
        <w:t xml:space="preserve">na dobu </w:t>
      </w:r>
      <w:r w:rsidR="00411131">
        <w:rPr>
          <w:rFonts w:ascii="Arial" w:hAnsi="Arial" w:cs="Arial"/>
          <w:b/>
          <w:snapToGrid w:val="0"/>
          <w:color w:val="000000"/>
          <w:sz w:val="24"/>
          <w:lang w:val="cs-CZ" w:eastAsia="en-US"/>
        </w:rPr>
        <w:t xml:space="preserve">určitou </w:t>
      </w:r>
      <w:r w:rsidR="00995C6D" w:rsidRPr="00411131">
        <w:rPr>
          <w:rFonts w:ascii="Arial" w:hAnsi="Arial" w:cs="Arial"/>
          <w:b/>
          <w:snapToGrid w:val="0"/>
          <w:color w:val="000000"/>
          <w:sz w:val="24"/>
          <w:lang w:val="cs-CZ" w:eastAsia="en-US"/>
        </w:rPr>
        <w:t xml:space="preserve">jednoho roku a to od </w:t>
      </w:r>
      <w:proofErr w:type="gramStart"/>
      <w:r w:rsidR="004A7F24">
        <w:rPr>
          <w:rFonts w:ascii="Arial" w:hAnsi="Arial" w:cs="Arial"/>
          <w:b/>
          <w:snapToGrid w:val="0"/>
          <w:color w:val="000000"/>
          <w:sz w:val="24"/>
          <w:lang w:val="cs-CZ" w:eastAsia="en-US"/>
        </w:rPr>
        <w:t>1.6</w:t>
      </w:r>
      <w:r w:rsidR="00995C6D" w:rsidRPr="00411131">
        <w:rPr>
          <w:rFonts w:ascii="Arial" w:hAnsi="Arial" w:cs="Arial"/>
          <w:b/>
          <w:snapToGrid w:val="0"/>
          <w:color w:val="000000"/>
          <w:sz w:val="24"/>
          <w:lang w:val="cs-CZ" w:eastAsia="en-US"/>
        </w:rPr>
        <w:t>.</w:t>
      </w:r>
      <w:r w:rsidR="00B53336" w:rsidRPr="00411131">
        <w:rPr>
          <w:rFonts w:ascii="Arial" w:hAnsi="Arial" w:cs="Arial"/>
          <w:b/>
          <w:snapToGrid w:val="0"/>
          <w:color w:val="000000"/>
          <w:sz w:val="24"/>
          <w:lang w:val="cs-CZ" w:eastAsia="en-US"/>
        </w:rPr>
        <w:t xml:space="preserve"> </w:t>
      </w:r>
      <w:r w:rsidR="00995C6D" w:rsidRPr="00411131">
        <w:rPr>
          <w:rFonts w:ascii="Arial" w:hAnsi="Arial" w:cs="Arial"/>
          <w:b/>
          <w:snapToGrid w:val="0"/>
          <w:color w:val="000000"/>
          <w:sz w:val="24"/>
          <w:lang w:val="cs-CZ" w:eastAsia="en-US"/>
        </w:rPr>
        <w:t>201</w:t>
      </w:r>
      <w:r w:rsidR="00B53336" w:rsidRPr="00411131">
        <w:rPr>
          <w:rFonts w:ascii="Arial" w:hAnsi="Arial" w:cs="Arial"/>
          <w:b/>
          <w:snapToGrid w:val="0"/>
          <w:color w:val="000000"/>
          <w:sz w:val="24"/>
          <w:lang w:val="cs-CZ" w:eastAsia="en-US"/>
        </w:rPr>
        <w:t>8</w:t>
      </w:r>
      <w:proofErr w:type="gramEnd"/>
      <w:r w:rsidR="00B53336" w:rsidRPr="00411131">
        <w:rPr>
          <w:rFonts w:ascii="Arial" w:hAnsi="Arial" w:cs="Arial"/>
          <w:b/>
          <w:snapToGrid w:val="0"/>
          <w:color w:val="000000"/>
          <w:sz w:val="24"/>
          <w:lang w:val="cs-CZ" w:eastAsia="en-US"/>
        </w:rPr>
        <w:t xml:space="preserve"> do </w:t>
      </w:r>
      <w:r w:rsidR="004A7F24">
        <w:rPr>
          <w:rFonts w:ascii="Arial" w:hAnsi="Arial" w:cs="Arial"/>
          <w:b/>
          <w:snapToGrid w:val="0"/>
          <w:color w:val="000000"/>
          <w:sz w:val="24"/>
          <w:lang w:val="cs-CZ" w:eastAsia="en-US"/>
        </w:rPr>
        <w:t>31.5</w:t>
      </w:r>
      <w:r w:rsidR="00B53336" w:rsidRPr="00411131">
        <w:rPr>
          <w:rFonts w:ascii="Arial" w:hAnsi="Arial" w:cs="Arial"/>
          <w:b/>
          <w:snapToGrid w:val="0"/>
          <w:color w:val="000000"/>
          <w:sz w:val="24"/>
          <w:lang w:val="cs-CZ" w:eastAsia="en-US"/>
        </w:rPr>
        <w:t>. 2019</w:t>
      </w:r>
      <w:r w:rsidR="00995C6D" w:rsidRPr="00411131">
        <w:rPr>
          <w:rFonts w:ascii="Arial" w:hAnsi="Arial" w:cs="Arial"/>
          <w:b/>
          <w:snapToGrid w:val="0"/>
          <w:color w:val="000000"/>
          <w:sz w:val="24"/>
          <w:lang w:val="cs-CZ" w:eastAsia="en-US"/>
        </w:rPr>
        <w:t>.</w:t>
      </w:r>
      <w:r w:rsidR="00995C6D" w:rsidRPr="00411131">
        <w:rPr>
          <w:rFonts w:ascii="Arial" w:hAnsi="Arial" w:cs="Arial"/>
          <w:snapToGrid w:val="0"/>
          <w:color w:val="000000"/>
          <w:sz w:val="24"/>
          <w:lang w:val="cs-CZ" w:eastAsia="en-US"/>
        </w:rPr>
        <w:t xml:space="preserve"> Pokud kterákoliv ze smluvních stran tuto smlouvu písemně nevypoví dle výpovědních podmínek této smlouvy, smlouva se automaticky uzavírá na další rok</w:t>
      </w:r>
      <w:r w:rsidRPr="00411131">
        <w:rPr>
          <w:rFonts w:ascii="Arial" w:hAnsi="Arial" w:cs="Arial"/>
          <w:b/>
          <w:snapToGrid w:val="0"/>
          <w:color w:val="000000"/>
          <w:sz w:val="24"/>
          <w:lang w:val="cs-CZ" w:eastAsia="en-US"/>
        </w:rPr>
        <w:t xml:space="preserve">. </w:t>
      </w:r>
      <w:r w:rsidRPr="00411131">
        <w:rPr>
          <w:rFonts w:ascii="Arial" w:hAnsi="Arial" w:cs="Arial"/>
          <w:snapToGrid w:val="0"/>
          <w:color w:val="000000"/>
          <w:sz w:val="24"/>
          <w:lang w:val="cs-CZ" w:eastAsia="en-US"/>
        </w:rPr>
        <w:t xml:space="preserve">Tuto </w:t>
      </w:r>
      <w:r w:rsidR="001E228E" w:rsidRPr="00411131">
        <w:rPr>
          <w:rFonts w:ascii="Arial" w:hAnsi="Arial" w:cs="Arial"/>
          <w:snapToGrid w:val="0"/>
          <w:color w:val="000000"/>
          <w:sz w:val="24"/>
          <w:lang w:val="cs-CZ" w:eastAsia="en-US"/>
        </w:rPr>
        <w:t>smlouvu o provozování prodejních automatů</w:t>
      </w:r>
      <w:r w:rsidRPr="00411131">
        <w:rPr>
          <w:rFonts w:ascii="Arial" w:hAnsi="Arial" w:cs="Arial"/>
          <w:snapToGrid w:val="0"/>
          <w:color w:val="000000"/>
          <w:sz w:val="24"/>
          <w:lang w:val="cs-CZ" w:eastAsia="en-US"/>
        </w:rPr>
        <w:t xml:space="preserve"> je možné ukončit na základě dohody účastníků smlouvy nebo na základě výpovědi některého z účastníků.</w:t>
      </w:r>
      <w:r w:rsidRPr="009B74DA">
        <w:rPr>
          <w:rFonts w:ascii="Arial" w:hAnsi="Arial" w:cs="Arial"/>
          <w:b/>
          <w:snapToGrid w:val="0"/>
          <w:color w:val="000000"/>
          <w:sz w:val="24"/>
          <w:lang w:val="cs-CZ" w:eastAsia="en-US"/>
        </w:rPr>
        <w:t xml:space="preserve"> </w:t>
      </w:r>
      <w:r w:rsidRPr="009A0940">
        <w:rPr>
          <w:rFonts w:ascii="Arial" w:hAnsi="Arial" w:cs="Arial"/>
          <w:snapToGrid w:val="0"/>
          <w:color w:val="000000"/>
          <w:sz w:val="24"/>
          <w:lang w:val="cs-CZ" w:eastAsia="en-US"/>
        </w:rPr>
        <w:t xml:space="preserve">Výpovědní lhůta se sjednává na dobu tří měsíců a započne běžet od prvního dne kalendářního měsíce, následujícího po měsíci, kdy bude písemná výpověď doručena </w:t>
      </w:r>
      <w:r w:rsidRPr="009A0940">
        <w:rPr>
          <w:rFonts w:ascii="Arial" w:hAnsi="Arial" w:cs="Arial"/>
          <w:b/>
          <w:snapToGrid w:val="0"/>
          <w:color w:val="000000"/>
          <w:sz w:val="24"/>
          <w:lang w:val="cs-CZ" w:eastAsia="en-US"/>
        </w:rPr>
        <w:t xml:space="preserve">provozovateli </w:t>
      </w:r>
      <w:r w:rsidRPr="009A0940">
        <w:rPr>
          <w:rFonts w:ascii="Arial" w:hAnsi="Arial" w:cs="Arial"/>
          <w:snapToGrid w:val="0"/>
          <w:color w:val="000000"/>
          <w:sz w:val="24"/>
          <w:lang w:val="cs-CZ" w:eastAsia="en-US"/>
        </w:rPr>
        <w:t xml:space="preserve">nebo </w:t>
      </w:r>
      <w:r w:rsidRPr="009A0940">
        <w:rPr>
          <w:rFonts w:ascii="Arial" w:hAnsi="Arial" w:cs="Arial"/>
          <w:b/>
          <w:snapToGrid w:val="0"/>
          <w:color w:val="000000"/>
          <w:sz w:val="24"/>
          <w:lang w:val="cs-CZ" w:eastAsia="en-US"/>
        </w:rPr>
        <w:t>poskytovateli.</w:t>
      </w:r>
      <w:r w:rsidRPr="009A0940">
        <w:rPr>
          <w:rFonts w:ascii="Arial" w:hAnsi="Arial" w:cs="Arial"/>
          <w:snapToGrid w:val="0"/>
          <w:color w:val="000000"/>
          <w:sz w:val="24"/>
          <w:lang w:val="cs-CZ" w:eastAsia="en-US"/>
        </w:rPr>
        <w:t xml:space="preserve"> </w:t>
      </w:r>
      <w:r w:rsidRPr="009A0940">
        <w:rPr>
          <w:rFonts w:ascii="Arial" w:hAnsi="Arial" w:cs="Arial"/>
          <w:b/>
          <w:snapToGrid w:val="0"/>
          <w:color w:val="000000"/>
          <w:sz w:val="24"/>
          <w:lang w:val="cs-CZ" w:eastAsia="en-US"/>
        </w:rPr>
        <w:t xml:space="preserve">Provozovatel </w:t>
      </w:r>
      <w:r w:rsidRPr="003513DF">
        <w:rPr>
          <w:rFonts w:ascii="Arial" w:hAnsi="Arial" w:cs="Arial"/>
          <w:snapToGrid w:val="0"/>
          <w:color w:val="000000"/>
          <w:sz w:val="24"/>
          <w:lang w:val="cs-CZ" w:eastAsia="en-US"/>
        </w:rPr>
        <w:t>je oprávněn a povinen odstranit Automat</w:t>
      </w:r>
      <w:r w:rsidR="001E228E" w:rsidRPr="003513DF">
        <w:rPr>
          <w:rFonts w:ascii="Arial" w:hAnsi="Arial" w:cs="Arial"/>
          <w:snapToGrid w:val="0"/>
          <w:color w:val="000000"/>
          <w:sz w:val="24"/>
          <w:lang w:val="cs-CZ" w:eastAsia="en-US"/>
        </w:rPr>
        <w:t>y</w:t>
      </w:r>
      <w:r w:rsidRPr="003513DF">
        <w:rPr>
          <w:rFonts w:ascii="Arial" w:hAnsi="Arial" w:cs="Arial"/>
          <w:snapToGrid w:val="0"/>
          <w:color w:val="000000"/>
          <w:sz w:val="24"/>
          <w:lang w:val="cs-CZ" w:eastAsia="en-US"/>
        </w:rPr>
        <w:t xml:space="preserve"> z vymezeného prostoru dle přílohy č. 1 této smlouvy nejpozdě</w:t>
      </w:r>
      <w:r w:rsidR="001E228E" w:rsidRPr="003513DF">
        <w:rPr>
          <w:rFonts w:ascii="Arial" w:hAnsi="Arial" w:cs="Arial"/>
          <w:snapToGrid w:val="0"/>
          <w:color w:val="000000"/>
          <w:sz w:val="24"/>
          <w:lang w:val="cs-CZ" w:eastAsia="en-US"/>
        </w:rPr>
        <w:t>ji</w:t>
      </w:r>
      <w:r w:rsidRPr="003513DF">
        <w:rPr>
          <w:rFonts w:ascii="Arial" w:hAnsi="Arial" w:cs="Arial"/>
          <w:snapToGrid w:val="0"/>
          <w:color w:val="000000"/>
          <w:sz w:val="24"/>
          <w:lang w:val="cs-CZ" w:eastAsia="en-US"/>
        </w:rPr>
        <w:t xml:space="preserve"> do konce této výpovědní lhůty. </w:t>
      </w:r>
      <w:r w:rsidRPr="003513DF">
        <w:rPr>
          <w:rFonts w:ascii="Arial" w:hAnsi="Arial" w:cs="Arial"/>
          <w:b/>
          <w:snapToGrid w:val="0"/>
          <w:color w:val="000000"/>
          <w:sz w:val="24"/>
          <w:lang w:val="cs-CZ" w:eastAsia="en-US"/>
        </w:rPr>
        <w:t>Poskytovateli</w:t>
      </w:r>
      <w:r w:rsidRPr="003513DF">
        <w:rPr>
          <w:rFonts w:ascii="Arial" w:hAnsi="Arial" w:cs="Arial"/>
          <w:snapToGrid w:val="0"/>
          <w:color w:val="000000"/>
          <w:sz w:val="24"/>
          <w:lang w:val="cs-CZ" w:eastAsia="en-US"/>
        </w:rPr>
        <w:t xml:space="preserve"> náleží náhrada nákladů dle článku </w:t>
      </w:r>
      <w:r w:rsidR="00411131">
        <w:rPr>
          <w:rFonts w:ascii="Arial" w:hAnsi="Arial" w:cs="Arial"/>
          <w:snapToGrid w:val="0"/>
          <w:color w:val="000000"/>
          <w:sz w:val="24"/>
          <w:lang w:val="cs-CZ" w:eastAsia="en-US"/>
        </w:rPr>
        <w:t>III.</w:t>
      </w:r>
      <w:r w:rsidRPr="00411131">
        <w:rPr>
          <w:rFonts w:ascii="Arial" w:hAnsi="Arial" w:cs="Arial"/>
          <w:snapToGrid w:val="0"/>
          <w:color w:val="000000"/>
          <w:sz w:val="24"/>
          <w:lang w:val="cs-CZ" w:eastAsia="en-US"/>
        </w:rPr>
        <w:t xml:space="preserve"> této smlouvy za celou dobu vý</w:t>
      </w:r>
      <w:r w:rsidRPr="003513DF">
        <w:rPr>
          <w:rFonts w:ascii="Arial" w:hAnsi="Arial" w:cs="Arial"/>
          <w:snapToGrid w:val="0"/>
          <w:color w:val="000000"/>
          <w:sz w:val="24"/>
          <w:lang w:val="cs-CZ" w:eastAsia="en-US"/>
        </w:rPr>
        <w:t>š</w:t>
      </w:r>
      <w:r w:rsidRPr="009178BF">
        <w:rPr>
          <w:rFonts w:ascii="Arial" w:hAnsi="Arial" w:cs="Arial"/>
          <w:snapToGrid w:val="0"/>
          <w:color w:val="000000"/>
          <w:sz w:val="24"/>
          <w:lang w:val="cs-CZ" w:eastAsia="en-US"/>
        </w:rPr>
        <w:t>e uvedené výpovědní lhůty.</w:t>
      </w:r>
      <w:r w:rsidR="00F574D2" w:rsidRPr="009178BF">
        <w:rPr>
          <w:rFonts w:ascii="Arial" w:hAnsi="Arial" w:cs="Arial"/>
          <w:snapToGrid w:val="0"/>
          <w:color w:val="000000"/>
          <w:sz w:val="24"/>
          <w:lang w:val="cs-CZ" w:eastAsia="en-US"/>
        </w:rPr>
        <w:t xml:space="preserve"> V případě, že Provozovatel neodstraní Automaty nejpozději v poslední den výpovědní lhůty, případně poslední den platnosti této smlouvy, zavazuje se Provozovatel uhradit Poskytovateli částku </w:t>
      </w:r>
      <w:r w:rsidR="00B53336" w:rsidRPr="00EF5DF8">
        <w:rPr>
          <w:rFonts w:ascii="Arial" w:hAnsi="Arial" w:cs="Arial"/>
          <w:snapToGrid w:val="0"/>
          <w:color w:val="000000"/>
          <w:sz w:val="24"/>
          <w:lang w:val="cs-CZ" w:eastAsia="en-US"/>
        </w:rPr>
        <w:t>2</w:t>
      </w:r>
      <w:r w:rsidR="00F574D2" w:rsidRPr="00EF5DF8">
        <w:rPr>
          <w:rFonts w:ascii="Arial" w:hAnsi="Arial" w:cs="Arial"/>
          <w:snapToGrid w:val="0"/>
          <w:color w:val="000000"/>
          <w:sz w:val="24"/>
          <w:lang w:val="cs-CZ" w:eastAsia="en-US"/>
        </w:rPr>
        <w:t>00,- Kč denně za každý neodstraněný Automat až do doby jejich úplného odstranění z prostor Poskytovatele.</w:t>
      </w:r>
    </w:p>
    <w:p w:rsidR="009B74DA" w:rsidRDefault="009B74DA" w:rsidP="003513D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ind w:left="360"/>
        <w:jc w:val="both"/>
        <w:rPr>
          <w:rFonts w:ascii="Arial" w:hAnsi="Arial" w:cs="Arial"/>
          <w:snapToGrid w:val="0"/>
          <w:color w:val="000000"/>
          <w:sz w:val="24"/>
          <w:lang w:val="cs-CZ" w:eastAsia="en-US"/>
        </w:rPr>
      </w:pPr>
    </w:p>
    <w:p w:rsidR="009B74DA" w:rsidRDefault="009B74DA" w:rsidP="003513DF">
      <w:pPr>
        <w:widowControl w:val="0"/>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center"/>
        <w:rPr>
          <w:rFonts w:ascii="Arial" w:hAnsi="Arial" w:cs="Arial"/>
          <w:b/>
          <w:snapToGrid w:val="0"/>
          <w:color w:val="000000"/>
          <w:sz w:val="24"/>
          <w:lang w:val="cs-CZ" w:eastAsia="en-US"/>
        </w:rPr>
      </w:pPr>
      <w:r w:rsidRPr="003513DF">
        <w:rPr>
          <w:rFonts w:ascii="Arial" w:hAnsi="Arial" w:cs="Arial"/>
          <w:b/>
          <w:snapToGrid w:val="0"/>
          <w:color w:val="000000"/>
          <w:sz w:val="24"/>
          <w:lang w:val="cs-CZ" w:eastAsia="en-US"/>
        </w:rPr>
        <w:t>Registr smluv</w:t>
      </w:r>
    </w:p>
    <w:p w:rsidR="009B74DA" w:rsidRPr="003513DF" w:rsidRDefault="009B74DA" w:rsidP="003513D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ind w:left="360"/>
        <w:rPr>
          <w:rFonts w:ascii="Arial" w:hAnsi="Arial" w:cs="Arial"/>
          <w:b/>
          <w:snapToGrid w:val="0"/>
          <w:color w:val="000000"/>
          <w:sz w:val="24"/>
          <w:lang w:val="cs-CZ" w:eastAsia="en-US"/>
        </w:rPr>
      </w:pPr>
    </w:p>
    <w:p w:rsidR="009B74DA" w:rsidRDefault="009B74DA" w:rsidP="003513DF">
      <w:pPr>
        <w:widowControl w:val="0"/>
        <w:numPr>
          <w:ilvl w:val="0"/>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both"/>
        <w:rPr>
          <w:rFonts w:ascii="Arial" w:hAnsi="Arial" w:cs="Arial"/>
          <w:snapToGrid w:val="0"/>
          <w:color w:val="000000"/>
          <w:sz w:val="24"/>
          <w:lang w:val="cs-CZ" w:eastAsia="en-US"/>
        </w:rPr>
      </w:pPr>
      <w:r w:rsidRPr="009B74DA">
        <w:rPr>
          <w:rFonts w:ascii="Arial" w:hAnsi="Arial" w:cs="Arial"/>
          <w:snapToGrid w:val="0"/>
          <w:color w:val="000000"/>
          <w:sz w:val="24"/>
          <w:lang w:val="cs-CZ" w:eastAsia="en-US"/>
        </w:rPr>
        <w:t xml:space="preserve">Smluvní strany berou na vědomí, že v případě, že tato Smlouva ke své účinnosti </w:t>
      </w:r>
      <w:r w:rsidRPr="009B74DA">
        <w:rPr>
          <w:rFonts w:ascii="Arial" w:hAnsi="Arial" w:cs="Arial"/>
          <w:snapToGrid w:val="0"/>
          <w:color w:val="000000"/>
          <w:sz w:val="24"/>
          <w:lang w:val="cs-CZ" w:eastAsia="en-US"/>
        </w:rPr>
        <w:lastRenderedPageBreak/>
        <w:t xml:space="preserve">bude vyžadovat uveřejnění v registru smluv podle zákona č. 340/2015 Sb., s tímto uveřejněním souhlasí. Zaslání Smlouvy do registru smluv zajistí </w:t>
      </w:r>
      <w:r>
        <w:rPr>
          <w:rFonts w:ascii="Arial" w:hAnsi="Arial" w:cs="Arial"/>
          <w:snapToGrid w:val="0"/>
          <w:color w:val="000000"/>
          <w:sz w:val="24"/>
          <w:lang w:val="cs-CZ" w:eastAsia="en-US"/>
        </w:rPr>
        <w:t xml:space="preserve">Poskytovatel </w:t>
      </w:r>
      <w:r w:rsidRPr="009B74DA">
        <w:rPr>
          <w:rFonts w:ascii="Arial" w:hAnsi="Arial" w:cs="Arial"/>
          <w:snapToGrid w:val="0"/>
          <w:color w:val="000000"/>
          <w:sz w:val="24"/>
          <w:lang w:val="cs-CZ" w:eastAsia="en-US"/>
        </w:rPr>
        <w:t xml:space="preserve">neprodleně po podpisu Smlouvy. </w:t>
      </w:r>
    </w:p>
    <w:p w:rsidR="009B74DA" w:rsidRPr="009B74DA" w:rsidRDefault="009B74DA" w:rsidP="003513D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ind w:left="360"/>
        <w:jc w:val="both"/>
        <w:rPr>
          <w:rFonts w:ascii="Arial" w:hAnsi="Arial" w:cs="Arial"/>
          <w:snapToGrid w:val="0"/>
          <w:color w:val="000000"/>
          <w:sz w:val="24"/>
          <w:lang w:val="cs-CZ" w:eastAsia="en-US"/>
        </w:rPr>
      </w:pPr>
    </w:p>
    <w:p w:rsidR="00411131" w:rsidRPr="00EF5DF8" w:rsidRDefault="00411131" w:rsidP="003513D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ind w:left="360"/>
        <w:jc w:val="both"/>
        <w:rPr>
          <w:rFonts w:ascii="Arial" w:hAnsi="Arial" w:cs="Arial"/>
          <w:snapToGrid w:val="0"/>
          <w:color w:val="000000"/>
          <w:sz w:val="24"/>
          <w:lang w:val="cs-CZ" w:eastAsia="en-US"/>
        </w:rPr>
      </w:pPr>
    </w:p>
    <w:p w:rsidR="009E0DE5" w:rsidRPr="00DA3403" w:rsidRDefault="00411131" w:rsidP="003513DF">
      <w:pPr>
        <w:widowControl w:val="0"/>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center"/>
        <w:rPr>
          <w:rFonts w:ascii="Arial" w:hAnsi="Arial" w:cs="Arial"/>
          <w:b/>
          <w:snapToGrid w:val="0"/>
          <w:color w:val="000000"/>
          <w:sz w:val="24"/>
          <w:lang w:val="cs-CZ" w:eastAsia="en-US"/>
        </w:rPr>
      </w:pPr>
      <w:r w:rsidRPr="00411131">
        <w:rPr>
          <w:rFonts w:ascii="Arial" w:hAnsi="Arial" w:cs="Arial"/>
          <w:b/>
          <w:snapToGrid w:val="0"/>
          <w:color w:val="000000"/>
          <w:sz w:val="24"/>
          <w:lang w:val="cs-CZ" w:eastAsia="en-US"/>
        </w:rPr>
        <w:t>Závěrečná ustanovení</w:t>
      </w:r>
    </w:p>
    <w:p w:rsidR="00411131" w:rsidRPr="00EF5DF8" w:rsidRDefault="00411131" w:rsidP="003513D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ind w:left="360"/>
        <w:rPr>
          <w:rFonts w:ascii="Arial" w:hAnsi="Arial" w:cs="Arial"/>
          <w:b/>
          <w:snapToGrid w:val="0"/>
          <w:color w:val="000000"/>
          <w:sz w:val="24"/>
          <w:lang w:val="cs-CZ" w:eastAsia="en-US"/>
        </w:rPr>
      </w:pPr>
    </w:p>
    <w:p w:rsidR="009E0DE5" w:rsidRPr="00B6309A" w:rsidRDefault="009E0DE5" w:rsidP="003513DF">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both"/>
        <w:rPr>
          <w:rFonts w:ascii="Arial" w:hAnsi="Arial" w:cs="Arial"/>
          <w:snapToGrid w:val="0"/>
          <w:color w:val="000000"/>
          <w:sz w:val="24"/>
          <w:lang w:val="cs-CZ" w:eastAsia="en-US"/>
        </w:rPr>
      </w:pPr>
      <w:r w:rsidRPr="00EF5DF8">
        <w:rPr>
          <w:rFonts w:ascii="Arial" w:hAnsi="Arial" w:cs="Arial"/>
          <w:snapToGrid w:val="0"/>
          <w:color w:val="000000"/>
          <w:sz w:val="24"/>
          <w:lang w:val="cs-CZ" w:eastAsia="en-US"/>
        </w:rPr>
        <w:t>Bude-li jakékoliv ustanovení této Smlouvy shledáno příslušným soudem nebo jiným orgánem zdánlivým, neplatným, nebo nevymahatelným, bude takové ustanovení považováno za vypuštěné ze Smlouvy a ostatní ustanovení této Smlouvy budou nadále trvat, pokud lze předpokládat, že by Smluvní strany tuto Smlouvu uzavřely i bez takového ustanovení, pokud by zdánlivost, neplatnost nebo nevymahatelnost rozpoznaly včas (oddělitelné ujednání)</w:t>
      </w:r>
      <w:r w:rsidRPr="00B6309A">
        <w:rPr>
          <w:rFonts w:ascii="Arial" w:hAnsi="Arial" w:cs="Arial"/>
          <w:snapToGrid w:val="0"/>
          <w:color w:val="000000"/>
          <w:sz w:val="24"/>
          <w:lang w:val="cs-CZ" w:eastAsia="en-US"/>
        </w:rPr>
        <w:t xml:space="preserve">. Smluvní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rsidR="001A5220" w:rsidRPr="00B6309A" w:rsidRDefault="001A52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both"/>
        <w:rPr>
          <w:rFonts w:ascii="Arial" w:hAnsi="Arial" w:cs="Arial"/>
          <w:snapToGrid w:val="0"/>
          <w:color w:val="000000"/>
          <w:sz w:val="16"/>
          <w:lang w:val="cs-CZ" w:eastAsia="en-US"/>
        </w:rPr>
      </w:pPr>
    </w:p>
    <w:p w:rsidR="00B53336" w:rsidRDefault="00B53336" w:rsidP="003513DF">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both"/>
        <w:rPr>
          <w:rFonts w:ascii="Arial" w:hAnsi="Arial" w:cs="Arial"/>
          <w:snapToGrid w:val="0"/>
          <w:color w:val="000000"/>
          <w:sz w:val="24"/>
          <w:lang w:val="cs-CZ" w:eastAsia="en-US"/>
        </w:rPr>
      </w:pPr>
      <w:r w:rsidRPr="00B6309A">
        <w:rPr>
          <w:rFonts w:ascii="Arial" w:hAnsi="Arial" w:cs="Arial"/>
          <w:snapToGrid w:val="0"/>
          <w:color w:val="000000"/>
          <w:sz w:val="24"/>
          <w:lang w:val="cs-CZ" w:eastAsia="en-US"/>
        </w:rPr>
        <w:t>Tato smlouva nabývá platnosti dnem podpisu smlouvy oběma stranami.</w:t>
      </w:r>
    </w:p>
    <w:p w:rsidR="00411131" w:rsidRPr="00B6309A" w:rsidRDefault="00411131" w:rsidP="003513D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both"/>
        <w:rPr>
          <w:rFonts w:ascii="Arial" w:hAnsi="Arial" w:cs="Arial"/>
          <w:snapToGrid w:val="0"/>
          <w:color w:val="000000"/>
          <w:sz w:val="24"/>
          <w:lang w:val="cs-CZ" w:eastAsia="en-US"/>
        </w:rPr>
      </w:pPr>
    </w:p>
    <w:p w:rsidR="00B53336" w:rsidRDefault="00B53336" w:rsidP="003513DF">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both"/>
        <w:rPr>
          <w:rFonts w:ascii="Arial" w:hAnsi="Arial" w:cs="Arial"/>
          <w:snapToGrid w:val="0"/>
          <w:color w:val="000000"/>
          <w:sz w:val="24"/>
          <w:lang w:val="cs-CZ" w:eastAsia="en-US"/>
        </w:rPr>
      </w:pPr>
      <w:r w:rsidRPr="00411131">
        <w:rPr>
          <w:rFonts w:ascii="Arial" w:hAnsi="Arial" w:cs="Arial"/>
          <w:snapToGrid w:val="0"/>
          <w:color w:val="000000"/>
          <w:sz w:val="24"/>
          <w:lang w:val="cs-CZ" w:eastAsia="en-US"/>
        </w:rPr>
        <w:t>Tuto smlouvu je možné měnit pouze formou číslovaných písemných dodatků, podepsaných oběma účastníky.</w:t>
      </w:r>
    </w:p>
    <w:p w:rsidR="00411131" w:rsidRPr="00411131" w:rsidRDefault="00411131" w:rsidP="003513D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both"/>
        <w:rPr>
          <w:rFonts w:ascii="Arial" w:hAnsi="Arial" w:cs="Arial"/>
          <w:snapToGrid w:val="0"/>
          <w:color w:val="000000"/>
          <w:sz w:val="24"/>
          <w:lang w:val="cs-CZ" w:eastAsia="en-US"/>
        </w:rPr>
      </w:pPr>
    </w:p>
    <w:p w:rsidR="00B53336" w:rsidRDefault="00B53336" w:rsidP="003513DF">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both"/>
        <w:rPr>
          <w:rFonts w:ascii="Arial" w:hAnsi="Arial" w:cs="Arial"/>
          <w:snapToGrid w:val="0"/>
          <w:color w:val="000000"/>
          <w:sz w:val="24"/>
          <w:lang w:val="cs-CZ" w:eastAsia="en-US"/>
        </w:rPr>
      </w:pPr>
      <w:r w:rsidRPr="00411131">
        <w:rPr>
          <w:rFonts w:ascii="Arial" w:hAnsi="Arial" w:cs="Arial"/>
          <w:snapToGrid w:val="0"/>
          <w:color w:val="000000"/>
          <w:sz w:val="24"/>
          <w:lang w:val="cs-CZ" w:eastAsia="en-US"/>
        </w:rPr>
        <w:t>Práva a povinnosti z této smlouvy vyplývající přechází na právní nástupce účastníků.</w:t>
      </w:r>
    </w:p>
    <w:p w:rsidR="00411131" w:rsidRPr="00411131" w:rsidRDefault="00411131" w:rsidP="003513D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both"/>
        <w:rPr>
          <w:rFonts w:ascii="Arial" w:hAnsi="Arial" w:cs="Arial"/>
          <w:snapToGrid w:val="0"/>
          <w:color w:val="000000"/>
          <w:sz w:val="24"/>
          <w:lang w:val="cs-CZ" w:eastAsia="en-US"/>
        </w:rPr>
      </w:pPr>
    </w:p>
    <w:p w:rsidR="00B53336" w:rsidRDefault="00B53336" w:rsidP="003513DF">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both"/>
        <w:rPr>
          <w:rFonts w:ascii="Arial" w:hAnsi="Arial" w:cs="Arial"/>
          <w:snapToGrid w:val="0"/>
          <w:color w:val="000000"/>
          <w:sz w:val="24"/>
          <w:lang w:val="cs-CZ" w:eastAsia="en-US"/>
        </w:rPr>
      </w:pPr>
      <w:r w:rsidRPr="00411131">
        <w:rPr>
          <w:rFonts w:ascii="Arial" w:hAnsi="Arial" w:cs="Arial"/>
          <w:snapToGrid w:val="0"/>
          <w:color w:val="000000"/>
          <w:sz w:val="24"/>
          <w:lang w:val="cs-CZ" w:eastAsia="en-US"/>
        </w:rPr>
        <w:t>Právní vztahy neupravené touto smlouvou se řídí Občanským zákoníkem.</w:t>
      </w:r>
    </w:p>
    <w:p w:rsidR="00411131" w:rsidRPr="00411131" w:rsidRDefault="00411131" w:rsidP="003513D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both"/>
        <w:rPr>
          <w:rFonts w:ascii="Arial" w:hAnsi="Arial" w:cs="Arial"/>
          <w:snapToGrid w:val="0"/>
          <w:color w:val="000000"/>
          <w:sz w:val="24"/>
          <w:lang w:val="cs-CZ" w:eastAsia="en-US"/>
        </w:rPr>
      </w:pPr>
    </w:p>
    <w:p w:rsidR="00B53336" w:rsidRDefault="00B53336" w:rsidP="003513DF">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both"/>
        <w:rPr>
          <w:rFonts w:ascii="Arial" w:hAnsi="Arial" w:cs="Arial"/>
          <w:snapToGrid w:val="0"/>
          <w:color w:val="000000"/>
          <w:sz w:val="24"/>
          <w:lang w:val="cs-CZ" w:eastAsia="en-US"/>
        </w:rPr>
      </w:pPr>
      <w:r w:rsidRPr="00411131">
        <w:rPr>
          <w:rFonts w:ascii="Arial" w:hAnsi="Arial" w:cs="Arial"/>
          <w:snapToGrid w:val="0"/>
          <w:color w:val="000000"/>
          <w:sz w:val="24"/>
          <w:lang w:val="cs-CZ" w:eastAsia="en-US"/>
        </w:rPr>
        <w:t>Smlouva byla vyhotovena ve dvou stejnopisech s platností originálu, z nichž každá strana obdrží jedno vyhotovení.</w:t>
      </w:r>
    </w:p>
    <w:p w:rsidR="00411131" w:rsidRPr="00411131" w:rsidRDefault="00411131" w:rsidP="003513D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both"/>
        <w:rPr>
          <w:rFonts w:ascii="Arial" w:hAnsi="Arial" w:cs="Arial"/>
          <w:snapToGrid w:val="0"/>
          <w:color w:val="000000"/>
          <w:sz w:val="24"/>
          <w:lang w:val="cs-CZ" w:eastAsia="en-US"/>
        </w:rPr>
      </w:pPr>
    </w:p>
    <w:p w:rsidR="001A5220" w:rsidRPr="00411131" w:rsidRDefault="00B53336" w:rsidP="003513DF">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both"/>
        <w:rPr>
          <w:rFonts w:ascii="Arial" w:hAnsi="Arial" w:cs="Arial"/>
          <w:snapToGrid w:val="0"/>
          <w:color w:val="000000"/>
          <w:sz w:val="24"/>
          <w:lang w:val="cs-CZ" w:eastAsia="en-US"/>
        </w:rPr>
      </w:pPr>
      <w:r w:rsidRPr="00411131">
        <w:rPr>
          <w:rFonts w:ascii="Arial" w:hAnsi="Arial" w:cs="Arial"/>
          <w:snapToGrid w:val="0"/>
          <w:color w:val="000000"/>
          <w:sz w:val="24"/>
          <w:lang w:val="cs-CZ" w:eastAsia="en-US"/>
        </w:rPr>
        <w:t>Obě strany prohlašují, že s obsahem smlouvy souhlasí, což stvrzují svými podpisy.</w:t>
      </w:r>
    </w:p>
    <w:p w:rsidR="001A5220" w:rsidRPr="00411131" w:rsidRDefault="001A5220" w:rsidP="003513DF">
      <w:pPr>
        <w:pStyle w:val="Zkladntext"/>
        <w:spacing w:line="360" w:lineRule="atLeast"/>
        <w:jc w:val="both"/>
        <w:rPr>
          <w:rFonts w:ascii="Arial" w:hAnsi="Arial" w:cs="Arial"/>
          <w:b/>
          <w:lang w:val="cs-CZ" w:eastAsia="en-US"/>
        </w:rPr>
      </w:pPr>
    </w:p>
    <w:p w:rsidR="001A5220" w:rsidRPr="009B74DA" w:rsidRDefault="001A52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ind w:left="709" w:hanging="1"/>
        <w:jc w:val="both"/>
        <w:rPr>
          <w:rFonts w:ascii="Arial" w:hAnsi="Arial" w:cs="Arial"/>
          <w:b/>
          <w:snapToGrid w:val="0"/>
          <w:color w:val="000000"/>
          <w:sz w:val="24"/>
          <w:lang w:val="cs-CZ" w:eastAsia="en-US"/>
        </w:rPr>
      </w:pPr>
    </w:p>
    <w:p w:rsidR="001A5220" w:rsidRPr="009A0940" w:rsidRDefault="001A52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ind w:left="709" w:hanging="1"/>
        <w:jc w:val="both"/>
        <w:rPr>
          <w:rFonts w:ascii="Arial" w:hAnsi="Arial" w:cs="Arial"/>
          <w:b/>
          <w:snapToGrid w:val="0"/>
          <w:color w:val="000000"/>
          <w:sz w:val="24"/>
          <w:lang w:val="cs-CZ" w:eastAsia="en-US"/>
        </w:rPr>
      </w:pPr>
      <w:r w:rsidRPr="009A0940">
        <w:rPr>
          <w:rFonts w:ascii="Arial" w:hAnsi="Arial" w:cs="Arial"/>
          <w:b/>
          <w:snapToGrid w:val="0"/>
          <w:color w:val="000000"/>
          <w:sz w:val="24"/>
          <w:lang w:val="cs-CZ" w:eastAsia="en-US"/>
        </w:rPr>
        <w:t>..............................</w:t>
      </w:r>
      <w:r w:rsidRPr="009A0940">
        <w:rPr>
          <w:rFonts w:ascii="Arial" w:hAnsi="Arial" w:cs="Arial"/>
          <w:b/>
          <w:snapToGrid w:val="0"/>
          <w:color w:val="000000"/>
          <w:sz w:val="24"/>
          <w:lang w:val="cs-CZ" w:eastAsia="en-US"/>
        </w:rPr>
        <w:tab/>
      </w:r>
      <w:r w:rsidRPr="009A0940">
        <w:rPr>
          <w:rFonts w:ascii="Arial" w:hAnsi="Arial" w:cs="Arial"/>
          <w:b/>
          <w:snapToGrid w:val="0"/>
          <w:color w:val="000000"/>
          <w:sz w:val="24"/>
          <w:lang w:val="cs-CZ" w:eastAsia="en-US"/>
        </w:rPr>
        <w:tab/>
      </w:r>
      <w:r w:rsidRPr="009A0940">
        <w:rPr>
          <w:rFonts w:ascii="Arial" w:hAnsi="Arial" w:cs="Arial"/>
          <w:b/>
          <w:snapToGrid w:val="0"/>
          <w:color w:val="000000"/>
          <w:sz w:val="24"/>
          <w:lang w:val="cs-CZ" w:eastAsia="en-US"/>
        </w:rPr>
        <w:tab/>
      </w:r>
      <w:r w:rsidRPr="009A0940">
        <w:rPr>
          <w:rFonts w:ascii="Arial" w:hAnsi="Arial" w:cs="Arial"/>
          <w:b/>
          <w:snapToGrid w:val="0"/>
          <w:color w:val="000000"/>
          <w:sz w:val="24"/>
          <w:lang w:val="cs-CZ" w:eastAsia="en-US"/>
        </w:rPr>
        <w:tab/>
      </w:r>
      <w:r w:rsidRPr="009A0940">
        <w:rPr>
          <w:rFonts w:ascii="Arial" w:hAnsi="Arial" w:cs="Arial"/>
          <w:b/>
          <w:snapToGrid w:val="0"/>
          <w:color w:val="000000"/>
          <w:sz w:val="24"/>
          <w:lang w:val="cs-CZ" w:eastAsia="en-US"/>
        </w:rPr>
        <w:tab/>
      </w:r>
      <w:r w:rsidRPr="009A0940">
        <w:rPr>
          <w:rFonts w:ascii="Arial" w:hAnsi="Arial" w:cs="Arial"/>
          <w:b/>
          <w:snapToGrid w:val="0"/>
          <w:color w:val="000000"/>
          <w:sz w:val="24"/>
          <w:lang w:val="cs-CZ" w:eastAsia="en-US"/>
        </w:rPr>
        <w:tab/>
        <w:t>...............................</w:t>
      </w:r>
      <w:r w:rsidRPr="009A0940">
        <w:rPr>
          <w:rFonts w:ascii="Arial" w:hAnsi="Arial" w:cs="Arial"/>
          <w:b/>
          <w:snapToGrid w:val="0"/>
          <w:color w:val="000000"/>
          <w:sz w:val="24"/>
          <w:lang w:val="cs-CZ" w:eastAsia="en-US"/>
        </w:rPr>
        <w:tab/>
      </w:r>
    </w:p>
    <w:p w:rsidR="004A7F24" w:rsidRPr="009A0940" w:rsidRDefault="00887A77" w:rsidP="00887A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both"/>
        <w:rPr>
          <w:rFonts w:ascii="Arial" w:hAnsi="Arial" w:cs="Arial"/>
          <w:b/>
          <w:snapToGrid w:val="0"/>
          <w:color w:val="000000"/>
          <w:sz w:val="24"/>
          <w:lang w:val="cs-CZ" w:eastAsia="en-US"/>
        </w:rPr>
      </w:pPr>
      <w:r>
        <w:rPr>
          <w:rFonts w:ascii="Arial" w:hAnsi="Arial" w:cs="Arial"/>
          <w:b/>
          <w:snapToGrid w:val="0"/>
          <w:color w:val="000000"/>
          <w:sz w:val="24"/>
          <w:lang w:val="cs-CZ" w:eastAsia="en-US"/>
        </w:rPr>
        <w:t xml:space="preserve">     </w:t>
      </w:r>
      <w:r w:rsidR="00966671" w:rsidRPr="009A0940">
        <w:rPr>
          <w:rFonts w:ascii="Arial" w:hAnsi="Arial" w:cs="Arial"/>
          <w:b/>
          <w:snapToGrid w:val="0"/>
          <w:color w:val="000000"/>
          <w:sz w:val="24"/>
          <w:lang w:val="cs-CZ" w:eastAsia="en-US"/>
        </w:rPr>
        <w:t>Ing. Radim Zelenka, Ph.D.</w:t>
      </w:r>
      <w:r w:rsidR="001A5220" w:rsidRPr="009A0940">
        <w:rPr>
          <w:rFonts w:ascii="Arial" w:hAnsi="Arial" w:cs="Arial"/>
          <w:b/>
          <w:snapToGrid w:val="0"/>
          <w:color w:val="000000"/>
          <w:sz w:val="24"/>
          <w:lang w:val="cs-CZ" w:eastAsia="en-US"/>
        </w:rPr>
        <w:tab/>
      </w:r>
      <w:r w:rsidR="001A5220" w:rsidRPr="009A0940">
        <w:rPr>
          <w:rFonts w:ascii="Arial" w:hAnsi="Arial" w:cs="Arial"/>
          <w:b/>
          <w:snapToGrid w:val="0"/>
          <w:color w:val="000000"/>
          <w:sz w:val="24"/>
          <w:lang w:val="cs-CZ" w:eastAsia="en-US"/>
        </w:rPr>
        <w:tab/>
      </w:r>
      <w:r w:rsidR="004A7F24">
        <w:rPr>
          <w:rFonts w:ascii="Arial" w:hAnsi="Arial" w:cs="Arial"/>
          <w:b/>
          <w:snapToGrid w:val="0"/>
          <w:color w:val="000000"/>
          <w:sz w:val="24"/>
          <w:lang w:val="cs-CZ" w:eastAsia="en-US"/>
        </w:rPr>
        <w:t xml:space="preserve">                  </w:t>
      </w:r>
      <w:r>
        <w:rPr>
          <w:rFonts w:ascii="Arial" w:hAnsi="Arial" w:cs="Arial"/>
          <w:b/>
          <w:snapToGrid w:val="0"/>
          <w:color w:val="000000"/>
          <w:sz w:val="24"/>
          <w:lang w:val="cs-CZ" w:eastAsia="en-US"/>
        </w:rPr>
        <w:tab/>
        <w:t xml:space="preserve">      </w:t>
      </w:r>
      <w:r w:rsidR="004A7F24">
        <w:rPr>
          <w:rFonts w:ascii="Arial" w:hAnsi="Arial" w:cs="Arial"/>
          <w:b/>
          <w:snapToGrid w:val="0"/>
          <w:color w:val="000000"/>
          <w:sz w:val="24"/>
          <w:lang w:val="cs-CZ" w:eastAsia="en-US"/>
        </w:rPr>
        <w:t xml:space="preserve"> </w:t>
      </w:r>
      <w:r>
        <w:rPr>
          <w:rFonts w:ascii="Arial" w:hAnsi="Arial" w:cs="Arial"/>
          <w:b/>
          <w:snapToGrid w:val="0"/>
          <w:color w:val="000000"/>
          <w:sz w:val="24"/>
          <w:lang w:val="cs-CZ" w:eastAsia="en-US"/>
        </w:rPr>
        <w:t xml:space="preserve">  </w:t>
      </w:r>
      <w:r w:rsidR="004A7F24">
        <w:rPr>
          <w:rFonts w:ascii="Arial" w:hAnsi="Arial" w:cs="Arial"/>
          <w:b/>
          <w:snapToGrid w:val="0"/>
          <w:color w:val="000000"/>
          <w:sz w:val="24"/>
          <w:lang w:val="cs-CZ" w:eastAsia="en-US"/>
        </w:rPr>
        <w:t xml:space="preserve">   Martin Bubeník</w:t>
      </w:r>
    </w:p>
    <w:p w:rsidR="004A7F24" w:rsidRDefault="00DA3403">
      <w:pPr>
        <w:rPr>
          <w:rFonts w:ascii="Arial" w:hAnsi="Arial" w:cs="Arial"/>
          <w:b/>
          <w:snapToGrid w:val="0"/>
          <w:color w:val="000000"/>
          <w:sz w:val="24"/>
          <w:lang w:val="cs-CZ" w:eastAsia="en-US"/>
        </w:rPr>
      </w:pPr>
      <w:r>
        <w:rPr>
          <w:rFonts w:ascii="Arial" w:hAnsi="Arial" w:cs="Arial"/>
          <w:b/>
          <w:snapToGrid w:val="0"/>
          <w:color w:val="000000"/>
          <w:sz w:val="24"/>
          <w:lang w:val="cs-CZ" w:eastAsia="en-US"/>
        </w:rPr>
        <w:tab/>
        <w:t xml:space="preserve">tajemník UK </w:t>
      </w:r>
      <w:proofErr w:type="gramStart"/>
      <w:r>
        <w:rPr>
          <w:rFonts w:ascii="Arial" w:hAnsi="Arial" w:cs="Arial"/>
          <w:b/>
          <w:snapToGrid w:val="0"/>
          <w:color w:val="000000"/>
          <w:sz w:val="24"/>
          <w:lang w:val="cs-CZ" w:eastAsia="en-US"/>
        </w:rPr>
        <w:t>FTVS</w:t>
      </w:r>
      <w:r w:rsidR="004A7F24">
        <w:rPr>
          <w:rFonts w:ascii="Arial" w:hAnsi="Arial" w:cs="Arial"/>
          <w:b/>
          <w:snapToGrid w:val="0"/>
          <w:color w:val="000000"/>
          <w:sz w:val="24"/>
          <w:lang w:val="cs-CZ" w:eastAsia="en-US"/>
        </w:rPr>
        <w:t xml:space="preserve">                                                        </w:t>
      </w:r>
      <w:r w:rsidR="00887A77">
        <w:rPr>
          <w:rFonts w:ascii="Arial" w:hAnsi="Arial" w:cs="Arial"/>
          <w:b/>
          <w:snapToGrid w:val="0"/>
          <w:color w:val="000000"/>
          <w:sz w:val="24"/>
          <w:lang w:val="cs-CZ" w:eastAsia="en-US"/>
        </w:rPr>
        <w:t xml:space="preserve">         jednatel</w:t>
      </w:r>
      <w:proofErr w:type="gramEnd"/>
    </w:p>
    <w:p w:rsidR="00966671" w:rsidRPr="00DA3403" w:rsidRDefault="004A7F24">
      <w:pPr>
        <w:rPr>
          <w:rFonts w:ascii="Arial" w:hAnsi="Arial" w:cs="Arial"/>
          <w:b/>
          <w:snapToGrid w:val="0"/>
          <w:color w:val="000000"/>
          <w:sz w:val="24"/>
          <w:lang w:val="cs-CZ" w:eastAsia="en-US"/>
        </w:rPr>
      </w:pPr>
      <w:r>
        <w:rPr>
          <w:rFonts w:ascii="Arial" w:hAnsi="Arial" w:cs="Arial"/>
          <w:b/>
          <w:snapToGrid w:val="0"/>
          <w:color w:val="000000"/>
          <w:sz w:val="24"/>
          <w:lang w:val="cs-CZ" w:eastAsia="en-US"/>
        </w:rPr>
        <w:t xml:space="preserve">                                                                                                 YUMMY </w:t>
      </w:r>
      <w:proofErr w:type="spellStart"/>
      <w:r>
        <w:rPr>
          <w:rFonts w:ascii="Arial" w:hAnsi="Arial" w:cs="Arial"/>
          <w:b/>
          <w:snapToGrid w:val="0"/>
          <w:color w:val="000000"/>
          <w:sz w:val="24"/>
          <w:lang w:val="cs-CZ" w:eastAsia="en-US"/>
        </w:rPr>
        <w:t>Innovative</w:t>
      </w:r>
      <w:proofErr w:type="spellEnd"/>
      <w:r>
        <w:rPr>
          <w:rFonts w:ascii="Arial" w:hAnsi="Arial" w:cs="Arial"/>
          <w:b/>
          <w:snapToGrid w:val="0"/>
          <w:color w:val="000000"/>
          <w:sz w:val="24"/>
          <w:lang w:val="cs-CZ" w:eastAsia="en-US"/>
        </w:rPr>
        <w:t xml:space="preserve"> s.r.o.</w:t>
      </w:r>
      <w:r w:rsidR="00966671" w:rsidRPr="00DA3403">
        <w:rPr>
          <w:rFonts w:ascii="Arial" w:hAnsi="Arial" w:cs="Arial"/>
          <w:b/>
          <w:snapToGrid w:val="0"/>
          <w:color w:val="000000"/>
          <w:sz w:val="24"/>
          <w:lang w:val="cs-CZ" w:eastAsia="en-US"/>
        </w:rPr>
        <w:br w:type="page"/>
      </w:r>
      <w:r>
        <w:rPr>
          <w:rFonts w:ascii="Arial" w:hAnsi="Arial" w:cs="Arial"/>
          <w:b/>
          <w:snapToGrid w:val="0"/>
          <w:color w:val="000000"/>
          <w:sz w:val="24"/>
          <w:lang w:val="cs-CZ" w:eastAsia="en-US"/>
        </w:rPr>
        <w:lastRenderedPageBreak/>
        <w:t xml:space="preserve">  </w:t>
      </w:r>
    </w:p>
    <w:p w:rsidR="001A5220" w:rsidRPr="003513DF" w:rsidRDefault="00A965A9" w:rsidP="00966671">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both"/>
        <w:rPr>
          <w:rFonts w:ascii="Arial" w:hAnsi="Arial" w:cs="Arial"/>
          <w:b/>
          <w:snapToGrid w:val="0"/>
          <w:color w:val="000000"/>
          <w:sz w:val="24"/>
          <w:lang w:val="cs-CZ" w:eastAsia="en-US"/>
        </w:rPr>
      </w:pPr>
      <w:r w:rsidRPr="009B74DA">
        <w:rPr>
          <w:rFonts w:ascii="Arial" w:hAnsi="Arial" w:cs="Arial"/>
          <w:b/>
          <w:snapToGrid w:val="0"/>
          <w:color w:val="000000"/>
          <w:sz w:val="24"/>
          <w:lang w:val="cs-CZ" w:eastAsia="en-US"/>
        </w:rPr>
        <w:t>Příloha č. 1:</w:t>
      </w:r>
      <w:r w:rsidR="001A5220" w:rsidRPr="009A0940">
        <w:rPr>
          <w:rFonts w:ascii="Arial" w:hAnsi="Arial" w:cs="Arial"/>
          <w:b/>
          <w:snapToGrid w:val="0"/>
          <w:color w:val="000000"/>
          <w:sz w:val="24"/>
          <w:lang w:val="cs-CZ" w:eastAsia="en-US"/>
        </w:rPr>
        <w:t xml:space="preserve"> </w:t>
      </w:r>
      <w:r w:rsidR="001E228E" w:rsidRPr="009A0940">
        <w:rPr>
          <w:rFonts w:ascii="Arial" w:hAnsi="Arial" w:cs="Arial"/>
          <w:b/>
          <w:snapToGrid w:val="0"/>
          <w:color w:val="000000"/>
          <w:sz w:val="24"/>
          <w:lang w:val="cs-CZ" w:eastAsia="en-US"/>
        </w:rPr>
        <w:t xml:space="preserve"> Specifikace umístění prodejních automatů</w:t>
      </w:r>
      <w:r w:rsidR="001A5220" w:rsidRPr="009A0940">
        <w:rPr>
          <w:rFonts w:ascii="Arial" w:hAnsi="Arial" w:cs="Arial"/>
          <w:b/>
          <w:snapToGrid w:val="0"/>
          <w:color w:val="000000"/>
          <w:sz w:val="24"/>
          <w:lang w:val="cs-CZ" w:eastAsia="en-US"/>
        </w:rPr>
        <w:t xml:space="preserve"> </w:t>
      </w:r>
      <w:r w:rsidR="008B27EB" w:rsidRPr="00B6309A">
        <w:rPr>
          <w:rFonts w:ascii="Arial" w:hAnsi="Arial" w:cs="Arial"/>
          <w:b/>
          <w:snapToGrid w:val="0"/>
          <w:color w:val="000000"/>
          <w:sz w:val="24"/>
          <w:lang w:val="cs-CZ" w:eastAsia="en-US"/>
        </w:rPr>
        <w:t xml:space="preserve">YUMMY </w:t>
      </w:r>
      <w:proofErr w:type="spellStart"/>
      <w:r w:rsidR="008B27EB" w:rsidRPr="00B6309A">
        <w:rPr>
          <w:rFonts w:ascii="Arial" w:hAnsi="Arial" w:cs="Arial"/>
          <w:b/>
          <w:snapToGrid w:val="0"/>
          <w:color w:val="000000"/>
          <w:sz w:val="24"/>
          <w:lang w:val="cs-CZ" w:eastAsia="en-US"/>
        </w:rPr>
        <w:t>Innovative</w:t>
      </w:r>
      <w:proofErr w:type="spellEnd"/>
      <w:r w:rsidR="008B27EB" w:rsidRPr="00B6309A">
        <w:rPr>
          <w:rFonts w:ascii="Arial" w:hAnsi="Arial" w:cs="Arial"/>
          <w:b/>
          <w:snapToGrid w:val="0"/>
          <w:color w:val="000000"/>
          <w:sz w:val="24"/>
          <w:lang w:val="cs-CZ" w:eastAsia="en-US"/>
        </w:rPr>
        <w:t xml:space="preserve"> s.r.o.</w:t>
      </w:r>
      <w:r w:rsidR="001A5220" w:rsidRPr="003513DF">
        <w:rPr>
          <w:rFonts w:ascii="Arial" w:hAnsi="Arial" w:cs="Arial"/>
          <w:b/>
          <w:snapToGrid w:val="0"/>
          <w:color w:val="000000"/>
          <w:sz w:val="24"/>
          <w:lang w:val="cs-CZ" w:eastAsia="en-US"/>
        </w:rPr>
        <w:t xml:space="preserve">                               </w:t>
      </w:r>
    </w:p>
    <w:p w:rsidR="00DC7C77" w:rsidRPr="003513DF" w:rsidRDefault="00A965A9" w:rsidP="00A965A9">
      <w:pPr>
        <w:spacing w:before="120" w:after="120" w:line="360" w:lineRule="auto"/>
        <w:jc w:val="both"/>
        <w:rPr>
          <w:rFonts w:ascii="Arial" w:hAnsi="Arial" w:cs="Arial"/>
          <w:color w:val="000000"/>
          <w:sz w:val="22"/>
          <w:szCs w:val="22"/>
          <w:lang w:val="cs-CZ"/>
        </w:rPr>
      </w:pPr>
      <w:r w:rsidRPr="003513DF">
        <w:rPr>
          <w:rFonts w:ascii="Arial" w:hAnsi="Arial" w:cs="Arial"/>
          <w:color w:val="000000"/>
          <w:sz w:val="22"/>
          <w:szCs w:val="22"/>
          <w:lang w:val="cs-CZ"/>
        </w:rPr>
        <w:t>1) Budova H</w:t>
      </w:r>
      <w:r w:rsidR="00966671" w:rsidRPr="003513DF">
        <w:rPr>
          <w:rFonts w:ascii="Arial" w:hAnsi="Arial" w:cs="Arial"/>
          <w:color w:val="000000"/>
          <w:sz w:val="22"/>
          <w:szCs w:val="22"/>
          <w:lang w:val="cs-CZ"/>
        </w:rPr>
        <w:t>B</w:t>
      </w:r>
      <w:r w:rsidRPr="003513DF">
        <w:rPr>
          <w:rFonts w:ascii="Arial" w:hAnsi="Arial" w:cs="Arial"/>
          <w:color w:val="000000"/>
          <w:sz w:val="22"/>
          <w:szCs w:val="22"/>
          <w:lang w:val="cs-CZ"/>
        </w:rPr>
        <w:t xml:space="preserve">, I nadzemní patro - </w:t>
      </w:r>
      <w:r w:rsidR="00966671" w:rsidRPr="003513DF">
        <w:rPr>
          <w:rFonts w:ascii="Arial" w:hAnsi="Arial" w:cs="Arial"/>
          <w:color w:val="000000"/>
          <w:sz w:val="22"/>
          <w:szCs w:val="22"/>
          <w:lang w:val="cs-CZ"/>
        </w:rPr>
        <w:t>vestibul</w:t>
      </w:r>
    </w:p>
    <w:p w:rsidR="00DC7C77" w:rsidRPr="003513DF" w:rsidRDefault="00DC7C77" w:rsidP="00DC7C77">
      <w:pPr>
        <w:rPr>
          <w:rFonts w:ascii="Arial" w:hAnsi="Arial" w:cs="Arial"/>
          <w:b/>
          <w:color w:val="000000"/>
          <w:sz w:val="22"/>
          <w:szCs w:val="22"/>
        </w:rPr>
      </w:pPr>
    </w:p>
    <w:p w:rsidR="00DC7C77" w:rsidRPr="009178BF" w:rsidRDefault="00DC7C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ind w:left="709" w:hanging="1"/>
        <w:jc w:val="both"/>
        <w:rPr>
          <w:rFonts w:ascii="Arial" w:hAnsi="Arial" w:cs="Arial"/>
          <w:snapToGrid w:val="0"/>
          <w:color w:val="000000"/>
          <w:sz w:val="24"/>
          <w:lang w:val="cs-CZ" w:eastAsia="en-US"/>
        </w:rPr>
      </w:pPr>
    </w:p>
    <w:p w:rsidR="001A5220" w:rsidRPr="003513DF" w:rsidRDefault="001A52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both"/>
        <w:rPr>
          <w:rFonts w:ascii="Arial" w:hAnsi="Arial" w:cs="Arial"/>
          <w:snapToGrid w:val="0"/>
          <w:lang w:val="cs-CZ" w:eastAsia="en-US"/>
        </w:rPr>
      </w:pPr>
    </w:p>
    <w:sectPr w:rsidR="001A5220" w:rsidRPr="003513DF" w:rsidSect="00F7090D">
      <w:footerReference w:type="even" r:id="rId9"/>
      <w:footerReference w:type="default" r:id="rId10"/>
      <w:pgSz w:w="11908" w:h="16833"/>
      <w:pgMar w:top="1584" w:right="1224" w:bottom="1584" w:left="1224" w:header="792" w:footer="792" w:gutter="0"/>
      <w:pgNumType w:start="1"/>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375" w:rsidRDefault="00F84375">
      <w:r>
        <w:separator/>
      </w:r>
    </w:p>
  </w:endnote>
  <w:endnote w:type="continuationSeparator" w:id="0">
    <w:p w:rsidR="00F84375" w:rsidRDefault="00F84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220" w:rsidRDefault="002006DE">
    <w:pPr>
      <w:pStyle w:val="Zpat"/>
      <w:framePr w:wrap="around" w:vAnchor="text" w:hAnchor="margin" w:xAlign="center" w:y="1"/>
      <w:rPr>
        <w:rStyle w:val="slostrnky"/>
      </w:rPr>
    </w:pPr>
    <w:r>
      <w:rPr>
        <w:rStyle w:val="slostrnky"/>
      </w:rPr>
      <w:fldChar w:fldCharType="begin"/>
    </w:r>
    <w:r w:rsidR="001A5220">
      <w:rPr>
        <w:rStyle w:val="slostrnky"/>
      </w:rPr>
      <w:instrText xml:space="preserve">PAGE  </w:instrText>
    </w:r>
    <w:r>
      <w:rPr>
        <w:rStyle w:val="slostrnky"/>
      </w:rPr>
      <w:fldChar w:fldCharType="end"/>
    </w:r>
  </w:p>
  <w:p w:rsidR="001A5220" w:rsidRDefault="001A522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sz w:val="16"/>
        <w:szCs w:val="16"/>
      </w:rPr>
      <w:id w:val="1345979952"/>
      <w:docPartObj>
        <w:docPartGallery w:val="Page Numbers (Bottom of Page)"/>
        <w:docPartUnique/>
      </w:docPartObj>
    </w:sdtPr>
    <w:sdtEndPr/>
    <w:sdtContent>
      <w:sdt>
        <w:sdtPr>
          <w:rPr>
            <w:b/>
            <w:sz w:val="16"/>
            <w:szCs w:val="16"/>
          </w:rPr>
          <w:id w:val="860082579"/>
          <w:docPartObj>
            <w:docPartGallery w:val="Page Numbers (Top of Page)"/>
            <w:docPartUnique/>
          </w:docPartObj>
        </w:sdtPr>
        <w:sdtEndPr/>
        <w:sdtContent>
          <w:p w:rsidR="008B27EB" w:rsidRPr="008B27EB" w:rsidRDefault="008B27EB">
            <w:pPr>
              <w:pStyle w:val="Zpat"/>
              <w:jc w:val="right"/>
              <w:rPr>
                <w:b/>
                <w:sz w:val="16"/>
                <w:szCs w:val="16"/>
              </w:rPr>
            </w:pPr>
            <w:proofErr w:type="gramStart"/>
            <w:r w:rsidRPr="008B27EB">
              <w:rPr>
                <w:b/>
                <w:sz w:val="16"/>
                <w:szCs w:val="16"/>
                <w:lang w:val="cs-CZ"/>
              </w:rPr>
              <w:t xml:space="preserve">Stránka </w:t>
            </w:r>
            <w:proofErr w:type="gramEnd"/>
            <w:r w:rsidR="002006DE" w:rsidRPr="008B27EB">
              <w:rPr>
                <w:b/>
                <w:bCs/>
                <w:sz w:val="16"/>
                <w:szCs w:val="16"/>
              </w:rPr>
              <w:fldChar w:fldCharType="begin"/>
            </w:r>
            <w:r w:rsidRPr="008B27EB">
              <w:rPr>
                <w:b/>
                <w:bCs/>
                <w:sz w:val="16"/>
                <w:szCs w:val="16"/>
              </w:rPr>
              <w:instrText>PAGE</w:instrText>
            </w:r>
            <w:r w:rsidR="002006DE" w:rsidRPr="008B27EB">
              <w:rPr>
                <w:b/>
                <w:bCs/>
                <w:sz w:val="16"/>
                <w:szCs w:val="16"/>
              </w:rPr>
              <w:fldChar w:fldCharType="separate"/>
            </w:r>
            <w:r w:rsidR="00D970B4">
              <w:rPr>
                <w:b/>
                <w:bCs/>
                <w:noProof/>
                <w:sz w:val="16"/>
                <w:szCs w:val="16"/>
              </w:rPr>
              <w:t>1</w:t>
            </w:r>
            <w:r w:rsidR="002006DE" w:rsidRPr="008B27EB">
              <w:rPr>
                <w:b/>
                <w:bCs/>
                <w:sz w:val="16"/>
                <w:szCs w:val="16"/>
              </w:rPr>
              <w:fldChar w:fldCharType="end"/>
            </w:r>
            <w:proofErr w:type="gramStart"/>
            <w:r w:rsidRPr="008B27EB">
              <w:rPr>
                <w:b/>
                <w:sz w:val="16"/>
                <w:szCs w:val="16"/>
                <w:lang w:val="cs-CZ"/>
              </w:rPr>
              <w:t xml:space="preserve"> z </w:t>
            </w:r>
            <w:proofErr w:type="gramEnd"/>
            <w:r w:rsidR="002006DE" w:rsidRPr="008B27EB">
              <w:rPr>
                <w:b/>
                <w:bCs/>
                <w:sz w:val="16"/>
                <w:szCs w:val="16"/>
              </w:rPr>
              <w:fldChar w:fldCharType="begin"/>
            </w:r>
            <w:r w:rsidRPr="008B27EB">
              <w:rPr>
                <w:b/>
                <w:bCs/>
                <w:sz w:val="16"/>
                <w:szCs w:val="16"/>
              </w:rPr>
              <w:instrText>NUMPAGES</w:instrText>
            </w:r>
            <w:r w:rsidR="002006DE" w:rsidRPr="008B27EB">
              <w:rPr>
                <w:b/>
                <w:bCs/>
                <w:sz w:val="16"/>
                <w:szCs w:val="16"/>
              </w:rPr>
              <w:fldChar w:fldCharType="separate"/>
            </w:r>
            <w:r w:rsidR="00D970B4">
              <w:rPr>
                <w:b/>
                <w:bCs/>
                <w:noProof/>
                <w:sz w:val="16"/>
                <w:szCs w:val="16"/>
              </w:rPr>
              <w:t>6</w:t>
            </w:r>
            <w:r w:rsidR="002006DE" w:rsidRPr="008B27EB">
              <w:rPr>
                <w:b/>
                <w:bCs/>
                <w:sz w:val="16"/>
                <w:szCs w:val="16"/>
              </w:rPr>
              <w:fldChar w:fldCharType="end"/>
            </w:r>
          </w:p>
        </w:sdtContent>
      </w:sdt>
    </w:sdtContent>
  </w:sdt>
  <w:p w:rsidR="001A5220" w:rsidRDefault="001A522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375" w:rsidRDefault="00F84375">
      <w:r>
        <w:separator/>
      </w:r>
    </w:p>
  </w:footnote>
  <w:footnote w:type="continuationSeparator" w:id="0">
    <w:p w:rsidR="00F84375" w:rsidRDefault="00F843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2326"/>
    <w:multiLevelType w:val="hybridMultilevel"/>
    <w:tmpl w:val="8A960470"/>
    <w:lvl w:ilvl="0" w:tplc="0B74D6C8">
      <w:start w:val="3"/>
      <w:numFmt w:val="decimal"/>
      <w:lvlText w:val="%1."/>
      <w:lvlJc w:val="left"/>
      <w:pPr>
        <w:tabs>
          <w:tab w:val="num" w:pos="720"/>
        </w:tabs>
        <w:ind w:left="720" w:hanging="360"/>
      </w:pPr>
      <w:rPr>
        <w:rFonts w:hint="default"/>
      </w:rPr>
    </w:lvl>
    <w:lvl w:ilvl="1" w:tplc="4C6C232A" w:tentative="1">
      <w:start w:val="1"/>
      <w:numFmt w:val="lowerLetter"/>
      <w:lvlText w:val="%2."/>
      <w:lvlJc w:val="left"/>
      <w:pPr>
        <w:tabs>
          <w:tab w:val="num" w:pos="1440"/>
        </w:tabs>
        <w:ind w:left="1440" w:hanging="360"/>
      </w:pPr>
    </w:lvl>
    <w:lvl w:ilvl="2" w:tplc="45008212" w:tentative="1">
      <w:start w:val="1"/>
      <w:numFmt w:val="lowerRoman"/>
      <w:lvlText w:val="%3."/>
      <w:lvlJc w:val="right"/>
      <w:pPr>
        <w:tabs>
          <w:tab w:val="num" w:pos="2160"/>
        </w:tabs>
        <w:ind w:left="2160" w:hanging="180"/>
      </w:pPr>
    </w:lvl>
    <w:lvl w:ilvl="3" w:tplc="8298A214" w:tentative="1">
      <w:start w:val="1"/>
      <w:numFmt w:val="decimal"/>
      <w:lvlText w:val="%4."/>
      <w:lvlJc w:val="left"/>
      <w:pPr>
        <w:tabs>
          <w:tab w:val="num" w:pos="2880"/>
        </w:tabs>
        <w:ind w:left="2880" w:hanging="360"/>
      </w:pPr>
    </w:lvl>
    <w:lvl w:ilvl="4" w:tplc="55505290" w:tentative="1">
      <w:start w:val="1"/>
      <w:numFmt w:val="lowerLetter"/>
      <w:lvlText w:val="%5."/>
      <w:lvlJc w:val="left"/>
      <w:pPr>
        <w:tabs>
          <w:tab w:val="num" w:pos="3600"/>
        </w:tabs>
        <w:ind w:left="3600" w:hanging="360"/>
      </w:pPr>
    </w:lvl>
    <w:lvl w:ilvl="5" w:tplc="BA9EE6F0" w:tentative="1">
      <w:start w:val="1"/>
      <w:numFmt w:val="lowerRoman"/>
      <w:lvlText w:val="%6."/>
      <w:lvlJc w:val="right"/>
      <w:pPr>
        <w:tabs>
          <w:tab w:val="num" w:pos="4320"/>
        </w:tabs>
        <w:ind w:left="4320" w:hanging="180"/>
      </w:pPr>
    </w:lvl>
    <w:lvl w:ilvl="6" w:tplc="46D26ACA" w:tentative="1">
      <w:start w:val="1"/>
      <w:numFmt w:val="decimal"/>
      <w:lvlText w:val="%7."/>
      <w:lvlJc w:val="left"/>
      <w:pPr>
        <w:tabs>
          <w:tab w:val="num" w:pos="5040"/>
        </w:tabs>
        <w:ind w:left="5040" w:hanging="360"/>
      </w:pPr>
    </w:lvl>
    <w:lvl w:ilvl="7" w:tplc="596CEEA0" w:tentative="1">
      <w:start w:val="1"/>
      <w:numFmt w:val="lowerLetter"/>
      <w:lvlText w:val="%8."/>
      <w:lvlJc w:val="left"/>
      <w:pPr>
        <w:tabs>
          <w:tab w:val="num" w:pos="5760"/>
        </w:tabs>
        <w:ind w:left="5760" w:hanging="360"/>
      </w:pPr>
    </w:lvl>
    <w:lvl w:ilvl="8" w:tplc="F6ACA4BA" w:tentative="1">
      <w:start w:val="1"/>
      <w:numFmt w:val="lowerRoman"/>
      <w:lvlText w:val="%9."/>
      <w:lvlJc w:val="right"/>
      <w:pPr>
        <w:tabs>
          <w:tab w:val="num" w:pos="6480"/>
        </w:tabs>
        <w:ind w:left="6480" w:hanging="180"/>
      </w:pPr>
    </w:lvl>
  </w:abstractNum>
  <w:abstractNum w:abstractNumId="1">
    <w:nsid w:val="0CDF7C7E"/>
    <w:multiLevelType w:val="singleLevel"/>
    <w:tmpl w:val="16643C76"/>
    <w:lvl w:ilvl="0">
      <w:start w:val="1"/>
      <w:numFmt w:val="decimal"/>
      <w:lvlText w:val="%1."/>
      <w:lvlJc w:val="center"/>
      <w:pPr>
        <w:ind w:left="360" w:hanging="360"/>
      </w:pPr>
      <w:rPr>
        <w:rFonts w:hint="default"/>
      </w:rPr>
    </w:lvl>
  </w:abstractNum>
  <w:abstractNum w:abstractNumId="2">
    <w:nsid w:val="0FEA2D6C"/>
    <w:multiLevelType w:val="singleLevel"/>
    <w:tmpl w:val="16643C76"/>
    <w:lvl w:ilvl="0">
      <w:start w:val="1"/>
      <w:numFmt w:val="decimal"/>
      <w:lvlText w:val="%1."/>
      <w:lvlJc w:val="center"/>
      <w:pPr>
        <w:ind w:left="360" w:hanging="360"/>
      </w:pPr>
      <w:rPr>
        <w:rFonts w:hint="default"/>
      </w:rPr>
    </w:lvl>
  </w:abstractNum>
  <w:abstractNum w:abstractNumId="3">
    <w:nsid w:val="451B4D76"/>
    <w:multiLevelType w:val="singleLevel"/>
    <w:tmpl w:val="16643C76"/>
    <w:lvl w:ilvl="0">
      <w:start w:val="1"/>
      <w:numFmt w:val="decimal"/>
      <w:lvlText w:val="%1."/>
      <w:lvlJc w:val="center"/>
      <w:pPr>
        <w:ind w:left="360" w:hanging="360"/>
      </w:pPr>
      <w:rPr>
        <w:rFonts w:hint="default"/>
      </w:rPr>
    </w:lvl>
  </w:abstractNum>
  <w:abstractNum w:abstractNumId="4">
    <w:nsid w:val="475545B6"/>
    <w:multiLevelType w:val="singleLevel"/>
    <w:tmpl w:val="16643C76"/>
    <w:lvl w:ilvl="0">
      <w:start w:val="1"/>
      <w:numFmt w:val="decimal"/>
      <w:lvlText w:val="%1."/>
      <w:lvlJc w:val="center"/>
      <w:pPr>
        <w:ind w:left="360" w:hanging="360"/>
      </w:pPr>
      <w:rPr>
        <w:rFonts w:hint="default"/>
      </w:rPr>
    </w:lvl>
  </w:abstractNum>
  <w:abstractNum w:abstractNumId="5">
    <w:nsid w:val="4CE246D1"/>
    <w:multiLevelType w:val="singleLevel"/>
    <w:tmpl w:val="0809000F"/>
    <w:lvl w:ilvl="0">
      <w:start w:val="1"/>
      <w:numFmt w:val="decimal"/>
      <w:lvlText w:val="%1."/>
      <w:lvlJc w:val="left"/>
      <w:pPr>
        <w:tabs>
          <w:tab w:val="num" w:pos="360"/>
        </w:tabs>
        <w:ind w:left="360" w:hanging="360"/>
      </w:pPr>
    </w:lvl>
  </w:abstractNum>
  <w:abstractNum w:abstractNumId="6">
    <w:nsid w:val="4E414642"/>
    <w:multiLevelType w:val="singleLevel"/>
    <w:tmpl w:val="16643C76"/>
    <w:lvl w:ilvl="0">
      <w:start w:val="1"/>
      <w:numFmt w:val="decimal"/>
      <w:lvlText w:val="%1."/>
      <w:lvlJc w:val="center"/>
      <w:pPr>
        <w:ind w:left="360" w:hanging="360"/>
      </w:pPr>
      <w:rPr>
        <w:rFonts w:hint="default"/>
      </w:rPr>
    </w:lvl>
  </w:abstractNum>
  <w:abstractNum w:abstractNumId="7">
    <w:nsid w:val="4E527667"/>
    <w:multiLevelType w:val="singleLevel"/>
    <w:tmpl w:val="16643C76"/>
    <w:lvl w:ilvl="0">
      <w:start w:val="1"/>
      <w:numFmt w:val="decimal"/>
      <w:lvlText w:val="%1."/>
      <w:lvlJc w:val="center"/>
      <w:pPr>
        <w:ind w:left="360" w:hanging="360"/>
      </w:pPr>
      <w:rPr>
        <w:rFonts w:hint="default"/>
      </w:rPr>
    </w:lvl>
  </w:abstractNum>
  <w:abstractNum w:abstractNumId="8">
    <w:nsid w:val="63A02E41"/>
    <w:multiLevelType w:val="hybridMultilevel"/>
    <w:tmpl w:val="32208040"/>
    <w:lvl w:ilvl="0" w:tplc="205E4166">
      <w:start w:val="4"/>
      <w:numFmt w:val="decimal"/>
      <w:lvlText w:val="%1."/>
      <w:lvlJc w:val="left"/>
      <w:pPr>
        <w:tabs>
          <w:tab w:val="num" w:pos="720"/>
        </w:tabs>
        <w:ind w:left="720" w:hanging="360"/>
      </w:pPr>
      <w:rPr>
        <w:rFonts w:hint="default"/>
      </w:rPr>
    </w:lvl>
    <w:lvl w:ilvl="1" w:tplc="5A18DE86" w:tentative="1">
      <w:start w:val="1"/>
      <w:numFmt w:val="lowerLetter"/>
      <w:lvlText w:val="%2."/>
      <w:lvlJc w:val="left"/>
      <w:pPr>
        <w:tabs>
          <w:tab w:val="num" w:pos="1440"/>
        </w:tabs>
        <w:ind w:left="1440" w:hanging="360"/>
      </w:pPr>
    </w:lvl>
    <w:lvl w:ilvl="2" w:tplc="68C49312" w:tentative="1">
      <w:start w:val="1"/>
      <w:numFmt w:val="lowerRoman"/>
      <w:lvlText w:val="%3."/>
      <w:lvlJc w:val="right"/>
      <w:pPr>
        <w:tabs>
          <w:tab w:val="num" w:pos="2160"/>
        </w:tabs>
        <w:ind w:left="2160" w:hanging="180"/>
      </w:pPr>
    </w:lvl>
    <w:lvl w:ilvl="3" w:tplc="A1888558" w:tentative="1">
      <w:start w:val="1"/>
      <w:numFmt w:val="decimal"/>
      <w:lvlText w:val="%4."/>
      <w:lvlJc w:val="left"/>
      <w:pPr>
        <w:tabs>
          <w:tab w:val="num" w:pos="2880"/>
        </w:tabs>
        <w:ind w:left="2880" w:hanging="360"/>
      </w:pPr>
    </w:lvl>
    <w:lvl w:ilvl="4" w:tplc="F5B6E8DE" w:tentative="1">
      <w:start w:val="1"/>
      <w:numFmt w:val="lowerLetter"/>
      <w:lvlText w:val="%5."/>
      <w:lvlJc w:val="left"/>
      <w:pPr>
        <w:tabs>
          <w:tab w:val="num" w:pos="3600"/>
        </w:tabs>
        <w:ind w:left="3600" w:hanging="360"/>
      </w:pPr>
    </w:lvl>
    <w:lvl w:ilvl="5" w:tplc="38906D16" w:tentative="1">
      <w:start w:val="1"/>
      <w:numFmt w:val="lowerRoman"/>
      <w:lvlText w:val="%6."/>
      <w:lvlJc w:val="right"/>
      <w:pPr>
        <w:tabs>
          <w:tab w:val="num" w:pos="4320"/>
        </w:tabs>
        <w:ind w:left="4320" w:hanging="180"/>
      </w:pPr>
    </w:lvl>
    <w:lvl w:ilvl="6" w:tplc="61FA0CD4" w:tentative="1">
      <w:start w:val="1"/>
      <w:numFmt w:val="decimal"/>
      <w:lvlText w:val="%7."/>
      <w:lvlJc w:val="left"/>
      <w:pPr>
        <w:tabs>
          <w:tab w:val="num" w:pos="5040"/>
        </w:tabs>
        <w:ind w:left="5040" w:hanging="360"/>
      </w:pPr>
    </w:lvl>
    <w:lvl w:ilvl="7" w:tplc="A39AEC12" w:tentative="1">
      <w:start w:val="1"/>
      <w:numFmt w:val="lowerLetter"/>
      <w:lvlText w:val="%8."/>
      <w:lvlJc w:val="left"/>
      <w:pPr>
        <w:tabs>
          <w:tab w:val="num" w:pos="5760"/>
        </w:tabs>
        <w:ind w:left="5760" w:hanging="360"/>
      </w:pPr>
    </w:lvl>
    <w:lvl w:ilvl="8" w:tplc="1E52899E" w:tentative="1">
      <w:start w:val="1"/>
      <w:numFmt w:val="lowerRoman"/>
      <w:lvlText w:val="%9."/>
      <w:lvlJc w:val="right"/>
      <w:pPr>
        <w:tabs>
          <w:tab w:val="num" w:pos="6480"/>
        </w:tabs>
        <w:ind w:left="6480" w:hanging="180"/>
      </w:pPr>
    </w:lvl>
  </w:abstractNum>
  <w:abstractNum w:abstractNumId="9">
    <w:nsid w:val="71FF086C"/>
    <w:multiLevelType w:val="hybridMultilevel"/>
    <w:tmpl w:val="70C0D670"/>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hint="default"/>
      </w:rPr>
    </w:lvl>
    <w:lvl w:ilvl="6" w:tplc="04050001">
      <w:start w:val="1"/>
      <w:numFmt w:val="bullet"/>
      <w:lvlText w:val=""/>
      <w:lvlJc w:val="left"/>
      <w:pPr>
        <w:ind w:left="5389" w:hanging="360"/>
      </w:pPr>
      <w:rPr>
        <w:rFonts w:ascii="Symbol" w:hAnsi="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hint="default"/>
      </w:rPr>
    </w:lvl>
  </w:abstractNum>
  <w:abstractNum w:abstractNumId="10">
    <w:nsid w:val="744420C9"/>
    <w:multiLevelType w:val="singleLevel"/>
    <w:tmpl w:val="04050013"/>
    <w:lvl w:ilvl="0">
      <w:start w:val="1"/>
      <w:numFmt w:val="upperRoman"/>
      <w:lvlText w:val="%1."/>
      <w:lvlJc w:val="right"/>
      <w:pPr>
        <w:ind w:left="360" w:hanging="360"/>
      </w:pPr>
      <w:rPr>
        <w:rFonts w:hint="default"/>
      </w:rPr>
    </w:lvl>
  </w:abstractNum>
  <w:abstractNum w:abstractNumId="11">
    <w:nsid w:val="7A0E49D6"/>
    <w:multiLevelType w:val="singleLevel"/>
    <w:tmpl w:val="0809000F"/>
    <w:lvl w:ilvl="0">
      <w:start w:val="1"/>
      <w:numFmt w:val="decimal"/>
      <w:lvlText w:val="%1."/>
      <w:lvlJc w:val="left"/>
      <w:pPr>
        <w:tabs>
          <w:tab w:val="num" w:pos="360"/>
        </w:tabs>
        <w:ind w:left="360" w:hanging="360"/>
      </w:pPr>
    </w:lvl>
  </w:abstractNum>
  <w:num w:numId="1">
    <w:abstractNumId w:val="8"/>
  </w:num>
  <w:num w:numId="2">
    <w:abstractNumId w:val="0"/>
  </w:num>
  <w:num w:numId="3">
    <w:abstractNumId w:val="10"/>
  </w:num>
  <w:num w:numId="4">
    <w:abstractNumId w:val="11"/>
  </w:num>
  <w:num w:numId="5">
    <w:abstractNumId w:val="5"/>
  </w:num>
  <w:num w:numId="6">
    <w:abstractNumId w:val="9"/>
  </w:num>
  <w:num w:numId="7">
    <w:abstractNumId w:val="4"/>
  </w:num>
  <w:num w:numId="8">
    <w:abstractNumId w:val="6"/>
  </w:num>
  <w:num w:numId="9">
    <w:abstractNumId w:val="1"/>
  </w:num>
  <w:num w:numId="10">
    <w:abstractNumId w:val="3"/>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PostScriptOverText/>
  <w:bordersDoNotSurroundHeader/>
  <w:bordersDoNotSurroundFooter/>
  <w:proofState w:spelling="clean" w:grammar="clean"/>
  <w:attachedTemplate r:id="rId1"/>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889"/>
    <w:rsid w:val="000002F4"/>
    <w:rsid w:val="00070902"/>
    <w:rsid w:val="00102C31"/>
    <w:rsid w:val="001130AA"/>
    <w:rsid w:val="00172028"/>
    <w:rsid w:val="00182826"/>
    <w:rsid w:val="001A5220"/>
    <w:rsid w:val="001D73F3"/>
    <w:rsid w:val="001E228E"/>
    <w:rsid w:val="002006DE"/>
    <w:rsid w:val="00246F40"/>
    <w:rsid w:val="00321820"/>
    <w:rsid w:val="003443C5"/>
    <w:rsid w:val="003513DF"/>
    <w:rsid w:val="00407D82"/>
    <w:rsid w:val="00411131"/>
    <w:rsid w:val="00490573"/>
    <w:rsid w:val="004A7F24"/>
    <w:rsid w:val="005D7743"/>
    <w:rsid w:val="006343A7"/>
    <w:rsid w:val="00652B05"/>
    <w:rsid w:val="00670B2D"/>
    <w:rsid w:val="0067538B"/>
    <w:rsid w:val="0070441F"/>
    <w:rsid w:val="007246F8"/>
    <w:rsid w:val="00754AE9"/>
    <w:rsid w:val="00773919"/>
    <w:rsid w:val="00780215"/>
    <w:rsid w:val="007E2344"/>
    <w:rsid w:val="00885524"/>
    <w:rsid w:val="00887A77"/>
    <w:rsid w:val="008B27EB"/>
    <w:rsid w:val="008C66A9"/>
    <w:rsid w:val="008D5D2B"/>
    <w:rsid w:val="008E4816"/>
    <w:rsid w:val="0090115B"/>
    <w:rsid w:val="00902F7F"/>
    <w:rsid w:val="009178BF"/>
    <w:rsid w:val="00920B4E"/>
    <w:rsid w:val="00945448"/>
    <w:rsid w:val="0094581D"/>
    <w:rsid w:val="00966671"/>
    <w:rsid w:val="00995C6D"/>
    <w:rsid w:val="009A0940"/>
    <w:rsid w:val="009A4406"/>
    <w:rsid w:val="009B74DA"/>
    <w:rsid w:val="009E0DE5"/>
    <w:rsid w:val="009E68AC"/>
    <w:rsid w:val="009F4F9A"/>
    <w:rsid w:val="00A143F3"/>
    <w:rsid w:val="00A262D1"/>
    <w:rsid w:val="00A8592F"/>
    <w:rsid w:val="00A95180"/>
    <w:rsid w:val="00A965A9"/>
    <w:rsid w:val="00AD5D2E"/>
    <w:rsid w:val="00B251D1"/>
    <w:rsid w:val="00B46142"/>
    <w:rsid w:val="00B53336"/>
    <w:rsid w:val="00B6309A"/>
    <w:rsid w:val="00B73AF6"/>
    <w:rsid w:val="00BB0B5C"/>
    <w:rsid w:val="00BC4213"/>
    <w:rsid w:val="00C05282"/>
    <w:rsid w:val="00C21EB0"/>
    <w:rsid w:val="00C579DD"/>
    <w:rsid w:val="00C62655"/>
    <w:rsid w:val="00CA2CBE"/>
    <w:rsid w:val="00CC7411"/>
    <w:rsid w:val="00D7270C"/>
    <w:rsid w:val="00D859D6"/>
    <w:rsid w:val="00D970B4"/>
    <w:rsid w:val="00DA3403"/>
    <w:rsid w:val="00DC7C77"/>
    <w:rsid w:val="00E35ADD"/>
    <w:rsid w:val="00E634BC"/>
    <w:rsid w:val="00E6618A"/>
    <w:rsid w:val="00EA0B96"/>
    <w:rsid w:val="00EF5DF8"/>
    <w:rsid w:val="00F05066"/>
    <w:rsid w:val="00F13F84"/>
    <w:rsid w:val="00F574D2"/>
    <w:rsid w:val="00F6001B"/>
    <w:rsid w:val="00F7090D"/>
    <w:rsid w:val="00F84375"/>
    <w:rsid w:val="00FA4889"/>
    <w:rsid w:val="00FB6F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7090D"/>
    <w:rPr>
      <w:lang w:val="en-GB"/>
    </w:rPr>
  </w:style>
  <w:style w:type="paragraph" w:styleId="Nadpis1">
    <w:name w:val="heading 1"/>
    <w:basedOn w:val="Normln"/>
    <w:next w:val="Normln"/>
    <w:link w:val="Nadpis1Char"/>
    <w:qFormat/>
    <w:rsid w:val="00F7090D"/>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ind w:left="709" w:hanging="709"/>
      <w:jc w:val="both"/>
      <w:outlineLvl w:val="0"/>
    </w:pPr>
    <w:rPr>
      <w:rFonts w:ascii="Arial" w:hAnsi="Arial"/>
      <w:b/>
      <w:snapToGrid w:val="0"/>
      <w:color w:val="000000"/>
      <w:sz w:val="24"/>
      <w:u w:val="single"/>
      <w:lang w:val="cs-CZ" w:eastAsia="en-US"/>
    </w:rPr>
  </w:style>
  <w:style w:type="paragraph" w:styleId="Nadpis2">
    <w:name w:val="heading 2"/>
    <w:basedOn w:val="Normln"/>
    <w:next w:val="Normln"/>
    <w:qFormat/>
    <w:rsid w:val="00F7090D"/>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ind w:left="709" w:hanging="1"/>
      <w:jc w:val="both"/>
      <w:outlineLvl w:val="1"/>
    </w:pPr>
    <w:rPr>
      <w:rFonts w:ascii="Arial" w:hAnsi="Arial"/>
      <w:b/>
      <w:snapToGrid w:val="0"/>
      <w:color w:val="000000"/>
      <w:sz w:val="24"/>
      <w:lang w:val="cs-CZ" w:eastAsia="en-US"/>
    </w:rPr>
  </w:style>
  <w:style w:type="paragraph" w:styleId="Nadpis3">
    <w:name w:val="heading 3"/>
    <w:basedOn w:val="Normln"/>
    <w:next w:val="Normln"/>
    <w:qFormat/>
    <w:rsid w:val="00F7090D"/>
    <w:pPr>
      <w:keepNext/>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ind w:left="709"/>
      <w:jc w:val="both"/>
      <w:outlineLvl w:val="2"/>
    </w:pPr>
    <w:rPr>
      <w:rFonts w:ascii="Arial" w:hAnsi="Arial"/>
      <w:snapToGrid w:val="0"/>
      <w:color w:val="000000"/>
      <w:sz w:val="24"/>
      <w:lang w:val="cs-CZ"/>
    </w:rPr>
  </w:style>
  <w:style w:type="paragraph" w:styleId="Nadpis4">
    <w:name w:val="heading 4"/>
    <w:basedOn w:val="Normln"/>
    <w:next w:val="Normln"/>
    <w:qFormat/>
    <w:rsid w:val="00F7090D"/>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ind w:left="720" w:hanging="360"/>
      <w:jc w:val="both"/>
      <w:outlineLvl w:val="3"/>
    </w:pPr>
    <w:rPr>
      <w:rFonts w:ascii="Arial" w:hAnsi="Arial"/>
      <w:snapToGrid w:val="0"/>
      <w:color w:val="000000"/>
      <w:sz w:val="24"/>
      <w:lang w:val="cs-CZ"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F709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ind w:left="709" w:hanging="709"/>
      <w:jc w:val="center"/>
    </w:pPr>
    <w:rPr>
      <w:rFonts w:ascii="Arial" w:hAnsi="Arial"/>
      <w:b/>
      <w:snapToGrid w:val="0"/>
      <w:color w:val="000000"/>
      <w:sz w:val="28"/>
      <w:lang w:val="cs-CZ" w:eastAsia="en-US"/>
    </w:rPr>
  </w:style>
  <w:style w:type="paragraph" w:styleId="Zkladntext">
    <w:name w:val="Body Text"/>
    <w:basedOn w:val="Normln"/>
    <w:semiHidden/>
    <w:rsid w:val="00F7090D"/>
    <w:rPr>
      <w:snapToGrid w:val="0"/>
      <w:color w:val="000000"/>
      <w:sz w:val="24"/>
    </w:rPr>
  </w:style>
  <w:style w:type="paragraph" w:styleId="Zkladntextodsazen">
    <w:name w:val="Body Text Indent"/>
    <w:basedOn w:val="Normln"/>
    <w:semiHidden/>
    <w:rsid w:val="00F7090D"/>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ind w:left="360"/>
      <w:jc w:val="both"/>
    </w:pPr>
    <w:rPr>
      <w:rFonts w:ascii="Arial" w:hAnsi="Arial"/>
      <w:b/>
      <w:snapToGrid w:val="0"/>
      <w:color w:val="000000"/>
      <w:sz w:val="24"/>
      <w:lang w:val="cs-CZ" w:eastAsia="en-US"/>
    </w:rPr>
  </w:style>
  <w:style w:type="character" w:styleId="slodku">
    <w:name w:val="line number"/>
    <w:basedOn w:val="Standardnpsmoodstavce"/>
    <w:semiHidden/>
    <w:rsid w:val="00F7090D"/>
  </w:style>
  <w:style w:type="paragraph" w:styleId="Zhlav">
    <w:name w:val="header"/>
    <w:basedOn w:val="Normln"/>
    <w:semiHidden/>
    <w:rsid w:val="00F7090D"/>
    <w:pPr>
      <w:tabs>
        <w:tab w:val="center" w:pos="4153"/>
        <w:tab w:val="right" w:pos="8306"/>
      </w:tabs>
    </w:pPr>
  </w:style>
  <w:style w:type="paragraph" w:styleId="Zpat">
    <w:name w:val="footer"/>
    <w:basedOn w:val="Normln"/>
    <w:link w:val="ZpatChar"/>
    <w:uiPriority w:val="99"/>
    <w:rsid w:val="00F7090D"/>
    <w:pPr>
      <w:tabs>
        <w:tab w:val="center" w:pos="4153"/>
        <w:tab w:val="right" w:pos="8306"/>
      </w:tabs>
    </w:pPr>
  </w:style>
  <w:style w:type="character" w:styleId="slostrnky">
    <w:name w:val="page number"/>
    <w:basedOn w:val="Standardnpsmoodstavce"/>
    <w:semiHidden/>
    <w:rsid w:val="00F7090D"/>
  </w:style>
  <w:style w:type="character" w:customStyle="1" w:styleId="Nadpis1Char">
    <w:name w:val="Nadpis 1 Char"/>
    <w:basedOn w:val="Standardnpsmoodstavce"/>
    <w:link w:val="Nadpis1"/>
    <w:rsid w:val="00AD5D2E"/>
    <w:rPr>
      <w:rFonts w:ascii="Arial" w:hAnsi="Arial"/>
      <w:b/>
      <w:snapToGrid w:val="0"/>
      <w:color w:val="000000"/>
      <w:sz w:val="24"/>
      <w:u w:val="single"/>
      <w:lang w:eastAsia="en-US"/>
    </w:rPr>
  </w:style>
  <w:style w:type="paragraph" w:customStyle="1" w:styleId="Odstavec">
    <w:name w:val="Odstavec"/>
    <w:basedOn w:val="Normln"/>
    <w:rsid w:val="007246F8"/>
    <w:pPr>
      <w:overflowPunct w:val="0"/>
      <w:autoSpaceDE w:val="0"/>
      <w:autoSpaceDN w:val="0"/>
      <w:adjustRightInd w:val="0"/>
      <w:spacing w:before="120"/>
      <w:jc w:val="both"/>
    </w:pPr>
    <w:rPr>
      <w:rFonts w:ascii="Arial" w:hAnsi="Arial" w:cs="Arial"/>
      <w:sz w:val="22"/>
      <w:szCs w:val="22"/>
      <w:lang w:val="cs-CZ"/>
    </w:rPr>
  </w:style>
  <w:style w:type="paragraph" w:styleId="Textbubliny">
    <w:name w:val="Balloon Text"/>
    <w:basedOn w:val="Normln"/>
    <w:link w:val="TextbublinyChar"/>
    <w:uiPriority w:val="99"/>
    <w:semiHidden/>
    <w:unhideWhenUsed/>
    <w:rsid w:val="00490573"/>
    <w:rPr>
      <w:rFonts w:ascii="Tahoma" w:hAnsi="Tahoma" w:cs="Tahoma"/>
      <w:sz w:val="16"/>
      <w:szCs w:val="16"/>
    </w:rPr>
  </w:style>
  <w:style w:type="character" w:customStyle="1" w:styleId="TextbublinyChar">
    <w:name w:val="Text bubliny Char"/>
    <w:basedOn w:val="Standardnpsmoodstavce"/>
    <w:link w:val="Textbubliny"/>
    <w:uiPriority w:val="99"/>
    <w:semiHidden/>
    <w:rsid w:val="00490573"/>
    <w:rPr>
      <w:rFonts w:ascii="Tahoma" w:hAnsi="Tahoma" w:cs="Tahoma"/>
      <w:sz w:val="16"/>
      <w:szCs w:val="16"/>
      <w:lang w:val="en-GB"/>
    </w:rPr>
  </w:style>
  <w:style w:type="character" w:styleId="Odkaznakoment">
    <w:name w:val="annotation reference"/>
    <w:basedOn w:val="Standardnpsmoodstavce"/>
    <w:uiPriority w:val="99"/>
    <w:semiHidden/>
    <w:unhideWhenUsed/>
    <w:rsid w:val="00490573"/>
    <w:rPr>
      <w:sz w:val="16"/>
      <w:szCs w:val="16"/>
    </w:rPr>
  </w:style>
  <w:style w:type="paragraph" w:styleId="Textkomente">
    <w:name w:val="annotation text"/>
    <w:basedOn w:val="Normln"/>
    <w:link w:val="TextkomenteChar"/>
    <w:uiPriority w:val="99"/>
    <w:semiHidden/>
    <w:unhideWhenUsed/>
    <w:rsid w:val="00490573"/>
  </w:style>
  <w:style w:type="character" w:customStyle="1" w:styleId="TextkomenteChar">
    <w:name w:val="Text komentáře Char"/>
    <w:basedOn w:val="Standardnpsmoodstavce"/>
    <w:link w:val="Textkomente"/>
    <w:uiPriority w:val="99"/>
    <w:semiHidden/>
    <w:rsid w:val="00490573"/>
    <w:rPr>
      <w:lang w:val="en-GB"/>
    </w:rPr>
  </w:style>
  <w:style w:type="paragraph" w:styleId="Pedmtkomente">
    <w:name w:val="annotation subject"/>
    <w:basedOn w:val="Textkomente"/>
    <w:next w:val="Textkomente"/>
    <w:link w:val="PedmtkomenteChar"/>
    <w:uiPriority w:val="99"/>
    <w:semiHidden/>
    <w:unhideWhenUsed/>
    <w:rsid w:val="00490573"/>
    <w:rPr>
      <w:b/>
      <w:bCs/>
    </w:rPr>
  </w:style>
  <w:style w:type="character" w:customStyle="1" w:styleId="PedmtkomenteChar">
    <w:name w:val="Předmět komentáře Char"/>
    <w:basedOn w:val="TextkomenteChar"/>
    <w:link w:val="Pedmtkomente"/>
    <w:uiPriority w:val="99"/>
    <w:semiHidden/>
    <w:rsid w:val="00490573"/>
    <w:rPr>
      <w:b/>
      <w:bCs/>
      <w:lang w:val="en-GB"/>
    </w:rPr>
  </w:style>
  <w:style w:type="paragraph" w:styleId="Zkladntext2">
    <w:name w:val="Body Text 2"/>
    <w:basedOn w:val="Normln"/>
    <w:link w:val="Zkladntext2Char"/>
    <w:uiPriority w:val="99"/>
    <w:semiHidden/>
    <w:unhideWhenUsed/>
    <w:rsid w:val="00E634BC"/>
    <w:pPr>
      <w:spacing w:after="120" w:line="480" w:lineRule="auto"/>
    </w:pPr>
  </w:style>
  <w:style w:type="character" w:customStyle="1" w:styleId="Zkladntext2Char">
    <w:name w:val="Základní text 2 Char"/>
    <w:basedOn w:val="Standardnpsmoodstavce"/>
    <w:link w:val="Zkladntext2"/>
    <w:uiPriority w:val="99"/>
    <w:semiHidden/>
    <w:rsid w:val="00E634BC"/>
    <w:rPr>
      <w:lang w:val="en-GB"/>
    </w:rPr>
  </w:style>
  <w:style w:type="paragraph" w:styleId="Odstavecseseznamem">
    <w:name w:val="List Paragraph"/>
    <w:basedOn w:val="Normln"/>
    <w:uiPriority w:val="34"/>
    <w:qFormat/>
    <w:rsid w:val="009178BF"/>
    <w:pPr>
      <w:ind w:left="720"/>
      <w:contextualSpacing/>
    </w:pPr>
  </w:style>
  <w:style w:type="character" w:customStyle="1" w:styleId="ZpatChar">
    <w:name w:val="Zápatí Char"/>
    <w:basedOn w:val="Standardnpsmoodstavce"/>
    <w:link w:val="Zpat"/>
    <w:uiPriority w:val="99"/>
    <w:rsid w:val="008B27EB"/>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7090D"/>
    <w:rPr>
      <w:lang w:val="en-GB"/>
    </w:rPr>
  </w:style>
  <w:style w:type="paragraph" w:styleId="Nadpis1">
    <w:name w:val="heading 1"/>
    <w:basedOn w:val="Normln"/>
    <w:next w:val="Normln"/>
    <w:link w:val="Nadpis1Char"/>
    <w:qFormat/>
    <w:rsid w:val="00F7090D"/>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ind w:left="709" w:hanging="709"/>
      <w:jc w:val="both"/>
      <w:outlineLvl w:val="0"/>
    </w:pPr>
    <w:rPr>
      <w:rFonts w:ascii="Arial" w:hAnsi="Arial"/>
      <w:b/>
      <w:snapToGrid w:val="0"/>
      <w:color w:val="000000"/>
      <w:sz w:val="24"/>
      <w:u w:val="single"/>
      <w:lang w:val="cs-CZ" w:eastAsia="en-US"/>
    </w:rPr>
  </w:style>
  <w:style w:type="paragraph" w:styleId="Nadpis2">
    <w:name w:val="heading 2"/>
    <w:basedOn w:val="Normln"/>
    <w:next w:val="Normln"/>
    <w:qFormat/>
    <w:rsid w:val="00F7090D"/>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ind w:left="709" w:hanging="1"/>
      <w:jc w:val="both"/>
      <w:outlineLvl w:val="1"/>
    </w:pPr>
    <w:rPr>
      <w:rFonts w:ascii="Arial" w:hAnsi="Arial"/>
      <w:b/>
      <w:snapToGrid w:val="0"/>
      <w:color w:val="000000"/>
      <w:sz w:val="24"/>
      <w:lang w:val="cs-CZ" w:eastAsia="en-US"/>
    </w:rPr>
  </w:style>
  <w:style w:type="paragraph" w:styleId="Nadpis3">
    <w:name w:val="heading 3"/>
    <w:basedOn w:val="Normln"/>
    <w:next w:val="Normln"/>
    <w:qFormat/>
    <w:rsid w:val="00F7090D"/>
    <w:pPr>
      <w:keepNext/>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ind w:left="709"/>
      <w:jc w:val="both"/>
      <w:outlineLvl w:val="2"/>
    </w:pPr>
    <w:rPr>
      <w:rFonts w:ascii="Arial" w:hAnsi="Arial"/>
      <w:snapToGrid w:val="0"/>
      <w:color w:val="000000"/>
      <w:sz w:val="24"/>
      <w:lang w:val="cs-CZ"/>
    </w:rPr>
  </w:style>
  <w:style w:type="paragraph" w:styleId="Nadpis4">
    <w:name w:val="heading 4"/>
    <w:basedOn w:val="Normln"/>
    <w:next w:val="Normln"/>
    <w:qFormat/>
    <w:rsid w:val="00F7090D"/>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ind w:left="720" w:hanging="360"/>
      <w:jc w:val="both"/>
      <w:outlineLvl w:val="3"/>
    </w:pPr>
    <w:rPr>
      <w:rFonts w:ascii="Arial" w:hAnsi="Arial"/>
      <w:snapToGrid w:val="0"/>
      <w:color w:val="000000"/>
      <w:sz w:val="24"/>
      <w:lang w:val="cs-CZ"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F709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ind w:left="709" w:hanging="709"/>
      <w:jc w:val="center"/>
    </w:pPr>
    <w:rPr>
      <w:rFonts w:ascii="Arial" w:hAnsi="Arial"/>
      <w:b/>
      <w:snapToGrid w:val="0"/>
      <w:color w:val="000000"/>
      <w:sz w:val="28"/>
      <w:lang w:val="cs-CZ" w:eastAsia="en-US"/>
    </w:rPr>
  </w:style>
  <w:style w:type="paragraph" w:styleId="Zkladntext">
    <w:name w:val="Body Text"/>
    <w:basedOn w:val="Normln"/>
    <w:semiHidden/>
    <w:rsid w:val="00F7090D"/>
    <w:rPr>
      <w:snapToGrid w:val="0"/>
      <w:color w:val="000000"/>
      <w:sz w:val="24"/>
    </w:rPr>
  </w:style>
  <w:style w:type="paragraph" w:styleId="Zkladntextodsazen">
    <w:name w:val="Body Text Indent"/>
    <w:basedOn w:val="Normln"/>
    <w:semiHidden/>
    <w:rsid w:val="00F7090D"/>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ind w:left="360"/>
      <w:jc w:val="both"/>
    </w:pPr>
    <w:rPr>
      <w:rFonts w:ascii="Arial" w:hAnsi="Arial"/>
      <w:b/>
      <w:snapToGrid w:val="0"/>
      <w:color w:val="000000"/>
      <w:sz w:val="24"/>
      <w:lang w:val="cs-CZ" w:eastAsia="en-US"/>
    </w:rPr>
  </w:style>
  <w:style w:type="character" w:styleId="slodku">
    <w:name w:val="line number"/>
    <w:basedOn w:val="Standardnpsmoodstavce"/>
    <w:semiHidden/>
    <w:rsid w:val="00F7090D"/>
  </w:style>
  <w:style w:type="paragraph" w:styleId="Zhlav">
    <w:name w:val="header"/>
    <w:basedOn w:val="Normln"/>
    <w:semiHidden/>
    <w:rsid w:val="00F7090D"/>
    <w:pPr>
      <w:tabs>
        <w:tab w:val="center" w:pos="4153"/>
        <w:tab w:val="right" w:pos="8306"/>
      </w:tabs>
    </w:pPr>
  </w:style>
  <w:style w:type="paragraph" w:styleId="Zpat">
    <w:name w:val="footer"/>
    <w:basedOn w:val="Normln"/>
    <w:link w:val="ZpatChar"/>
    <w:uiPriority w:val="99"/>
    <w:rsid w:val="00F7090D"/>
    <w:pPr>
      <w:tabs>
        <w:tab w:val="center" w:pos="4153"/>
        <w:tab w:val="right" w:pos="8306"/>
      </w:tabs>
    </w:pPr>
  </w:style>
  <w:style w:type="character" w:styleId="slostrnky">
    <w:name w:val="page number"/>
    <w:basedOn w:val="Standardnpsmoodstavce"/>
    <w:semiHidden/>
    <w:rsid w:val="00F7090D"/>
  </w:style>
  <w:style w:type="character" w:customStyle="1" w:styleId="Nadpis1Char">
    <w:name w:val="Nadpis 1 Char"/>
    <w:basedOn w:val="Standardnpsmoodstavce"/>
    <w:link w:val="Nadpis1"/>
    <w:rsid w:val="00AD5D2E"/>
    <w:rPr>
      <w:rFonts w:ascii="Arial" w:hAnsi="Arial"/>
      <w:b/>
      <w:snapToGrid w:val="0"/>
      <w:color w:val="000000"/>
      <w:sz w:val="24"/>
      <w:u w:val="single"/>
      <w:lang w:eastAsia="en-US"/>
    </w:rPr>
  </w:style>
  <w:style w:type="paragraph" w:customStyle="1" w:styleId="Odstavec">
    <w:name w:val="Odstavec"/>
    <w:basedOn w:val="Normln"/>
    <w:rsid w:val="007246F8"/>
    <w:pPr>
      <w:overflowPunct w:val="0"/>
      <w:autoSpaceDE w:val="0"/>
      <w:autoSpaceDN w:val="0"/>
      <w:adjustRightInd w:val="0"/>
      <w:spacing w:before="120"/>
      <w:jc w:val="both"/>
    </w:pPr>
    <w:rPr>
      <w:rFonts w:ascii="Arial" w:hAnsi="Arial" w:cs="Arial"/>
      <w:sz w:val="22"/>
      <w:szCs w:val="22"/>
      <w:lang w:val="cs-CZ"/>
    </w:rPr>
  </w:style>
  <w:style w:type="paragraph" w:styleId="Textbubliny">
    <w:name w:val="Balloon Text"/>
    <w:basedOn w:val="Normln"/>
    <w:link w:val="TextbublinyChar"/>
    <w:uiPriority w:val="99"/>
    <w:semiHidden/>
    <w:unhideWhenUsed/>
    <w:rsid w:val="00490573"/>
    <w:rPr>
      <w:rFonts w:ascii="Tahoma" w:hAnsi="Tahoma" w:cs="Tahoma"/>
      <w:sz w:val="16"/>
      <w:szCs w:val="16"/>
    </w:rPr>
  </w:style>
  <w:style w:type="character" w:customStyle="1" w:styleId="TextbublinyChar">
    <w:name w:val="Text bubliny Char"/>
    <w:basedOn w:val="Standardnpsmoodstavce"/>
    <w:link w:val="Textbubliny"/>
    <w:uiPriority w:val="99"/>
    <w:semiHidden/>
    <w:rsid w:val="00490573"/>
    <w:rPr>
      <w:rFonts w:ascii="Tahoma" w:hAnsi="Tahoma" w:cs="Tahoma"/>
      <w:sz w:val="16"/>
      <w:szCs w:val="16"/>
      <w:lang w:val="en-GB"/>
    </w:rPr>
  </w:style>
  <w:style w:type="character" w:styleId="Odkaznakoment">
    <w:name w:val="annotation reference"/>
    <w:basedOn w:val="Standardnpsmoodstavce"/>
    <w:uiPriority w:val="99"/>
    <w:semiHidden/>
    <w:unhideWhenUsed/>
    <w:rsid w:val="00490573"/>
    <w:rPr>
      <w:sz w:val="16"/>
      <w:szCs w:val="16"/>
    </w:rPr>
  </w:style>
  <w:style w:type="paragraph" w:styleId="Textkomente">
    <w:name w:val="annotation text"/>
    <w:basedOn w:val="Normln"/>
    <w:link w:val="TextkomenteChar"/>
    <w:uiPriority w:val="99"/>
    <w:semiHidden/>
    <w:unhideWhenUsed/>
    <w:rsid w:val="00490573"/>
  </w:style>
  <w:style w:type="character" w:customStyle="1" w:styleId="TextkomenteChar">
    <w:name w:val="Text komentáře Char"/>
    <w:basedOn w:val="Standardnpsmoodstavce"/>
    <w:link w:val="Textkomente"/>
    <w:uiPriority w:val="99"/>
    <w:semiHidden/>
    <w:rsid w:val="00490573"/>
    <w:rPr>
      <w:lang w:val="en-GB"/>
    </w:rPr>
  </w:style>
  <w:style w:type="paragraph" w:styleId="Pedmtkomente">
    <w:name w:val="annotation subject"/>
    <w:basedOn w:val="Textkomente"/>
    <w:next w:val="Textkomente"/>
    <w:link w:val="PedmtkomenteChar"/>
    <w:uiPriority w:val="99"/>
    <w:semiHidden/>
    <w:unhideWhenUsed/>
    <w:rsid w:val="00490573"/>
    <w:rPr>
      <w:b/>
      <w:bCs/>
    </w:rPr>
  </w:style>
  <w:style w:type="character" w:customStyle="1" w:styleId="PedmtkomenteChar">
    <w:name w:val="Předmět komentáře Char"/>
    <w:basedOn w:val="TextkomenteChar"/>
    <w:link w:val="Pedmtkomente"/>
    <w:uiPriority w:val="99"/>
    <w:semiHidden/>
    <w:rsid w:val="00490573"/>
    <w:rPr>
      <w:b/>
      <w:bCs/>
      <w:lang w:val="en-GB"/>
    </w:rPr>
  </w:style>
  <w:style w:type="paragraph" w:styleId="Zkladntext2">
    <w:name w:val="Body Text 2"/>
    <w:basedOn w:val="Normln"/>
    <w:link w:val="Zkladntext2Char"/>
    <w:uiPriority w:val="99"/>
    <w:semiHidden/>
    <w:unhideWhenUsed/>
    <w:rsid w:val="00E634BC"/>
    <w:pPr>
      <w:spacing w:after="120" w:line="480" w:lineRule="auto"/>
    </w:pPr>
  </w:style>
  <w:style w:type="character" w:customStyle="1" w:styleId="Zkladntext2Char">
    <w:name w:val="Základní text 2 Char"/>
    <w:basedOn w:val="Standardnpsmoodstavce"/>
    <w:link w:val="Zkladntext2"/>
    <w:uiPriority w:val="99"/>
    <w:semiHidden/>
    <w:rsid w:val="00E634BC"/>
    <w:rPr>
      <w:lang w:val="en-GB"/>
    </w:rPr>
  </w:style>
  <w:style w:type="paragraph" w:styleId="Odstavecseseznamem">
    <w:name w:val="List Paragraph"/>
    <w:basedOn w:val="Normln"/>
    <w:uiPriority w:val="34"/>
    <w:qFormat/>
    <w:rsid w:val="009178BF"/>
    <w:pPr>
      <w:ind w:left="720"/>
      <w:contextualSpacing/>
    </w:pPr>
  </w:style>
  <w:style w:type="character" w:customStyle="1" w:styleId="ZpatChar">
    <w:name w:val="Zápatí Char"/>
    <w:basedOn w:val="Standardnpsmoodstavce"/>
    <w:link w:val="Zpat"/>
    <w:uiPriority w:val="99"/>
    <w:rsid w:val="008B27EB"/>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419562">
      <w:bodyDiv w:val="1"/>
      <w:marLeft w:val="0"/>
      <w:marRight w:val="0"/>
      <w:marTop w:val="0"/>
      <w:marBottom w:val="0"/>
      <w:divBdr>
        <w:top w:val="none" w:sz="0" w:space="0" w:color="auto"/>
        <w:left w:val="none" w:sz="0" w:space="0" w:color="auto"/>
        <w:bottom w:val="none" w:sz="0" w:space="0" w:color="auto"/>
        <w:right w:val="none" w:sz="0" w:space="0" w:color="auto"/>
      </w:divBdr>
    </w:div>
    <w:div w:id="804857112">
      <w:bodyDiv w:val="1"/>
      <w:marLeft w:val="0"/>
      <w:marRight w:val="0"/>
      <w:marTop w:val="0"/>
      <w:marBottom w:val="0"/>
      <w:divBdr>
        <w:top w:val="none" w:sz="0" w:space="0" w:color="auto"/>
        <w:left w:val="none" w:sz="0" w:space="0" w:color="auto"/>
        <w:bottom w:val="none" w:sz="0" w:space="0" w:color="auto"/>
        <w:right w:val="none" w:sz="0" w:space="0" w:color="auto"/>
      </w:divBdr>
    </w:div>
    <w:div w:id="1250700863">
      <w:bodyDiv w:val="1"/>
      <w:marLeft w:val="0"/>
      <w:marRight w:val="0"/>
      <w:marTop w:val="0"/>
      <w:marBottom w:val="0"/>
      <w:divBdr>
        <w:top w:val="none" w:sz="0" w:space="0" w:color="auto"/>
        <w:left w:val="none" w:sz="0" w:space="0" w:color="auto"/>
        <w:bottom w:val="none" w:sz="0" w:space="0" w:color="auto"/>
        <w:right w:val="none" w:sz="0" w:space="0" w:color="auto"/>
      </w:divBdr>
    </w:div>
    <w:div w:id="1416123209">
      <w:bodyDiv w:val="1"/>
      <w:marLeft w:val="0"/>
      <w:marRight w:val="0"/>
      <w:marTop w:val="0"/>
      <w:marBottom w:val="0"/>
      <w:divBdr>
        <w:top w:val="none" w:sz="0" w:space="0" w:color="auto"/>
        <w:left w:val="none" w:sz="0" w:space="0" w:color="auto"/>
        <w:bottom w:val="none" w:sz="0" w:space="0" w:color="auto"/>
        <w:right w:val="none" w:sz="0" w:space="0" w:color="auto"/>
      </w:divBdr>
    </w:div>
    <w:div w:id="155400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ERNERAD\Desktop\Sml.&#353;koly%20-%20doba%20neur&#269;it&#2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8EA24-E47A-41AF-BA79-0C043663E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Sml.školy - doba neurčitá</Template>
  <TotalTime>0</TotalTime>
  <Pages>6</Pages>
  <Words>1395</Words>
  <Characters>8233</Characters>
  <Application>Microsoft Office Word</Application>
  <DocSecurity>0</DocSecurity>
  <Lines>68</Lines>
  <Paragraphs>19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Souhlas s umístěním prodejního automatu</vt:lpstr>
      <vt:lpstr>Souhlas s umístěním prodejního automatu</vt:lpstr>
    </vt:vector>
  </TitlesOfParts>
  <Manager>Ing. Milan Skrbek</Manager>
  <Company>Effem</Company>
  <LinksUpToDate>false</LinksUpToDate>
  <CharactersWithSpaces>9609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Souhlas s umístěním prodejního automatu</dc:title>
  <dc:creator>Milan Skrbek</dc:creator>
  <cp:keywords>prodejní automaty, Yummy</cp:keywords>
  <cp:lastModifiedBy>Lujza Smíšková</cp:lastModifiedBy>
  <cp:revision>2</cp:revision>
  <cp:lastPrinted>2018-06-05T14:52:00Z</cp:lastPrinted>
  <dcterms:created xsi:type="dcterms:W3CDTF">2018-06-28T11:08:00Z</dcterms:created>
  <dcterms:modified xsi:type="dcterms:W3CDTF">2018-06-28T11:08:00Z</dcterms:modified>
</cp:coreProperties>
</file>