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5903AA" w:rsidRPr="005903AA">
        <w:rPr>
          <w:rFonts w:cs="Arial"/>
          <w:b/>
          <w:sz w:val="28"/>
          <w:szCs w:val="28"/>
        </w:rPr>
        <w:t>OLA-MN-148/2016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5903AA" w:rsidRPr="005903AA">
        <w:rPr>
          <w:rFonts w:cs="Arial"/>
          <w:b/>
          <w:bCs/>
          <w:sz w:val="28"/>
          <w:szCs w:val="28"/>
        </w:rPr>
        <w:t>CZ.03</w:t>
      </w:r>
      <w:r w:rsidR="005903AA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5903AA" w:rsidRPr="005903AA">
        <w:t xml:space="preserve">Ing. </w:t>
      </w:r>
      <w:r w:rsidR="005903AA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5903AA" w:rsidRPr="005903AA">
        <w:t>ředitel Odboru</w:t>
      </w:r>
      <w:r w:rsidR="005903AA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5903AA" w:rsidRPr="005903AA">
        <w:t>Dobrovského 1278</w:t>
      </w:r>
      <w:r w:rsidR="005903AA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903AA" w:rsidRPr="005903AA">
        <w:t>72496991</w:t>
      </w:r>
    </w:p>
    <w:p w:rsidR="00072920" w:rsidRPr="005903AA" w:rsidRDefault="00072920" w:rsidP="005903A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903AA" w:rsidRPr="005903AA">
        <w:t>Úřad práce</w:t>
      </w:r>
      <w:r w:rsidR="005903AA">
        <w:rPr>
          <w:szCs w:val="20"/>
        </w:rPr>
        <w:t xml:space="preserve"> ČR - krajské pobočky v Olomouci, </w:t>
      </w:r>
      <w:proofErr w:type="spellStart"/>
      <w:r w:rsidR="005903AA">
        <w:rPr>
          <w:szCs w:val="20"/>
        </w:rPr>
        <w:t>Vejdovského</w:t>
      </w:r>
      <w:proofErr w:type="spellEnd"/>
      <w:r w:rsidR="005903AA">
        <w:rPr>
          <w:szCs w:val="20"/>
        </w:rPr>
        <w:t xml:space="preserve"> č.p.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036BA1">
        <w:t>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903AA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5903AA" w:rsidRPr="005903AA">
        <w:t>NEJČI nábytek</w:t>
      </w:r>
      <w:r w:rsidR="005903AA">
        <w:rPr>
          <w:szCs w:val="20"/>
        </w:rPr>
        <w:t xml:space="preserve"> s.r.o.</w:t>
      </w:r>
    </w:p>
    <w:p w:rsidR="000E23BB" w:rsidRPr="004521C7" w:rsidRDefault="005903AA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5903AA">
        <w:rPr>
          <w:noProof/>
        </w:rPr>
        <w:t>Petr Sedláček</w:t>
      </w:r>
      <w:r>
        <w:rPr>
          <w:noProof/>
          <w:szCs w:val="20"/>
        </w:rPr>
        <w:t>, jednatel</w:t>
      </w:r>
    </w:p>
    <w:p w:rsidR="000E23BB" w:rsidRPr="004521C7" w:rsidRDefault="005903AA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5903AA">
        <w:t>Těšínská č</w:t>
      </w:r>
      <w:r>
        <w:rPr>
          <w:szCs w:val="20"/>
        </w:rPr>
        <w:t>.p. 1023/29, Předměstí, 746 01 Opava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903AA" w:rsidRPr="005903AA">
        <w:t>25905465</w:t>
      </w:r>
    </w:p>
    <w:p w:rsidR="00C2620A" w:rsidRPr="004521C7" w:rsidRDefault="005903AA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5903AA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5903AA">
        <w:t>Těšínská č</w:t>
      </w:r>
      <w:r>
        <w:rPr>
          <w:szCs w:val="20"/>
        </w:rPr>
        <w:t>.p. 1023/29, Předměstí, 746 01 Opava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036BA1">
        <w:t>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5903AA" w:rsidRPr="005903AA">
        <w:rPr>
          <w:bCs/>
        </w:rPr>
        <w:t>Podpora odborného</w:t>
      </w:r>
      <w:r w:rsidR="005903AA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5903AA" w:rsidRPr="005903AA">
        <w:rPr>
          <w:bCs/>
        </w:rPr>
        <w:t>CZ.03</w:t>
      </w:r>
      <w:r w:rsidR="005903AA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5903AA" w:rsidRPr="005903AA">
        <w:t>Rozvoj obchodní</w:t>
      </w:r>
      <w:r w:rsidR="005903AA">
        <w:rPr>
          <w:szCs w:val="20"/>
        </w:rPr>
        <w:t xml:space="preserve"> a marketingové </w:t>
      </w:r>
      <w:proofErr w:type="spellStart"/>
      <w:r w:rsidR="005903AA">
        <w:rPr>
          <w:szCs w:val="20"/>
        </w:rPr>
        <w:t>úrovňě</w:t>
      </w:r>
      <w:proofErr w:type="spellEnd"/>
      <w:r w:rsidR="005903AA">
        <w:rPr>
          <w:szCs w:val="20"/>
        </w:rPr>
        <w:t xml:space="preserve"> zaměstnanců maloobchodní sítě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5903AA" w:rsidRPr="005903AA">
        <w:t>80,00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1F1B81">
        <w:t>44</w:t>
      </w:r>
      <w:r w:rsidR="005903AA" w:rsidRPr="005903AA">
        <w:t>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5903AA" w:rsidRPr="005903AA">
        <w:t>34,00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1F1B81">
        <w:t>2</w:t>
      </w:r>
      <w:r w:rsidR="005903AA" w:rsidRPr="005903AA">
        <w:t>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036BA1">
        <w:rPr>
          <w:szCs w:val="20"/>
        </w:rPr>
        <w:t>xxxxxxxxx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5903AA" w:rsidRPr="005903AA">
        <w:t>6.10</w:t>
      </w:r>
      <w:r w:rsidR="005903AA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5903AA" w:rsidRPr="005903AA">
        <w:t>31.10</w:t>
      </w:r>
      <w:r w:rsidR="005903AA">
        <w:rPr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5903AA" w:rsidRPr="005903AA"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5903AA" w:rsidRPr="005903AA">
        <w:t>4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5903AA" w:rsidRPr="005903AA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5903AA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5903AA" w:rsidRPr="005903AA">
        <w:rPr>
          <w:b/>
          <w:szCs w:val="20"/>
        </w:rPr>
        <w:t>148 320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5903AA">
        <w:rPr>
          <w:szCs w:val="20"/>
        </w:rPr>
        <w:t>87 120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5903AA" w:rsidRPr="005903AA">
        <w:rPr>
          <w:bCs/>
          <w:lang w:val="en-US"/>
        </w:rPr>
        <w:t>61 200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5903AA" w:rsidRPr="005903AA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5903AA" w:rsidRPr="005903AA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5903AA" w:rsidP="005903AA">
      <w:pPr>
        <w:tabs>
          <w:tab w:val="left" w:pos="2977"/>
        </w:tabs>
        <w:ind w:left="2977" w:hanging="2977"/>
      </w:pPr>
      <w:r>
        <w:rPr>
          <w:szCs w:val="20"/>
        </w:rPr>
        <w:t>V Olomouci</w:t>
      </w:r>
      <w:r w:rsidR="005D3993">
        <w:t xml:space="preserve"> dne</w:t>
      </w:r>
      <w:r>
        <w:t>:</w:t>
      </w:r>
      <w:r w:rsidR="005D3993">
        <w:t xml:space="preserve"> </w:t>
      </w:r>
      <w:r w:rsidR="004825C3">
        <w:t>4.10.2016</w:t>
      </w:r>
      <w:bookmarkStart w:id="0" w:name="_GoBack"/>
      <w:bookmarkEnd w:id="0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5903AA" w:rsidP="001C4C77">
      <w:pPr>
        <w:keepNext/>
        <w:keepLines/>
        <w:jc w:val="center"/>
        <w:rPr>
          <w:rFonts w:cs="Arial"/>
          <w:szCs w:val="20"/>
        </w:rPr>
      </w:pPr>
      <w:r w:rsidRPr="005903AA">
        <w:t>Petr Sedláček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NEJČI nábytek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5903AA" w:rsidP="001C4C77">
      <w:pPr>
        <w:keepNext/>
        <w:tabs>
          <w:tab w:val="center" w:pos="1800"/>
          <w:tab w:val="center" w:pos="7200"/>
        </w:tabs>
        <w:jc w:val="center"/>
      </w:pPr>
      <w:r w:rsidRPr="005903AA">
        <w:t xml:space="preserve">Ing. </w:t>
      </w:r>
      <w:r>
        <w:rPr>
          <w:szCs w:val="20"/>
        </w:rPr>
        <w:t>Bořivoj Novotný</w:t>
      </w:r>
    </w:p>
    <w:p w:rsidR="00580136" w:rsidRDefault="005903AA" w:rsidP="00580136">
      <w:pPr>
        <w:tabs>
          <w:tab w:val="center" w:pos="1800"/>
          <w:tab w:val="center" w:pos="7200"/>
        </w:tabs>
        <w:jc w:val="center"/>
      </w:pPr>
      <w:r w:rsidRPr="005903AA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903AA" w:rsidRPr="005903AA">
        <w:t xml:space="preserve">Ing. </w:t>
      </w:r>
      <w:r w:rsidR="005903AA">
        <w:rPr>
          <w:szCs w:val="20"/>
        </w:rPr>
        <w:t>Nikola Minarčíková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903AA" w:rsidRPr="005903AA">
        <w:t>950 141</w:t>
      </w:r>
      <w:r w:rsidR="005903AA">
        <w:rPr>
          <w:szCs w:val="20"/>
        </w:rPr>
        <w:t xml:space="preserve"> 462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77" w:rsidRDefault="00ED6F77">
      <w:r>
        <w:separator/>
      </w:r>
    </w:p>
  </w:endnote>
  <w:endnote w:type="continuationSeparator" w:id="0">
    <w:p w:rsidR="00ED6F77" w:rsidRDefault="00ED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AA" w:rsidRDefault="005903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5903AA" w:rsidRPr="005903AA">
      <w:rPr>
        <w:i/>
      </w:rPr>
      <w:t>OLA-MN-148/2016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825C3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4825C3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5903AA" w:rsidRPr="005903AA">
      <w:rPr>
        <w:i/>
      </w:rPr>
      <w:t>OLA-MN-148/2016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825C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4825C3">
      <w:rPr>
        <w:rStyle w:val="slostrnky"/>
        <w:noProof/>
      </w:rPr>
      <w:t>1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77" w:rsidRDefault="00ED6F77">
      <w:r>
        <w:separator/>
      </w:r>
    </w:p>
  </w:footnote>
  <w:footnote w:type="continuationSeparator" w:id="0">
    <w:p w:rsidR="00ED6F77" w:rsidRDefault="00ED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AA" w:rsidRDefault="005903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5903AA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6BA1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1B81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5C3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03AA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3036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D6F77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B48F-CDE8-4F7D-B03D-F5AD3C78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3586</Words>
  <Characters>21163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24700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MPSV123</dc:creator>
  <cp:lastModifiedBy>Uživatel systému Windows</cp:lastModifiedBy>
  <cp:revision>5</cp:revision>
  <cp:lastPrinted>2016-09-29T07:59:00Z</cp:lastPrinted>
  <dcterms:created xsi:type="dcterms:W3CDTF">2016-09-23T11:14:00Z</dcterms:created>
  <dcterms:modified xsi:type="dcterms:W3CDTF">2016-11-07T09:55:00Z</dcterms:modified>
</cp:coreProperties>
</file>