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  <w:u w:val="single"/>
          <w:lang w:val="cs-CZ"/>
        </w:rPr>
      </w:pPr>
      <w:r w:rsidRPr="001F306A">
        <w:rPr>
          <w:b/>
          <w:color w:val="000000"/>
          <w:sz w:val="32"/>
          <w:szCs w:val="32"/>
          <w:lang w:val="cs-CZ"/>
        </w:rPr>
        <w:t>SMLOUVA O POŘÁDÁNÍ DIVADELNÍHO PŘEDSTAVENÍ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cs-CZ"/>
        </w:rPr>
      </w:pPr>
      <w:r w:rsidRPr="001F306A">
        <w:rPr>
          <w:color w:val="000000"/>
          <w:sz w:val="20"/>
          <w:szCs w:val="20"/>
          <w:lang w:val="cs-CZ"/>
        </w:rPr>
        <w:t xml:space="preserve">podle ustanovení §1746 odst.  2 Zák. č. 89/2012 </w:t>
      </w:r>
      <w:proofErr w:type="gramStart"/>
      <w:r w:rsidRPr="001F306A">
        <w:rPr>
          <w:color w:val="000000"/>
          <w:sz w:val="20"/>
          <w:szCs w:val="20"/>
          <w:lang w:val="cs-CZ"/>
        </w:rPr>
        <w:t>Sb. ,občanského</w:t>
      </w:r>
      <w:proofErr w:type="gramEnd"/>
      <w:r w:rsidRPr="001F306A">
        <w:rPr>
          <w:color w:val="000000"/>
          <w:sz w:val="20"/>
          <w:szCs w:val="20"/>
          <w:lang w:val="cs-CZ"/>
        </w:rPr>
        <w:t xml:space="preserve"> zákoníku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lang w:val="cs-CZ"/>
        </w:rPr>
      </w:pPr>
      <w:r w:rsidRPr="001F306A">
        <w:rPr>
          <w:color w:val="000000"/>
          <w:lang w:val="cs-CZ"/>
        </w:rPr>
        <w:t xml:space="preserve">Uzavřená </w:t>
      </w:r>
      <w:proofErr w:type="gramStart"/>
      <w:r w:rsidRPr="001F306A">
        <w:rPr>
          <w:color w:val="000000"/>
          <w:lang w:val="cs-CZ"/>
        </w:rPr>
        <w:t>mezi</w:t>
      </w:r>
      <w:proofErr w:type="gramEnd"/>
      <w:r w:rsidRPr="001F306A">
        <w:rPr>
          <w:color w:val="000000"/>
          <w:lang w:val="cs-CZ"/>
        </w:rPr>
        <w:t>: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b/>
          <w:color w:val="000000"/>
          <w:lang w:val="cs-CZ"/>
        </w:rPr>
        <w:t>Slovácké divadlo Uherské Hradiště, příspěvková organizace</w:t>
      </w:r>
      <w:r w:rsidRPr="001F306A">
        <w:rPr>
          <w:color w:val="000000"/>
          <w:lang w:val="cs-CZ"/>
        </w:rPr>
        <w:t xml:space="preserve"> 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>Tyršovo nám. 480, 686 12 Uherské Hradiště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>IČO: 000 94 846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 xml:space="preserve">Bankovní spojení: </w:t>
      </w:r>
      <w:proofErr w:type="spellStart"/>
      <w:r w:rsidR="0052211A" w:rsidRPr="001F306A">
        <w:rPr>
          <w:color w:val="000000"/>
          <w:lang w:val="cs-CZ"/>
        </w:rPr>
        <w:t>xxxx</w:t>
      </w:r>
      <w:proofErr w:type="spellEnd"/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 xml:space="preserve">zastoupena ředitelem MgA. Michalem </w:t>
      </w:r>
      <w:proofErr w:type="spellStart"/>
      <w:r w:rsidRPr="001F306A">
        <w:rPr>
          <w:color w:val="000000"/>
          <w:lang w:val="cs-CZ"/>
        </w:rPr>
        <w:t>Zetelem</w:t>
      </w:r>
      <w:proofErr w:type="spellEnd"/>
      <w:r w:rsidRPr="001F306A">
        <w:rPr>
          <w:color w:val="000000"/>
          <w:lang w:val="cs-CZ"/>
        </w:rPr>
        <w:t xml:space="preserve">, Ph.D.  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>(dále jen SD)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 xml:space="preserve">a 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lang w:val="cs-CZ"/>
        </w:rPr>
      </w:pPr>
    </w:p>
    <w:p w:rsidR="007E71E5" w:rsidRPr="001F306A" w:rsidRDefault="004F313B">
      <w:pPr>
        <w:pStyle w:val="Normln1"/>
        <w:shd w:val="clear" w:color="auto" w:fill="FFFFFF"/>
        <w:rPr>
          <w:b/>
          <w:highlight w:val="white"/>
          <w:lang w:val="cs-CZ"/>
        </w:rPr>
      </w:pPr>
      <w:r w:rsidRPr="001F306A">
        <w:rPr>
          <w:b/>
          <w:highlight w:val="white"/>
          <w:lang w:val="cs-CZ"/>
        </w:rPr>
        <w:t>Slezské divadlo Opava</w:t>
      </w:r>
      <w:r w:rsidR="00FE0042" w:rsidRPr="001F306A">
        <w:rPr>
          <w:b/>
          <w:highlight w:val="white"/>
          <w:lang w:val="cs-CZ"/>
        </w:rPr>
        <w:t xml:space="preserve">, </w:t>
      </w:r>
      <w:r w:rsidR="00FE0042" w:rsidRPr="001F306A">
        <w:rPr>
          <w:highlight w:val="white"/>
          <w:lang w:val="cs-CZ"/>
        </w:rPr>
        <w:t>příspěvková organizace</w:t>
      </w:r>
    </w:p>
    <w:p w:rsidR="007E71E5" w:rsidRPr="001F306A" w:rsidRDefault="004F313B">
      <w:pPr>
        <w:pStyle w:val="Normln1"/>
        <w:shd w:val="clear" w:color="auto" w:fill="FFFFFF"/>
        <w:rPr>
          <w:highlight w:val="white"/>
          <w:lang w:val="cs-CZ"/>
        </w:rPr>
      </w:pPr>
      <w:r w:rsidRPr="001F306A">
        <w:rPr>
          <w:highlight w:val="white"/>
          <w:lang w:val="cs-CZ"/>
        </w:rPr>
        <w:t xml:space="preserve">IČ: </w:t>
      </w:r>
      <w:r w:rsidR="00020DD0" w:rsidRPr="001F306A">
        <w:rPr>
          <w:highlight w:val="white"/>
          <w:lang w:val="cs-CZ"/>
        </w:rPr>
        <w:t xml:space="preserve">  00 100 552</w:t>
      </w:r>
    </w:p>
    <w:p w:rsidR="007E71E5" w:rsidRPr="001F306A" w:rsidRDefault="004F313B">
      <w:pPr>
        <w:pStyle w:val="Normln1"/>
        <w:shd w:val="clear" w:color="auto" w:fill="FFFFFF"/>
        <w:rPr>
          <w:highlight w:val="white"/>
          <w:lang w:val="cs-CZ"/>
        </w:rPr>
      </w:pPr>
      <w:r w:rsidRPr="001F306A">
        <w:rPr>
          <w:highlight w:val="white"/>
          <w:lang w:val="cs-CZ"/>
        </w:rPr>
        <w:t>se sídlem</w:t>
      </w:r>
      <w:r w:rsidR="00020DD0" w:rsidRPr="001F306A">
        <w:rPr>
          <w:highlight w:val="white"/>
          <w:lang w:val="cs-CZ"/>
        </w:rPr>
        <w:t xml:space="preserve">: </w:t>
      </w:r>
      <w:r w:rsidRPr="001F306A">
        <w:rPr>
          <w:highlight w:val="white"/>
          <w:lang w:val="cs-CZ"/>
        </w:rPr>
        <w:t xml:space="preserve"> </w:t>
      </w:r>
      <w:r w:rsidR="00020DD0" w:rsidRPr="001F306A">
        <w:rPr>
          <w:highlight w:val="white"/>
          <w:lang w:val="cs-CZ"/>
        </w:rPr>
        <w:t>Horní Náměstí 13</w:t>
      </w:r>
    </w:p>
    <w:p w:rsidR="00020DD0" w:rsidRPr="001F306A" w:rsidRDefault="004F313B" w:rsidP="00020DD0">
      <w:pPr>
        <w:rPr>
          <w:lang w:val="cs-CZ"/>
        </w:rPr>
      </w:pPr>
      <w:r w:rsidRPr="001F306A">
        <w:rPr>
          <w:highlight w:val="white"/>
          <w:lang w:val="cs-CZ"/>
        </w:rPr>
        <w:t xml:space="preserve">zastoupené: </w:t>
      </w:r>
      <w:r w:rsidR="00020DD0" w:rsidRPr="001F306A">
        <w:rPr>
          <w:lang w:val="cs-CZ"/>
        </w:rPr>
        <w:t>Mgr. Iljou Rackem, PhD., ředitelem</w:t>
      </w:r>
    </w:p>
    <w:p w:rsidR="00020DD0" w:rsidRPr="001F306A" w:rsidRDefault="004F313B" w:rsidP="00020DD0">
      <w:pPr>
        <w:rPr>
          <w:lang w:val="cs-CZ"/>
        </w:rPr>
      </w:pPr>
      <w:r w:rsidRPr="001F306A">
        <w:rPr>
          <w:highlight w:val="white"/>
          <w:lang w:val="cs-CZ"/>
        </w:rPr>
        <w:t xml:space="preserve">Bankovní spojení: </w:t>
      </w:r>
      <w:r w:rsidR="00020DD0" w:rsidRPr="001F306A">
        <w:rPr>
          <w:lang w:val="cs-CZ"/>
        </w:rPr>
        <w:t>Komerční banka, č. účtu 830821/0100</w:t>
      </w:r>
    </w:p>
    <w:p w:rsidR="007E71E5" w:rsidRPr="001F306A" w:rsidRDefault="007E71E5">
      <w:pPr>
        <w:pStyle w:val="Normln1"/>
        <w:shd w:val="clear" w:color="auto" w:fill="FFFFFF"/>
        <w:rPr>
          <w:highlight w:val="white"/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>(dále jen objednatel)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lang w:val="cs-CZ"/>
        </w:rPr>
      </w:pPr>
    </w:p>
    <w:p w:rsidR="007E71E5" w:rsidRPr="001F306A" w:rsidRDefault="004F313B">
      <w:pPr>
        <w:pStyle w:val="Normln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cs-CZ"/>
        </w:rPr>
      </w:pPr>
      <w:r w:rsidRPr="001F306A">
        <w:rPr>
          <w:b/>
          <w:color w:val="000000"/>
          <w:lang w:val="cs-CZ"/>
        </w:rPr>
        <w:t>PŘEDMĚT SMLOUVY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000000"/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000000"/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 xml:space="preserve">Slovácké divadlo Uherské Hradiště se zavazuje uskutečnit divadelní představení </w:t>
      </w:r>
      <w:r w:rsidRPr="001F306A">
        <w:rPr>
          <w:b/>
          <w:color w:val="000000"/>
          <w:lang w:val="cs-CZ"/>
        </w:rPr>
        <w:t>„</w:t>
      </w:r>
      <w:r w:rsidRPr="001F306A">
        <w:rPr>
          <w:b/>
          <w:lang w:val="cs-CZ"/>
        </w:rPr>
        <w:t>Fidlovačka</w:t>
      </w:r>
      <w:r w:rsidRPr="001F306A">
        <w:rPr>
          <w:b/>
          <w:color w:val="000000"/>
          <w:lang w:val="cs-CZ"/>
        </w:rPr>
        <w:t>“</w:t>
      </w:r>
      <w:r w:rsidRPr="001F306A">
        <w:rPr>
          <w:color w:val="000000"/>
          <w:lang w:val="cs-CZ"/>
        </w:rPr>
        <w:t xml:space="preserve"> v režii </w:t>
      </w:r>
      <w:proofErr w:type="spellStart"/>
      <w:r w:rsidRPr="001F306A">
        <w:rPr>
          <w:lang w:val="cs-CZ"/>
        </w:rPr>
        <w:t>Zetela</w:t>
      </w:r>
      <w:proofErr w:type="spellEnd"/>
      <w:r w:rsidRPr="001F306A">
        <w:rPr>
          <w:color w:val="000000"/>
          <w:lang w:val="cs-CZ"/>
        </w:rPr>
        <w:t xml:space="preserve"> dne </w:t>
      </w:r>
      <w:proofErr w:type="gramStart"/>
      <w:r w:rsidRPr="001F306A">
        <w:rPr>
          <w:lang w:val="cs-CZ"/>
        </w:rPr>
        <w:t>3.10</w:t>
      </w:r>
      <w:r w:rsidRPr="001F306A">
        <w:rPr>
          <w:color w:val="000000"/>
          <w:lang w:val="cs-CZ"/>
        </w:rPr>
        <w:t>.</w:t>
      </w:r>
      <w:r w:rsidRPr="001F306A">
        <w:rPr>
          <w:lang w:val="cs-CZ"/>
        </w:rPr>
        <w:t>2018</w:t>
      </w:r>
      <w:proofErr w:type="gramEnd"/>
      <w:r w:rsidRPr="001F306A">
        <w:rPr>
          <w:lang w:val="cs-CZ"/>
        </w:rPr>
        <w:t xml:space="preserve"> v 19:00 hod. ve Slezském divadle Opava.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u w:val="single"/>
          <w:lang w:val="cs-CZ"/>
        </w:rPr>
        <w:t>Autor</w:t>
      </w:r>
      <w:r w:rsidRPr="001F306A">
        <w:rPr>
          <w:lang w:val="cs-CZ"/>
        </w:rPr>
        <w:t>: Josef Kajetán Tyl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u w:val="single"/>
          <w:lang w:val="cs-CZ"/>
        </w:rPr>
        <w:t>Název hry</w:t>
      </w:r>
      <w:r w:rsidRPr="001F306A">
        <w:rPr>
          <w:lang w:val="cs-CZ"/>
        </w:rPr>
        <w:t>: Fidlovačka (dále jen představení)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u w:val="single"/>
          <w:lang w:val="cs-CZ"/>
        </w:rPr>
        <w:t>Režie</w:t>
      </w:r>
      <w:r w:rsidRPr="001F306A">
        <w:rPr>
          <w:lang w:val="cs-CZ"/>
        </w:rPr>
        <w:t xml:space="preserve">: </w:t>
      </w:r>
      <w:proofErr w:type="spellStart"/>
      <w:r w:rsidRPr="001F306A">
        <w:rPr>
          <w:lang w:val="cs-CZ"/>
        </w:rPr>
        <w:t>Zetel</w:t>
      </w:r>
      <w:proofErr w:type="spellEnd"/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FF0000"/>
          <w:lang w:val="cs-CZ"/>
        </w:rPr>
      </w:pPr>
      <w:r w:rsidRPr="001F306A">
        <w:rPr>
          <w:u w:val="single"/>
          <w:lang w:val="cs-CZ"/>
        </w:rPr>
        <w:t>Místo vystoupení</w:t>
      </w:r>
      <w:r w:rsidRPr="001F306A">
        <w:rPr>
          <w:lang w:val="cs-CZ"/>
        </w:rPr>
        <w:t xml:space="preserve">: </w:t>
      </w:r>
      <w:r w:rsidR="00FE0042" w:rsidRPr="001F306A">
        <w:rPr>
          <w:lang w:val="cs-CZ"/>
        </w:rPr>
        <w:t xml:space="preserve"> Slezské divadlo Opava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FF0000"/>
          <w:lang w:val="cs-CZ"/>
        </w:rPr>
      </w:pPr>
      <w:r w:rsidRPr="001F306A">
        <w:rPr>
          <w:u w:val="single"/>
          <w:lang w:val="cs-CZ"/>
        </w:rPr>
        <w:t>Kapacita sálu</w:t>
      </w:r>
      <w:r w:rsidRPr="001F306A">
        <w:rPr>
          <w:lang w:val="cs-CZ"/>
        </w:rPr>
        <w:t xml:space="preserve">: </w:t>
      </w:r>
      <w:r w:rsidR="00FE0042" w:rsidRPr="001F306A">
        <w:rPr>
          <w:lang w:val="cs-CZ"/>
        </w:rPr>
        <w:t>357 míst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u w:val="single"/>
          <w:lang w:val="cs-CZ"/>
        </w:rPr>
        <w:t>Datum</w:t>
      </w:r>
      <w:r w:rsidRPr="001F306A">
        <w:rPr>
          <w:color w:val="000000"/>
          <w:lang w:val="cs-CZ"/>
        </w:rPr>
        <w:t xml:space="preserve">: </w:t>
      </w:r>
      <w:r w:rsidRPr="001F306A">
        <w:rPr>
          <w:lang w:val="cs-CZ"/>
        </w:rPr>
        <w:t>3</w:t>
      </w:r>
      <w:r w:rsidRPr="001F306A">
        <w:rPr>
          <w:color w:val="000000"/>
          <w:lang w:val="cs-CZ"/>
        </w:rPr>
        <w:t>. října 201</w:t>
      </w:r>
      <w:r w:rsidRPr="001F306A">
        <w:rPr>
          <w:lang w:val="cs-CZ"/>
        </w:rPr>
        <w:t>8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u w:val="single"/>
          <w:lang w:val="cs-CZ"/>
        </w:rPr>
        <w:t>Začátek představení</w:t>
      </w:r>
      <w:r w:rsidRPr="001F306A">
        <w:rPr>
          <w:color w:val="000000"/>
          <w:lang w:val="cs-CZ"/>
        </w:rPr>
        <w:t xml:space="preserve">: </w:t>
      </w:r>
      <w:r w:rsidRPr="001F306A">
        <w:rPr>
          <w:lang w:val="cs-CZ"/>
        </w:rPr>
        <w:t>19:00</w:t>
      </w:r>
      <w:r w:rsidRPr="001F306A">
        <w:rPr>
          <w:color w:val="000000"/>
          <w:lang w:val="cs-CZ"/>
        </w:rPr>
        <w:t xml:space="preserve"> hod. 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cs-CZ"/>
        </w:rPr>
      </w:pPr>
      <w:r w:rsidRPr="001F306A">
        <w:rPr>
          <w:b/>
          <w:color w:val="000000"/>
          <w:lang w:val="cs-CZ"/>
        </w:rPr>
        <w:t>PLATEBNÍ PODMÍNKY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lang w:val="cs-CZ"/>
        </w:rPr>
        <w:t>Objednatel</w:t>
      </w:r>
      <w:r w:rsidRPr="001F306A">
        <w:rPr>
          <w:color w:val="000000"/>
          <w:lang w:val="cs-CZ"/>
        </w:rPr>
        <w:t xml:space="preserve"> se zavazuje zaplatit za provedení těchto představení honorář ve výši 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b/>
          <w:color w:val="000000"/>
          <w:lang w:val="cs-CZ"/>
        </w:rPr>
      </w:pPr>
      <w:r w:rsidRPr="001F306A">
        <w:rPr>
          <w:b/>
          <w:lang w:val="cs-CZ"/>
        </w:rPr>
        <w:t>6</w:t>
      </w:r>
      <w:r w:rsidRPr="001F306A">
        <w:rPr>
          <w:b/>
          <w:color w:val="000000"/>
          <w:lang w:val="cs-CZ"/>
        </w:rPr>
        <w:t>0 000,- Kč</w:t>
      </w:r>
      <w:r w:rsidRPr="001F306A">
        <w:rPr>
          <w:color w:val="000000"/>
          <w:lang w:val="cs-CZ"/>
        </w:rPr>
        <w:t xml:space="preserve"> (slovy – </w:t>
      </w:r>
      <w:r w:rsidRPr="001F306A">
        <w:rPr>
          <w:lang w:val="cs-CZ"/>
        </w:rPr>
        <w:t>še</w:t>
      </w:r>
      <w:r w:rsidRPr="001F306A">
        <w:rPr>
          <w:color w:val="000000"/>
          <w:lang w:val="cs-CZ"/>
        </w:rPr>
        <w:t>desát tisíc korun českých) a náklady na dopravu</w:t>
      </w:r>
      <w:r w:rsidRPr="001F306A">
        <w:rPr>
          <w:lang w:val="cs-CZ"/>
        </w:rPr>
        <w:t>, které</w:t>
      </w:r>
      <w:r w:rsidRPr="001F306A">
        <w:rPr>
          <w:color w:val="000000"/>
          <w:lang w:val="cs-CZ"/>
        </w:rPr>
        <w:t xml:space="preserve"> budou fakturovány dle skutečných nákladů</w:t>
      </w:r>
      <w:r w:rsidRPr="001F306A">
        <w:rPr>
          <w:b/>
          <w:color w:val="000000"/>
          <w:lang w:val="cs-CZ"/>
        </w:rPr>
        <w:t>.</w:t>
      </w:r>
    </w:p>
    <w:p w:rsidR="008E727C" w:rsidRPr="001F306A" w:rsidRDefault="008E727C" w:rsidP="008E72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cs-CZ"/>
        </w:rPr>
      </w:pPr>
      <w:proofErr w:type="spellStart"/>
      <w:r w:rsidRPr="001F306A">
        <w:rPr>
          <w:rFonts w:ascii="Arial" w:hAnsi="Arial" w:cs="Arial"/>
          <w:b/>
          <w:sz w:val="22"/>
          <w:lang w:val="cs-CZ"/>
        </w:rPr>
        <w:t>P</w:t>
      </w:r>
      <w:r w:rsidRPr="001F306A">
        <w:rPr>
          <w:rFonts w:ascii="Arial" w:hAnsi="Arial" w:cs="Arial"/>
          <w:b/>
          <w:sz w:val="22"/>
          <w:szCs w:val="22"/>
          <w:lang w:val="cs-CZ"/>
        </w:rPr>
        <w:t>odlicenční</w:t>
      </w:r>
      <w:proofErr w:type="spellEnd"/>
      <w:r w:rsidRPr="001F306A">
        <w:rPr>
          <w:rFonts w:ascii="Arial" w:hAnsi="Arial" w:cs="Arial"/>
          <w:b/>
          <w:sz w:val="22"/>
          <w:szCs w:val="22"/>
          <w:lang w:val="cs-CZ"/>
        </w:rPr>
        <w:t xml:space="preserve"> smlouva o převzetí povinností </w:t>
      </w:r>
      <w:r w:rsidRPr="001F306A">
        <w:rPr>
          <w:rFonts w:ascii="Arial" w:hAnsi="Arial" w:cs="Arial"/>
          <w:sz w:val="22"/>
          <w:szCs w:val="22"/>
          <w:lang w:val="cs-CZ"/>
        </w:rPr>
        <w:t>bude</w:t>
      </w:r>
      <w:r w:rsidRPr="001F306A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1F306A">
        <w:rPr>
          <w:rFonts w:ascii="Arial" w:hAnsi="Arial" w:cs="Arial"/>
          <w:sz w:val="22"/>
          <w:szCs w:val="22"/>
          <w:lang w:val="cs-CZ"/>
        </w:rPr>
        <w:t>v dodatku k této smlouvě teprve uzavřena</w:t>
      </w:r>
      <w:r w:rsidRPr="001F306A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1F306A">
        <w:rPr>
          <w:rFonts w:ascii="Arial" w:hAnsi="Arial" w:cs="Arial"/>
          <w:sz w:val="22"/>
          <w:szCs w:val="22"/>
          <w:lang w:val="cs-CZ"/>
        </w:rPr>
        <w:t>výše autorského poplatku je v době vystavení smlouvy teprve v jednání.</w:t>
      </w:r>
    </w:p>
    <w:p w:rsidR="007E71E5" w:rsidRPr="001F306A" w:rsidRDefault="004F313B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Úhrada honoráře, nákladů na dopravu a autorské honoráře bude realizována na základě faktury, kterou SD vystaví po realizaci představení.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ind w:firstLine="60"/>
        <w:rPr>
          <w:lang w:val="cs-CZ"/>
        </w:rPr>
      </w:pPr>
    </w:p>
    <w:p w:rsidR="007E71E5" w:rsidRPr="001F306A" w:rsidRDefault="007E71E5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ind w:left="540"/>
        <w:jc w:val="center"/>
        <w:rPr>
          <w:b/>
          <w:color w:val="000000"/>
          <w:lang w:val="cs-CZ"/>
        </w:rPr>
      </w:pPr>
      <w:r w:rsidRPr="001F306A">
        <w:rPr>
          <w:b/>
          <w:lang w:val="cs-CZ"/>
        </w:rPr>
        <w:t>OBJEDNATEL</w:t>
      </w:r>
      <w:r w:rsidRPr="001F306A">
        <w:rPr>
          <w:b/>
          <w:color w:val="000000"/>
          <w:lang w:val="cs-CZ"/>
        </w:rPr>
        <w:t xml:space="preserve"> SE ZAVAZUJE ZAJISTIT: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Propagaci zakoupeného představení, přičemž v propagačních materiálech je nutné uvádět: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both"/>
        <w:rPr>
          <w:lang w:val="cs-CZ"/>
        </w:rPr>
      </w:pPr>
      <w:r w:rsidRPr="001F306A">
        <w:rPr>
          <w:color w:val="000000"/>
          <w:lang w:val="cs-CZ"/>
        </w:rPr>
        <w:t xml:space="preserve">jméno autora: </w:t>
      </w:r>
      <w:r w:rsidRPr="001F306A">
        <w:rPr>
          <w:i/>
          <w:lang w:val="cs-CZ"/>
        </w:rPr>
        <w:t>Josef Kajetán Tyl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both"/>
        <w:rPr>
          <w:lang w:val="cs-CZ"/>
        </w:rPr>
      </w:pPr>
      <w:r w:rsidRPr="001F306A">
        <w:rPr>
          <w:color w:val="000000"/>
          <w:lang w:val="cs-CZ"/>
        </w:rPr>
        <w:t xml:space="preserve">titul hry: </w:t>
      </w:r>
      <w:r w:rsidRPr="001F306A">
        <w:rPr>
          <w:i/>
          <w:lang w:val="cs-CZ"/>
        </w:rPr>
        <w:t>Fidlovačka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both"/>
        <w:rPr>
          <w:i/>
          <w:color w:val="000000"/>
          <w:lang w:val="cs-CZ"/>
        </w:rPr>
      </w:pPr>
      <w:r w:rsidRPr="001F306A">
        <w:rPr>
          <w:color w:val="000000"/>
          <w:lang w:val="cs-CZ"/>
        </w:rPr>
        <w:t xml:space="preserve">jméno režiséra: </w:t>
      </w:r>
      <w:proofErr w:type="spellStart"/>
      <w:r w:rsidRPr="001F306A">
        <w:rPr>
          <w:i/>
          <w:lang w:val="cs-CZ"/>
        </w:rPr>
        <w:t>Zetel</w:t>
      </w:r>
      <w:proofErr w:type="spellEnd"/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both"/>
        <w:rPr>
          <w:i/>
          <w:color w:val="000000"/>
          <w:lang w:val="cs-CZ"/>
        </w:rPr>
      </w:pPr>
      <w:r w:rsidRPr="001F306A">
        <w:rPr>
          <w:i/>
          <w:color w:val="000000"/>
          <w:lang w:val="cs-CZ"/>
        </w:rPr>
        <w:t>Slovácké divadlo Uherské Hradiště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both"/>
        <w:rPr>
          <w:lang w:val="cs-CZ"/>
        </w:rPr>
      </w:pPr>
      <w:r w:rsidRPr="001F306A">
        <w:rPr>
          <w:color w:val="000000"/>
          <w:lang w:val="cs-CZ"/>
        </w:rPr>
        <w:t>(informace kurzivou jsou povinné).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Pořadatelskou službu, požární dozor atd.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Místní osobu, která zajistí vstupy na potřebná pracoviště a provede přípravu a organizační zajištění představení.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b/>
          <w:lang w:val="cs-CZ"/>
        </w:rPr>
        <w:t>6</w:t>
      </w:r>
      <w:r w:rsidRPr="001F306A">
        <w:rPr>
          <w:b/>
          <w:color w:val="000000"/>
          <w:lang w:val="cs-CZ"/>
        </w:rPr>
        <w:t xml:space="preserve"> hod</w:t>
      </w:r>
      <w:r w:rsidRPr="001F306A">
        <w:rPr>
          <w:color w:val="000000"/>
          <w:lang w:val="cs-CZ"/>
        </w:rPr>
        <w:t xml:space="preserve"> před začátkem představení otevření jeviště, dále čisté a prázdné jeviště s volným přístupem ze šaten. 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 xml:space="preserve">Účast místního personálu (technik, osvětlovač, zvukař) </w:t>
      </w:r>
      <w:r w:rsidRPr="001F306A">
        <w:rPr>
          <w:b/>
          <w:lang w:val="cs-CZ"/>
        </w:rPr>
        <w:t>5</w:t>
      </w:r>
      <w:r w:rsidRPr="001F306A">
        <w:rPr>
          <w:b/>
          <w:color w:val="000000"/>
          <w:lang w:val="cs-CZ"/>
        </w:rPr>
        <w:t xml:space="preserve"> hod</w:t>
      </w:r>
      <w:r w:rsidRPr="001F306A">
        <w:rPr>
          <w:color w:val="000000"/>
          <w:lang w:val="cs-CZ"/>
        </w:rPr>
        <w:t xml:space="preserve"> před začátkem představení.</w:t>
      </w:r>
    </w:p>
    <w:p w:rsidR="00FE0042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proofErr w:type="gramStart"/>
      <w:r w:rsidRPr="001F306A">
        <w:rPr>
          <w:color w:val="000000"/>
          <w:lang w:val="cs-CZ"/>
        </w:rPr>
        <w:t>Úpravu</w:t>
      </w:r>
      <w:proofErr w:type="gramEnd"/>
      <w:r w:rsidRPr="001F306A">
        <w:rPr>
          <w:color w:val="000000"/>
          <w:lang w:val="cs-CZ"/>
        </w:rPr>
        <w:t xml:space="preserve"> sálu a jeviště dle technických požadavků – </w:t>
      </w:r>
      <w:r w:rsidR="00FE0042" w:rsidRPr="001F306A">
        <w:rPr>
          <w:color w:val="000000"/>
          <w:lang w:val="cs-CZ"/>
        </w:rPr>
        <w:t xml:space="preserve">bude předáno Slezskému divadlu </w:t>
      </w:r>
    </w:p>
    <w:p w:rsidR="007E71E5" w:rsidRPr="001F306A" w:rsidRDefault="00FE0042" w:rsidP="00FE0042">
      <w:pPr>
        <w:pStyle w:val="Normln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cs-CZ"/>
        </w:rPr>
      </w:pPr>
      <w:r w:rsidRPr="001F306A">
        <w:rPr>
          <w:color w:val="000000"/>
          <w:lang w:val="cs-CZ"/>
        </w:rPr>
        <w:t xml:space="preserve">až po </w:t>
      </w:r>
      <w:proofErr w:type="gramStart"/>
      <w:r w:rsidRPr="001F306A">
        <w:rPr>
          <w:color w:val="000000"/>
          <w:lang w:val="cs-CZ"/>
        </w:rPr>
        <w:t>15. 9. , kdy</w:t>
      </w:r>
      <w:proofErr w:type="gramEnd"/>
      <w:r w:rsidRPr="001F306A">
        <w:rPr>
          <w:color w:val="000000"/>
          <w:lang w:val="cs-CZ"/>
        </w:rPr>
        <w:t xml:space="preserve"> bude premiéra Fidlovačky ve Slováckém divadle.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cs-CZ"/>
        </w:rPr>
      </w:pPr>
      <w:r w:rsidRPr="001F306A">
        <w:rPr>
          <w:color w:val="000000"/>
          <w:lang w:val="cs-CZ"/>
        </w:rPr>
        <w:t xml:space="preserve">Volné boční prostory a prostor za jevištěm. 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Čisté a vyklizené šatny a nezbytné hygienické zařízení vč. sprch s teplou vodou.</w:t>
      </w:r>
    </w:p>
    <w:p w:rsidR="007E71E5" w:rsidRPr="001F306A" w:rsidRDefault="004F313B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lang w:val="cs-CZ"/>
        </w:rPr>
        <w:t>Občerstvení pro soubor.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cs-CZ"/>
        </w:rPr>
      </w:pPr>
      <w:r w:rsidRPr="001F306A">
        <w:rPr>
          <w:b/>
          <w:color w:val="000000"/>
          <w:lang w:val="cs-CZ"/>
        </w:rPr>
        <w:t>SLOVÁCKÉ DIVADLO SE ZAVAZUJE: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Realizovat představení v dohodnutém termínu a na odpovídající umělecké a technické úrovni.</w:t>
      </w:r>
    </w:p>
    <w:p w:rsidR="007E71E5" w:rsidRPr="001F306A" w:rsidRDefault="004F313B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Zajistit potřebný počet programů k představení.</w:t>
      </w:r>
    </w:p>
    <w:p w:rsidR="007E71E5" w:rsidRPr="001F306A" w:rsidRDefault="004F313B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lang w:val="cs-CZ"/>
        </w:rPr>
        <w:t>Na základě žádosti objednatele zaslat 3 ks plakátů k propagaci inscenace.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cs-CZ"/>
        </w:rPr>
      </w:pPr>
      <w:r w:rsidRPr="001F306A">
        <w:rPr>
          <w:b/>
          <w:color w:val="000000"/>
          <w:lang w:val="cs-CZ"/>
        </w:rPr>
        <w:t>ZÁVĚREČNÁ USTANOVENÍ: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cs-CZ"/>
        </w:rPr>
      </w:pP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cs-CZ"/>
        </w:rPr>
      </w:pPr>
      <w:r w:rsidRPr="001F306A">
        <w:rPr>
          <w:lang w:val="cs-CZ"/>
        </w:rPr>
        <w:t>Objednatel</w:t>
      </w:r>
      <w:r w:rsidRPr="001F306A">
        <w:rPr>
          <w:color w:val="000000"/>
          <w:lang w:val="cs-CZ"/>
        </w:rPr>
        <w:t xml:space="preserve"> zabezpečí povolení parkování nákladního vozu a autobusu u místa konání představení.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Během představení je zakázáno pořizovat obrazové, zvukové i video záznamy.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V případě onemocnění v souboru si SD vyhrazuje (po dohodě s pořadatelem) právo změnit titul.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Pořadatel bere na vědomí skutečnost, že malý počet diváků není důvodem ke zrušení této smlouvy.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V případě jednostranného zrušení této smlouvy ze strany pořadatele, či vzhledem k nedodržení podmínek daných touto smlouvou si bude SD účtovat stornovací poplatek až do výše dohodnuté ceny zájezdu.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lang w:val="cs-CZ"/>
        </w:rPr>
        <w:t>Objednatel</w:t>
      </w:r>
      <w:r w:rsidRPr="001F306A">
        <w:rPr>
          <w:color w:val="000000"/>
          <w:lang w:val="cs-CZ"/>
        </w:rPr>
        <w:t xml:space="preserve"> odpovídá za případné úrazy a majetkové škody vzniklé v souvislosti s vystoupením v objektu konání představení, pokud nebyly průkazně zaviněny účinkujícími, za případné úrazy účinkujících v průběhu cesty neodpovídá.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Bude-li vystoupení znemožněno v důsledku nepředvídané či neodvratitelné události ležící mimo smluvní strany, např. přírodní katastrofa, epidemie, vážné onemocnění nebo úmrtí v rodině člena souboru apod., mají obě strany právo od smlouvy odstoupit bez nároku na finanční náhradu škody.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lang w:val="cs-CZ"/>
        </w:rPr>
        <w:lastRenderedPageBreak/>
        <w:t>Objednatel bere na vědomí, že tato smlouva a případně i její budoucí dodatky mohou být SD uveřejněny ve smyslu zákona č. 340/2015 Sb., o zvláštních podmínkách účinnosti některých smluv, uveřejňování těchto smluv a o registru smluv (zákon o registru smluv), v platném znění (dále jen „zákon o registru smluv“), neboť SD je mj. povinným subjektem dle citovaného zákona. Pro tyto případy je objednatel povinen SD písemně upozornit na případné obchodní tajemství a jiné chráněné údaje vyplývající z této smlouvy, případně i jejich budoucích dodatků, které budou následně SD v uveřejňovaném textu anonymizovány.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lang w:val="cs-CZ"/>
        </w:rPr>
        <w:t xml:space="preserve">Objednatel souhlasí s tím, že jeho osobní údaje poskytnuté v rámci realizace tohoto smluvního vztahu (zejména osobní údaje uvedené v hlavičce této smlouvy, tj. jméno, příjmení, datum narození a adresa trvalého pobytu) může SD zpracovávat, uchovávat a poskytovat třetím osobám ve smyslu příslušných ustanovení zák. č. 101/2000 Sb., o ochraně osobních údajů, ve znění pozdějších předpisů (dále jen „zákon o ochraně osobních údajů“), a to za účelem uveřejnění této smlouvy ve smyslu zákona o registru smluv (uveřejnění textu smlouvy a souvisejících </w:t>
      </w:r>
      <w:proofErr w:type="spellStart"/>
      <w:r w:rsidRPr="001F306A">
        <w:rPr>
          <w:lang w:val="cs-CZ"/>
        </w:rPr>
        <w:t>metadat</w:t>
      </w:r>
      <w:proofErr w:type="spellEnd"/>
      <w:r w:rsidRPr="001F306A">
        <w:rPr>
          <w:lang w:val="cs-CZ"/>
        </w:rPr>
        <w:t xml:space="preserve"> v registru smluv). Objednatel dále prohlašuje, že tento souhlas se zpracováním osobních údajů, udělený v souladu se zákonem o ochraně osobních údajů, poskytuje dobrovolně a pro celou dobu, po kterou bude uveřejněn text smlouvy a související </w:t>
      </w:r>
      <w:proofErr w:type="spellStart"/>
      <w:r w:rsidRPr="001F306A">
        <w:rPr>
          <w:lang w:val="cs-CZ"/>
        </w:rPr>
        <w:t>metadata</w:t>
      </w:r>
      <w:proofErr w:type="spellEnd"/>
      <w:r w:rsidRPr="001F306A">
        <w:rPr>
          <w:lang w:val="cs-CZ"/>
        </w:rPr>
        <w:t>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cs-CZ"/>
        </w:rPr>
      </w:pPr>
      <w:r w:rsidRPr="001F306A">
        <w:rPr>
          <w:color w:val="000000"/>
          <w:lang w:val="cs-CZ"/>
        </w:rPr>
        <w:t>Tato smlouva je vyhotovena ve dvou stejnopisech a nabývá platnosti dnem podpisu obou smluvních stran.</w:t>
      </w:r>
    </w:p>
    <w:p w:rsidR="007E71E5" w:rsidRPr="001F306A" w:rsidRDefault="004F313B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cs-CZ"/>
        </w:rPr>
      </w:pPr>
      <w:r w:rsidRPr="001F306A">
        <w:rPr>
          <w:color w:val="000000"/>
          <w:lang w:val="cs-CZ"/>
        </w:rPr>
        <w:t>Nedílnou součástí smlouvy je Příloha č. 1 „Organizační zajištění zájezdového představení“ – tzv. technický list.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 xml:space="preserve">V Uherském Hradišti dne </w:t>
      </w:r>
      <w:r w:rsidRPr="001F306A">
        <w:rPr>
          <w:lang w:val="cs-CZ"/>
        </w:rPr>
        <w:tab/>
      </w:r>
      <w:r w:rsidRPr="001F306A">
        <w:rPr>
          <w:lang w:val="cs-CZ"/>
        </w:rPr>
        <w:tab/>
      </w:r>
      <w:r w:rsidRPr="001F306A">
        <w:rPr>
          <w:lang w:val="cs-CZ"/>
        </w:rPr>
        <w:tab/>
      </w:r>
      <w:r w:rsidRPr="001F306A">
        <w:rPr>
          <w:color w:val="000000"/>
          <w:lang w:val="cs-CZ"/>
        </w:rPr>
        <w:tab/>
        <w:t>V</w:t>
      </w:r>
      <w:r w:rsidRPr="001F306A">
        <w:rPr>
          <w:lang w:val="cs-CZ"/>
        </w:rPr>
        <w:t xml:space="preserve"> Opavě dne</w:t>
      </w:r>
      <w:r w:rsidR="001F306A">
        <w:rPr>
          <w:lang w:val="cs-CZ"/>
        </w:rPr>
        <w:t xml:space="preserve"> 10. 7. 2018</w:t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  <w:r w:rsidRPr="001F306A">
        <w:rPr>
          <w:color w:val="000000"/>
          <w:lang w:val="cs-CZ"/>
        </w:rPr>
        <w:t>……………………….</w:t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</w:r>
      <w:r w:rsidRPr="001F306A">
        <w:rPr>
          <w:color w:val="000000"/>
          <w:lang w:val="cs-CZ"/>
        </w:rPr>
        <w:tab/>
        <w:t>……………………….</w:t>
      </w:r>
    </w:p>
    <w:p w:rsidR="007E71E5" w:rsidRPr="001F306A" w:rsidRDefault="004F313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  <w:lang w:val="cs-CZ"/>
        </w:rPr>
      </w:pPr>
      <w:bookmarkStart w:id="0" w:name="_GoBack"/>
      <w:bookmarkEnd w:id="0"/>
      <w:r w:rsidRPr="001F306A">
        <w:rPr>
          <w:color w:val="000000"/>
          <w:lang w:val="cs-CZ"/>
        </w:rPr>
        <w:t>ředitel Slováckého divadla Uherské Hradiště</w:t>
      </w:r>
      <w:r w:rsidRPr="001F306A">
        <w:rPr>
          <w:color w:val="000000"/>
          <w:lang w:val="cs-CZ"/>
        </w:rPr>
        <w:tab/>
        <w:t xml:space="preserve">     </w:t>
      </w:r>
      <w:r w:rsidRPr="001F306A">
        <w:rPr>
          <w:color w:val="000000"/>
          <w:lang w:val="cs-CZ"/>
        </w:rPr>
        <w:tab/>
      </w:r>
      <w:r w:rsidR="00FE0042" w:rsidRPr="001F306A">
        <w:rPr>
          <w:color w:val="000000"/>
          <w:lang w:val="cs-CZ"/>
        </w:rPr>
        <w:t>ředitel Slezského divadla</w:t>
      </w:r>
      <w:r w:rsidR="00063ACC" w:rsidRPr="001F306A">
        <w:rPr>
          <w:color w:val="000000"/>
          <w:lang w:val="cs-CZ"/>
        </w:rPr>
        <w:t xml:space="preserve"> </w:t>
      </w:r>
      <w:r w:rsidR="00FE0042" w:rsidRPr="001F306A">
        <w:rPr>
          <w:color w:val="000000"/>
          <w:lang w:val="cs-CZ"/>
        </w:rPr>
        <w:t xml:space="preserve"> Opava</w:t>
      </w: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  <w:lang w:val="cs-CZ"/>
        </w:rPr>
      </w:pPr>
    </w:p>
    <w:p w:rsidR="007E71E5" w:rsidRPr="001F306A" w:rsidRDefault="007E71E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lang w:val="cs-CZ"/>
        </w:rPr>
      </w:pPr>
    </w:p>
    <w:sectPr w:rsidR="007E71E5" w:rsidRPr="001F306A" w:rsidSect="007E71E5">
      <w:headerReference w:type="default" r:id="rId8"/>
      <w:footerReference w:type="default" r:id="rId9"/>
      <w:pgSz w:w="11900" w:h="16840"/>
      <w:pgMar w:top="1417" w:right="1417" w:bottom="1417" w:left="99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5D" w:rsidRDefault="0013165D" w:rsidP="007E71E5">
      <w:r>
        <w:separator/>
      </w:r>
    </w:p>
  </w:endnote>
  <w:endnote w:type="continuationSeparator" w:id="0">
    <w:p w:rsidR="0013165D" w:rsidRDefault="0013165D" w:rsidP="007E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E5" w:rsidRDefault="004F313B">
    <w:pPr>
      <w:pStyle w:val="Normln1"/>
      <w:spacing w:line="276" w:lineRule="auto"/>
      <w:jc w:val="center"/>
    </w:pPr>
    <w:r>
      <w:rPr>
        <w:rFonts w:ascii="Arial" w:eastAsia="Arial" w:hAnsi="Arial" w:cs="Arial"/>
        <w:noProof/>
        <w:sz w:val="22"/>
        <w:szCs w:val="22"/>
        <w:lang w:val="cs-CZ"/>
      </w:rPr>
      <w:drawing>
        <wp:inline distT="114300" distB="114300" distL="114300" distR="114300">
          <wp:extent cx="8766574" cy="352108"/>
          <wp:effectExtent l="0" t="0" r="0" b="0"/>
          <wp:docPr id="1" name="image3.jpg" descr="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zapati.jpg"/>
                  <pic:cNvPicPr preferRelativeResize="0"/>
                </pic:nvPicPr>
                <pic:blipFill>
                  <a:blip r:embed="rId1"/>
                  <a:srcRect l="10779" t="57509" r="-10779" b="15384"/>
                  <a:stretch>
                    <a:fillRect/>
                  </a:stretch>
                </pic:blipFill>
                <pic:spPr>
                  <a:xfrm>
                    <a:off x="0" y="0"/>
                    <a:ext cx="8766574" cy="352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5D" w:rsidRDefault="0013165D" w:rsidP="007E71E5">
      <w:r>
        <w:separator/>
      </w:r>
    </w:p>
  </w:footnote>
  <w:footnote w:type="continuationSeparator" w:id="0">
    <w:p w:rsidR="0013165D" w:rsidRDefault="0013165D" w:rsidP="007E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E5" w:rsidRDefault="004F313B">
    <w:pPr>
      <w:pStyle w:val="Normln1"/>
      <w:spacing w:line="276" w:lineRule="auto"/>
      <w:ind w:left="-420"/>
    </w:pPr>
    <w:r>
      <w:rPr>
        <w:rFonts w:ascii="Arial" w:eastAsia="Arial" w:hAnsi="Arial" w:cs="Arial"/>
        <w:noProof/>
        <w:sz w:val="22"/>
        <w:szCs w:val="22"/>
        <w:lang w:val="cs-CZ"/>
      </w:rPr>
      <w:drawing>
        <wp:inline distT="114300" distB="114300" distL="114300" distR="114300">
          <wp:extent cx="1562100" cy="1181100"/>
          <wp:effectExtent l="0" t="0" r="0" b="0"/>
          <wp:docPr id="2" name="image4.jpg" descr="zahlav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zahlavi.jpg"/>
                  <pic:cNvPicPr preferRelativeResize="0"/>
                </pic:nvPicPr>
                <pic:blipFill>
                  <a:blip r:embed="rId1"/>
                  <a:srcRect r="73376" b="4615"/>
                  <a:stretch>
                    <a:fillRect/>
                  </a:stretch>
                </pic:blipFill>
                <pic:spPr>
                  <a:xfrm>
                    <a:off x="0" y="0"/>
                    <a:ext cx="156210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ECA"/>
    <w:multiLevelType w:val="multilevel"/>
    <w:tmpl w:val="2EA2641A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vertAlign w:val="baseline"/>
      </w:rPr>
    </w:lvl>
  </w:abstractNum>
  <w:abstractNum w:abstractNumId="1">
    <w:nsid w:val="0A8F5072"/>
    <w:multiLevelType w:val="multilevel"/>
    <w:tmpl w:val="CEE25AD4"/>
    <w:lvl w:ilvl="0">
      <w:start w:val="4"/>
      <w:numFmt w:val="upperRoman"/>
      <w:lvlText w:val="%1."/>
      <w:lvlJc w:val="left"/>
      <w:pPr>
        <w:ind w:left="540" w:hanging="282"/>
      </w:pPr>
      <w:rPr>
        <w:b/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620" w:hanging="321"/>
      </w:pPr>
      <w:rPr>
        <w:b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700" w:hanging="360"/>
      </w:pPr>
      <w:rPr>
        <w:b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b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282"/>
      </w:pPr>
      <w:rPr>
        <w:b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b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282"/>
      </w:pPr>
      <w:rPr>
        <w:b/>
        <w:smallCaps w:val="0"/>
        <w:strike w:val="0"/>
        <w:vertAlign w:val="baseline"/>
      </w:rPr>
    </w:lvl>
  </w:abstractNum>
  <w:abstractNum w:abstractNumId="2">
    <w:nsid w:val="10F719D3"/>
    <w:multiLevelType w:val="multilevel"/>
    <w:tmpl w:val="D256D10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vertAlign w:val="baseline"/>
      </w:rPr>
    </w:lvl>
  </w:abstractNum>
  <w:abstractNum w:abstractNumId="3">
    <w:nsid w:val="27406918"/>
    <w:multiLevelType w:val="multilevel"/>
    <w:tmpl w:val="F5B6F41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vertAlign w:val="baseline"/>
      </w:rPr>
    </w:lvl>
  </w:abstractNum>
  <w:abstractNum w:abstractNumId="4">
    <w:nsid w:val="46CE000B"/>
    <w:multiLevelType w:val="multilevel"/>
    <w:tmpl w:val="BA4C88C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vertAlign w:val="baseline"/>
      </w:rPr>
    </w:lvl>
  </w:abstractNum>
  <w:abstractNum w:abstractNumId="5">
    <w:nsid w:val="4CC439FF"/>
    <w:multiLevelType w:val="multilevel"/>
    <w:tmpl w:val="3DC65160"/>
    <w:lvl w:ilvl="0">
      <w:start w:val="3"/>
      <w:numFmt w:val="upperRoman"/>
      <w:lvlText w:val="%1."/>
      <w:lvlJc w:val="left"/>
      <w:pPr>
        <w:ind w:left="540" w:hanging="282"/>
      </w:pPr>
      <w:rPr>
        <w:b/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620" w:hanging="321"/>
      </w:pPr>
      <w:rPr>
        <w:b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700" w:hanging="360"/>
      </w:pPr>
      <w:rPr>
        <w:b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b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282"/>
      </w:pPr>
      <w:rPr>
        <w:b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b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282"/>
      </w:pPr>
      <w:rPr>
        <w:b/>
        <w:smallCaps w:val="0"/>
        <w:strike w:val="0"/>
        <w:vertAlign w:val="baseline"/>
      </w:rPr>
    </w:lvl>
  </w:abstractNum>
  <w:abstractNum w:abstractNumId="6">
    <w:nsid w:val="724A48AF"/>
    <w:multiLevelType w:val="multilevel"/>
    <w:tmpl w:val="50380300"/>
    <w:lvl w:ilvl="0">
      <w:start w:val="5"/>
      <w:numFmt w:val="upperRoman"/>
      <w:lvlText w:val="%1."/>
      <w:lvlJc w:val="left"/>
      <w:pPr>
        <w:ind w:left="540" w:hanging="282"/>
      </w:pPr>
      <w:rPr>
        <w:b/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620" w:hanging="321"/>
      </w:pPr>
      <w:rPr>
        <w:b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700" w:hanging="360"/>
      </w:pPr>
      <w:rPr>
        <w:b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b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282"/>
      </w:pPr>
      <w:rPr>
        <w:b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b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282"/>
      </w:pPr>
      <w:rPr>
        <w:b/>
        <w:smallCaps w:val="0"/>
        <w:strike w:val="0"/>
        <w:vertAlign w:val="baseline"/>
      </w:rPr>
    </w:lvl>
  </w:abstractNum>
  <w:abstractNum w:abstractNumId="7">
    <w:nsid w:val="74F36362"/>
    <w:multiLevelType w:val="multilevel"/>
    <w:tmpl w:val="E99EDA84"/>
    <w:lvl w:ilvl="0">
      <w:start w:val="1"/>
      <w:numFmt w:val="upperRoman"/>
      <w:lvlText w:val="%1."/>
      <w:lvlJc w:val="left"/>
      <w:pPr>
        <w:ind w:left="540" w:hanging="282"/>
      </w:pPr>
      <w:rPr>
        <w:b/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620" w:hanging="321"/>
      </w:pPr>
      <w:rPr>
        <w:b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700" w:hanging="360"/>
      </w:pPr>
      <w:rPr>
        <w:b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b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282"/>
      </w:pPr>
      <w:rPr>
        <w:b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b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282"/>
      </w:pPr>
      <w:rPr>
        <w:b/>
        <w:smallCaps w:val="0"/>
        <w:strike w:val="0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1E5"/>
    <w:rsid w:val="00020DD0"/>
    <w:rsid w:val="000611A8"/>
    <w:rsid w:val="00063ACC"/>
    <w:rsid w:val="0013165D"/>
    <w:rsid w:val="001C234C"/>
    <w:rsid w:val="001F306A"/>
    <w:rsid w:val="004F313B"/>
    <w:rsid w:val="0052211A"/>
    <w:rsid w:val="007E71E5"/>
    <w:rsid w:val="008103F7"/>
    <w:rsid w:val="008E727C"/>
    <w:rsid w:val="00F61948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948"/>
  </w:style>
  <w:style w:type="paragraph" w:styleId="Nadpis1">
    <w:name w:val="heading 1"/>
    <w:basedOn w:val="Normln1"/>
    <w:next w:val="Normln1"/>
    <w:rsid w:val="007E71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7E71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7E71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7E71E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7E71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7E71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E71E5"/>
  </w:style>
  <w:style w:type="table" w:customStyle="1" w:styleId="TableNormal">
    <w:name w:val="Table Normal"/>
    <w:rsid w:val="007E71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7E71E5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7E71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1E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E71E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D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rossipalova</dc:creator>
  <cp:lastModifiedBy>uživatel</cp:lastModifiedBy>
  <cp:revision>6</cp:revision>
  <cp:lastPrinted>2018-07-11T07:58:00Z</cp:lastPrinted>
  <dcterms:created xsi:type="dcterms:W3CDTF">2018-06-19T07:06:00Z</dcterms:created>
  <dcterms:modified xsi:type="dcterms:W3CDTF">2018-07-11T08:42:00Z</dcterms:modified>
</cp:coreProperties>
</file>