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296" w:rsidRPr="0011703C" w:rsidRDefault="005D0296" w:rsidP="005D0296">
      <w:pPr>
        <w:jc w:val="center"/>
        <w:rPr>
          <w:rFonts w:ascii="Arial" w:hAnsi="Arial" w:cs="Arial"/>
          <w:b/>
          <w:sz w:val="28"/>
        </w:rPr>
      </w:pPr>
      <w:bookmarkStart w:id="0" w:name="_GoBack"/>
      <w:bookmarkEnd w:id="0"/>
      <w:r w:rsidRPr="0011703C">
        <w:rPr>
          <w:rFonts w:ascii="Arial" w:hAnsi="Arial" w:cs="Arial"/>
          <w:b/>
          <w:sz w:val="28"/>
        </w:rPr>
        <w:t>S M L O U V A   O   D Í L O</w:t>
      </w:r>
    </w:p>
    <w:p w:rsidR="005D0296" w:rsidRPr="0011703C" w:rsidRDefault="005D0296" w:rsidP="005D0296">
      <w:pPr>
        <w:jc w:val="center"/>
        <w:rPr>
          <w:rFonts w:ascii="Arial" w:hAnsi="Arial" w:cs="Arial"/>
          <w:b/>
          <w:sz w:val="28"/>
        </w:rPr>
      </w:pPr>
    </w:p>
    <w:p w:rsidR="005D0296" w:rsidRPr="0011703C" w:rsidRDefault="005D0296" w:rsidP="00491BA5">
      <w:pPr>
        <w:jc w:val="center"/>
        <w:rPr>
          <w:rFonts w:ascii="Arial" w:hAnsi="Arial" w:cs="Arial"/>
        </w:rPr>
      </w:pPr>
      <w:r w:rsidRPr="0011703C">
        <w:rPr>
          <w:rFonts w:ascii="Arial" w:hAnsi="Arial" w:cs="Arial"/>
        </w:rPr>
        <w:t xml:space="preserve">uzavřená podle § </w:t>
      </w:r>
      <w:r w:rsidR="00491BA5">
        <w:rPr>
          <w:rFonts w:ascii="Arial" w:hAnsi="Arial" w:cs="Arial"/>
        </w:rPr>
        <w:t xml:space="preserve">2586 </w:t>
      </w:r>
      <w:r w:rsidRPr="0011703C">
        <w:rPr>
          <w:rFonts w:ascii="Arial" w:hAnsi="Arial" w:cs="Arial"/>
        </w:rPr>
        <w:t>ob</w:t>
      </w:r>
      <w:r w:rsidR="00491BA5">
        <w:rPr>
          <w:rFonts w:ascii="Arial" w:hAnsi="Arial" w:cs="Arial"/>
        </w:rPr>
        <w:t>čanského</w:t>
      </w:r>
      <w:r w:rsidRPr="0011703C">
        <w:rPr>
          <w:rFonts w:ascii="Arial" w:hAnsi="Arial" w:cs="Arial"/>
        </w:rPr>
        <w:t xml:space="preserve"> zákoníku č. </w:t>
      </w:r>
      <w:r w:rsidR="00491BA5">
        <w:rPr>
          <w:rFonts w:ascii="Arial" w:hAnsi="Arial" w:cs="Arial"/>
        </w:rPr>
        <w:t>89</w:t>
      </w:r>
      <w:r w:rsidRPr="0011703C">
        <w:rPr>
          <w:rFonts w:ascii="Arial" w:hAnsi="Arial" w:cs="Arial"/>
        </w:rPr>
        <w:t>/</w:t>
      </w:r>
      <w:r w:rsidR="00491BA5">
        <w:rPr>
          <w:rFonts w:ascii="Arial" w:hAnsi="Arial" w:cs="Arial"/>
        </w:rPr>
        <w:t>2012</w:t>
      </w:r>
      <w:r w:rsidRPr="0011703C">
        <w:rPr>
          <w:rFonts w:ascii="Arial" w:hAnsi="Arial" w:cs="Arial"/>
        </w:rPr>
        <w:t xml:space="preserve"> Sb</w:t>
      </w:r>
      <w:r w:rsidR="005A6BDC">
        <w:rPr>
          <w:rFonts w:ascii="Arial" w:hAnsi="Arial" w:cs="Arial"/>
        </w:rPr>
        <w:t>.</w:t>
      </w:r>
    </w:p>
    <w:p w:rsidR="005D0296" w:rsidRPr="0011703C" w:rsidRDefault="005D0296" w:rsidP="005D0296">
      <w:pPr>
        <w:jc w:val="center"/>
        <w:rPr>
          <w:rFonts w:ascii="Arial" w:hAnsi="Arial" w:cs="Arial"/>
        </w:rPr>
      </w:pPr>
    </w:p>
    <w:p w:rsidR="0074575F" w:rsidRDefault="005D0296" w:rsidP="0074575F">
      <w:pPr>
        <w:jc w:val="both"/>
        <w:rPr>
          <w:rFonts w:ascii="Arial" w:hAnsi="Arial" w:cs="Arial"/>
          <w:i/>
          <w:iCs/>
          <w:sz w:val="20"/>
        </w:rPr>
      </w:pPr>
      <w:r w:rsidRPr="0011703C">
        <w:rPr>
          <w:rFonts w:ascii="Arial" w:hAnsi="Arial" w:cs="Arial"/>
          <w:i/>
          <w:iCs/>
          <w:sz w:val="20"/>
        </w:rPr>
        <w:t xml:space="preserve">Č.smlouvy objednatele:     </w:t>
      </w:r>
      <w:r w:rsidR="007E026F">
        <w:rPr>
          <w:rFonts w:ascii="Arial" w:hAnsi="Arial" w:cs="Arial"/>
          <w:i/>
          <w:iCs/>
          <w:sz w:val="20"/>
        </w:rPr>
        <w:t>420/2018/O/12</w:t>
      </w:r>
      <w:r w:rsidRPr="0011703C">
        <w:rPr>
          <w:rFonts w:ascii="Arial" w:hAnsi="Arial" w:cs="Arial"/>
          <w:i/>
          <w:iCs/>
          <w:sz w:val="20"/>
        </w:rPr>
        <w:t xml:space="preserve">     Č.smlouvy zhotovitele:</w:t>
      </w:r>
    </w:p>
    <w:p w:rsidR="005D0296" w:rsidRPr="0074575F" w:rsidRDefault="005D0296" w:rsidP="0074575F">
      <w:pPr>
        <w:jc w:val="both"/>
        <w:rPr>
          <w:rFonts w:ascii="Arial" w:hAnsi="Arial" w:cs="Arial"/>
          <w:i/>
          <w:iCs/>
          <w:sz w:val="20"/>
        </w:rPr>
      </w:pPr>
      <w:r w:rsidRPr="0011703C">
        <w:rPr>
          <w:rFonts w:cs="Arial"/>
        </w:rPr>
        <w:tab/>
      </w:r>
      <w:r w:rsidRPr="0011703C">
        <w:rPr>
          <w:rFonts w:cs="Arial"/>
        </w:rPr>
        <w:tab/>
      </w:r>
      <w:r w:rsidRPr="0011703C">
        <w:rPr>
          <w:rFonts w:cs="Arial"/>
        </w:rPr>
        <w:tab/>
        <w:t xml:space="preserve">         </w:t>
      </w:r>
    </w:p>
    <w:p w:rsidR="005D0296" w:rsidRPr="0011703C" w:rsidRDefault="005D0296" w:rsidP="005D0296">
      <w:pPr>
        <w:jc w:val="center"/>
        <w:rPr>
          <w:rFonts w:ascii="Arial" w:hAnsi="Arial" w:cs="Arial"/>
          <w:b/>
        </w:rPr>
      </w:pPr>
      <w:r w:rsidRPr="0011703C">
        <w:rPr>
          <w:rFonts w:ascii="Arial" w:hAnsi="Arial" w:cs="Arial"/>
          <w:b/>
        </w:rPr>
        <w:t>SMLUVNÍ STRANY</w:t>
      </w:r>
    </w:p>
    <w:p w:rsidR="005D0296" w:rsidRPr="0011703C" w:rsidRDefault="005D0296" w:rsidP="005D0296">
      <w:pPr>
        <w:jc w:val="center"/>
        <w:rPr>
          <w:rFonts w:ascii="Arial" w:hAnsi="Arial" w:cs="Arial"/>
          <w:b/>
        </w:rPr>
      </w:pPr>
    </w:p>
    <w:p w:rsidR="005D0296" w:rsidRPr="0011703C" w:rsidRDefault="005D0296" w:rsidP="005D0296">
      <w:pPr>
        <w:jc w:val="both"/>
        <w:rPr>
          <w:rFonts w:ascii="Arial" w:hAnsi="Arial" w:cs="Arial"/>
          <w:b/>
          <w:bCs/>
        </w:rPr>
      </w:pPr>
      <w:r w:rsidRPr="0011703C">
        <w:rPr>
          <w:rFonts w:ascii="Arial" w:hAnsi="Arial" w:cs="Arial"/>
          <w:b/>
          <w:bCs/>
        </w:rPr>
        <w:t>Objednatel:</w:t>
      </w: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t>Výzkumný ústav vodohospodářský T.G.Masaryka</w:t>
      </w:r>
      <w:r w:rsidR="00BA7547">
        <w:rPr>
          <w:rFonts w:ascii="Arial" w:hAnsi="Arial" w:cs="Arial"/>
          <w:b/>
          <w:bCs/>
        </w:rPr>
        <w:t>,</w:t>
      </w:r>
    </w:p>
    <w:p w:rsidR="005D0296" w:rsidRPr="0011703C" w:rsidRDefault="005D0296" w:rsidP="005D0296">
      <w:pPr>
        <w:jc w:val="both"/>
        <w:rPr>
          <w:rFonts w:ascii="Arial" w:hAnsi="Arial" w:cs="Arial"/>
          <w:b/>
          <w:bCs/>
        </w:rPr>
      </w:pP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t>veřejná výzkumná instituce</w:t>
      </w:r>
    </w:p>
    <w:p w:rsidR="005D0296" w:rsidRPr="0011703C" w:rsidRDefault="005D0296" w:rsidP="005D0296">
      <w:pPr>
        <w:jc w:val="both"/>
        <w:rPr>
          <w:rFonts w:ascii="Arial" w:hAnsi="Arial" w:cs="Arial"/>
        </w:rPr>
      </w:pPr>
      <w:r w:rsidRPr="0011703C">
        <w:rPr>
          <w:rFonts w:ascii="Arial" w:hAnsi="Arial" w:cs="Arial"/>
        </w:rPr>
        <w:t>Sídlem:</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Podbabská 2582</w:t>
      </w:r>
      <w:r w:rsidR="0005645B">
        <w:rPr>
          <w:rFonts w:ascii="Arial" w:hAnsi="Arial" w:cs="Arial"/>
        </w:rPr>
        <w:t>/30</w:t>
      </w:r>
      <w:r w:rsidRPr="0011703C">
        <w:rPr>
          <w:rFonts w:ascii="Arial" w:hAnsi="Arial" w:cs="Arial"/>
        </w:rPr>
        <w:t>, 160 00  Praha 6</w:t>
      </w:r>
    </w:p>
    <w:p w:rsidR="005D0296" w:rsidRPr="0011703C" w:rsidRDefault="005D0296" w:rsidP="005D0296">
      <w:pPr>
        <w:ind w:left="3540" w:hanging="3540"/>
        <w:jc w:val="both"/>
        <w:rPr>
          <w:rFonts w:ascii="Arial" w:hAnsi="Arial" w:cs="Arial"/>
        </w:rPr>
      </w:pPr>
      <w:r w:rsidRPr="0011703C">
        <w:rPr>
          <w:rFonts w:ascii="Arial" w:hAnsi="Arial" w:cs="Arial"/>
        </w:rPr>
        <w:t>Statutární orgán:</w:t>
      </w:r>
      <w:r w:rsidRPr="0011703C">
        <w:rPr>
          <w:rFonts w:ascii="Arial" w:hAnsi="Arial" w:cs="Arial"/>
        </w:rPr>
        <w:tab/>
      </w:r>
      <w:r w:rsidR="00664642">
        <w:rPr>
          <w:rFonts w:ascii="Arial" w:hAnsi="Arial" w:cs="Arial"/>
        </w:rPr>
        <w:t>Ing. Tomáš Urban</w:t>
      </w:r>
      <w:r w:rsidRPr="0011703C">
        <w:rPr>
          <w:rFonts w:ascii="Arial" w:hAnsi="Arial" w:cs="Arial"/>
        </w:rPr>
        <w:t xml:space="preserve">, </w:t>
      </w:r>
      <w:r w:rsidR="00027C6D">
        <w:rPr>
          <w:rFonts w:ascii="Arial" w:hAnsi="Arial" w:cs="Arial"/>
        </w:rPr>
        <w:t>ředitel</w:t>
      </w:r>
    </w:p>
    <w:p w:rsidR="005D0296" w:rsidRPr="0011703C" w:rsidRDefault="005D0296" w:rsidP="005D0296">
      <w:pPr>
        <w:jc w:val="both"/>
        <w:rPr>
          <w:rFonts w:ascii="Arial" w:hAnsi="Arial" w:cs="Arial"/>
        </w:rPr>
      </w:pPr>
      <w:r w:rsidRPr="0011703C">
        <w:rPr>
          <w:rFonts w:ascii="Arial" w:hAnsi="Arial" w:cs="Arial"/>
        </w:rPr>
        <w:t>Zástupce ve věcech technických:</w:t>
      </w:r>
      <w:r w:rsidRPr="0011703C">
        <w:rPr>
          <w:rFonts w:ascii="Arial" w:hAnsi="Arial" w:cs="Arial"/>
        </w:rPr>
        <w:tab/>
      </w:r>
      <w:r w:rsidR="00664642">
        <w:rPr>
          <w:rFonts w:ascii="Arial" w:hAnsi="Arial" w:cs="Arial"/>
        </w:rPr>
        <w:t xml:space="preserve"> Jiří </w:t>
      </w:r>
      <w:r w:rsidR="008C1E08">
        <w:rPr>
          <w:rFonts w:ascii="Arial" w:hAnsi="Arial" w:cs="Arial"/>
        </w:rPr>
        <w:t>V</w:t>
      </w:r>
      <w:r w:rsidR="00664642">
        <w:rPr>
          <w:rFonts w:ascii="Arial" w:hAnsi="Arial" w:cs="Arial"/>
        </w:rPr>
        <w:t>ohadlo</w:t>
      </w:r>
    </w:p>
    <w:p w:rsidR="005D0296" w:rsidRPr="0011703C" w:rsidRDefault="005D0296" w:rsidP="005D0296">
      <w:pPr>
        <w:jc w:val="both"/>
        <w:rPr>
          <w:rFonts w:ascii="Arial" w:hAnsi="Arial" w:cs="Arial"/>
        </w:rPr>
      </w:pPr>
      <w:r w:rsidRPr="0011703C">
        <w:rPr>
          <w:rFonts w:ascii="Arial" w:hAnsi="Arial" w:cs="Arial"/>
        </w:rPr>
        <w:t>Bankovní spojení:</w:t>
      </w:r>
      <w:r w:rsidRPr="0011703C">
        <w:rPr>
          <w:rFonts w:ascii="Arial" w:hAnsi="Arial" w:cs="Arial"/>
        </w:rPr>
        <w:tab/>
      </w:r>
      <w:r w:rsidRPr="0011703C">
        <w:rPr>
          <w:rFonts w:ascii="Arial" w:hAnsi="Arial" w:cs="Arial"/>
        </w:rPr>
        <w:tab/>
      </w:r>
      <w:r w:rsidRPr="0011703C">
        <w:rPr>
          <w:rFonts w:ascii="Arial" w:hAnsi="Arial" w:cs="Arial"/>
        </w:rPr>
        <w:tab/>
        <w:t>Komerční banka Praha 6</w:t>
      </w:r>
    </w:p>
    <w:p w:rsidR="005D0296" w:rsidRPr="0011703C" w:rsidRDefault="005D0296" w:rsidP="005D0296">
      <w:pPr>
        <w:jc w:val="both"/>
        <w:rPr>
          <w:rFonts w:ascii="Arial" w:hAnsi="Arial" w:cs="Arial"/>
        </w:rPr>
      </w:pPr>
      <w:r w:rsidRPr="0011703C">
        <w:rPr>
          <w:rFonts w:ascii="Arial" w:hAnsi="Arial" w:cs="Arial"/>
        </w:rPr>
        <w:t>Číslo účtu:</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32931-061/0100</w:t>
      </w:r>
    </w:p>
    <w:p w:rsidR="005D0296" w:rsidRPr="0011703C" w:rsidRDefault="005D0296" w:rsidP="005D0296">
      <w:pPr>
        <w:jc w:val="both"/>
        <w:rPr>
          <w:rFonts w:ascii="Arial" w:hAnsi="Arial" w:cs="Arial"/>
        </w:rPr>
      </w:pPr>
      <w:r w:rsidRPr="0011703C">
        <w:rPr>
          <w:rFonts w:ascii="Arial" w:hAnsi="Arial" w:cs="Arial"/>
        </w:rPr>
        <w:t>IČO:</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000 20711</w:t>
      </w:r>
    </w:p>
    <w:p w:rsidR="005D0296" w:rsidRPr="0011703C" w:rsidRDefault="005D0296" w:rsidP="005D0296">
      <w:pPr>
        <w:jc w:val="both"/>
        <w:rPr>
          <w:rFonts w:ascii="Arial" w:hAnsi="Arial" w:cs="Arial"/>
        </w:rPr>
      </w:pPr>
      <w:r w:rsidRPr="0011703C">
        <w:rPr>
          <w:rFonts w:ascii="Arial" w:hAnsi="Arial" w:cs="Arial"/>
        </w:rPr>
        <w:t>DIČ:</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CZ 00020711</w:t>
      </w:r>
    </w:p>
    <w:p w:rsidR="005D0296" w:rsidRPr="0011703C" w:rsidRDefault="005D0296" w:rsidP="005D0296">
      <w:pPr>
        <w:ind w:left="3540" w:hanging="3540"/>
        <w:jc w:val="both"/>
        <w:rPr>
          <w:rFonts w:ascii="Arial" w:hAnsi="Arial" w:cs="Arial"/>
        </w:rPr>
      </w:pPr>
      <w:r w:rsidRPr="0011703C">
        <w:rPr>
          <w:rFonts w:ascii="Arial" w:hAnsi="Arial" w:cs="Arial"/>
        </w:rPr>
        <w:t>Plátce DPH:</w:t>
      </w:r>
      <w:r w:rsidRPr="0011703C">
        <w:rPr>
          <w:rFonts w:ascii="Arial" w:hAnsi="Arial" w:cs="Arial"/>
        </w:rPr>
        <w:tab/>
        <w:t>od 1.</w:t>
      </w:r>
      <w:r w:rsidR="007E026F">
        <w:rPr>
          <w:rFonts w:ascii="Arial" w:hAnsi="Arial" w:cs="Arial"/>
        </w:rPr>
        <w:t xml:space="preserve"> </w:t>
      </w:r>
      <w:r w:rsidRPr="0011703C">
        <w:rPr>
          <w:rFonts w:ascii="Arial" w:hAnsi="Arial" w:cs="Arial"/>
        </w:rPr>
        <w:t>6.</w:t>
      </w:r>
      <w:r w:rsidR="007E026F">
        <w:rPr>
          <w:rFonts w:ascii="Arial" w:hAnsi="Arial" w:cs="Arial"/>
        </w:rPr>
        <w:t xml:space="preserve"> </w:t>
      </w:r>
      <w:r w:rsidRPr="0011703C">
        <w:rPr>
          <w:rFonts w:ascii="Arial" w:hAnsi="Arial" w:cs="Arial"/>
        </w:rPr>
        <w:t>2007 (dle zákona č.235/2004 Sb</w:t>
      </w:r>
      <w:r w:rsidR="007E026F">
        <w:rPr>
          <w:rFonts w:ascii="Arial" w:hAnsi="Arial" w:cs="Arial"/>
        </w:rPr>
        <w:t xml:space="preserve">. </w:t>
      </w:r>
      <w:r w:rsidRPr="0011703C">
        <w:rPr>
          <w:rFonts w:ascii="Arial" w:hAnsi="Arial" w:cs="Arial"/>
        </w:rPr>
        <w:t>včetně změn a doplňků)</w:t>
      </w:r>
    </w:p>
    <w:p w:rsidR="005D0296" w:rsidRPr="0011703C" w:rsidRDefault="005D0296" w:rsidP="005D0296">
      <w:pPr>
        <w:jc w:val="both"/>
        <w:rPr>
          <w:rFonts w:ascii="Arial" w:hAnsi="Arial" w:cs="Arial"/>
          <w:i/>
          <w:iCs/>
        </w:rPr>
      </w:pPr>
      <w:r w:rsidRPr="0011703C">
        <w:rPr>
          <w:rFonts w:ascii="Arial" w:hAnsi="Arial" w:cs="Arial"/>
          <w:i/>
          <w:iCs/>
        </w:rPr>
        <w:t>(dále jen objednatel)</w:t>
      </w:r>
      <w:r w:rsidRPr="0011703C">
        <w:rPr>
          <w:rFonts w:ascii="Arial" w:hAnsi="Arial" w:cs="Arial"/>
          <w:i/>
          <w:iCs/>
        </w:rPr>
        <w:tab/>
      </w:r>
      <w:r w:rsidRPr="0011703C">
        <w:rPr>
          <w:rFonts w:ascii="Arial" w:hAnsi="Arial" w:cs="Arial"/>
          <w:i/>
          <w:iCs/>
        </w:rPr>
        <w:tab/>
      </w:r>
      <w:r w:rsidRPr="0011703C">
        <w:rPr>
          <w:rFonts w:ascii="Arial" w:hAnsi="Arial" w:cs="Arial"/>
          <w:i/>
          <w:iCs/>
        </w:rPr>
        <w:tab/>
      </w:r>
      <w:r w:rsidRPr="0011703C">
        <w:rPr>
          <w:rFonts w:ascii="Arial" w:hAnsi="Arial" w:cs="Arial"/>
          <w:i/>
          <w:iCs/>
        </w:rPr>
        <w:tab/>
      </w:r>
      <w:r w:rsidRPr="0011703C">
        <w:rPr>
          <w:rFonts w:ascii="Arial" w:hAnsi="Arial" w:cs="Arial"/>
          <w:i/>
          <w:iCs/>
        </w:rPr>
        <w:tab/>
        <w:t xml:space="preserve"> </w:t>
      </w:r>
    </w:p>
    <w:p w:rsidR="005D0296" w:rsidRPr="0011703C" w:rsidRDefault="005D0296" w:rsidP="005D0296">
      <w:pPr>
        <w:jc w:val="both"/>
        <w:rPr>
          <w:rFonts w:ascii="Arial" w:hAnsi="Arial" w:cs="Arial"/>
        </w:rPr>
      </w:pPr>
    </w:p>
    <w:p w:rsidR="005D0296" w:rsidRPr="00D44EA2" w:rsidRDefault="005D0296" w:rsidP="005D0296">
      <w:pPr>
        <w:jc w:val="both"/>
        <w:rPr>
          <w:rFonts w:ascii="Arial" w:hAnsi="Arial" w:cs="Arial"/>
          <w:b/>
          <w:bCs/>
          <w:color w:val="FF0000"/>
        </w:rPr>
      </w:pPr>
      <w:r w:rsidRPr="0011703C">
        <w:rPr>
          <w:rFonts w:ascii="Arial" w:hAnsi="Arial" w:cs="Arial"/>
          <w:b/>
          <w:bCs/>
        </w:rPr>
        <w:t>Zhotovitel:</w:t>
      </w:r>
      <w:r w:rsidR="007E026F">
        <w:rPr>
          <w:rFonts w:ascii="Arial" w:hAnsi="Arial" w:cs="Arial"/>
          <w:b/>
          <w:bCs/>
        </w:rPr>
        <w:tab/>
      </w:r>
      <w:r w:rsidR="007E026F">
        <w:rPr>
          <w:rFonts w:ascii="Arial" w:hAnsi="Arial" w:cs="Arial"/>
          <w:b/>
          <w:bCs/>
        </w:rPr>
        <w:tab/>
      </w:r>
      <w:r w:rsidR="007E026F">
        <w:rPr>
          <w:rFonts w:ascii="Arial" w:hAnsi="Arial" w:cs="Arial"/>
          <w:b/>
          <w:bCs/>
        </w:rPr>
        <w:tab/>
      </w:r>
      <w:r w:rsidR="007E026F">
        <w:rPr>
          <w:rFonts w:ascii="Arial" w:hAnsi="Arial" w:cs="Arial"/>
          <w:b/>
          <w:bCs/>
        </w:rPr>
        <w:tab/>
        <w:t>Boel s.r.o.</w:t>
      </w:r>
    </w:p>
    <w:p w:rsidR="007E026F" w:rsidRDefault="005D0296" w:rsidP="005D0296">
      <w:pPr>
        <w:jc w:val="both"/>
        <w:rPr>
          <w:rFonts w:ascii="Arial" w:hAnsi="Arial" w:cs="Arial"/>
          <w:bCs/>
        </w:rPr>
      </w:pPr>
      <w:r w:rsidRPr="0011703C">
        <w:rPr>
          <w:rFonts w:ascii="Arial" w:hAnsi="Arial" w:cs="Arial"/>
        </w:rPr>
        <w:t>Zapsán v OR (nebo jiné evidenci) datum, spisová značk</w:t>
      </w:r>
      <w:r w:rsidRPr="0011703C">
        <w:rPr>
          <w:rFonts w:ascii="Arial" w:hAnsi="Arial" w:cs="Arial"/>
          <w:bCs/>
        </w:rPr>
        <w:t>a</w:t>
      </w:r>
      <w:r w:rsidR="007E026F">
        <w:rPr>
          <w:rFonts w:ascii="Arial" w:hAnsi="Arial" w:cs="Arial"/>
          <w:bCs/>
        </w:rPr>
        <w:t>:</w:t>
      </w:r>
    </w:p>
    <w:p w:rsidR="007E026F" w:rsidRDefault="007E026F" w:rsidP="007E026F">
      <w:pPr>
        <w:ind w:left="2836" w:firstLine="709"/>
        <w:jc w:val="both"/>
        <w:rPr>
          <w:rFonts w:ascii="Arial" w:hAnsi="Arial" w:cs="Arial"/>
          <w:bCs/>
        </w:rPr>
      </w:pPr>
      <w:r>
        <w:rPr>
          <w:rFonts w:ascii="Arial" w:hAnsi="Arial" w:cs="Arial"/>
          <w:bCs/>
        </w:rPr>
        <w:t xml:space="preserve">vedená u Městského soudu v Praze od 19.8.2014, </w:t>
      </w:r>
    </w:p>
    <w:p w:rsidR="005D0296" w:rsidRPr="0011703C" w:rsidRDefault="007E026F" w:rsidP="007E026F">
      <w:pPr>
        <w:ind w:left="2836" w:firstLine="709"/>
        <w:jc w:val="both"/>
        <w:rPr>
          <w:rFonts w:ascii="Arial" w:hAnsi="Arial" w:cs="Arial"/>
        </w:rPr>
      </w:pPr>
      <w:r>
        <w:rPr>
          <w:rFonts w:ascii="Arial" w:hAnsi="Arial" w:cs="Arial"/>
          <w:bCs/>
        </w:rPr>
        <w:t>pod zn. C101614</w:t>
      </w:r>
    </w:p>
    <w:p w:rsidR="005D0296" w:rsidRPr="0011703C" w:rsidRDefault="005D0296" w:rsidP="005D0296">
      <w:pPr>
        <w:jc w:val="both"/>
        <w:rPr>
          <w:rFonts w:ascii="Arial" w:hAnsi="Arial" w:cs="Arial"/>
        </w:rPr>
      </w:pPr>
      <w:r w:rsidRPr="0011703C">
        <w:rPr>
          <w:rFonts w:ascii="Arial" w:hAnsi="Arial" w:cs="Arial"/>
        </w:rPr>
        <w:t>Sídlem:</w:t>
      </w:r>
      <w:r w:rsidR="007E026F">
        <w:rPr>
          <w:rFonts w:ascii="Arial" w:hAnsi="Arial" w:cs="Arial"/>
        </w:rPr>
        <w:tab/>
      </w:r>
      <w:r w:rsidR="007E026F">
        <w:rPr>
          <w:rFonts w:ascii="Arial" w:hAnsi="Arial" w:cs="Arial"/>
        </w:rPr>
        <w:tab/>
      </w:r>
      <w:r w:rsidR="007E026F">
        <w:rPr>
          <w:rFonts w:ascii="Arial" w:hAnsi="Arial" w:cs="Arial"/>
        </w:rPr>
        <w:tab/>
      </w:r>
      <w:r w:rsidR="007E026F">
        <w:rPr>
          <w:rFonts w:ascii="Arial" w:hAnsi="Arial" w:cs="Arial"/>
        </w:rPr>
        <w:tab/>
        <w:t>Letovská 555, 190 00 Praha 9</w:t>
      </w:r>
    </w:p>
    <w:p w:rsidR="005D0296" w:rsidRPr="0011703C" w:rsidRDefault="005D0296" w:rsidP="005D0296">
      <w:pPr>
        <w:jc w:val="both"/>
        <w:rPr>
          <w:rFonts w:ascii="Arial" w:hAnsi="Arial" w:cs="Arial"/>
        </w:rPr>
      </w:pPr>
      <w:r w:rsidRPr="0011703C">
        <w:rPr>
          <w:rFonts w:ascii="Arial" w:hAnsi="Arial" w:cs="Arial"/>
        </w:rPr>
        <w:t>Statutární orgán:</w:t>
      </w:r>
      <w:r w:rsidR="007E026F">
        <w:rPr>
          <w:rFonts w:ascii="Arial" w:hAnsi="Arial" w:cs="Arial"/>
        </w:rPr>
        <w:tab/>
      </w:r>
      <w:r w:rsidR="007E026F">
        <w:rPr>
          <w:rFonts w:ascii="Arial" w:hAnsi="Arial" w:cs="Arial"/>
        </w:rPr>
        <w:tab/>
      </w:r>
      <w:r w:rsidR="007E026F">
        <w:rPr>
          <w:rFonts w:ascii="Arial" w:hAnsi="Arial" w:cs="Arial"/>
        </w:rPr>
        <w:tab/>
        <w:t>Martin Bouček</w:t>
      </w:r>
    </w:p>
    <w:p w:rsidR="005D0296" w:rsidRPr="0011703C" w:rsidRDefault="005D0296" w:rsidP="005D0296">
      <w:pPr>
        <w:jc w:val="both"/>
        <w:rPr>
          <w:rFonts w:ascii="Arial" w:hAnsi="Arial" w:cs="Arial"/>
        </w:rPr>
      </w:pPr>
      <w:r w:rsidRPr="0011703C">
        <w:rPr>
          <w:rFonts w:ascii="Arial" w:hAnsi="Arial" w:cs="Arial"/>
        </w:rPr>
        <w:t>Zástupce ve věcech technických:</w:t>
      </w:r>
      <w:r w:rsidR="007E026F">
        <w:rPr>
          <w:rFonts w:ascii="Arial" w:hAnsi="Arial" w:cs="Arial"/>
        </w:rPr>
        <w:t>Martin Bouček</w:t>
      </w:r>
    </w:p>
    <w:p w:rsidR="005D0296" w:rsidRPr="0011703C" w:rsidRDefault="005D0296" w:rsidP="005D0296">
      <w:pPr>
        <w:jc w:val="both"/>
        <w:rPr>
          <w:rFonts w:ascii="Arial" w:hAnsi="Arial" w:cs="Arial"/>
        </w:rPr>
      </w:pPr>
      <w:r w:rsidRPr="0011703C">
        <w:rPr>
          <w:rFonts w:ascii="Arial" w:hAnsi="Arial" w:cs="Arial"/>
        </w:rPr>
        <w:t>Zástupce ve věcech smluvních:</w:t>
      </w:r>
      <w:r w:rsidR="007E026F">
        <w:rPr>
          <w:rFonts w:ascii="Arial" w:hAnsi="Arial" w:cs="Arial"/>
        </w:rPr>
        <w:tab/>
        <w:t>Martin Bouček</w:t>
      </w:r>
    </w:p>
    <w:p w:rsidR="005D0296" w:rsidRPr="0011703C" w:rsidRDefault="005D0296" w:rsidP="005D0296">
      <w:pPr>
        <w:jc w:val="both"/>
        <w:rPr>
          <w:rFonts w:ascii="Arial" w:hAnsi="Arial" w:cs="Arial"/>
        </w:rPr>
      </w:pPr>
      <w:r w:rsidRPr="0011703C">
        <w:rPr>
          <w:rFonts w:ascii="Arial" w:hAnsi="Arial" w:cs="Arial"/>
        </w:rPr>
        <w:t>Bankovní spojení:</w:t>
      </w:r>
      <w:r w:rsidR="007E026F">
        <w:rPr>
          <w:rFonts w:ascii="Arial" w:hAnsi="Arial" w:cs="Arial"/>
        </w:rPr>
        <w:tab/>
      </w:r>
      <w:r w:rsidR="007E026F">
        <w:rPr>
          <w:rFonts w:ascii="Arial" w:hAnsi="Arial" w:cs="Arial"/>
        </w:rPr>
        <w:tab/>
      </w:r>
      <w:r w:rsidR="007E026F">
        <w:rPr>
          <w:rFonts w:ascii="Arial" w:hAnsi="Arial" w:cs="Arial"/>
        </w:rPr>
        <w:tab/>
        <w:t>ČSOB</w:t>
      </w:r>
    </w:p>
    <w:p w:rsidR="005D0296" w:rsidRPr="0011703C" w:rsidRDefault="005D0296" w:rsidP="005D0296">
      <w:pPr>
        <w:jc w:val="both"/>
        <w:rPr>
          <w:rFonts w:ascii="Arial" w:hAnsi="Arial" w:cs="Arial"/>
        </w:rPr>
      </w:pPr>
      <w:r w:rsidRPr="0011703C">
        <w:rPr>
          <w:rFonts w:ascii="Arial" w:hAnsi="Arial" w:cs="Arial"/>
        </w:rPr>
        <w:t>Číslo účtu:</w:t>
      </w:r>
      <w:r w:rsidR="007E026F">
        <w:rPr>
          <w:rFonts w:ascii="Arial" w:hAnsi="Arial" w:cs="Arial"/>
        </w:rPr>
        <w:tab/>
      </w:r>
      <w:r w:rsidR="007E026F">
        <w:rPr>
          <w:rFonts w:ascii="Arial" w:hAnsi="Arial" w:cs="Arial"/>
        </w:rPr>
        <w:tab/>
      </w:r>
      <w:r w:rsidR="007E026F">
        <w:rPr>
          <w:rFonts w:ascii="Arial" w:hAnsi="Arial" w:cs="Arial"/>
        </w:rPr>
        <w:tab/>
      </w:r>
      <w:r w:rsidR="007E026F">
        <w:rPr>
          <w:rFonts w:ascii="Arial" w:hAnsi="Arial" w:cs="Arial"/>
        </w:rPr>
        <w:tab/>
        <w:t>191413878/300</w:t>
      </w:r>
    </w:p>
    <w:p w:rsidR="005D0296" w:rsidRPr="0011703C" w:rsidRDefault="005D0296" w:rsidP="005D0296">
      <w:pPr>
        <w:jc w:val="both"/>
        <w:rPr>
          <w:rFonts w:ascii="Arial" w:hAnsi="Arial" w:cs="Arial"/>
          <w:i/>
        </w:rPr>
      </w:pPr>
      <w:r w:rsidRPr="0011703C">
        <w:rPr>
          <w:rFonts w:ascii="Arial" w:hAnsi="Arial" w:cs="Arial"/>
        </w:rPr>
        <w:t>IČO:</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007E026F">
        <w:rPr>
          <w:rFonts w:ascii="Arial" w:hAnsi="Arial" w:cs="Arial"/>
        </w:rPr>
        <w:t>27169715</w:t>
      </w:r>
    </w:p>
    <w:p w:rsidR="005D0296" w:rsidRPr="0011703C" w:rsidRDefault="005D0296" w:rsidP="005D0296">
      <w:pPr>
        <w:jc w:val="both"/>
        <w:rPr>
          <w:rFonts w:ascii="Arial" w:hAnsi="Arial" w:cs="Arial"/>
        </w:rPr>
      </w:pPr>
      <w:r w:rsidRPr="0011703C">
        <w:rPr>
          <w:rFonts w:ascii="Arial" w:hAnsi="Arial" w:cs="Arial"/>
        </w:rPr>
        <w:t>DIČ:</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00BE38E5">
        <w:rPr>
          <w:rFonts w:ascii="Arial" w:hAnsi="Arial" w:cs="Arial"/>
        </w:rPr>
        <w:t>CZ 271666666666669715</w:t>
      </w:r>
    </w:p>
    <w:p w:rsidR="005D0296" w:rsidRPr="0011703C" w:rsidRDefault="005D0296" w:rsidP="005D0296">
      <w:pPr>
        <w:jc w:val="both"/>
        <w:rPr>
          <w:rFonts w:ascii="Arial" w:hAnsi="Arial" w:cs="Arial"/>
          <w:i/>
        </w:rPr>
      </w:pPr>
      <w:r w:rsidRPr="0011703C">
        <w:rPr>
          <w:rFonts w:ascii="Arial" w:hAnsi="Arial" w:cs="Arial"/>
        </w:rPr>
        <w:t>Plátce DPH:</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ano</w:t>
      </w:r>
    </w:p>
    <w:p w:rsidR="005D0296" w:rsidRPr="0011703C" w:rsidRDefault="005D0296" w:rsidP="00101199">
      <w:pPr>
        <w:ind w:left="2836" w:firstLine="709"/>
        <w:jc w:val="both"/>
        <w:rPr>
          <w:rFonts w:ascii="Arial" w:hAnsi="Arial" w:cs="Arial"/>
        </w:rPr>
      </w:pPr>
    </w:p>
    <w:p w:rsidR="005D0296" w:rsidRPr="0011703C" w:rsidRDefault="005D0296" w:rsidP="005D0296">
      <w:pPr>
        <w:jc w:val="both"/>
        <w:rPr>
          <w:rFonts w:ascii="Arial" w:hAnsi="Arial" w:cs="Arial"/>
        </w:rPr>
      </w:pPr>
      <w:r w:rsidRPr="0011703C">
        <w:rPr>
          <w:rFonts w:ascii="Arial" w:hAnsi="Arial" w:cs="Arial"/>
          <w:i/>
          <w:iCs/>
        </w:rPr>
        <w:t>(dále jen zhotovitel)</w:t>
      </w:r>
    </w:p>
    <w:p w:rsidR="005D0296" w:rsidRPr="0011703C" w:rsidRDefault="005D0296" w:rsidP="005D0296">
      <w:pPr>
        <w:jc w:val="both"/>
        <w:rPr>
          <w:rFonts w:ascii="Arial" w:hAnsi="Arial" w:cs="Arial"/>
        </w:rPr>
      </w:pPr>
    </w:p>
    <w:p w:rsidR="005D0296" w:rsidRDefault="005D0296" w:rsidP="005D0296">
      <w:pPr>
        <w:jc w:val="both"/>
        <w:rPr>
          <w:rFonts w:ascii="Arial" w:hAnsi="Arial" w:cs="Arial"/>
        </w:rPr>
      </w:pPr>
      <w:r w:rsidRPr="0011703C">
        <w:rPr>
          <w:rFonts w:ascii="Arial" w:hAnsi="Arial" w:cs="Arial"/>
        </w:rPr>
        <w:t>uzavírají tuto smlouvu, čímž se zhotovitel zavazuje  ke zhotovení díla  specifikovaného v čl.I této smlouvy a objednatel k zaplacení ceny za podle čl. III. této smlouvy, a to za podmínek dále ve smlouvě uvedených.</w:t>
      </w:r>
      <w:r w:rsidR="00664642">
        <w:rPr>
          <w:rFonts w:ascii="Arial" w:hAnsi="Arial" w:cs="Arial"/>
        </w:rPr>
        <w:t xml:space="preserve"> </w:t>
      </w:r>
    </w:p>
    <w:p w:rsidR="00664642" w:rsidRPr="0011703C" w:rsidRDefault="00664642" w:rsidP="005D0296">
      <w:pPr>
        <w:jc w:val="both"/>
        <w:rPr>
          <w:rFonts w:ascii="Arial" w:hAnsi="Arial" w:cs="Arial"/>
        </w:rPr>
      </w:pPr>
      <w:r>
        <w:rPr>
          <w:rFonts w:ascii="Arial" w:hAnsi="Arial" w:cs="Arial"/>
        </w:rPr>
        <w:t xml:space="preserve">Smlouva je uzavírána s vybraným dodavatelem veřejné zakázky malého rozsahu nazvané: </w:t>
      </w:r>
      <w:r>
        <w:rPr>
          <w:b/>
        </w:rPr>
        <w:t>„</w:t>
      </w:r>
      <w:r w:rsidR="00F56707">
        <w:rPr>
          <w:b/>
        </w:rPr>
        <w:t>Výměna osvětlení v pokusné hale</w:t>
      </w:r>
      <w:r>
        <w:rPr>
          <w:b/>
        </w:rPr>
        <w:t>“.</w:t>
      </w:r>
    </w:p>
    <w:p w:rsidR="005D0296" w:rsidRPr="00BA7547" w:rsidRDefault="005D0296" w:rsidP="00101199">
      <w:pPr>
        <w:pStyle w:val="Nadpis2"/>
        <w:jc w:val="center"/>
        <w:rPr>
          <w:i w:val="0"/>
        </w:rPr>
      </w:pPr>
      <w:r w:rsidRPr="00BA7547">
        <w:rPr>
          <w:i w:val="0"/>
        </w:rPr>
        <w:lastRenderedPageBreak/>
        <w:t>Článek I</w:t>
      </w:r>
    </w:p>
    <w:p w:rsidR="005D0296" w:rsidRPr="0011703C" w:rsidRDefault="005D0296" w:rsidP="005D0296">
      <w:pPr>
        <w:jc w:val="center"/>
        <w:rPr>
          <w:rFonts w:ascii="Arial" w:hAnsi="Arial" w:cs="Arial"/>
          <w:b/>
        </w:rPr>
      </w:pPr>
      <w:r w:rsidRPr="0011703C">
        <w:rPr>
          <w:rFonts w:ascii="Arial" w:hAnsi="Arial" w:cs="Arial"/>
          <w:b/>
        </w:rPr>
        <w:t>PŘEDMĚT SMLOUVY</w:t>
      </w:r>
    </w:p>
    <w:p w:rsidR="005D0296" w:rsidRPr="0011703C" w:rsidRDefault="005D0296" w:rsidP="005D0296">
      <w:pPr>
        <w:jc w:val="center"/>
        <w:rPr>
          <w:rFonts w:ascii="Arial" w:hAnsi="Arial" w:cs="Arial"/>
          <w:b/>
        </w:rPr>
      </w:pPr>
    </w:p>
    <w:p w:rsidR="00C86567" w:rsidRPr="00F77C46" w:rsidRDefault="005D0296" w:rsidP="00F77C46">
      <w:pPr>
        <w:pStyle w:val="Odstavecseseznamem"/>
        <w:numPr>
          <w:ilvl w:val="1"/>
          <w:numId w:val="9"/>
        </w:numPr>
        <w:tabs>
          <w:tab w:val="left" w:pos="709"/>
        </w:tabs>
        <w:jc w:val="both"/>
        <w:rPr>
          <w:rFonts w:ascii="Arial" w:hAnsi="Arial" w:cs="Arial"/>
        </w:rPr>
      </w:pPr>
      <w:r w:rsidRPr="00F77C46">
        <w:rPr>
          <w:rFonts w:ascii="Arial" w:hAnsi="Arial" w:cs="Arial"/>
        </w:rPr>
        <w:t>Předmět</w:t>
      </w:r>
      <w:r w:rsidR="00664642" w:rsidRPr="00F77C46">
        <w:rPr>
          <w:rFonts w:ascii="Arial" w:hAnsi="Arial" w:cs="Arial"/>
        </w:rPr>
        <w:t xml:space="preserve">em smlouvy je </w:t>
      </w:r>
      <w:r w:rsidR="00F56707" w:rsidRPr="00F77C46">
        <w:rPr>
          <w:rFonts w:ascii="Arial" w:hAnsi="Arial" w:cs="Arial"/>
        </w:rPr>
        <w:t>výměna osvětlovacích těles včetně kabeláže, ovládání a jištění v pokusné hale</w:t>
      </w:r>
      <w:r w:rsidR="00664642" w:rsidRPr="00F77C46">
        <w:rPr>
          <w:rFonts w:ascii="Arial" w:hAnsi="Arial" w:cs="Arial"/>
        </w:rPr>
        <w:t>. Podrobný popis prací a materiálu</w:t>
      </w:r>
      <w:r w:rsidR="00F77C46" w:rsidRPr="00F77C46">
        <w:rPr>
          <w:rFonts w:ascii="Arial" w:hAnsi="Arial" w:cs="Arial"/>
        </w:rPr>
        <w:t>:</w:t>
      </w:r>
    </w:p>
    <w:tbl>
      <w:tblPr>
        <w:tblW w:w="0" w:type="auto"/>
        <w:tblInd w:w="816" w:type="dxa"/>
        <w:tblLayout w:type="fixed"/>
        <w:tblCellMar>
          <w:left w:w="70" w:type="dxa"/>
          <w:right w:w="70" w:type="dxa"/>
        </w:tblCellMar>
        <w:tblLook w:val="0000" w:firstRow="0" w:lastRow="0" w:firstColumn="0" w:lastColumn="0" w:noHBand="0" w:noVBand="0"/>
      </w:tblPr>
      <w:tblGrid>
        <w:gridCol w:w="499"/>
        <w:gridCol w:w="4191"/>
        <w:gridCol w:w="1032"/>
        <w:gridCol w:w="1032"/>
      </w:tblGrid>
      <w:tr w:rsidR="00F77C46" w:rsidTr="00F77C46">
        <w:trPr>
          <w:trHeight w:val="290"/>
        </w:trPr>
        <w:tc>
          <w:tcPr>
            <w:tcW w:w="499" w:type="dxa"/>
            <w:tcBorders>
              <w:top w:val="nil"/>
              <w:left w:val="nil"/>
              <w:bottom w:val="nil"/>
              <w:right w:val="nil"/>
            </w:tcBorders>
          </w:tcPr>
          <w:p w:rsidR="00F77C46" w:rsidRDefault="00F77C46">
            <w:pPr>
              <w:widowControl/>
              <w:suppressAutoHyphens w:val="0"/>
              <w:autoSpaceDE w:val="0"/>
              <w:autoSpaceDN w:val="0"/>
              <w:adjustRightInd w:val="0"/>
              <w:jc w:val="right"/>
              <w:rPr>
                <w:rFonts w:ascii="Calibri" w:eastAsia="Times New Roman" w:hAnsi="Calibri" w:cs="Calibri"/>
                <w:color w:val="000000"/>
                <w:kern w:val="0"/>
                <w:sz w:val="22"/>
                <w:szCs w:val="22"/>
              </w:rPr>
            </w:pPr>
          </w:p>
        </w:tc>
        <w:tc>
          <w:tcPr>
            <w:tcW w:w="4191" w:type="dxa"/>
            <w:tcBorders>
              <w:top w:val="nil"/>
              <w:left w:val="nil"/>
              <w:bottom w:val="nil"/>
              <w:right w:val="nil"/>
            </w:tcBorders>
          </w:tcPr>
          <w:p w:rsidR="00F77C46" w:rsidRDefault="00F77C46">
            <w:pPr>
              <w:widowControl/>
              <w:suppressAutoHyphens w:val="0"/>
              <w:autoSpaceDE w:val="0"/>
              <w:autoSpaceDN w:val="0"/>
              <w:adjustRightInd w:val="0"/>
              <w:jc w:val="right"/>
              <w:rPr>
                <w:rFonts w:ascii="Calibri" w:eastAsia="Times New Roman" w:hAnsi="Calibri" w:cs="Calibri"/>
                <w:color w:val="000000"/>
                <w:kern w:val="0"/>
                <w:sz w:val="22"/>
                <w:szCs w:val="22"/>
              </w:rPr>
            </w:pPr>
          </w:p>
        </w:tc>
        <w:tc>
          <w:tcPr>
            <w:tcW w:w="1032" w:type="dxa"/>
            <w:tcBorders>
              <w:top w:val="nil"/>
              <w:left w:val="nil"/>
              <w:bottom w:val="nil"/>
              <w:right w:val="nil"/>
            </w:tcBorders>
          </w:tcPr>
          <w:p w:rsidR="00F77C46" w:rsidRDefault="00F77C46">
            <w:pPr>
              <w:widowControl/>
              <w:suppressAutoHyphens w:val="0"/>
              <w:autoSpaceDE w:val="0"/>
              <w:autoSpaceDN w:val="0"/>
              <w:adjustRightInd w:val="0"/>
              <w:jc w:val="right"/>
              <w:rPr>
                <w:rFonts w:ascii="Calibri" w:eastAsia="Times New Roman" w:hAnsi="Calibri" w:cs="Calibri"/>
                <w:color w:val="000000"/>
                <w:kern w:val="0"/>
                <w:sz w:val="22"/>
                <w:szCs w:val="22"/>
              </w:rPr>
            </w:pPr>
          </w:p>
        </w:tc>
        <w:tc>
          <w:tcPr>
            <w:tcW w:w="1032" w:type="dxa"/>
            <w:tcBorders>
              <w:top w:val="nil"/>
              <w:left w:val="nil"/>
              <w:bottom w:val="nil"/>
              <w:right w:val="nil"/>
            </w:tcBorders>
          </w:tcPr>
          <w:p w:rsidR="00F77C46" w:rsidRDefault="00F77C46">
            <w:pPr>
              <w:widowControl/>
              <w:suppressAutoHyphens w:val="0"/>
              <w:autoSpaceDE w:val="0"/>
              <w:autoSpaceDN w:val="0"/>
              <w:adjustRightInd w:val="0"/>
              <w:jc w:val="right"/>
              <w:rPr>
                <w:rFonts w:ascii="Calibri" w:eastAsia="Times New Roman" w:hAnsi="Calibri" w:cs="Calibri"/>
                <w:color w:val="000000"/>
                <w:kern w:val="0"/>
                <w:sz w:val="22"/>
                <w:szCs w:val="22"/>
              </w:rPr>
            </w:pP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shd w:val="solid" w:color="FFCC99" w:fill="auto"/>
          </w:tcPr>
          <w:p w:rsidR="00F77C46" w:rsidRDefault="00F77C46">
            <w:pPr>
              <w:widowControl/>
              <w:suppressAutoHyphens w:val="0"/>
              <w:autoSpaceDE w:val="0"/>
              <w:autoSpaceDN w:val="0"/>
              <w:adjustRightInd w:val="0"/>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Pol.</w:t>
            </w:r>
          </w:p>
        </w:tc>
        <w:tc>
          <w:tcPr>
            <w:tcW w:w="4191" w:type="dxa"/>
            <w:tcBorders>
              <w:top w:val="single" w:sz="6" w:space="0" w:color="auto"/>
              <w:left w:val="single" w:sz="6" w:space="0" w:color="auto"/>
              <w:bottom w:val="single" w:sz="6" w:space="0" w:color="auto"/>
              <w:right w:val="single" w:sz="6" w:space="0" w:color="auto"/>
            </w:tcBorders>
            <w:shd w:val="solid" w:color="FFCC99" w:fill="auto"/>
          </w:tcPr>
          <w:p w:rsidR="00F77C46" w:rsidRDefault="00F77C46">
            <w:pPr>
              <w:widowControl/>
              <w:suppressAutoHyphens w:val="0"/>
              <w:autoSpaceDE w:val="0"/>
              <w:autoSpaceDN w:val="0"/>
              <w:adjustRightInd w:val="0"/>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Specifikace prací</w:t>
            </w:r>
          </w:p>
        </w:tc>
        <w:tc>
          <w:tcPr>
            <w:tcW w:w="1032" w:type="dxa"/>
            <w:tcBorders>
              <w:top w:val="single" w:sz="6" w:space="0" w:color="auto"/>
              <w:left w:val="single" w:sz="6" w:space="0" w:color="auto"/>
              <w:bottom w:val="single" w:sz="6" w:space="0" w:color="auto"/>
              <w:right w:val="single" w:sz="6" w:space="0" w:color="auto"/>
            </w:tcBorders>
            <w:shd w:val="solid" w:color="FFCC99" w:fill="auto"/>
          </w:tcPr>
          <w:p w:rsidR="00F77C46" w:rsidRDefault="00F77C46">
            <w:pPr>
              <w:widowControl/>
              <w:suppressAutoHyphens w:val="0"/>
              <w:autoSpaceDE w:val="0"/>
              <w:autoSpaceDN w:val="0"/>
              <w:adjustRightInd w:val="0"/>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jednotka</w:t>
            </w:r>
          </w:p>
        </w:tc>
        <w:tc>
          <w:tcPr>
            <w:tcW w:w="1032" w:type="dxa"/>
            <w:tcBorders>
              <w:top w:val="single" w:sz="6" w:space="0" w:color="auto"/>
              <w:left w:val="single" w:sz="6" w:space="0" w:color="auto"/>
              <w:bottom w:val="single" w:sz="6" w:space="0" w:color="auto"/>
              <w:right w:val="single" w:sz="6" w:space="0" w:color="auto"/>
            </w:tcBorders>
            <w:shd w:val="solid" w:color="FFCC99" w:fill="auto"/>
          </w:tcPr>
          <w:p w:rsidR="00F77C46" w:rsidRDefault="00F77C46">
            <w:pPr>
              <w:widowControl/>
              <w:suppressAutoHyphens w:val="0"/>
              <w:autoSpaceDE w:val="0"/>
              <w:autoSpaceDN w:val="0"/>
              <w:adjustRightInd w:val="0"/>
              <w:rPr>
                <w:rFonts w:ascii="Calibri" w:eastAsia="Times New Roman" w:hAnsi="Calibri" w:cs="Calibri"/>
                <w:b/>
                <w:bCs/>
                <w:color w:val="000000"/>
                <w:kern w:val="0"/>
                <w:sz w:val="22"/>
                <w:szCs w:val="22"/>
              </w:rPr>
            </w:pPr>
            <w:r>
              <w:rPr>
                <w:rFonts w:ascii="Calibri" w:eastAsia="Times New Roman" w:hAnsi="Calibri" w:cs="Calibri"/>
                <w:b/>
                <w:bCs/>
                <w:color w:val="000000"/>
                <w:kern w:val="0"/>
                <w:sz w:val="22"/>
                <w:szCs w:val="22"/>
              </w:rPr>
              <w:t>množství</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Těleso 128cm pro 2 x led zdroj, krytí IP66</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kus</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49</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2</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LED zdroj 1200 840 T8</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kus</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98</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3</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kabel CyKy 5 x1,5 mm</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m</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280</w:t>
            </w:r>
          </w:p>
        </w:tc>
      </w:tr>
      <w:tr w:rsidR="00F77C46" w:rsidTr="00F77C46">
        <w:trPr>
          <w:trHeight w:val="581"/>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4</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Rozvaděč zapuštěný pro 48 modulů, plechové bíle dveře</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kus</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5</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Kotvící a pomocný materiál</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soubor</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6</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 xml:space="preserve">Demontáž </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soubor</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7</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Montáž</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soubor</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8</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Doprava materiálu a osob</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soubor</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r w:rsidR="00F77C46" w:rsidTr="00F77C46">
        <w:trPr>
          <w:trHeight w:val="290"/>
        </w:trPr>
        <w:tc>
          <w:tcPr>
            <w:tcW w:w="499"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9</w:t>
            </w:r>
          </w:p>
        </w:tc>
        <w:tc>
          <w:tcPr>
            <w:tcW w:w="4191"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Výchozí revize</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soubor</w:t>
            </w:r>
          </w:p>
        </w:tc>
        <w:tc>
          <w:tcPr>
            <w:tcW w:w="1032" w:type="dxa"/>
            <w:tcBorders>
              <w:top w:val="single" w:sz="6" w:space="0" w:color="auto"/>
              <w:left w:val="single" w:sz="6" w:space="0" w:color="auto"/>
              <w:bottom w:val="single" w:sz="6" w:space="0" w:color="auto"/>
              <w:right w:val="single" w:sz="6" w:space="0" w:color="auto"/>
            </w:tcBorders>
          </w:tcPr>
          <w:p w:rsidR="00F77C46" w:rsidRDefault="00F77C46">
            <w:pPr>
              <w:widowControl/>
              <w:suppressAutoHyphens w:val="0"/>
              <w:autoSpaceDE w:val="0"/>
              <w:autoSpaceDN w:val="0"/>
              <w:adjustRightInd w:val="0"/>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1</w:t>
            </w:r>
          </w:p>
        </w:tc>
      </w:tr>
    </w:tbl>
    <w:p w:rsidR="005D0296" w:rsidRPr="0011703C" w:rsidRDefault="005D0296" w:rsidP="00101199">
      <w:pPr>
        <w:pStyle w:val="Nadpis3"/>
        <w:tabs>
          <w:tab w:val="clear" w:pos="720"/>
        </w:tabs>
        <w:ind w:left="0" w:hanging="11"/>
        <w:jc w:val="center"/>
        <w:rPr>
          <w:rFonts w:cs="Arial"/>
        </w:rPr>
      </w:pPr>
      <w:r w:rsidRPr="0011703C">
        <w:rPr>
          <w:rFonts w:cs="Arial"/>
        </w:rPr>
        <w:t>Článek II</w:t>
      </w:r>
    </w:p>
    <w:p w:rsidR="005D0296" w:rsidRPr="0011703C" w:rsidRDefault="005D0296" w:rsidP="005D0296">
      <w:pPr>
        <w:jc w:val="center"/>
        <w:rPr>
          <w:rFonts w:ascii="Arial" w:hAnsi="Arial" w:cs="Arial"/>
          <w:b/>
        </w:rPr>
      </w:pPr>
      <w:r w:rsidRPr="0011703C">
        <w:rPr>
          <w:rFonts w:ascii="Arial" w:hAnsi="Arial" w:cs="Arial"/>
          <w:b/>
        </w:rPr>
        <w:t>TERMÍN PLNĚNÍ</w:t>
      </w:r>
    </w:p>
    <w:p w:rsidR="005D0296" w:rsidRPr="0011703C" w:rsidRDefault="005D0296" w:rsidP="005D0296">
      <w:pPr>
        <w:jc w:val="center"/>
        <w:rPr>
          <w:rFonts w:ascii="Arial" w:hAnsi="Arial" w:cs="Arial"/>
          <w:b/>
        </w:rPr>
      </w:pPr>
    </w:p>
    <w:p w:rsidR="005D0296" w:rsidRPr="00C86567" w:rsidRDefault="00F77C46" w:rsidP="00F77C46">
      <w:pPr>
        <w:ind w:left="709" w:hanging="709"/>
        <w:jc w:val="both"/>
        <w:rPr>
          <w:rFonts w:ascii="Arial" w:hAnsi="Arial" w:cs="Arial"/>
          <w:sz w:val="22"/>
          <w:szCs w:val="22"/>
        </w:rPr>
      </w:pPr>
      <w:r>
        <w:rPr>
          <w:rFonts w:ascii="Arial" w:hAnsi="Arial" w:cs="Arial"/>
          <w:sz w:val="22"/>
          <w:szCs w:val="22"/>
        </w:rPr>
        <w:t xml:space="preserve">2.1.     </w:t>
      </w:r>
      <w:r w:rsidR="005D0296" w:rsidRPr="00C86567">
        <w:rPr>
          <w:rFonts w:ascii="Arial" w:hAnsi="Arial" w:cs="Arial"/>
          <w:sz w:val="22"/>
          <w:szCs w:val="22"/>
        </w:rPr>
        <w:t>Zhotovitel se zavazuje provést dílo v cel</w:t>
      </w:r>
      <w:r w:rsidR="00664642">
        <w:rPr>
          <w:rFonts w:ascii="Arial" w:hAnsi="Arial" w:cs="Arial"/>
          <w:sz w:val="22"/>
          <w:szCs w:val="22"/>
        </w:rPr>
        <w:t xml:space="preserve">ém rozsahu nejpozději do </w:t>
      </w:r>
      <w:r w:rsidR="00F56707">
        <w:rPr>
          <w:rFonts w:ascii="Arial" w:hAnsi="Arial" w:cs="Arial"/>
          <w:sz w:val="22"/>
          <w:szCs w:val="22"/>
        </w:rPr>
        <w:t>15</w:t>
      </w:r>
      <w:r w:rsidR="00664642">
        <w:rPr>
          <w:rFonts w:ascii="Arial" w:hAnsi="Arial" w:cs="Arial"/>
          <w:sz w:val="22"/>
          <w:szCs w:val="22"/>
        </w:rPr>
        <w:t>.</w:t>
      </w:r>
      <w:r w:rsidR="00F56707">
        <w:rPr>
          <w:rFonts w:ascii="Arial" w:hAnsi="Arial" w:cs="Arial"/>
          <w:sz w:val="22"/>
          <w:szCs w:val="22"/>
        </w:rPr>
        <w:t>8</w:t>
      </w:r>
      <w:r>
        <w:rPr>
          <w:rFonts w:ascii="Arial" w:hAnsi="Arial" w:cs="Arial"/>
          <w:sz w:val="22"/>
          <w:szCs w:val="22"/>
        </w:rPr>
        <w:t xml:space="preserve">.2018, v případě, že </w:t>
      </w:r>
      <w:r w:rsidR="00664642">
        <w:rPr>
          <w:rFonts w:ascii="Arial" w:hAnsi="Arial" w:cs="Arial"/>
          <w:sz w:val="22"/>
          <w:szCs w:val="22"/>
        </w:rPr>
        <w:t xml:space="preserve">staveniště bude objednatelem zhotoviteli předáno dne </w:t>
      </w:r>
      <w:r w:rsidR="00020B95">
        <w:rPr>
          <w:rFonts w:ascii="Arial" w:hAnsi="Arial" w:cs="Arial"/>
          <w:sz w:val="22"/>
          <w:szCs w:val="22"/>
        </w:rPr>
        <w:t>7</w:t>
      </w:r>
      <w:r w:rsidR="00664642">
        <w:rPr>
          <w:rFonts w:ascii="Arial" w:hAnsi="Arial" w:cs="Arial"/>
          <w:sz w:val="22"/>
          <w:szCs w:val="22"/>
        </w:rPr>
        <w:t>.</w:t>
      </w:r>
      <w:r w:rsidR="00F56707">
        <w:rPr>
          <w:rFonts w:ascii="Arial" w:hAnsi="Arial" w:cs="Arial"/>
          <w:sz w:val="22"/>
          <w:szCs w:val="22"/>
        </w:rPr>
        <w:t>7</w:t>
      </w:r>
      <w:r w:rsidR="00664642">
        <w:rPr>
          <w:rFonts w:ascii="Arial" w:hAnsi="Arial" w:cs="Arial"/>
          <w:sz w:val="22"/>
          <w:szCs w:val="22"/>
        </w:rPr>
        <w:t>.2018.</w:t>
      </w:r>
    </w:p>
    <w:p w:rsidR="005D0296" w:rsidRPr="00C86567" w:rsidRDefault="005D0296" w:rsidP="005D0296">
      <w:pPr>
        <w:jc w:val="both"/>
        <w:rPr>
          <w:rFonts w:ascii="Arial" w:hAnsi="Arial" w:cs="Arial"/>
          <w:sz w:val="22"/>
          <w:szCs w:val="22"/>
        </w:rPr>
      </w:pPr>
      <w:r w:rsidRPr="00C86567">
        <w:rPr>
          <w:rFonts w:ascii="Arial" w:hAnsi="Arial" w:cs="Arial"/>
          <w:sz w:val="22"/>
          <w:szCs w:val="22"/>
        </w:rPr>
        <w:t xml:space="preserve"> </w:t>
      </w:r>
    </w:p>
    <w:p w:rsidR="00C86567" w:rsidRPr="00855767" w:rsidRDefault="005D0296" w:rsidP="00855767">
      <w:pPr>
        <w:tabs>
          <w:tab w:val="left" w:pos="709"/>
        </w:tabs>
        <w:ind w:left="709" w:hanging="709"/>
        <w:jc w:val="both"/>
        <w:rPr>
          <w:rFonts w:ascii="Arial" w:hAnsi="Arial" w:cs="Arial"/>
          <w:b/>
          <w:bCs/>
          <w:i/>
          <w:sz w:val="22"/>
          <w:szCs w:val="22"/>
        </w:rPr>
      </w:pPr>
      <w:r w:rsidRPr="00C86567">
        <w:rPr>
          <w:rFonts w:ascii="Arial" w:hAnsi="Arial" w:cs="Arial"/>
          <w:sz w:val="22"/>
          <w:szCs w:val="22"/>
        </w:rPr>
        <w:t>2.</w:t>
      </w:r>
      <w:r w:rsidR="00664642">
        <w:rPr>
          <w:rFonts w:ascii="Arial" w:hAnsi="Arial" w:cs="Arial"/>
          <w:sz w:val="22"/>
          <w:szCs w:val="22"/>
        </w:rPr>
        <w:t>2</w:t>
      </w:r>
      <w:r w:rsidRPr="00C86567">
        <w:rPr>
          <w:rFonts w:ascii="Arial" w:hAnsi="Arial" w:cs="Arial"/>
          <w:sz w:val="22"/>
          <w:szCs w:val="22"/>
        </w:rPr>
        <w:t>.</w:t>
      </w:r>
      <w:r w:rsidR="00C86567" w:rsidRPr="00C86567">
        <w:rPr>
          <w:rFonts w:ascii="Arial" w:hAnsi="Arial" w:cs="Arial"/>
          <w:sz w:val="22"/>
          <w:szCs w:val="22"/>
        </w:rPr>
        <w:tab/>
      </w:r>
      <w:r w:rsidRPr="00C86567">
        <w:rPr>
          <w:rFonts w:ascii="Arial" w:hAnsi="Arial" w:cs="Arial"/>
          <w:sz w:val="22"/>
          <w:szCs w:val="22"/>
        </w:rPr>
        <w:t xml:space="preserve">O předání díla, případně o odmítnutí jeho převzetí, bude sepsán protokol s uvedením případných zjevných vad a s termínem jejich odstranění. Objednatel je oprávněn převzetí díla odmítnout pouze v případě, že vady díla znemožňují nebo značně omezují jeho užívání.   Pro případ bezdůvodného odmítnutí převzetí díla platí, že dílo je předáno třetí den následující po podání písemné výzvy zhotovitele k poštovní přepravě.       </w:t>
      </w:r>
    </w:p>
    <w:p w:rsidR="005D0296" w:rsidRPr="0011703C" w:rsidRDefault="005D0296" w:rsidP="00101199">
      <w:pPr>
        <w:pStyle w:val="Nadpis4"/>
        <w:jc w:val="center"/>
        <w:rPr>
          <w:rFonts w:ascii="Arial" w:hAnsi="Arial" w:cs="Arial"/>
        </w:rPr>
      </w:pPr>
      <w:r w:rsidRPr="0011703C">
        <w:rPr>
          <w:rFonts w:ascii="Arial" w:hAnsi="Arial" w:cs="Arial"/>
        </w:rPr>
        <w:t>Článek III</w:t>
      </w:r>
    </w:p>
    <w:p w:rsidR="005D0296" w:rsidRPr="0011703C" w:rsidRDefault="005D0296" w:rsidP="005D0296">
      <w:pPr>
        <w:ind w:left="709" w:hanging="709"/>
        <w:jc w:val="center"/>
        <w:rPr>
          <w:rFonts w:ascii="Arial" w:hAnsi="Arial" w:cs="Arial"/>
          <w:b/>
        </w:rPr>
      </w:pPr>
      <w:r w:rsidRPr="0011703C">
        <w:rPr>
          <w:rFonts w:ascii="Arial" w:hAnsi="Arial" w:cs="Arial"/>
          <w:b/>
        </w:rPr>
        <w:t>CENA DÍLA</w:t>
      </w:r>
    </w:p>
    <w:p w:rsidR="005D0296" w:rsidRPr="003B5528" w:rsidRDefault="005D0296" w:rsidP="005D0296">
      <w:pPr>
        <w:ind w:left="709" w:hanging="709"/>
        <w:jc w:val="center"/>
        <w:rPr>
          <w:rFonts w:ascii="Arial" w:hAnsi="Arial" w:cs="Arial"/>
          <w:b/>
          <w:sz w:val="22"/>
          <w:szCs w:val="22"/>
        </w:rPr>
      </w:pPr>
    </w:p>
    <w:p w:rsidR="00664642" w:rsidRPr="00F77C46" w:rsidRDefault="005D0296" w:rsidP="00101199">
      <w:pPr>
        <w:tabs>
          <w:tab w:val="left" w:pos="567"/>
        </w:tabs>
        <w:ind w:left="567" w:hanging="567"/>
        <w:jc w:val="both"/>
        <w:rPr>
          <w:rFonts w:ascii="Arial" w:hAnsi="Arial" w:cs="Arial"/>
          <w:sz w:val="22"/>
          <w:szCs w:val="22"/>
        </w:rPr>
      </w:pPr>
      <w:r w:rsidRPr="003B5528">
        <w:rPr>
          <w:rFonts w:ascii="Arial" w:hAnsi="Arial" w:cs="Arial"/>
          <w:sz w:val="22"/>
          <w:szCs w:val="22"/>
        </w:rPr>
        <w:t>3.1.</w:t>
      </w:r>
      <w:r w:rsidR="003B5528">
        <w:rPr>
          <w:rFonts w:ascii="Arial" w:hAnsi="Arial" w:cs="Arial"/>
          <w:sz w:val="22"/>
          <w:szCs w:val="22"/>
        </w:rPr>
        <w:tab/>
      </w:r>
      <w:r w:rsidRPr="003B5528">
        <w:rPr>
          <w:rFonts w:ascii="Arial" w:hAnsi="Arial" w:cs="Arial"/>
          <w:sz w:val="22"/>
          <w:szCs w:val="22"/>
        </w:rPr>
        <w:t xml:space="preserve">Cena díla, </w:t>
      </w:r>
      <w:r w:rsidR="00664642">
        <w:rPr>
          <w:rFonts w:ascii="Arial" w:hAnsi="Arial" w:cs="Arial"/>
          <w:sz w:val="22"/>
          <w:szCs w:val="22"/>
        </w:rPr>
        <w:t xml:space="preserve">je </w:t>
      </w:r>
      <w:r w:rsidR="00BE5254">
        <w:rPr>
          <w:rFonts w:ascii="Arial" w:hAnsi="Arial" w:cs="Arial"/>
          <w:sz w:val="22"/>
          <w:szCs w:val="22"/>
        </w:rPr>
        <w:t xml:space="preserve">dána cenovou </w:t>
      </w:r>
      <w:r w:rsidR="00664642">
        <w:rPr>
          <w:rFonts w:ascii="Arial" w:hAnsi="Arial" w:cs="Arial"/>
          <w:sz w:val="22"/>
          <w:szCs w:val="22"/>
        </w:rPr>
        <w:t xml:space="preserve">nabídkovou, kterou zhotovitel předložil do výběrového řízení na zakázku nazvanou </w:t>
      </w:r>
      <w:r w:rsidR="00664642" w:rsidRPr="00F77C46">
        <w:rPr>
          <w:rFonts w:ascii="Arial" w:hAnsi="Arial" w:cs="Arial"/>
          <w:sz w:val="22"/>
          <w:szCs w:val="22"/>
        </w:rPr>
        <w:t>: „</w:t>
      </w:r>
      <w:r w:rsidR="00F56707" w:rsidRPr="00F77C46">
        <w:rPr>
          <w:rFonts w:ascii="Arial" w:hAnsi="Arial" w:cs="Arial"/>
          <w:b/>
        </w:rPr>
        <w:t>“Výměna osvětlení v pokusné hale</w:t>
      </w:r>
      <w:r w:rsidR="00D05AB7" w:rsidRPr="00F77C46">
        <w:rPr>
          <w:rFonts w:ascii="Arial" w:hAnsi="Arial" w:cs="Arial"/>
          <w:b/>
        </w:rPr>
        <w:t>“</w:t>
      </w:r>
      <w:r w:rsidR="00664642" w:rsidRPr="00F77C46">
        <w:rPr>
          <w:rFonts w:ascii="Arial" w:hAnsi="Arial" w:cs="Arial"/>
          <w:sz w:val="22"/>
          <w:szCs w:val="22"/>
        </w:rPr>
        <w:t xml:space="preserve"> </w:t>
      </w:r>
    </w:p>
    <w:p w:rsidR="005D0296" w:rsidRPr="003B5528" w:rsidRDefault="00664642" w:rsidP="00101199">
      <w:pPr>
        <w:tabs>
          <w:tab w:val="left" w:pos="567"/>
        </w:tabs>
        <w:ind w:left="567" w:hanging="567"/>
        <w:jc w:val="both"/>
        <w:rPr>
          <w:rFonts w:ascii="Arial" w:hAnsi="Arial" w:cs="Arial"/>
          <w:iCs/>
          <w:sz w:val="22"/>
          <w:szCs w:val="22"/>
        </w:rPr>
      </w:pPr>
      <w:r>
        <w:rPr>
          <w:rFonts w:ascii="Arial" w:hAnsi="Arial" w:cs="Arial"/>
          <w:sz w:val="22"/>
          <w:szCs w:val="22"/>
        </w:rPr>
        <w:tab/>
        <w:t xml:space="preserve">Cena bez DPH </w:t>
      </w:r>
      <w:r w:rsidR="005D0296" w:rsidRPr="003B5528">
        <w:rPr>
          <w:rFonts w:ascii="Arial" w:hAnsi="Arial" w:cs="Arial"/>
          <w:sz w:val="22"/>
          <w:szCs w:val="22"/>
        </w:rPr>
        <w:t xml:space="preserve">činí </w:t>
      </w:r>
      <w:r w:rsidR="00D43AC0">
        <w:rPr>
          <w:rFonts w:ascii="Arial" w:hAnsi="Arial" w:cs="Arial"/>
          <w:sz w:val="22"/>
          <w:szCs w:val="22"/>
        </w:rPr>
        <w:t xml:space="preserve"> </w:t>
      </w:r>
      <w:r w:rsidR="00BE38E5" w:rsidRPr="00BE38E5">
        <w:rPr>
          <w:rFonts w:ascii="Arial" w:hAnsi="Arial" w:cs="Arial"/>
          <w:b/>
          <w:sz w:val="22"/>
          <w:szCs w:val="22"/>
        </w:rPr>
        <w:t>118</w:t>
      </w:r>
      <w:r w:rsidR="00F77C46">
        <w:rPr>
          <w:rFonts w:ascii="Arial" w:hAnsi="Arial" w:cs="Arial"/>
          <w:b/>
          <w:sz w:val="22"/>
          <w:szCs w:val="22"/>
        </w:rPr>
        <w:t> </w:t>
      </w:r>
      <w:r w:rsidR="00BE38E5" w:rsidRPr="00BE38E5">
        <w:rPr>
          <w:rFonts w:ascii="Arial" w:hAnsi="Arial" w:cs="Arial"/>
          <w:b/>
          <w:sz w:val="22"/>
          <w:szCs w:val="22"/>
        </w:rPr>
        <w:t>582</w:t>
      </w:r>
      <w:r w:rsidR="00F77C46">
        <w:rPr>
          <w:rFonts w:ascii="Arial" w:hAnsi="Arial" w:cs="Arial"/>
          <w:b/>
          <w:sz w:val="22"/>
          <w:szCs w:val="22"/>
        </w:rPr>
        <w:t xml:space="preserve">,00 </w:t>
      </w:r>
      <w:r w:rsidRPr="00BE38E5">
        <w:rPr>
          <w:rFonts w:ascii="Arial" w:hAnsi="Arial" w:cs="Arial"/>
          <w:b/>
          <w:sz w:val="22"/>
          <w:szCs w:val="22"/>
        </w:rPr>
        <w:t>Kč</w:t>
      </w:r>
      <w:r>
        <w:rPr>
          <w:rFonts w:ascii="Arial" w:hAnsi="Arial" w:cs="Arial"/>
          <w:sz w:val="22"/>
          <w:szCs w:val="22"/>
        </w:rPr>
        <w:t xml:space="preserve"> (slovy: </w:t>
      </w:r>
      <w:r w:rsidR="00BE38E5">
        <w:rPr>
          <w:rFonts w:ascii="Arial" w:hAnsi="Arial" w:cs="Arial"/>
          <w:sz w:val="22"/>
          <w:szCs w:val="22"/>
        </w:rPr>
        <w:t>sto osmnáct tisíc pět set osmdesát dva korun českých)</w:t>
      </w:r>
      <w:r w:rsidR="005D0296" w:rsidRPr="003B5528">
        <w:rPr>
          <w:rFonts w:ascii="Arial" w:hAnsi="Arial" w:cs="Arial"/>
          <w:iCs/>
          <w:sz w:val="22"/>
          <w:szCs w:val="22"/>
        </w:rPr>
        <w:t>.</w:t>
      </w:r>
    </w:p>
    <w:p w:rsidR="005D0296" w:rsidRPr="003B5528" w:rsidRDefault="00C86567" w:rsidP="00C86567">
      <w:pPr>
        <w:tabs>
          <w:tab w:val="left" w:pos="567"/>
        </w:tabs>
        <w:ind w:left="567" w:hanging="567"/>
        <w:jc w:val="both"/>
        <w:rPr>
          <w:rFonts w:ascii="Arial" w:hAnsi="Arial" w:cs="Arial"/>
          <w:iCs/>
          <w:sz w:val="22"/>
          <w:szCs w:val="22"/>
        </w:rPr>
      </w:pPr>
      <w:r>
        <w:rPr>
          <w:rFonts w:ascii="Arial" w:hAnsi="Arial" w:cs="Arial"/>
          <w:iCs/>
          <w:sz w:val="22"/>
          <w:szCs w:val="22"/>
        </w:rPr>
        <w:tab/>
      </w:r>
      <w:r w:rsidR="005D0296" w:rsidRPr="003B5528">
        <w:rPr>
          <w:rFonts w:ascii="Arial" w:hAnsi="Arial" w:cs="Arial"/>
          <w:iCs/>
          <w:sz w:val="22"/>
          <w:szCs w:val="22"/>
        </w:rPr>
        <w:t xml:space="preserve">Cena včetně DPH činí </w:t>
      </w:r>
      <w:r w:rsidR="00D43AC0">
        <w:rPr>
          <w:rFonts w:ascii="Arial" w:hAnsi="Arial" w:cs="Arial"/>
          <w:iCs/>
          <w:sz w:val="22"/>
          <w:szCs w:val="22"/>
        </w:rPr>
        <w:t xml:space="preserve"> </w:t>
      </w:r>
      <w:r w:rsidR="00BE38E5" w:rsidRPr="00F77C46">
        <w:rPr>
          <w:rFonts w:ascii="Arial" w:hAnsi="Arial" w:cs="Arial"/>
          <w:b/>
          <w:iCs/>
          <w:sz w:val="22"/>
          <w:szCs w:val="22"/>
        </w:rPr>
        <w:t>143 484,22 Kč</w:t>
      </w:r>
      <w:r w:rsidR="00BE38E5">
        <w:rPr>
          <w:rFonts w:ascii="Arial" w:hAnsi="Arial" w:cs="Arial"/>
          <w:iCs/>
          <w:sz w:val="22"/>
          <w:szCs w:val="22"/>
        </w:rPr>
        <w:t xml:space="preserve"> (slo</w:t>
      </w:r>
      <w:r w:rsidR="005D0296" w:rsidRPr="003B5528">
        <w:rPr>
          <w:rFonts w:ascii="Arial" w:hAnsi="Arial" w:cs="Arial"/>
          <w:iCs/>
          <w:sz w:val="22"/>
          <w:szCs w:val="22"/>
        </w:rPr>
        <w:t>vy:</w:t>
      </w:r>
      <w:r w:rsidR="00BE38E5">
        <w:rPr>
          <w:rFonts w:ascii="Arial" w:hAnsi="Arial" w:cs="Arial"/>
          <w:iCs/>
          <w:sz w:val="22"/>
          <w:szCs w:val="22"/>
        </w:rPr>
        <w:t xml:space="preserve"> sto čtyřicet tři tisíc čtyři sta osmdesát čtyři korun českých a  dvacet dva haléřů</w:t>
      </w:r>
      <w:r w:rsidR="005D0296" w:rsidRPr="003B5528">
        <w:rPr>
          <w:rFonts w:ascii="Arial" w:hAnsi="Arial" w:cs="Arial"/>
          <w:iCs/>
          <w:sz w:val="22"/>
          <w:szCs w:val="22"/>
        </w:rPr>
        <w:t>).</w:t>
      </w:r>
    </w:p>
    <w:p w:rsidR="005D0296" w:rsidRPr="003B5528" w:rsidRDefault="005D0296" w:rsidP="005D0296">
      <w:pPr>
        <w:ind w:left="709" w:hanging="709"/>
        <w:jc w:val="both"/>
        <w:rPr>
          <w:rFonts w:ascii="Arial" w:hAnsi="Arial" w:cs="Arial"/>
          <w:iCs/>
          <w:sz w:val="22"/>
          <w:szCs w:val="22"/>
        </w:rPr>
      </w:pPr>
    </w:p>
    <w:p w:rsidR="005D0296" w:rsidRPr="003B5528" w:rsidRDefault="005D0296" w:rsidP="003B5528">
      <w:pPr>
        <w:pStyle w:val="Zkladntextodsazen3"/>
        <w:tabs>
          <w:tab w:val="left" w:pos="567"/>
        </w:tabs>
        <w:ind w:left="567" w:hanging="567"/>
        <w:rPr>
          <w:rFonts w:ascii="Arial" w:hAnsi="Arial" w:cs="Arial"/>
          <w:sz w:val="22"/>
          <w:szCs w:val="22"/>
        </w:rPr>
      </w:pPr>
      <w:r w:rsidRPr="003B5528">
        <w:rPr>
          <w:rFonts w:ascii="Arial" w:hAnsi="Arial" w:cs="Arial"/>
          <w:sz w:val="22"/>
          <w:szCs w:val="22"/>
        </w:rPr>
        <w:t>3.2</w:t>
      </w:r>
      <w:r w:rsidR="003B5528">
        <w:rPr>
          <w:rFonts w:ascii="Arial" w:hAnsi="Arial" w:cs="Arial"/>
          <w:sz w:val="22"/>
          <w:szCs w:val="22"/>
        </w:rPr>
        <w:t>.</w:t>
      </w:r>
      <w:r w:rsidR="003B5528">
        <w:rPr>
          <w:rFonts w:ascii="Arial" w:hAnsi="Arial" w:cs="Arial"/>
          <w:sz w:val="22"/>
          <w:szCs w:val="22"/>
        </w:rPr>
        <w:tab/>
      </w:r>
      <w:r w:rsidRPr="003B5528">
        <w:rPr>
          <w:rFonts w:ascii="Arial" w:hAnsi="Arial" w:cs="Arial"/>
          <w:sz w:val="22"/>
          <w:szCs w:val="22"/>
        </w:rPr>
        <w:t>Dohodnutá cena zahrnuje veškeré náklady zhotovitele související s provedením díla.</w:t>
      </w:r>
    </w:p>
    <w:p w:rsidR="005D0296" w:rsidRPr="0011703C" w:rsidRDefault="005D0296" w:rsidP="00B0604F">
      <w:pPr>
        <w:pStyle w:val="Nadpis4"/>
        <w:jc w:val="center"/>
        <w:rPr>
          <w:rFonts w:ascii="Arial" w:hAnsi="Arial" w:cs="Arial"/>
        </w:rPr>
      </w:pPr>
      <w:r w:rsidRPr="0011703C">
        <w:rPr>
          <w:rFonts w:ascii="Arial" w:hAnsi="Arial" w:cs="Arial"/>
        </w:rPr>
        <w:lastRenderedPageBreak/>
        <w:t>Článek IV</w:t>
      </w:r>
    </w:p>
    <w:p w:rsidR="005D0296" w:rsidRPr="00B0604F" w:rsidRDefault="005D0296" w:rsidP="00B0604F">
      <w:pPr>
        <w:pStyle w:val="Nadpis4"/>
        <w:spacing w:before="0" w:after="0"/>
        <w:jc w:val="center"/>
        <w:rPr>
          <w:rFonts w:ascii="Arial" w:hAnsi="Arial" w:cs="Arial"/>
          <w:bCs w:val="0"/>
          <w:sz w:val="24"/>
          <w:szCs w:val="24"/>
        </w:rPr>
      </w:pPr>
      <w:r w:rsidRPr="00B0604F">
        <w:rPr>
          <w:rFonts w:ascii="Arial" w:hAnsi="Arial" w:cs="Arial"/>
          <w:bCs w:val="0"/>
          <w:sz w:val="24"/>
          <w:szCs w:val="24"/>
        </w:rPr>
        <w:t>PLATEBNÍ PODMÍNKY A FAKTURACE</w:t>
      </w:r>
    </w:p>
    <w:p w:rsidR="005D0296" w:rsidRPr="00101199" w:rsidRDefault="005D0296" w:rsidP="00101199">
      <w:pPr>
        <w:tabs>
          <w:tab w:val="left" w:pos="709"/>
        </w:tabs>
        <w:ind w:left="709" w:hanging="709"/>
        <w:jc w:val="center"/>
        <w:rPr>
          <w:rFonts w:ascii="Arial" w:hAnsi="Arial" w:cs="Arial"/>
          <w:b/>
          <w:sz w:val="22"/>
          <w:szCs w:val="22"/>
        </w:rPr>
      </w:pPr>
    </w:p>
    <w:p w:rsidR="005D0296" w:rsidRPr="00101199" w:rsidRDefault="00AF7D23" w:rsidP="00AF7D23">
      <w:pPr>
        <w:pStyle w:val="Zkladntextodsazen3"/>
        <w:tabs>
          <w:tab w:val="left" w:pos="709"/>
        </w:tabs>
        <w:ind w:left="709" w:hanging="709"/>
        <w:jc w:val="both"/>
        <w:rPr>
          <w:rFonts w:ascii="Arial" w:hAnsi="Arial" w:cs="Arial"/>
          <w:sz w:val="22"/>
          <w:szCs w:val="22"/>
        </w:rPr>
      </w:pPr>
      <w:r>
        <w:rPr>
          <w:rFonts w:ascii="Arial" w:hAnsi="Arial" w:cs="Arial"/>
          <w:sz w:val="22"/>
          <w:szCs w:val="22"/>
        </w:rPr>
        <w:t>4.1.</w:t>
      </w:r>
      <w:r w:rsidR="00101199">
        <w:rPr>
          <w:rFonts w:ascii="Arial" w:hAnsi="Arial" w:cs="Arial"/>
          <w:sz w:val="22"/>
          <w:szCs w:val="22"/>
        </w:rPr>
        <w:tab/>
      </w:r>
      <w:r w:rsidR="005D0296" w:rsidRPr="00101199">
        <w:rPr>
          <w:rFonts w:ascii="Arial" w:hAnsi="Arial" w:cs="Arial"/>
          <w:sz w:val="22"/>
          <w:szCs w:val="22"/>
        </w:rPr>
        <w:t>D</w:t>
      </w:r>
      <w:r w:rsidR="005D0296" w:rsidRPr="00101199">
        <w:rPr>
          <w:rFonts w:ascii="Arial" w:hAnsi="Arial" w:cs="Arial"/>
          <w:iCs/>
          <w:sz w:val="22"/>
          <w:szCs w:val="22"/>
        </w:rPr>
        <w:t xml:space="preserve">ílčí </w:t>
      </w:r>
      <w:r w:rsidR="00BE5254">
        <w:rPr>
          <w:rFonts w:ascii="Arial" w:hAnsi="Arial" w:cs="Arial"/>
          <w:iCs/>
          <w:sz w:val="22"/>
          <w:szCs w:val="22"/>
        </w:rPr>
        <w:t>fakturace není možná, objednatel neposkytuje zálohy.</w:t>
      </w:r>
    </w:p>
    <w:p w:rsidR="005D0296" w:rsidRPr="00101199" w:rsidRDefault="005D0296" w:rsidP="00B0604F">
      <w:pPr>
        <w:tabs>
          <w:tab w:val="left" w:pos="709"/>
        </w:tabs>
        <w:ind w:left="705" w:hanging="705"/>
        <w:jc w:val="both"/>
        <w:rPr>
          <w:rFonts w:ascii="Arial" w:hAnsi="Arial" w:cs="Arial"/>
          <w:sz w:val="22"/>
          <w:szCs w:val="22"/>
        </w:rPr>
      </w:pPr>
      <w:r w:rsidRPr="00101199">
        <w:rPr>
          <w:rFonts w:ascii="Arial" w:hAnsi="Arial" w:cs="Arial"/>
          <w:sz w:val="22"/>
          <w:szCs w:val="22"/>
        </w:rPr>
        <w:t>4.2</w:t>
      </w:r>
      <w:r w:rsidR="00101199">
        <w:rPr>
          <w:rFonts w:ascii="Arial" w:hAnsi="Arial" w:cs="Arial"/>
          <w:sz w:val="22"/>
          <w:szCs w:val="22"/>
        </w:rPr>
        <w:t>.</w:t>
      </w:r>
      <w:r w:rsidR="00101199">
        <w:rPr>
          <w:rFonts w:ascii="Arial" w:hAnsi="Arial" w:cs="Arial"/>
          <w:sz w:val="22"/>
          <w:szCs w:val="22"/>
        </w:rPr>
        <w:tab/>
      </w:r>
      <w:r w:rsidRPr="00101199">
        <w:rPr>
          <w:rFonts w:ascii="Arial" w:hAnsi="Arial" w:cs="Arial"/>
          <w:sz w:val="22"/>
          <w:szCs w:val="22"/>
        </w:rPr>
        <w:t xml:space="preserve">Konečná faktura bude vystavena zhotovitelem bez zbytečného odkladu </w:t>
      </w:r>
      <w:r w:rsidR="00BE5254">
        <w:rPr>
          <w:rFonts w:ascii="Arial" w:hAnsi="Arial" w:cs="Arial"/>
          <w:sz w:val="22"/>
          <w:szCs w:val="22"/>
        </w:rPr>
        <w:t>do 7</w:t>
      </w:r>
      <w:r w:rsidRPr="00101199">
        <w:rPr>
          <w:rFonts w:ascii="Arial" w:hAnsi="Arial" w:cs="Arial"/>
          <w:sz w:val="22"/>
          <w:szCs w:val="22"/>
        </w:rPr>
        <w:t xml:space="preserve"> dnů po převzetí díla objednatelem. </w:t>
      </w:r>
    </w:p>
    <w:p w:rsidR="005D0296" w:rsidRPr="00101199" w:rsidRDefault="005D0296" w:rsidP="00B0604F">
      <w:pPr>
        <w:ind w:left="705" w:hanging="705"/>
        <w:jc w:val="both"/>
        <w:rPr>
          <w:rFonts w:ascii="Arial" w:hAnsi="Arial" w:cs="Arial"/>
          <w:sz w:val="22"/>
          <w:szCs w:val="22"/>
        </w:rPr>
      </w:pPr>
    </w:p>
    <w:p w:rsidR="005D0296" w:rsidRPr="00101199" w:rsidRDefault="005D0296" w:rsidP="00B0604F">
      <w:pPr>
        <w:tabs>
          <w:tab w:val="left" w:pos="709"/>
        </w:tabs>
        <w:ind w:left="705" w:hanging="705"/>
        <w:jc w:val="both"/>
        <w:rPr>
          <w:rFonts w:ascii="Arial" w:hAnsi="Arial" w:cs="Arial"/>
          <w:iCs/>
          <w:sz w:val="22"/>
          <w:szCs w:val="22"/>
        </w:rPr>
      </w:pPr>
      <w:r w:rsidRPr="00101199">
        <w:rPr>
          <w:rFonts w:ascii="Arial" w:hAnsi="Arial" w:cs="Arial"/>
          <w:sz w:val="22"/>
          <w:szCs w:val="22"/>
        </w:rPr>
        <w:t>4.3.</w:t>
      </w:r>
      <w:r w:rsidRPr="00101199">
        <w:rPr>
          <w:rFonts w:ascii="Arial" w:hAnsi="Arial" w:cs="Arial"/>
          <w:sz w:val="22"/>
          <w:szCs w:val="22"/>
        </w:rPr>
        <w:tab/>
      </w:r>
      <w:r w:rsidRPr="00101199">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Pr>
          <w:rFonts w:ascii="Arial" w:hAnsi="Arial" w:cs="Arial"/>
          <w:iCs/>
          <w:sz w:val="22"/>
          <w:szCs w:val="22"/>
        </w:rPr>
        <w:t xml:space="preserve">dani z přidané hodnoty </w:t>
      </w:r>
      <w:r w:rsidRPr="00101199">
        <w:rPr>
          <w:rFonts w:ascii="Arial" w:hAnsi="Arial" w:cs="Arial"/>
          <w:iCs/>
          <w:sz w:val="22"/>
          <w:szCs w:val="22"/>
        </w:rPr>
        <w:t>ve znění aktuálně účinném a evidenční číslo smlouvy, pod kterým je tato evidována u objednatele. 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5D0296" w:rsidRPr="00101199" w:rsidRDefault="005D0296" w:rsidP="00B0604F">
      <w:pPr>
        <w:ind w:left="705" w:hanging="705"/>
        <w:jc w:val="both"/>
        <w:rPr>
          <w:rFonts w:ascii="Arial" w:hAnsi="Arial" w:cs="Arial"/>
          <w:sz w:val="22"/>
          <w:szCs w:val="22"/>
        </w:rPr>
      </w:pPr>
    </w:p>
    <w:p w:rsidR="005D0296" w:rsidRDefault="005D0296" w:rsidP="00B0604F">
      <w:pPr>
        <w:tabs>
          <w:tab w:val="left" w:pos="709"/>
        </w:tabs>
        <w:ind w:left="705" w:hanging="705"/>
        <w:jc w:val="both"/>
        <w:rPr>
          <w:rFonts w:ascii="Arial" w:hAnsi="Arial" w:cs="Arial"/>
          <w:sz w:val="22"/>
          <w:szCs w:val="22"/>
        </w:rPr>
      </w:pPr>
      <w:r w:rsidRPr="00101199">
        <w:rPr>
          <w:rFonts w:ascii="Arial" w:hAnsi="Arial" w:cs="Arial"/>
          <w:sz w:val="22"/>
          <w:szCs w:val="22"/>
        </w:rPr>
        <w:t>4.4.</w:t>
      </w:r>
      <w:r w:rsidR="00B0604F">
        <w:rPr>
          <w:rFonts w:ascii="Arial" w:hAnsi="Arial" w:cs="Arial"/>
          <w:sz w:val="22"/>
          <w:szCs w:val="22"/>
        </w:rPr>
        <w:tab/>
      </w:r>
      <w:r w:rsidRPr="00101199">
        <w:rPr>
          <w:rFonts w:ascii="Arial" w:hAnsi="Arial" w:cs="Arial"/>
          <w:sz w:val="22"/>
          <w:szCs w:val="22"/>
        </w:rPr>
        <w:t xml:space="preserve">Faktury vystavené </w:t>
      </w:r>
      <w:r w:rsidR="00AF7D23">
        <w:rPr>
          <w:rFonts w:ascii="Arial" w:hAnsi="Arial" w:cs="Arial"/>
          <w:sz w:val="22"/>
          <w:szCs w:val="22"/>
        </w:rPr>
        <w:t xml:space="preserve">zhotovitelem budou splatné do </w:t>
      </w:r>
      <w:r w:rsidR="00BE5254">
        <w:rPr>
          <w:rFonts w:ascii="Arial" w:hAnsi="Arial" w:cs="Arial"/>
          <w:sz w:val="22"/>
          <w:szCs w:val="22"/>
        </w:rPr>
        <w:t>3</w:t>
      </w:r>
      <w:r w:rsidR="00C777BD">
        <w:rPr>
          <w:rFonts w:ascii="Arial" w:hAnsi="Arial" w:cs="Arial"/>
          <w:sz w:val="22"/>
          <w:szCs w:val="22"/>
        </w:rPr>
        <w:t>0</w:t>
      </w:r>
      <w:r w:rsidRPr="00101199">
        <w:rPr>
          <w:rFonts w:ascii="Arial" w:hAnsi="Arial" w:cs="Arial"/>
          <w:sz w:val="22"/>
          <w:szCs w:val="22"/>
        </w:rPr>
        <w:t>ti</w:t>
      </w:r>
      <w:r w:rsidRPr="00101199">
        <w:rPr>
          <w:rFonts w:ascii="Arial" w:hAnsi="Arial" w:cs="Arial"/>
          <w:b/>
          <w:bCs/>
          <w:sz w:val="22"/>
          <w:szCs w:val="22"/>
        </w:rPr>
        <w:t xml:space="preserve">  </w:t>
      </w:r>
      <w:r w:rsidRPr="00101199">
        <w:rPr>
          <w:rFonts w:ascii="Arial" w:hAnsi="Arial" w:cs="Arial"/>
          <w:sz w:val="22"/>
          <w:szCs w:val="22"/>
        </w:rPr>
        <w:t>dnů po jejich obdržení objednatelem.</w:t>
      </w:r>
    </w:p>
    <w:p w:rsidR="00855767" w:rsidRDefault="00855767" w:rsidP="00855767">
      <w:pPr>
        <w:tabs>
          <w:tab w:val="left" w:pos="709"/>
        </w:tabs>
        <w:jc w:val="both"/>
        <w:rPr>
          <w:rFonts w:ascii="Arial" w:hAnsi="Arial" w:cs="Arial"/>
          <w:iCs/>
          <w:sz w:val="22"/>
          <w:szCs w:val="22"/>
        </w:rPr>
      </w:pPr>
      <w:r>
        <w:rPr>
          <w:rFonts w:ascii="Arial" w:hAnsi="Arial" w:cs="Arial"/>
        </w:rPr>
        <w:t xml:space="preserve">4.5.    </w:t>
      </w:r>
      <w:r w:rsidRPr="00855767">
        <w:rPr>
          <w:rFonts w:ascii="Arial" w:hAnsi="Arial" w:cs="Arial"/>
          <w:sz w:val="22"/>
          <w:szCs w:val="22"/>
        </w:rPr>
        <w:t xml:space="preserve">V návaznosti na § 109 a § 109a zákona č. 235/2004 Sb., o dani </w:t>
      </w:r>
      <w:r w:rsidRPr="00855767">
        <w:rPr>
          <w:rFonts w:ascii="Arial" w:hAnsi="Arial" w:cs="Arial"/>
          <w:iCs/>
          <w:sz w:val="22"/>
          <w:szCs w:val="22"/>
        </w:rPr>
        <w:t xml:space="preserve">z přidané hodnoty,  ve </w:t>
      </w:r>
    </w:p>
    <w:p w:rsidR="00855767" w:rsidRPr="00855767" w:rsidRDefault="00855767" w:rsidP="00855767">
      <w:pPr>
        <w:tabs>
          <w:tab w:val="left" w:pos="709"/>
        </w:tabs>
        <w:jc w:val="both"/>
        <w:rPr>
          <w:rFonts w:ascii="Arial" w:hAnsi="Arial" w:cs="Arial"/>
          <w:sz w:val="22"/>
          <w:szCs w:val="22"/>
        </w:rPr>
      </w:pPr>
      <w:r>
        <w:rPr>
          <w:rFonts w:ascii="Arial" w:hAnsi="Arial" w:cs="Arial"/>
          <w:iCs/>
          <w:sz w:val="22"/>
          <w:szCs w:val="22"/>
        </w:rPr>
        <w:t xml:space="preserve">          </w:t>
      </w:r>
      <w:r w:rsidRPr="00855767">
        <w:rPr>
          <w:rFonts w:ascii="Arial" w:hAnsi="Arial" w:cs="Arial"/>
          <w:iCs/>
          <w:sz w:val="22"/>
          <w:szCs w:val="22"/>
        </w:rPr>
        <w:t xml:space="preserve">znění aktuálně účinném, se </w:t>
      </w:r>
      <w:r w:rsidRPr="00855767">
        <w:rPr>
          <w:rFonts w:ascii="Arial" w:hAnsi="Arial" w:cs="Arial"/>
          <w:sz w:val="22"/>
          <w:szCs w:val="22"/>
        </w:rPr>
        <w:t>smluvní strany dohodly následovně</w:t>
      </w:r>
      <w:r w:rsidRPr="00855767">
        <w:rPr>
          <w:rFonts w:ascii="Arial" w:hAnsi="Arial" w:cs="Arial"/>
          <w:iCs/>
          <w:sz w:val="22"/>
          <w:szCs w:val="22"/>
        </w:rPr>
        <w:t>.</w:t>
      </w:r>
    </w:p>
    <w:p w:rsidR="00855767" w:rsidRPr="00855767" w:rsidRDefault="00855767" w:rsidP="00855767">
      <w:pPr>
        <w:ind w:left="709"/>
        <w:jc w:val="both"/>
        <w:rPr>
          <w:rFonts w:ascii="Arial" w:hAnsi="Arial" w:cs="Arial"/>
          <w:sz w:val="22"/>
          <w:szCs w:val="22"/>
        </w:rPr>
      </w:pPr>
      <w:r w:rsidRPr="00855767">
        <w:rPr>
          <w:rFonts w:ascii="Arial" w:hAnsi="Arial" w:cs="Arial"/>
          <w:sz w:val="22"/>
          <w:szCs w:val="22"/>
        </w:rPr>
        <w:t xml:space="preserve">Pokud se v okamžiku uskutečnění zdanitelného plnění s místem plnění v tuzemsku objednatel jako příjemce tohoto plnění dozví, že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rPr>
        <w:t>da</w:t>
      </w:r>
      <w:r w:rsidRPr="00E8571D">
        <w:rPr>
          <w:rFonts w:ascii="Arial" w:hAnsi="Arial" w:cs="Arial"/>
          <w:color w:val="000000"/>
        </w:rPr>
        <w:t>ň</w:t>
      </w:r>
      <w:r w:rsidRPr="00E8571D">
        <w:rPr>
          <w:rFonts w:ascii="Arial" w:hAnsi="Arial" w:cs="Arial"/>
        </w:rPr>
        <w:t xml:space="preserve"> z přidané hodnoty uvedená na přijatém da</w:t>
      </w:r>
      <w:r w:rsidRPr="00E8571D">
        <w:rPr>
          <w:rFonts w:ascii="Arial" w:hAnsi="Arial" w:cs="Arial"/>
          <w:color w:val="000000"/>
        </w:rPr>
        <w:t>ňovém dokladu nebude úmyslně zaplacena,</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 xml:space="preserve">plátce, který uskutečňuje toto zdanitelné plnění nebo obdrží úplatu za takové plnění (dále jen „poskytovatel zdanitelného plnění“), se úmyslně dostal nebo dostane do postavení, kdy nemůže DPH zaplatit,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dojde ke zkrácení DPH nebo vylákání daňové výhody,</w:t>
      </w:r>
    </w:p>
    <w:p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o poskytovateli zdanitelného plnění je zveřejněna způsobem umožňujícím dálkový přístup skutečnost, že je nespolehlivým plátcem,</w:t>
      </w:r>
      <w:r w:rsidR="00BE5254">
        <w:rPr>
          <w:rFonts w:ascii="Arial" w:hAnsi="Arial" w:cs="Arial"/>
          <w:color w:val="000000"/>
        </w:rPr>
        <w:t xml:space="preserve"> </w:t>
      </w:r>
      <w:r w:rsidRPr="00855767">
        <w:rPr>
          <w:rFonts w:ascii="Arial" w:hAnsi="Arial" w:cs="Arial"/>
        </w:rPr>
        <w:t xml:space="preserve">nebo pokud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úplata za poskytnuté plnění bez ekonomického opodstatnění je zcela zjevně odchylná od obvyklé ceny,</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zcela nebo zčásti byla poskytnuta bezhotovostním převodem na účet vedený poskytovatelem platebních služeb mimo tuzemsko,</w:t>
      </w:r>
    </w:p>
    <w:p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byla poskytnuta zcela nebo zčásti bezhotovostním převodem na jiný účet než účet poskytovatele zdanitelného plnění, který je správcem daně zveřejněn způsobem umožňujícím dálkový přístup</w:t>
      </w:r>
      <w:r>
        <w:rPr>
          <w:rFonts w:ascii="Arial" w:hAnsi="Arial" w:cs="Arial"/>
          <w:color w:val="000000"/>
        </w:rPr>
        <w:t xml:space="preserve"> </w:t>
      </w:r>
      <w:r w:rsidRPr="00855767">
        <w:rPr>
          <w:rFonts w:ascii="Arial" w:hAnsi="Arial" w:cs="Arial"/>
        </w:rPr>
        <w:t>uhradí objednatel zhotoviteli cenu dle této smlouvy takto:</w:t>
      </w:r>
    </w:p>
    <w:p w:rsidR="00855767" w:rsidRPr="00855767" w:rsidRDefault="00855767" w:rsidP="00855767">
      <w:pPr>
        <w:ind w:left="709" w:hanging="349"/>
        <w:jc w:val="both"/>
        <w:rPr>
          <w:rFonts w:ascii="Arial" w:hAnsi="Arial" w:cs="Arial"/>
          <w:sz w:val="22"/>
          <w:szCs w:val="22"/>
        </w:rPr>
      </w:pPr>
      <w:r>
        <w:rPr>
          <w:rFonts w:ascii="Arial" w:hAnsi="Arial" w:cs="Arial"/>
          <w:sz w:val="22"/>
          <w:szCs w:val="22"/>
        </w:rPr>
        <w:t xml:space="preserve">   </w:t>
      </w:r>
      <w:r w:rsidRPr="00855767">
        <w:rPr>
          <w:rFonts w:ascii="Arial" w:hAnsi="Arial" w:cs="Arial"/>
          <w:sz w:val="22"/>
          <w:szCs w:val="22"/>
        </w:rPr>
        <w:t>- částka rovnající se základu daně z přidané hodnoty bude uhrazena způsobem dohodnutým dle této smlouvy,</w:t>
      </w:r>
    </w:p>
    <w:p w:rsidR="005D0296" w:rsidRPr="00855767" w:rsidRDefault="00855767" w:rsidP="00855767">
      <w:pPr>
        <w:ind w:left="709" w:hanging="349"/>
        <w:jc w:val="both"/>
        <w:rPr>
          <w:rFonts w:ascii="Arial" w:hAnsi="Arial" w:cs="Arial"/>
          <w:sz w:val="22"/>
          <w:szCs w:val="22"/>
        </w:rPr>
      </w:pPr>
      <w:r>
        <w:rPr>
          <w:rFonts w:ascii="Arial" w:hAnsi="Arial" w:cs="Arial"/>
          <w:sz w:val="22"/>
          <w:szCs w:val="22"/>
        </w:rPr>
        <w:t xml:space="preserve">  </w:t>
      </w:r>
      <w:r w:rsidRPr="00855767">
        <w:rPr>
          <w:rFonts w:ascii="Arial" w:hAnsi="Arial" w:cs="Arial"/>
          <w:sz w:val="22"/>
          <w:szCs w:val="22"/>
        </w:rPr>
        <w:t xml:space="preserve">-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Pr="00855767">
        <w:rPr>
          <w:rFonts w:ascii="Arial" w:hAnsi="Arial" w:cs="Arial"/>
          <w:iCs/>
          <w:sz w:val="22"/>
          <w:szCs w:val="22"/>
        </w:rPr>
        <w:t>z přidané hodnoty ve znění aktuálně účinném.</w:t>
      </w:r>
    </w:p>
    <w:p w:rsidR="005D0296" w:rsidRPr="0011703C" w:rsidRDefault="005D0296" w:rsidP="00B0604F">
      <w:pPr>
        <w:pStyle w:val="Nadpis4"/>
        <w:jc w:val="center"/>
        <w:rPr>
          <w:rFonts w:ascii="Arial" w:hAnsi="Arial" w:cs="Arial"/>
        </w:rPr>
      </w:pPr>
      <w:r w:rsidRPr="0011703C">
        <w:rPr>
          <w:rFonts w:ascii="Arial" w:hAnsi="Arial" w:cs="Arial"/>
        </w:rPr>
        <w:lastRenderedPageBreak/>
        <w:t>Článek V</w:t>
      </w:r>
    </w:p>
    <w:p w:rsidR="005D0296" w:rsidRPr="0011703C" w:rsidRDefault="005D0296" w:rsidP="00B0604F">
      <w:pPr>
        <w:ind w:left="705" w:hanging="705"/>
        <w:jc w:val="center"/>
        <w:rPr>
          <w:rFonts w:ascii="Arial" w:hAnsi="Arial" w:cs="Arial"/>
          <w:b/>
        </w:rPr>
      </w:pPr>
      <w:r w:rsidRPr="0011703C">
        <w:rPr>
          <w:rFonts w:ascii="Arial" w:hAnsi="Arial" w:cs="Arial"/>
          <w:b/>
        </w:rPr>
        <w:t>SMLUVNÍ POKUTY</w:t>
      </w:r>
    </w:p>
    <w:p w:rsidR="005D0296" w:rsidRPr="0011703C" w:rsidRDefault="005D0296" w:rsidP="005D0296">
      <w:pPr>
        <w:ind w:left="705" w:hanging="705"/>
        <w:jc w:val="center"/>
        <w:rPr>
          <w:rFonts w:ascii="Arial" w:hAnsi="Arial" w:cs="Arial"/>
          <w:b/>
        </w:rPr>
      </w:pPr>
    </w:p>
    <w:p w:rsidR="005D0296" w:rsidRPr="007039CD" w:rsidRDefault="005D0296" w:rsidP="007039CD">
      <w:pPr>
        <w:tabs>
          <w:tab w:val="left" w:pos="709"/>
        </w:tabs>
        <w:ind w:left="705" w:hanging="705"/>
        <w:jc w:val="both"/>
        <w:rPr>
          <w:rFonts w:ascii="Arial" w:hAnsi="Arial" w:cs="Arial"/>
          <w:sz w:val="22"/>
          <w:szCs w:val="22"/>
        </w:rPr>
      </w:pPr>
      <w:r w:rsidRPr="007039CD">
        <w:rPr>
          <w:rFonts w:ascii="Arial" w:hAnsi="Arial" w:cs="Arial"/>
          <w:sz w:val="22"/>
          <w:szCs w:val="22"/>
        </w:rPr>
        <w:t>5.1.</w:t>
      </w:r>
      <w:r w:rsidR="007039CD">
        <w:rPr>
          <w:rFonts w:ascii="Arial" w:hAnsi="Arial" w:cs="Arial"/>
          <w:sz w:val="22"/>
          <w:szCs w:val="22"/>
        </w:rPr>
        <w:tab/>
      </w:r>
      <w:r w:rsidRPr="007039CD">
        <w:rPr>
          <w:rFonts w:ascii="Arial" w:hAnsi="Arial" w:cs="Arial"/>
          <w:sz w:val="22"/>
          <w:szCs w:val="22"/>
        </w:rPr>
        <w:t>Při nedodržení termínu splatnosti dle článku IV může být objednateli účtován úrok z prodlení ve výši 0,05 % z fakturované částky za každý den prodlení.</w:t>
      </w:r>
    </w:p>
    <w:p w:rsidR="005D0296" w:rsidRPr="007039CD" w:rsidRDefault="005D0296" w:rsidP="007039CD">
      <w:pPr>
        <w:tabs>
          <w:tab w:val="left" w:pos="709"/>
        </w:tabs>
        <w:ind w:left="705" w:hanging="705"/>
        <w:jc w:val="both"/>
        <w:rPr>
          <w:rFonts w:ascii="Arial" w:hAnsi="Arial" w:cs="Arial"/>
          <w:sz w:val="22"/>
          <w:szCs w:val="22"/>
        </w:rPr>
      </w:pPr>
    </w:p>
    <w:p w:rsidR="005D0296" w:rsidRPr="007039CD" w:rsidRDefault="007039CD" w:rsidP="007039CD">
      <w:pPr>
        <w:tabs>
          <w:tab w:val="left" w:pos="709"/>
        </w:tabs>
        <w:ind w:left="705" w:hanging="705"/>
        <w:jc w:val="both"/>
        <w:rPr>
          <w:rFonts w:ascii="Arial" w:hAnsi="Arial" w:cs="Arial"/>
          <w:sz w:val="22"/>
          <w:szCs w:val="22"/>
        </w:rPr>
      </w:pPr>
      <w:r>
        <w:rPr>
          <w:rFonts w:ascii="Arial" w:hAnsi="Arial" w:cs="Arial"/>
          <w:sz w:val="22"/>
          <w:szCs w:val="22"/>
        </w:rPr>
        <w:t>5.2.</w:t>
      </w:r>
      <w:r>
        <w:rPr>
          <w:rFonts w:ascii="Arial" w:hAnsi="Arial" w:cs="Arial"/>
          <w:sz w:val="22"/>
          <w:szCs w:val="22"/>
        </w:rPr>
        <w:tab/>
      </w:r>
      <w:r w:rsidR="005D0296" w:rsidRPr="007039CD">
        <w:rPr>
          <w:rFonts w:ascii="Arial" w:hAnsi="Arial" w:cs="Arial"/>
          <w:sz w:val="22"/>
          <w:szCs w:val="22"/>
        </w:rPr>
        <w:t>Za každý započatý měsíc prodlení v době plnění dle článku II má objednatel právo účtovat zhotoviteli smluvní pokutu ve výši 2 % z ceny díla dle čl. III</w:t>
      </w:r>
    </w:p>
    <w:p w:rsidR="005D0296" w:rsidRPr="007039CD" w:rsidRDefault="005D0296" w:rsidP="007039CD">
      <w:pPr>
        <w:tabs>
          <w:tab w:val="left" w:pos="709"/>
        </w:tabs>
        <w:ind w:left="705" w:hanging="705"/>
        <w:jc w:val="center"/>
        <w:rPr>
          <w:rFonts w:ascii="Arial" w:hAnsi="Arial" w:cs="Arial"/>
          <w:sz w:val="22"/>
          <w:szCs w:val="22"/>
        </w:rPr>
      </w:pPr>
    </w:p>
    <w:p w:rsidR="005D0296" w:rsidRPr="007039CD" w:rsidRDefault="005D0296" w:rsidP="007039CD">
      <w:pPr>
        <w:tabs>
          <w:tab w:val="left" w:pos="709"/>
        </w:tabs>
        <w:ind w:left="705" w:hanging="705"/>
        <w:jc w:val="both"/>
        <w:rPr>
          <w:rFonts w:ascii="Arial" w:hAnsi="Arial" w:cs="Arial"/>
          <w:sz w:val="22"/>
          <w:szCs w:val="22"/>
        </w:rPr>
      </w:pPr>
      <w:r w:rsidRPr="007039CD">
        <w:rPr>
          <w:rFonts w:ascii="Arial" w:hAnsi="Arial" w:cs="Arial"/>
          <w:sz w:val="22"/>
          <w:szCs w:val="22"/>
        </w:rPr>
        <w:t>5.3.</w:t>
      </w:r>
      <w:r w:rsidR="007039CD">
        <w:rPr>
          <w:rFonts w:ascii="Arial" w:hAnsi="Arial" w:cs="Arial"/>
          <w:sz w:val="22"/>
          <w:szCs w:val="22"/>
        </w:rPr>
        <w:tab/>
      </w:r>
      <w:r w:rsidRPr="007039CD">
        <w:rPr>
          <w:rFonts w:ascii="Arial" w:hAnsi="Arial" w:cs="Arial"/>
          <w:sz w:val="22"/>
          <w:szCs w:val="22"/>
        </w:rPr>
        <w:t>Uvedená smluvní pokuta nemá vliv na výši případné náhrady škody uplatněné objednatelem.</w:t>
      </w:r>
    </w:p>
    <w:p w:rsidR="005D0296" w:rsidRPr="007039CD" w:rsidRDefault="005D0296" w:rsidP="007039CD">
      <w:pPr>
        <w:tabs>
          <w:tab w:val="left" w:pos="709"/>
        </w:tabs>
        <w:ind w:left="705" w:hanging="705"/>
        <w:jc w:val="both"/>
        <w:rPr>
          <w:rFonts w:ascii="Arial" w:hAnsi="Arial" w:cs="Arial"/>
          <w:sz w:val="22"/>
          <w:szCs w:val="22"/>
        </w:rPr>
      </w:pPr>
    </w:p>
    <w:p w:rsidR="005D0296" w:rsidRPr="00855767" w:rsidRDefault="005D0296" w:rsidP="00855767">
      <w:pPr>
        <w:tabs>
          <w:tab w:val="left" w:pos="709"/>
        </w:tabs>
        <w:ind w:left="705" w:hanging="705"/>
        <w:jc w:val="both"/>
        <w:rPr>
          <w:rFonts w:ascii="Arial" w:hAnsi="Arial" w:cs="Arial"/>
          <w:sz w:val="22"/>
          <w:szCs w:val="22"/>
        </w:rPr>
      </w:pPr>
      <w:r w:rsidRPr="007039CD">
        <w:rPr>
          <w:rFonts w:ascii="Arial" w:hAnsi="Arial" w:cs="Arial"/>
          <w:sz w:val="22"/>
          <w:szCs w:val="22"/>
        </w:rPr>
        <w:t>5.4.</w:t>
      </w:r>
      <w:r w:rsidR="007039CD">
        <w:rPr>
          <w:rFonts w:ascii="Arial" w:hAnsi="Arial" w:cs="Arial"/>
          <w:sz w:val="22"/>
          <w:szCs w:val="22"/>
        </w:rPr>
        <w:tab/>
      </w:r>
      <w:r w:rsidRPr="007039CD">
        <w:rPr>
          <w:rFonts w:ascii="Arial" w:hAnsi="Arial" w:cs="Arial"/>
          <w:sz w:val="22"/>
          <w:szCs w:val="22"/>
        </w:rPr>
        <w:t>V případě odstoupení od smlouvy je smluvní strana, která od smlouvy odstupuje, povinna uhradit druhé straně veškeré prokazatelné náklady vzniklé do doby odstoupení, pokud se s</w:t>
      </w:r>
      <w:r w:rsidR="00855767">
        <w:rPr>
          <w:rFonts w:ascii="Arial" w:hAnsi="Arial" w:cs="Arial"/>
          <w:sz w:val="22"/>
          <w:szCs w:val="22"/>
        </w:rPr>
        <w:t>mluvní strany nedohodnou jinak.</w:t>
      </w:r>
    </w:p>
    <w:p w:rsidR="005D0296" w:rsidRPr="007039CD" w:rsidRDefault="005D0296" w:rsidP="007039CD">
      <w:pPr>
        <w:pStyle w:val="Nadpis5"/>
        <w:jc w:val="center"/>
        <w:rPr>
          <w:rFonts w:ascii="Arial" w:hAnsi="Arial" w:cs="Arial"/>
          <w:i w:val="0"/>
          <w:sz w:val="28"/>
          <w:szCs w:val="28"/>
        </w:rPr>
      </w:pPr>
      <w:r w:rsidRPr="007039CD">
        <w:rPr>
          <w:rFonts w:ascii="Arial" w:hAnsi="Arial" w:cs="Arial"/>
          <w:i w:val="0"/>
          <w:sz w:val="28"/>
          <w:szCs w:val="28"/>
        </w:rPr>
        <w:t>Článek VI</w:t>
      </w:r>
    </w:p>
    <w:p w:rsidR="005D0296" w:rsidRPr="0011703C" w:rsidRDefault="005D0296" w:rsidP="005D0296">
      <w:pPr>
        <w:ind w:left="705" w:hanging="705"/>
        <w:jc w:val="center"/>
        <w:rPr>
          <w:rFonts w:ascii="Arial" w:hAnsi="Arial" w:cs="Arial"/>
          <w:b/>
        </w:rPr>
      </w:pPr>
      <w:r w:rsidRPr="0011703C">
        <w:rPr>
          <w:rFonts w:ascii="Arial" w:hAnsi="Arial" w:cs="Arial"/>
          <w:b/>
        </w:rPr>
        <w:t>VADY DÍLA A OSTATNÍ UJEDNÁNÍ</w:t>
      </w:r>
    </w:p>
    <w:p w:rsidR="005D0296" w:rsidRPr="008C7E09" w:rsidRDefault="005D0296" w:rsidP="005D0296">
      <w:pPr>
        <w:ind w:left="705" w:hanging="705"/>
        <w:jc w:val="center"/>
        <w:rPr>
          <w:rFonts w:ascii="Arial" w:hAnsi="Arial" w:cs="Arial"/>
          <w:b/>
          <w:sz w:val="16"/>
          <w:szCs w:val="16"/>
        </w:rPr>
      </w:pPr>
    </w:p>
    <w:p w:rsidR="005D0296" w:rsidRPr="009A3DDC" w:rsidRDefault="005D0296" w:rsidP="007039CD">
      <w:pPr>
        <w:tabs>
          <w:tab w:val="left" w:pos="709"/>
        </w:tabs>
        <w:ind w:left="705" w:hanging="705"/>
        <w:jc w:val="both"/>
        <w:rPr>
          <w:rFonts w:ascii="Arial" w:hAnsi="Arial" w:cs="Arial"/>
          <w:sz w:val="22"/>
          <w:szCs w:val="22"/>
        </w:rPr>
      </w:pPr>
      <w:r w:rsidRPr="009A3DDC">
        <w:rPr>
          <w:rFonts w:ascii="Arial" w:hAnsi="Arial" w:cs="Arial"/>
          <w:sz w:val="22"/>
          <w:szCs w:val="22"/>
        </w:rPr>
        <w:t>6.1.</w:t>
      </w:r>
      <w:r w:rsidRPr="009A3DDC">
        <w:rPr>
          <w:rFonts w:ascii="Arial" w:hAnsi="Arial" w:cs="Arial"/>
          <w:sz w:val="22"/>
          <w:szCs w:val="22"/>
        </w:rPr>
        <w:tab/>
        <w:t>Vady díla musí objednatel oznámit zhotoviteli bez zbytečného odkladu poté, kdy je zjistí.</w:t>
      </w:r>
    </w:p>
    <w:p w:rsidR="005D0296" w:rsidRPr="009A3DDC" w:rsidRDefault="007039CD" w:rsidP="007039CD">
      <w:pPr>
        <w:tabs>
          <w:tab w:val="left" w:pos="709"/>
        </w:tabs>
        <w:ind w:left="705" w:hanging="705"/>
        <w:jc w:val="both"/>
        <w:rPr>
          <w:rFonts w:ascii="Arial" w:hAnsi="Arial" w:cs="Arial"/>
          <w:sz w:val="22"/>
          <w:szCs w:val="22"/>
        </w:rPr>
      </w:pPr>
      <w:r w:rsidRPr="009A3DDC">
        <w:rPr>
          <w:rFonts w:ascii="Arial" w:hAnsi="Arial" w:cs="Arial"/>
          <w:sz w:val="22"/>
          <w:szCs w:val="22"/>
        </w:rPr>
        <w:tab/>
      </w:r>
      <w:r w:rsidR="005D0296" w:rsidRPr="009A3DDC">
        <w:rPr>
          <w:rFonts w:ascii="Arial" w:hAnsi="Arial" w:cs="Arial"/>
          <w:sz w:val="22"/>
          <w:szCs w:val="22"/>
        </w:rPr>
        <w:t>Zhotovitel je povinen vady odstranit svým nákladem. Pokud tak zhotovitel neučiní ve lhůtě přiměřené povaze díla, a způsobu jeho užití objednatelem, je objednatel oprávněn od smlouvy odstoupit nebo požadovat přiměřenou slevu z ceny díla.</w:t>
      </w:r>
    </w:p>
    <w:p w:rsidR="005D0296" w:rsidRPr="009A3DDC" w:rsidRDefault="007039CD" w:rsidP="007039CD">
      <w:pPr>
        <w:tabs>
          <w:tab w:val="left" w:pos="709"/>
        </w:tabs>
        <w:ind w:left="705" w:hanging="705"/>
        <w:jc w:val="both"/>
        <w:rPr>
          <w:rFonts w:ascii="Arial" w:hAnsi="Arial" w:cs="Arial"/>
          <w:color w:val="424242"/>
          <w:sz w:val="22"/>
          <w:szCs w:val="22"/>
        </w:rPr>
      </w:pPr>
      <w:r w:rsidRPr="009A3DDC">
        <w:rPr>
          <w:rFonts w:ascii="Arial" w:hAnsi="Arial" w:cs="Arial"/>
          <w:sz w:val="22"/>
          <w:szCs w:val="22"/>
        </w:rPr>
        <w:tab/>
      </w:r>
      <w:r w:rsidR="005D0296" w:rsidRPr="009A3DDC">
        <w:rPr>
          <w:rFonts w:ascii="Arial" w:hAnsi="Arial" w:cs="Arial"/>
          <w:sz w:val="22"/>
          <w:szCs w:val="22"/>
        </w:rPr>
        <w:t>Právo na náhradu škody není výše uvedeným dotčeno.</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r w:rsidRPr="009A3DDC">
        <w:rPr>
          <w:rFonts w:ascii="Arial" w:hAnsi="Arial" w:cs="Arial"/>
          <w:sz w:val="22"/>
          <w:szCs w:val="22"/>
        </w:rPr>
        <w:t>6.2.</w:t>
      </w:r>
      <w:r w:rsidRPr="009A3DDC">
        <w:rPr>
          <w:rFonts w:ascii="Arial" w:hAnsi="Arial" w:cs="Arial"/>
          <w:sz w:val="22"/>
          <w:szCs w:val="22"/>
        </w:rPr>
        <w:tab/>
        <w:t>Smluvní strany mohou smlouvu ukončit dohodou nebo odstoupením. Dohoda o zrušení smluvených práv a závazků musí být písemná, jinak je neplatná.</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r w:rsidRPr="009A3DDC">
        <w:rPr>
          <w:rFonts w:ascii="Arial" w:hAnsi="Arial" w:cs="Arial"/>
          <w:sz w:val="22"/>
          <w:szCs w:val="22"/>
        </w:rPr>
        <w:t>6.3.</w:t>
      </w:r>
      <w:r w:rsidRPr="009A3DDC">
        <w:rPr>
          <w:rFonts w:ascii="Arial" w:hAnsi="Arial" w:cs="Arial"/>
          <w:sz w:val="22"/>
          <w:szCs w:val="22"/>
        </w:rPr>
        <w:tab/>
        <w:t>Objednatel se zavazuje spolupracovat se zhotovitelem v rozsahu nutném k dosažení cíle.</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r w:rsidRPr="009A3DDC">
        <w:rPr>
          <w:rFonts w:ascii="Arial" w:hAnsi="Arial" w:cs="Arial"/>
          <w:sz w:val="22"/>
          <w:szCs w:val="22"/>
        </w:rPr>
        <w:t>6.4.</w:t>
      </w:r>
      <w:r w:rsidRPr="009A3DDC">
        <w:rPr>
          <w:rFonts w:ascii="Arial" w:hAnsi="Arial" w:cs="Arial"/>
          <w:sz w:val="22"/>
          <w:szCs w:val="22"/>
        </w:rPr>
        <w:tab/>
        <w:t>Objednatel poskytne zhotoviteli údaje potřebné k plnění předmětu smlouvy. Zhotovitel takto získané údaje použije pouze pro plnění smlouvy a neposkytne je třetí straně.</w:t>
      </w:r>
    </w:p>
    <w:p w:rsidR="005D0296" w:rsidRPr="008C7E09" w:rsidRDefault="005D0296" w:rsidP="007039CD">
      <w:pPr>
        <w:tabs>
          <w:tab w:val="left" w:pos="709"/>
        </w:tabs>
        <w:ind w:left="705" w:hanging="705"/>
        <w:jc w:val="both"/>
        <w:rPr>
          <w:rFonts w:ascii="Arial" w:hAnsi="Arial" w:cs="Arial"/>
          <w:sz w:val="16"/>
          <w:szCs w:val="16"/>
        </w:rPr>
      </w:pPr>
    </w:p>
    <w:p w:rsidR="001F2F06" w:rsidRDefault="001F2F06" w:rsidP="00855767">
      <w:pPr>
        <w:tabs>
          <w:tab w:val="left" w:pos="709"/>
        </w:tabs>
        <w:jc w:val="both"/>
        <w:rPr>
          <w:rFonts w:ascii="Arial" w:hAnsi="Arial" w:cs="Arial"/>
          <w:sz w:val="22"/>
          <w:szCs w:val="22"/>
        </w:rPr>
      </w:pPr>
    </w:p>
    <w:p w:rsidR="007039CD" w:rsidRPr="001F2F06" w:rsidRDefault="001F2F06" w:rsidP="001F2F06">
      <w:pPr>
        <w:pStyle w:val="Nadpis5"/>
        <w:tabs>
          <w:tab w:val="left" w:pos="2925"/>
          <w:tab w:val="center" w:pos="4536"/>
        </w:tabs>
        <w:jc w:val="center"/>
        <w:rPr>
          <w:rFonts w:ascii="Arial" w:hAnsi="Arial" w:cs="Arial"/>
          <w:i w:val="0"/>
          <w:sz w:val="28"/>
          <w:szCs w:val="28"/>
        </w:rPr>
      </w:pPr>
      <w:r w:rsidRPr="001F2F06">
        <w:rPr>
          <w:rFonts w:ascii="Arial" w:hAnsi="Arial" w:cs="Arial"/>
          <w:i w:val="0"/>
          <w:sz w:val="28"/>
          <w:szCs w:val="28"/>
        </w:rPr>
        <w:t>Článek VII</w:t>
      </w:r>
    </w:p>
    <w:p w:rsidR="001F2F06" w:rsidRDefault="00844A61" w:rsidP="001F2F06">
      <w:pPr>
        <w:ind w:left="705" w:hanging="705"/>
        <w:jc w:val="center"/>
        <w:rPr>
          <w:rFonts w:ascii="Arial" w:hAnsi="Arial" w:cs="Arial"/>
          <w:b/>
          <w:caps/>
          <w:kern w:val="24"/>
        </w:rPr>
      </w:pPr>
      <w:r>
        <w:rPr>
          <w:rFonts w:ascii="Arial" w:hAnsi="Arial" w:cs="Arial"/>
          <w:b/>
          <w:caps/>
          <w:kern w:val="24"/>
        </w:rPr>
        <w:t xml:space="preserve"> kontrola zástupcem objednatele, BOZP</w:t>
      </w:r>
    </w:p>
    <w:p w:rsidR="001F2F06" w:rsidRPr="001F2F06" w:rsidRDefault="001F2F06" w:rsidP="001F2F06">
      <w:pPr>
        <w:ind w:left="705" w:hanging="705"/>
        <w:jc w:val="both"/>
        <w:rPr>
          <w:rFonts w:ascii="Arial" w:hAnsi="Arial" w:cs="Arial"/>
          <w:b/>
          <w:caps/>
          <w:kern w:val="24"/>
          <w:sz w:val="16"/>
          <w:szCs w:val="16"/>
        </w:rPr>
      </w:pPr>
    </w:p>
    <w:p w:rsidR="00844A61" w:rsidRDefault="001F2F06" w:rsidP="00844A61">
      <w:pPr>
        <w:tabs>
          <w:tab w:val="left" w:pos="709"/>
        </w:tabs>
        <w:ind w:left="705" w:hanging="705"/>
        <w:jc w:val="both"/>
        <w:rPr>
          <w:rFonts w:ascii="Arial" w:eastAsia="Times New Roman" w:hAnsi="Arial" w:cs="Arial"/>
          <w:color w:val="000000"/>
          <w:kern w:val="0"/>
          <w:sz w:val="22"/>
          <w:szCs w:val="22"/>
        </w:rPr>
      </w:pPr>
      <w:r>
        <w:rPr>
          <w:rFonts w:ascii="Arial" w:hAnsi="Arial" w:cs="Arial"/>
          <w:sz w:val="22"/>
          <w:szCs w:val="22"/>
        </w:rPr>
        <w:t>7</w:t>
      </w:r>
      <w:r w:rsidR="00BE5254">
        <w:rPr>
          <w:rFonts w:ascii="Arial" w:hAnsi="Arial" w:cs="Arial"/>
          <w:sz w:val="22"/>
          <w:szCs w:val="22"/>
        </w:rPr>
        <w:t>.1.</w:t>
      </w:r>
      <w:r w:rsidR="00BE5254">
        <w:rPr>
          <w:rFonts w:ascii="Arial" w:hAnsi="Arial" w:cs="Arial"/>
          <w:sz w:val="22"/>
          <w:szCs w:val="22"/>
        </w:rPr>
        <w:tab/>
      </w:r>
      <w:r w:rsidR="00844A61">
        <w:rPr>
          <w:rFonts w:ascii="Arial" w:hAnsi="Arial" w:cs="Arial"/>
          <w:sz w:val="22"/>
          <w:szCs w:val="22"/>
        </w:rPr>
        <w:t>Zástupce objednatele ve věcech technických</w:t>
      </w:r>
      <w:r w:rsidR="00844A61" w:rsidRPr="008C7E09">
        <w:rPr>
          <w:rFonts w:ascii="Arial" w:eastAsia="Times New Roman" w:hAnsi="Arial" w:cs="Arial"/>
          <w:color w:val="000000"/>
          <w:kern w:val="0"/>
          <w:sz w:val="22"/>
          <w:szCs w:val="22"/>
        </w:rPr>
        <w:t xml:space="preserve"> je oprávněn v průběhu zhotovování díla vykonávat u zhotovitele</w:t>
      </w:r>
      <w:r w:rsidR="00844A61">
        <w:rPr>
          <w:rFonts w:ascii="Arial" w:eastAsia="Times New Roman" w:hAnsi="Arial" w:cs="Arial"/>
          <w:color w:val="000000"/>
          <w:kern w:val="0"/>
          <w:sz w:val="22"/>
          <w:szCs w:val="22"/>
        </w:rPr>
        <w:t xml:space="preserve"> </w:t>
      </w:r>
      <w:r w:rsidR="00844A61" w:rsidRPr="008C7E09">
        <w:rPr>
          <w:rFonts w:ascii="Arial" w:eastAsia="Times New Roman" w:hAnsi="Arial" w:cs="Arial"/>
          <w:color w:val="000000"/>
          <w:kern w:val="0"/>
          <w:sz w:val="22"/>
          <w:szCs w:val="22"/>
        </w:rPr>
        <w:t>audity pracovních postupů směřujících k provedení objednaného díla.</w:t>
      </w:r>
    </w:p>
    <w:p w:rsidR="00844A61" w:rsidRDefault="00844A61" w:rsidP="00844A61">
      <w:pPr>
        <w:tabs>
          <w:tab w:val="left" w:pos="709"/>
        </w:tabs>
        <w:ind w:left="705" w:hanging="705"/>
        <w:jc w:val="both"/>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7.2.  </w:t>
      </w:r>
      <w:r w:rsidR="0074575F">
        <w:rPr>
          <w:rFonts w:ascii="Arial" w:eastAsia="Times New Roman" w:hAnsi="Arial" w:cs="Arial"/>
          <w:color w:val="000000"/>
          <w:kern w:val="0"/>
          <w:sz w:val="22"/>
          <w:szCs w:val="22"/>
        </w:rPr>
        <w:t xml:space="preserve"> </w:t>
      </w:r>
      <w:r>
        <w:rPr>
          <w:rFonts w:ascii="Arial" w:eastAsia="Times New Roman" w:hAnsi="Arial" w:cs="Arial"/>
          <w:color w:val="000000"/>
          <w:kern w:val="0"/>
          <w:sz w:val="22"/>
          <w:szCs w:val="22"/>
        </w:rPr>
        <w:t>Zhotovitel zodpovídá za bezpečnost svých pracovníků při provádění díla a jejich pohybu v místě plnění díla (areálu Podbabská 2582/30)</w:t>
      </w:r>
      <w:r w:rsidR="0074575F">
        <w:rPr>
          <w:rFonts w:ascii="Arial" w:eastAsia="Times New Roman" w:hAnsi="Arial" w:cs="Arial"/>
          <w:color w:val="000000"/>
          <w:kern w:val="0"/>
          <w:sz w:val="22"/>
          <w:szCs w:val="22"/>
        </w:rPr>
        <w:t>.</w:t>
      </w:r>
    </w:p>
    <w:p w:rsidR="00844A61" w:rsidRDefault="00844A61" w:rsidP="00844A61">
      <w:pPr>
        <w:tabs>
          <w:tab w:val="left" w:pos="709"/>
        </w:tabs>
        <w:ind w:left="709" w:hanging="709"/>
        <w:jc w:val="both"/>
        <w:rPr>
          <w:rFonts w:ascii="Arial" w:eastAsia="Times New Roman" w:hAnsi="Arial" w:cs="Arial"/>
          <w:color w:val="000000"/>
          <w:kern w:val="0"/>
          <w:sz w:val="22"/>
          <w:szCs w:val="22"/>
        </w:rPr>
      </w:pPr>
      <w:r>
        <w:rPr>
          <w:rFonts w:ascii="Arial" w:eastAsia="Times New Roman" w:hAnsi="Arial" w:cs="Arial"/>
          <w:color w:val="000000"/>
          <w:kern w:val="0"/>
          <w:sz w:val="22"/>
          <w:szCs w:val="22"/>
        </w:rPr>
        <w:t>7.3.   Zhotovitel je povinen v případě prací s otevřeným ohněm požádat zástupce objednatele ve věcech technických o vydání povolení ke sváření.</w:t>
      </w:r>
    </w:p>
    <w:p w:rsidR="00844A61" w:rsidRDefault="00844A61" w:rsidP="00844A61">
      <w:pPr>
        <w:tabs>
          <w:tab w:val="left" w:pos="709"/>
        </w:tabs>
        <w:ind w:left="705" w:hanging="705"/>
        <w:jc w:val="both"/>
        <w:rPr>
          <w:rFonts w:ascii="Arial" w:hAnsi="Arial" w:cs="Arial"/>
          <w:sz w:val="22"/>
          <w:szCs w:val="22"/>
        </w:rPr>
      </w:pPr>
    </w:p>
    <w:p w:rsidR="005D0296" w:rsidRPr="007039CD" w:rsidRDefault="005D0296" w:rsidP="007039CD">
      <w:pPr>
        <w:pStyle w:val="Nadpis5"/>
        <w:tabs>
          <w:tab w:val="left" w:pos="2925"/>
          <w:tab w:val="center" w:pos="4536"/>
        </w:tabs>
        <w:jc w:val="center"/>
        <w:rPr>
          <w:rFonts w:ascii="Arial" w:hAnsi="Arial" w:cs="Arial"/>
          <w:i w:val="0"/>
          <w:sz w:val="28"/>
          <w:szCs w:val="28"/>
        </w:rPr>
      </w:pPr>
      <w:r w:rsidRPr="007039CD">
        <w:rPr>
          <w:rFonts w:ascii="Arial" w:hAnsi="Arial" w:cs="Arial"/>
          <w:i w:val="0"/>
          <w:sz w:val="28"/>
          <w:szCs w:val="28"/>
        </w:rPr>
        <w:lastRenderedPageBreak/>
        <w:t>Článek VII</w:t>
      </w:r>
      <w:r w:rsidR="001F2F06">
        <w:rPr>
          <w:rFonts w:ascii="Arial" w:hAnsi="Arial" w:cs="Arial"/>
          <w:i w:val="0"/>
          <w:sz w:val="28"/>
          <w:szCs w:val="28"/>
        </w:rPr>
        <w:t>I</w:t>
      </w:r>
    </w:p>
    <w:p w:rsidR="005D0296" w:rsidRPr="0011703C" w:rsidRDefault="005D0296" w:rsidP="005D0296">
      <w:pPr>
        <w:ind w:left="705" w:hanging="705"/>
        <w:jc w:val="center"/>
        <w:rPr>
          <w:rFonts w:ascii="Arial" w:hAnsi="Arial" w:cs="Arial"/>
          <w:b/>
        </w:rPr>
      </w:pPr>
      <w:r w:rsidRPr="0011703C">
        <w:rPr>
          <w:rFonts w:ascii="Arial" w:hAnsi="Arial" w:cs="Arial"/>
          <w:b/>
        </w:rPr>
        <w:t xml:space="preserve">ZÁVĚREČNÁ USTANOVENÍ </w:t>
      </w:r>
    </w:p>
    <w:p w:rsidR="005D0296" w:rsidRPr="008C7E09" w:rsidRDefault="005D0296" w:rsidP="00B447E1">
      <w:pPr>
        <w:ind w:left="705" w:hanging="705"/>
        <w:jc w:val="both"/>
        <w:rPr>
          <w:rFonts w:ascii="Arial" w:hAnsi="Arial" w:cs="Arial"/>
          <w:b/>
          <w:sz w:val="16"/>
          <w:szCs w:val="16"/>
        </w:rPr>
      </w:pPr>
    </w:p>
    <w:p w:rsidR="005D0296" w:rsidRPr="009A3DDC" w:rsidRDefault="005D0296" w:rsidP="001F2F06">
      <w:pPr>
        <w:widowControl/>
        <w:numPr>
          <w:ilvl w:val="1"/>
          <w:numId w:val="6"/>
        </w:numPr>
        <w:tabs>
          <w:tab w:val="left" w:pos="709"/>
        </w:tabs>
        <w:suppressAutoHyphens w:val="0"/>
        <w:jc w:val="both"/>
        <w:rPr>
          <w:rFonts w:ascii="Arial" w:hAnsi="Arial" w:cs="Arial"/>
          <w:sz w:val="22"/>
          <w:szCs w:val="22"/>
        </w:rPr>
      </w:pPr>
      <w:r w:rsidRPr="009A3DDC">
        <w:rPr>
          <w:rFonts w:ascii="Arial" w:hAnsi="Arial" w:cs="Arial"/>
          <w:sz w:val="22"/>
          <w:szCs w:val="22"/>
        </w:rPr>
        <w:t>Práva a povinnosti smluvních stran, pokud nejsou upraveny touto smlouvou, se řídí</w:t>
      </w:r>
      <w:r w:rsidR="00C64414">
        <w:rPr>
          <w:rFonts w:ascii="Arial" w:hAnsi="Arial" w:cs="Arial"/>
          <w:sz w:val="22"/>
          <w:szCs w:val="22"/>
        </w:rPr>
        <w:t xml:space="preserve"> </w:t>
      </w:r>
      <w:r w:rsidRPr="009A3DDC">
        <w:rPr>
          <w:rFonts w:ascii="Arial" w:hAnsi="Arial" w:cs="Arial"/>
          <w:sz w:val="22"/>
          <w:szCs w:val="22"/>
        </w:rPr>
        <w:t>ob</w:t>
      </w:r>
      <w:r w:rsidR="00E3393D">
        <w:rPr>
          <w:rFonts w:ascii="Arial" w:hAnsi="Arial" w:cs="Arial"/>
          <w:sz w:val="22"/>
          <w:szCs w:val="22"/>
        </w:rPr>
        <w:t>čanským</w:t>
      </w:r>
      <w:r w:rsidRPr="009A3DDC">
        <w:rPr>
          <w:rFonts w:ascii="Arial" w:hAnsi="Arial" w:cs="Arial"/>
          <w:sz w:val="22"/>
          <w:szCs w:val="22"/>
        </w:rPr>
        <w:t xml:space="preserve"> zákoníkem a předpisy souvisejícími.</w:t>
      </w:r>
    </w:p>
    <w:p w:rsidR="005D0296" w:rsidRPr="008C7E09" w:rsidRDefault="005D0296" w:rsidP="00B447E1">
      <w:pPr>
        <w:tabs>
          <w:tab w:val="left" w:pos="709"/>
        </w:tabs>
        <w:jc w:val="both"/>
        <w:rPr>
          <w:rFonts w:ascii="Arial" w:hAnsi="Arial" w:cs="Arial"/>
          <w:sz w:val="16"/>
          <w:szCs w:val="16"/>
        </w:rPr>
      </w:pPr>
    </w:p>
    <w:p w:rsidR="005D0296" w:rsidRPr="009A3DDC" w:rsidRDefault="005D0296" w:rsidP="001F2F06">
      <w:pPr>
        <w:widowControl/>
        <w:numPr>
          <w:ilvl w:val="1"/>
          <w:numId w:val="6"/>
        </w:numPr>
        <w:suppressAutoHyphens w:val="0"/>
        <w:jc w:val="both"/>
        <w:rPr>
          <w:rFonts w:ascii="Arial" w:hAnsi="Arial" w:cs="Arial"/>
          <w:sz w:val="22"/>
          <w:szCs w:val="22"/>
        </w:rPr>
      </w:pPr>
      <w:r w:rsidRPr="009A3DDC">
        <w:rPr>
          <w:rFonts w:ascii="Arial" w:hAnsi="Arial" w:cs="Arial"/>
          <w:sz w:val="22"/>
          <w:szCs w:val="22"/>
        </w:rPr>
        <w:t xml:space="preserve">K uzavření nebo změně či zrušení smlouvy je oprávněn pouze statutární orgán. Zástupce ve věcech technických je oprávněn v rámci této smlouvy vést s protistranou jednání technického rázu týkající se předmětu a lhůty ke splnění díla, podmínek pro jeho provedení a ceny. Závěry </w:t>
      </w:r>
      <w:r w:rsidR="00BE5254">
        <w:rPr>
          <w:rFonts w:ascii="Arial" w:hAnsi="Arial" w:cs="Arial"/>
          <w:sz w:val="22"/>
          <w:szCs w:val="22"/>
        </w:rPr>
        <w:t>z</w:t>
      </w:r>
      <w:r w:rsidRPr="009A3DDC">
        <w:rPr>
          <w:rFonts w:ascii="Arial" w:hAnsi="Arial" w:cs="Arial"/>
          <w:sz w:val="22"/>
          <w:szCs w:val="22"/>
        </w:rPr>
        <w:t> těchto jednání jsou podkladem pro úpravu právních vztahů stran v rámci této smlouvy. Zástupce ve věcech technických není oprávněn měnit, rušit ani uzavírat smlouvu.</w:t>
      </w:r>
    </w:p>
    <w:p w:rsidR="005D0296" w:rsidRPr="008C7E09" w:rsidRDefault="005D0296" w:rsidP="00B447E1">
      <w:pPr>
        <w:ind w:left="709"/>
        <w:jc w:val="both"/>
        <w:rPr>
          <w:rFonts w:ascii="Arial" w:hAnsi="Arial" w:cs="Arial"/>
          <w:sz w:val="16"/>
          <w:szCs w:val="16"/>
        </w:rPr>
      </w:pPr>
    </w:p>
    <w:p w:rsidR="005D0296" w:rsidRPr="00D43AC0" w:rsidRDefault="005D0296" w:rsidP="00D43AC0">
      <w:pPr>
        <w:pStyle w:val="Odstavecseseznamem"/>
        <w:numPr>
          <w:ilvl w:val="1"/>
          <w:numId w:val="6"/>
        </w:numPr>
        <w:jc w:val="both"/>
        <w:rPr>
          <w:rFonts w:ascii="Arial" w:hAnsi="Arial" w:cs="Arial"/>
        </w:rPr>
      </w:pPr>
      <w:r w:rsidRPr="00D43AC0">
        <w:rPr>
          <w:rFonts w:ascii="Arial" w:hAnsi="Arial" w:cs="Arial"/>
        </w:rPr>
        <w:t>Veškeré změny a doplňky této smlouvy budou uskutečňovány formou písemných dodatků podepsanými oprávněnými zástupci obou smluvních stran.</w:t>
      </w:r>
    </w:p>
    <w:p w:rsidR="005D0296" w:rsidRPr="0074575F" w:rsidRDefault="001F2F06" w:rsidP="0074575F">
      <w:pPr>
        <w:ind w:left="705" w:hanging="705"/>
        <w:jc w:val="both"/>
        <w:rPr>
          <w:rFonts w:ascii="Arial" w:hAnsi="Arial" w:cs="Arial"/>
          <w:b/>
          <w:bCs/>
          <w:sz w:val="22"/>
          <w:szCs w:val="22"/>
        </w:rPr>
      </w:pPr>
      <w:r>
        <w:rPr>
          <w:rFonts w:ascii="Arial" w:hAnsi="Arial" w:cs="Arial"/>
          <w:sz w:val="22"/>
          <w:szCs w:val="22"/>
        </w:rPr>
        <w:t>8</w:t>
      </w:r>
      <w:r w:rsidR="005D0296" w:rsidRPr="009A3DDC">
        <w:rPr>
          <w:rFonts w:ascii="Arial" w:hAnsi="Arial" w:cs="Arial"/>
          <w:sz w:val="22"/>
          <w:szCs w:val="22"/>
        </w:rPr>
        <w:t>.4.</w:t>
      </w:r>
      <w:r w:rsidR="005D0296" w:rsidRPr="009A3DDC">
        <w:rPr>
          <w:rFonts w:ascii="Arial" w:hAnsi="Arial" w:cs="Arial"/>
          <w:sz w:val="22"/>
          <w:szCs w:val="22"/>
        </w:rPr>
        <w:tab/>
        <w:t xml:space="preserve">Tato smlouva je vyhotovena v  </w:t>
      </w:r>
      <w:r w:rsidR="00BE5254">
        <w:rPr>
          <w:rFonts w:ascii="Arial" w:hAnsi="Arial" w:cs="Arial"/>
          <w:sz w:val="22"/>
          <w:szCs w:val="22"/>
        </w:rPr>
        <w:t>2</w:t>
      </w:r>
      <w:r w:rsidR="005D0296" w:rsidRPr="009A3DDC">
        <w:rPr>
          <w:rFonts w:ascii="Arial" w:hAnsi="Arial" w:cs="Arial"/>
          <w:sz w:val="22"/>
          <w:szCs w:val="22"/>
        </w:rPr>
        <w:t xml:space="preserve">  stejnopisech, z nichž každá smluvní strana obdrží </w:t>
      </w:r>
      <w:r w:rsidR="00BE5254">
        <w:rPr>
          <w:rFonts w:ascii="Arial" w:hAnsi="Arial" w:cs="Arial"/>
          <w:sz w:val="22"/>
          <w:szCs w:val="22"/>
        </w:rPr>
        <w:t>1</w:t>
      </w:r>
      <w:r w:rsidR="00B447E1">
        <w:rPr>
          <w:rFonts w:ascii="Arial" w:hAnsi="Arial" w:cs="Arial"/>
          <w:b/>
          <w:bCs/>
          <w:sz w:val="22"/>
          <w:szCs w:val="22"/>
        </w:rPr>
        <w:t xml:space="preserve"> </w:t>
      </w:r>
      <w:r w:rsidR="005D0296" w:rsidRPr="009A3DDC">
        <w:rPr>
          <w:rFonts w:ascii="Arial" w:hAnsi="Arial" w:cs="Arial"/>
          <w:sz w:val="22"/>
          <w:szCs w:val="22"/>
        </w:rPr>
        <w:t>výtisk</w:t>
      </w:r>
      <w:r w:rsidR="005D0296" w:rsidRPr="009A3DDC">
        <w:rPr>
          <w:rFonts w:ascii="Arial" w:hAnsi="Arial" w:cs="Arial"/>
          <w:b/>
          <w:bCs/>
          <w:sz w:val="22"/>
          <w:szCs w:val="22"/>
        </w:rPr>
        <w:t>.</w:t>
      </w:r>
    </w:p>
    <w:p w:rsidR="005D0296" w:rsidRPr="008C7E09" w:rsidRDefault="005D0296" w:rsidP="00B447E1">
      <w:pPr>
        <w:jc w:val="both"/>
        <w:rPr>
          <w:rFonts w:ascii="Arial" w:hAnsi="Arial" w:cs="Arial"/>
          <w:sz w:val="16"/>
          <w:szCs w:val="16"/>
        </w:rPr>
      </w:pPr>
    </w:p>
    <w:p w:rsidR="005D0296" w:rsidRPr="009A3DDC" w:rsidRDefault="001F2F06" w:rsidP="00B447E1">
      <w:pPr>
        <w:ind w:left="705" w:hanging="705"/>
        <w:jc w:val="both"/>
        <w:rPr>
          <w:rFonts w:ascii="Arial" w:hAnsi="Arial" w:cs="Arial"/>
          <w:sz w:val="22"/>
          <w:szCs w:val="22"/>
        </w:rPr>
      </w:pPr>
      <w:r>
        <w:rPr>
          <w:rFonts w:ascii="Arial" w:hAnsi="Arial" w:cs="Arial"/>
          <w:sz w:val="22"/>
          <w:szCs w:val="22"/>
        </w:rPr>
        <w:t>8</w:t>
      </w:r>
      <w:r w:rsidR="005D0296" w:rsidRPr="009A3DDC">
        <w:rPr>
          <w:rFonts w:ascii="Arial" w:hAnsi="Arial" w:cs="Arial"/>
          <w:sz w:val="22"/>
          <w:szCs w:val="22"/>
        </w:rPr>
        <w:t>.</w:t>
      </w:r>
      <w:r w:rsidR="0074575F">
        <w:rPr>
          <w:rFonts w:ascii="Arial" w:hAnsi="Arial" w:cs="Arial"/>
          <w:sz w:val="22"/>
          <w:szCs w:val="22"/>
        </w:rPr>
        <w:t>5</w:t>
      </w:r>
      <w:r w:rsidR="005D0296" w:rsidRPr="009A3DDC">
        <w:rPr>
          <w:rFonts w:ascii="Arial" w:hAnsi="Arial" w:cs="Arial"/>
          <w:sz w:val="22"/>
          <w:szCs w:val="22"/>
        </w:rPr>
        <w:t>.</w:t>
      </w:r>
      <w:r w:rsidR="005D0296" w:rsidRPr="009A3DDC">
        <w:rPr>
          <w:rFonts w:ascii="Arial" w:hAnsi="Arial" w:cs="Arial"/>
          <w:sz w:val="22"/>
          <w:szCs w:val="22"/>
        </w:rPr>
        <w:tab/>
        <w:t>Smlouva nabývá platnosti dnem podpisu oprávněnými zástupci smluvních</w:t>
      </w:r>
    </w:p>
    <w:p w:rsidR="005D0296" w:rsidRDefault="005D0296" w:rsidP="00B447E1">
      <w:pPr>
        <w:ind w:left="426" w:firstLine="279"/>
        <w:jc w:val="both"/>
        <w:rPr>
          <w:rFonts w:ascii="Arial" w:hAnsi="Arial" w:cs="Arial"/>
          <w:sz w:val="22"/>
          <w:szCs w:val="22"/>
        </w:rPr>
      </w:pPr>
      <w:r w:rsidRPr="009A3DDC">
        <w:rPr>
          <w:rFonts w:ascii="Arial" w:hAnsi="Arial" w:cs="Arial"/>
          <w:sz w:val="22"/>
          <w:szCs w:val="22"/>
        </w:rPr>
        <w:t>stran.</w:t>
      </w:r>
    </w:p>
    <w:p w:rsidR="00BE5254" w:rsidRPr="0074575F" w:rsidRDefault="00BE5254" w:rsidP="0074575F">
      <w:pPr>
        <w:pStyle w:val="Odstavecseseznamem"/>
        <w:numPr>
          <w:ilvl w:val="1"/>
          <w:numId w:val="10"/>
        </w:numPr>
        <w:jc w:val="both"/>
        <w:rPr>
          <w:rFonts w:ascii="Arial" w:hAnsi="Arial" w:cs="Arial"/>
        </w:rPr>
      </w:pPr>
      <w:r w:rsidRPr="0074575F">
        <w:rPr>
          <w:rFonts w:ascii="Arial" w:hAnsi="Arial" w:cs="Arial"/>
        </w:rPr>
        <w:t>Smlouva nabývá účinnosti dnem jejího zveřejnění v Centrálním registru smluv podle zákona č. 340/2016 Sb. Zveřejnění smlouvy zajistí objednatel</w:t>
      </w:r>
    </w:p>
    <w:p w:rsidR="005D0296" w:rsidRDefault="005D0296" w:rsidP="005D0296">
      <w:pPr>
        <w:ind w:left="705" w:hanging="705"/>
        <w:jc w:val="both"/>
        <w:rPr>
          <w:rFonts w:ascii="Arial" w:hAnsi="Arial" w:cs="Arial"/>
          <w:sz w:val="22"/>
          <w:szCs w:val="22"/>
        </w:rPr>
      </w:pPr>
    </w:p>
    <w:p w:rsidR="00855767" w:rsidRPr="009A3DDC" w:rsidRDefault="00855767" w:rsidP="005D0296">
      <w:pPr>
        <w:ind w:left="705" w:hanging="705"/>
        <w:jc w:val="both"/>
        <w:rPr>
          <w:rFonts w:ascii="Arial" w:hAnsi="Arial" w:cs="Arial"/>
          <w:sz w:val="22"/>
          <w:szCs w:val="22"/>
        </w:rPr>
      </w:pPr>
    </w:p>
    <w:p w:rsidR="005D0296" w:rsidRPr="009A3DDC" w:rsidRDefault="005D0296" w:rsidP="005D0296">
      <w:pPr>
        <w:jc w:val="both"/>
        <w:rPr>
          <w:rFonts w:ascii="Arial" w:hAnsi="Arial" w:cs="Arial"/>
          <w:sz w:val="22"/>
          <w:szCs w:val="22"/>
        </w:rPr>
      </w:pPr>
      <w:r w:rsidRPr="009A3DDC">
        <w:rPr>
          <w:rFonts w:ascii="Arial" w:hAnsi="Arial" w:cs="Arial"/>
          <w:sz w:val="22"/>
          <w:szCs w:val="22"/>
        </w:rPr>
        <w:t>Datum:</w:t>
      </w:r>
      <w:r w:rsidRPr="009A3DDC">
        <w:rPr>
          <w:rFonts w:ascii="Arial" w:hAnsi="Arial" w:cs="Arial"/>
          <w:sz w:val="22"/>
          <w:szCs w:val="22"/>
        </w:rPr>
        <w:tab/>
      </w:r>
      <w:r w:rsidR="00DF4830">
        <w:rPr>
          <w:rFonts w:ascii="Arial" w:hAnsi="Arial" w:cs="Arial"/>
          <w:sz w:val="22"/>
          <w:szCs w:val="22"/>
        </w:rPr>
        <w:t>8.7.2018</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Datum:</w:t>
      </w:r>
      <w:r w:rsidR="00DF4830">
        <w:rPr>
          <w:rFonts w:ascii="Arial" w:hAnsi="Arial" w:cs="Arial"/>
          <w:sz w:val="22"/>
          <w:szCs w:val="22"/>
        </w:rPr>
        <w:t xml:space="preserve"> 8.7.2018</w:t>
      </w:r>
    </w:p>
    <w:p w:rsidR="005D0296" w:rsidRPr="009A3DDC" w:rsidRDefault="005D0296" w:rsidP="005D0296">
      <w:pPr>
        <w:ind w:left="705" w:hanging="705"/>
        <w:jc w:val="both"/>
        <w:rPr>
          <w:rFonts w:ascii="Arial" w:hAnsi="Arial" w:cs="Arial"/>
          <w:sz w:val="22"/>
          <w:szCs w:val="22"/>
        </w:rPr>
      </w:pPr>
    </w:p>
    <w:p w:rsidR="005D0296" w:rsidRDefault="005D0296" w:rsidP="005D0296">
      <w:pPr>
        <w:ind w:left="705" w:hanging="705"/>
        <w:jc w:val="both"/>
        <w:rPr>
          <w:rFonts w:ascii="Arial" w:hAnsi="Arial" w:cs="Arial"/>
          <w:sz w:val="22"/>
          <w:szCs w:val="22"/>
        </w:rPr>
      </w:pPr>
    </w:p>
    <w:p w:rsidR="0074575F" w:rsidRDefault="0074575F" w:rsidP="005D0296">
      <w:pPr>
        <w:ind w:left="705" w:hanging="705"/>
        <w:jc w:val="both"/>
        <w:rPr>
          <w:rFonts w:ascii="Arial" w:hAnsi="Arial" w:cs="Arial"/>
          <w:sz w:val="22"/>
          <w:szCs w:val="22"/>
        </w:rPr>
      </w:pPr>
    </w:p>
    <w:p w:rsidR="0074575F" w:rsidRDefault="0074575F" w:rsidP="005D0296">
      <w:pPr>
        <w:ind w:left="705" w:hanging="705"/>
        <w:jc w:val="both"/>
        <w:rPr>
          <w:rFonts w:ascii="Arial" w:hAnsi="Arial" w:cs="Arial"/>
          <w:sz w:val="22"/>
          <w:szCs w:val="22"/>
        </w:rPr>
      </w:pPr>
    </w:p>
    <w:p w:rsidR="0074575F" w:rsidRPr="009A3DDC" w:rsidRDefault="0074575F"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r w:rsidRPr="009A3DDC">
        <w:rPr>
          <w:rFonts w:ascii="Arial" w:hAnsi="Arial" w:cs="Arial"/>
          <w:sz w:val="22"/>
          <w:szCs w:val="22"/>
        </w:rPr>
        <w:t>.............................................</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w:t>
      </w:r>
    </w:p>
    <w:p w:rsidR="005D0296" w:rsidRPr="009A3DDC" w:rsidRDefault="005D0296" w:rsidP="005D0296">
      <w:pPr>
        <w:ind w:left="705" w:hanging="705"/>
        <w:jc w:val="both"/>
        <w:rPr>
          <w:rFonts w:ascii="Arial" w:hAnsi="Arial" w:cs="Arial"/>
          <w:sz w:val="22"/>
          <w:szCs w:val="22"/>
        </w:rPr>
      </w:pPr>
      <w:r w:rsidRPr="009A3DDC">
        <w:rPr>
          <w:rFonts w:ascii="Arial" w:hAnsi="Arial" w:cs="Arial"/>
          <w:sz w:val="22"/>
          <w:szCs w:val="22"/>
        </w:rPr>
        <w:tab/>
        <w:t xml:space="preserve">    objednatel</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 xml:space="preserve">  zhotovitel</w:t>
      </w:r>
    </w:p>
    <w:p w:rsidR="00BE5254" w:rsidRDefault="003477CE" w:rsidP="00BE5254">
      <w:pPr>
        <w:ind w:left="705" w:hanging="705"/>
        <w:jc w:val="both"/>
        <w:rPr>
          <w:rFonts w:ascii="Arial" w:hAnsi="Arial" w:cs="Arial"/>
          <w:sz w:val="22"/>
          <w:szCs w:val="22"/>
        </w:rPr>
      </w:pPr>
      <w:r>
        <w:rPr>
          <w:rFonts w:ascii="Arial" w:hAnsi="Arial" w:cs="Arial"/>
          <w:sz w:val="22"/>
          <w:szCs w:val="22"/>
        </w:rPr>
        <w:t xml:space="preserve">       </w:t>
      </w:r>
      <w:r w:rsidR="00D43AC0">
        <w:rPr>
          <w:rFonts w:ascii="Arial" w:hAnsi="Arial" w:cs="Arial"/>
          <w:sz w:val="22"/>
          <w:szCs w:val="22"/>
        </w:rPr>
        <w:t>Ing. Tomáš</w:t>
      </w:r>
      <w:r w:rsidR="00BE5254">
        <w:rPr>
          <w:rFonts w:ascii="Arial" w:hAnsi="Arial" w:cs="Arial"/>
          <w:sz w:val="22"/>
          <w:szCs w:val="22"/>
        </w:rPr>
        <w:t xml:space="preserve"> Urban</w:t>
      </w:r>
      <w:r w:rsidR="006B0213">
        <w:rPr>
          <w:rFonts w:ascii="Arial" w:hAnsi="Arial" w:cs="Arial"/>
          <w:sz w:val="22"/>
          <w:szCs w:val="22"/>
        </w:rPr>
        <w:tab/>
      </w:r>
    </w:p>
    <w:p w:rsidR="00FF4406" w:rsidRDefault="00BE5254" w:rsidP="00FF4406">
      <w:pPr>
        <w:ind w:left="705" w:hanging="705"/>
        <w:jc w:val="both"/>
      </w:pPr>
      <w:r>
        <w:rPr>
          <w:rFonts w:ascii="Arial" w:hAnsi="Arial" w:cs="Arial"/>
          <w:sz w:val="22"/>
          <w:szCs w:val="22"/>
        </w:rPr>
        <w:t xml:space="preserve">                ředitel</w:t>
      </w:r>
      <w:r w:rsidR="006B0213">
        <w:rPr>
          <w:rFonts w:ascii="Arial" w:hAnsi="Arial" w:cs="Arial"/>
          <w:sz w:val="22"/>
          <w:szCs w:val="22"/>
        </w:rPr>
        <w:tab/>
      </w:r>
      <w:r w:rsidR="005D0296" w:rsidRPr="003477CE">
        <w:rPr>
          <w:rFonts w:ascii="Arial" w:hAnsi="Arial" w:cs="Arial"/>
          <w:sz w:val="22"/>
          <w:szCs w:val="22"/>
        </w:rPr>
        <w:tab/>
        <w:t xml:space="preserve">           </w:t>
      </w:r>
      <w:r w:rsidR="0074575F">
        <w:rPr>
          <w:rFonts w:ascii="Arial" w:hAnsi="Arial" w:cs="Arial"/>
          <w:sz w:val="22"/>
          <w:szCs w:val="22"/>
        </w:rPr>
        <w:tab/>
      </w:r>
      <w:r w:rsidR="0074575F">
        <w:rPr>
          <w:rFonts w:ascii="Arial" w:hAnsi="Arial" w:cs="Arial"/>
          <w:sz w:val="22"/>
          <w:szCs w:val="22"/>
        </w:rPr>
        <w:tab/>
      </w:r>
      <w:r w:rsidR="0074575F">
        <w:rPr>
          <w:rFonts w:ascii="Arial" w:hAnsi="Arial" w:cs="Arial"/>
          <w:sz w:val="22"/>
          <w:szCs w:val="22"/>
        </w:rPr>
        <w:tab/>
      </w:r>
      <w:r w:rsidR="0074575F">
        <w:rPr>
          <w:rFonts w:ascii="Arial" w:hAnsi="Arial" w:cs="Arial"/>
          <w:sz w:val="22"/>
          <w:szCs w:val="22"/>
        </w:rPr>
        <w:tab/>
        <w:t>Martin Bouček - jednatel</w:t>
      </w:r>
    </w:p>
    <w:sectPr w:rsidR="00FF4406" w:rsidSect="00FF4406">
      <w:headerReference w:type="default" r:id="rId7"/>
      <w:footerReference w:type="default" r:id="rId8"/>
      <w:type w:val="continuous"/>
      <w:pgSz w:w="11905" w:h="16837"/>
      <w:pgMar w:top="2608" w:right="1134" w:bottom="2382"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D1" w:rsidRDefault="00FF70D1">
      <w:r>
        <w:separator/>
      </w:r>
    </w:p>
  </w:endnote>
  <w:endnote w:type="continuationSeparator" w:id="0">
    <w:p w:rsidR="00FF70D1" w:rsidRDefault="00FF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F2" w:rsidRDefault="00F10AF2">
    <w:pPr>
      <w:pStyle w:val="VUVTGM-Kontakty"/>
    </w:pPr>
    <w:r>
      <w:t>VÚV TGM, v.v.i., Podbabská 2582</w:t>
    </w:r>
    <w:r w:rsidR="0023186F">
      <w:t>/30</w:t>
    </w:r>
    <w:r>
      <w:t>, 160 00 Praha 6</w:t>
    </w:r>
  </w:p>
  <w:p w:rsidR="00F10AF2" w:rsidRDefault="00F10AF2">
    <w:pPr>
      <w:pStyle w:val="VUVTGM-Kontakty"/>
      <w:rPr>
        <w:rFonts w:eastAsia="Times New Roman"/>
        <w:lang w:val="en-US"/>
      </w:rPr>
    </w:pPr>
    <w:r>
      <w:rPr>
        <w:rFonts w:eastAsia="Times New Roman"/>
        <w:lang w:val="en-US"/>
      </w:rPr>
      <w:t xml:space="preserve">Tel.: +420 220 197 111 | Fax: </w:t>
    </w:r>
    <w:r w:rsidR="00E350C6" w:rsidRPr="00E350C6">
      <w:rPr>
        <w:rFonts w:eastAsia="Times New Roman"/>
        <w:lang w:val="en-US"/>
      </w:rPr>
      <w:t>+420 224 310</w:t>
    </w:r>
    <w:r w:rsidR="00E350C6">
      <w:rPr>
        <w:rFonts w:eastAsia="Times New Roman"/>
        <w:lang w:val="en-US"/>
      </w:rPr>
      <w:t> </w:t>
    </w:r>
    <w:r w:rsidR="00E350C6" w:rsidRPr="00E350C6">
      <w:rPr>
        <w:rFonts w:eastAsia="Times New Roman"/>
        <w:lang w:val="en-US"/>
      </w:rPr>
      <w:t>450</w:t>
    </w:r>
    <w:r w:rsidR="00E350C6">
      <w:rPr>
        <w:rFonts w:eastAsia="Times New Roman"/>
        <w:lang w:val="en-US"/>
      </w:rPr>
      <w:t xml:space="preserve"> </w:t>
    </w:r>
    <w:r>
      <w:rPr>
        <w:rFonts w:eastAsia="Times New Roman"/>
        <w:lang w:val="en-US"/>
      </w:rPr>
      <w:t xml:space="preserve">| info@vuv.cz | </w:t>
    </w:r>
    <w:hyperlink r:id="rId1" w:history="1">
      <w:r w:rsidR="00D43AC0" w:rsidRPr="00E90020">
        <w:rPr>
          <w:rStyle w:val="Hypertextovodkaz"/>
          <w:rFonts w:eastAsia="Times New Roman"/>
          <w:lang w:val="en-US"/>
        </w:rPr>
        <w:t>www.vuv.cz</w:t>
      </w:r>
    </w:hyperlink>
    <w:r w:rsidR="00D43AC0">
      <w:rPr>
        <w:rFonts w:eastAsia="Times New Roman"/>
        <w:lang w:val="en-US"/>
      </w:rPr>
      <w:t xml:space="preserve">                                             </w:t>
    </w:r>
    <w:r w:rsidR="00D43AC0" w:rsidRPr="00D43AC0">
      <w:rPr>
        <w:rFonts w:eastAsia="Times New Roman"/>
        <w:lang w:val="en-US"/>
      </w:rPr>
      <w:fldChar w:fldCharType="begin"/>
    </w:r>
    <w:r w:rsidR="00D43AC0" w:rsidRPr="00D43AC0">
      <w:rPr>
        <w:rFonts w:eastAsia="Times New Roman"/>
        <w:lang w:val="en-US"/>
      </w:rPr>
      <w:instrText>PAGE   \* MERGEFORMAT</w:instrText>
    </w:r>
    <w:r w:rsidR="00D43AC0" w:rsidRPr="00D43AC0">
      <w:rPr>
        <w:rFonts w:eastAsia="Times New Roman"/>
        <w:lang w:val="en-US"/>
      </w:rPr>
      <w:fldChar w:fldCharType="separate"/>
    </w:r>
    <w:r w:rsidR="00646C50">
      <w:rPr>
        <w:rFonts w:eastAsia="Times New Roman"/>
        <w:noProof/>
        <w:lang w:val="en-US"/>
      </w:rPr>
      <w:t>2</w:t>
    </w:r>
    <w:r w:rsidR="00D43AC0" w:rsidRPr="00D43AC0">
      <w:rPr>
        <w:rFonts w:eastAsia="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D1" w:rsidRDefault="00FF70D1">
      <w:r>
        <w:separator/>
      </w:r>
    </w:p>
  </w:footnote>
  <w:footnote w:type="continuationSeparator" w:id="0">
    <w:p w:rsidR="00FF70D1" w:rsidRDefault="00FF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F2" w:rsidRDefault="000B29B3">
    <w:pPr>
      <w:pStyle w:val="Zhlav"/>
    </w:pPr>
    <w:r>
      <w:rPr>
        <w:noProof/>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354965" cy="391160"/>
          <wp:effectExtent l="0" t="0" r="6985" b="889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EF71C6"/>
    <w:multiLevelType w:val="multilevel"/>
    <w:tmpl w:val="F1C6FD80"/>
    <w:lvl w:ilvl="0">
      <w:start w:val="1"/>
      <w:numFmt w:val="decimal"/>
      <w:lvlText w:val="%1."/>
      <w:lvlJc w:val="left"/>
      <w:pPr>
        <w:ind w:left="705" w:hanging="70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294A459D"/>
    <w:multiLevelType w:val="multilevel"/>
    <w:tmpl w:val="923CA2F6"/>
    <w:lvl w:ilvl="0">
      <w:start w:val="8"/>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7"/>
  </w:num>
  <w:num w:numId="4">
    <w:abstractNumId w:val="5"/>
  </w:num>
  <w:num w:numId="5">
    <w:abstractNumId w:val="9"/>
  </w:num>
  <w:num w:numId="6">
    <w:abstractNumId w:val="1"/>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B3"/>
    <w:rsid w:val="00012203"/>
    <w:rsid w:val="00020B95"/>
    <w:rsid w:val="00027C6D"/>
    <w:rsid w:val="0005645B"/>
    <w:rsid w:val="000A1A14"/>
    <w:rsid w:val="000A52D1"/>
    <w:rsid w:val="000B29B3"/>
    <w:rsid w:val="000D2685"/>
    <w:rsid w:val="00101199"/>
    <w:rsid w:val="0011703C"/>
    <w:rsid w:val="001467BC"/>
    <w:rsid w:val="00176C90"/>
    <w:rsid w:val="001973B8"/>
    <w:rsid w:val="001F2F06"/>
    <w:rsid w:val="0023186F"/>
    <w:rsid w:val="002B4131"/>
    <w:rsid w:val="002D4DFE"/>
    <w:rsid w:val="002F52D0"/>
    <w:rsid w:val="00302222"/>
    <w:rsid w:val="00341D89"/>
    <w:rsid w:val="003477CE"/>
    <w:rsid w:val="00353FAA"/>
    <w:rsid w:val="003B5528"/>
    <w:rsid w:val="00482C6D"/>
    <w:rsid w:val="00491BA5"/>
    <w:rsid w:val="005A6BDC"/>
    <w:rsid w:val="005D0296"/>
    <w:rsid w:val="00646C50"/>
    <w:rsid w:val="00664642"/>
    <w:rsid w:val="006A573B"/>
    <w:rsid w:val="006B0213"/>
    <w:rsid w:val="006C11ED"/>
    <w:rsid w:val="007039CD"/>
    <w:rsid w:val="00727018"/>
    <w:rsid w:val="0074575F"/>
    <w:rsid w:val="007510FF"/>
    <w:rsid w:val="007E026F"/>
    <w:rsid w:val="007F0C4A"/>
    <w:rsid w:val="007F7564"/>
    <w:rsid w:val="00812277"/>
    <w:rsid w:val="0083432E"/>
    <w:rsid w:val="00844A61"/>
    <w:rsid w:val="00855767"/>
    <w:rsid w:val="008C1E08"/>
    <w:rsid w:val="008C7E09"/>
    <w:rsid w:val="009126FA"/>
    <w:rsid w:val="009A3DDC"/>
    <w:rsid w:val="009F3978"/>
    <w:rsid w:val="00A06697"/>
    <w:rsid w:val="00A1398D"/>
    <w:rsid w:val="00AC49ED"/>
    <w:rsid w:val="00AE1821"/>
    <w:rsid w:val="00AF7D23"/>
    <w:rsid w:val="00B0604F"/>
    <w:rsid w:val="00B4179E"/>
    <w:rsid w:val="00B447E1"/>
    <w:rsid w:val="00B53589"/>
    <w:rsid w:val="00B96701"/>
    <w:rsid w:val="00BA7547"/>
    <w:rsid w:val="00BE38E5"/>
    <w:rsid w:val="00BE5254"/>
    <w:rsid w:val="00C64414"/>
    <w:rsid w:val="00C777BD"/>
    <w:rsid w:val="00C824DE"/>
    <w:rsid w:val="00C86567"/>
    <w:rsid w:val="00D03DA9"/>
    <w:rsid w:val="00D05AB7"/>
    <w:rsid w:val="00D254EF"/>
    <w:rsid w:val="00D43AC0"/>
    <w:rsid w:val="00D44EA2"/>
    <w:rsid w:val="00DC18CE"/>
    <w:rsid w:val="00DE42EE"/>
    <w:rsid w:val="00DF4830"/>
    <w:rsid w:val="00E10BAD"/>
    <w:rsid w:val="00E3393D"/>
    <w:rsid w:val="00E350C6"/>
    <w:rsid w:val="00E55DD9"/>
    <w:rsid w:val="00E62F04"/>
    <w:rsid w:val="00E85F86"/>
    <w:rsid w:val="00EC22BD"/>
    <w:rsid w:val="00ED3C28"/>
    <w:rsid w:val="00EE4E3A"/>
    <w:rsid w:val="00F10AF2"/>
    <w:rsid w:val="00F5603D"/>
    <w:rsid w:val="00F56707"/>
    <w:rsid w:val="00F77C46"/>
    <w:rsid w:val="00FA30E3"/>
    <w:rsid w:val="00FF4406"/>
    <w:rsid w:val="00FF7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B63280D-CF01-43BF-B292-5FEE19BE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ormln"/>
    <w:next w:val="Normln"/>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character" w:customStyle="1" w:styleId="VUVTGM-Datumamsto">
    <w:name w:val="VUV TGM - Datum a místo"/>
    <w:rPr>
      <w:rFonts w:ascii="Arial" w:eastAsia="Lucida Sans Unicode" w:hAnsi="Arial" w:cs="Tahoma"/>
      <w:b w:val="0"/>
      <w:bCs w:val="0"/>
      <w:color w:val="auto"/>
      <w:kern w:val="1"/>
      <w:sz w:val="18"/>
      <w:szCs w:val="18"/>
      <w:lang w:val="cs-CZ"/>
    </w:rPr>
  </w:style>
  <w:style w:type="character" w:customStyle="1" w:styleId="VUVTGM-Jmnoapjmen">
    <w:name w:val="VUV TGM - Jméno a příjmení"/>
    <w:rPr>
      <w:rFonts w:ascii="Arial" w:eastAsia="Lucida Sans Unicode" w:hAnsi="Arial" w:cs="Tahoma"/>
      <w:b/>
      <w:bCs/>
      <w:color w:val="auto"/>
      <w:kern w:val="1"/>
      <w:sz w:val="26"/>
      <w:szCs w:val="26"/>
      <w:lang w:val="cs-CZ"/>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VUVTGM-JmnoaPjmen0">
    <w:name w:val="VUV TGM - Jméno a Příjmení"/>
    <w:basedOn w:val="Zhlav"/>
    <w:rPr>
      <w:rFonts w:ascii="Arial" w:hAnsi="Arial"/>
      <w:b/>
      <w:bCs/>
      <w:sz w:val="20"/>
      <w:szCs w:val="20"/>
    </w:rPr>
  </w:style>
  <w:style w:type="paragraph" w:customStyle="1" w:styleId="VUVTGM-Funkce">
    <w:name w:val="VUV TGM - Funkce"/>
    <w:basedOn w:val="Zhlav"/>
    <w:rPr>
      <w:rFonts w:ascii="Arial" w:hAnsi="Arial"/>
      <w:sz w:val="18"/>
      <w:szCs w:val="18"/>
    </w:rPr>
  </w:style>
  <w:style w:type="paragraph" w:customStyle="1" w:styleId="VUVTGM-Mstoadatum">
    <w:name w:val="VUV TGM - Místo a datum"/>
    <w:basedOn w:val="VUVTGM-JmnoaPjmen0"/>
  </w:style>
  <w:style w:type="paragraph" w:customStyle="1" w:styleId="VUVTGM-Obsah">
    <w:name w:val="VUV TGM - Obsah"/>
    <w:basedOn w:val="Normln"/>
  </w:style>
  <w:style w:type="paragraph" w:customStyle="1" w:styleId="VUVTGM-Kontakty">
    <w:name w:val="VUV TGM - Kontakty"/>
    <w:basedOn w:val="Zpat"/>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HADL~1.TGM\AppData\Local\Temp\notes5D3EFE\Smlova_o_d&#237;lo-VUV-objednatel-vzor-2014.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Smlova_o_dílo-VUV-objednatel-vzor-2014</Template>
  <TotalTime>0</TotalTime>
  <Pages>1</Pages>
  <Words>1310</Words>
  <Characters>7735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Vohadlo Jiří</dc:creator>
  <cp:lastModifiedBy>Vohadlo Jiří</cp:lastModifiedBy>
  <cp:revision>3</cp:revision>
  <cp:lastPrinted>2018-06-12T14:02:00Z</cp:lastPrinted>
  <dcterms:created xsi:type="dcterms:W3CDTF">2018-07-11T06:24:00Z</dcterms:created>
  <dcterms:modified xsi:type="dcterms:W3CDTF">2018-07-11T06:24:00Z</dcterms:modified>
</cp:coreProperties>
</file>