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C0" w:rsidRPr="00AA2920" w:rsidRDefault="00160F25" w:rsidP="002B71DB">
      <w:pPr>
        <w:tabs>
          <w:tab w:val="left" w:pos="709"/>
        </w:tabs>
        <w:ind w:left="1560" w:hanging="1200"/>
        <w:jc w:val="center"/>
        <w:rPr>
          <w:b/>
          <w:sz w:val="28"/>
          <w:szCs w:val="28"/>
        </w:rPr>
      </w:pPr>
      <w:r w:rsidRPr="00AA2920">
        <w:rPr>
          <w:b/>
          <w:sz w:val="28"/>
          <w:szCs w:val="28"/>
        </w:rPr>
        <w:t xml:space="preserve">Název díla: </w:t>
      </w:r>
      <w:r w:rsidR="00A6689E" w:rsidRPr="00AA2920">
        <w:rPr>
          <w:b/>
          <w:sz w:val="28"/>
          <w:szCs w:val="28"/>
        </w:rPr>
        <w:t xml:space="preserve"> </w:t>
      </w:r>
      <w:r w:rsidR="00C91219" w:rsidRPr="00AA2920">
        <w:rPr>
          <w:b/>
          <w:sz w:val="28"/>
          <w:szCs w:val="28"/>
        </w:rPr>
        <w:t xml:space="preserve">FÚ pro Plzeňský kraj: </w:t>
      </w:r>
      <w:r w:rsidR="00A40737" w:rsidRPr="00AA2920">
        <w:rPr>
          <w:b/>
          <w:sz w:val="28"/>
          <w:szCs w:val="28"/>
        </w:rPr>
        <w:t xml:space="preserve">Výměna </w:t>
      </w:r>
      <w:r w:rsidR="000D624A" w:rsidRPr="00AA2920">
        <w:rPr>
          <w:b/>
          <w:sz w:val="28"/>
          <w:szCs w:val="28"/>
        </w:rPr>
        <w:t>částí KPS</w:t>
      </w:r>
    </w:p>
    <w:p w:rsidR="00C034DC" w:rsidRPr="001D0ACB" w:rsidRDefault="00C034DC" w:rsidP="00C034DC">
      <w:pPr>
        <w:tabs>
          <w:tab w:val="left" w:pos="709"/>
        </w:tabs>
        <w:ind w:left="1560" w:hanging="1200"/>
        <w:rPr>
          <w:b/>
          <w:sz w:val="24"/>
        </w:rPr>
      </w:pPr>
    </w:p>
    <w:tbl>
      <w:tblPr>
        <w:tblW w:w="0" w:type="auto"/>
        <w:tblBorders>
          <w:top w:val="nil"/>
          <w:left w:val="nil"/>
          <w:bottom w:val="nil"/>
          <w:right w:val="nil"/>
        </w:tblBorders>
        <w:tblLayout w:type="fixed"/>
        <w:tblLook w:val="0000" w:firstRow="0" w:lastRow="0" w:firstColumn="0" w:lastColumn="0" w:noHBand="0" w:noVBand="0"/>
      </w:tblPr>
      <w:tblGrid>
        <w:gridCol w:w="9827"/>
      </w:tblGrid>
      <w:tr w:rsidR="001D0ACB" w:rsidRPr="001D0ACB">
        <w:trPr>
          <w:trHeight w:val="247"/>
        </w:trPr>
        <w:tc>
          <w:tcPr>
            <w:tcW w:w="9827" w:type="dxa"/>
          </w:tcPr>
          <w:p w:rsidR="00C034DC" w:rsidRPr="001D0ACB" w:rsidRDefault="00C034DC" w:rsidP="00C034DC">
            <w:pPr>
              <w:tabs>
                <w:tab w:val="left" w:pos="709"/>
              </w:tabs>
              <w:ind w:left="1560" w:hanging="1200"/>
              <w:rPr>
                <w:b/>
                <w:sz w:val="24"/>
              </w:rPr>
            </w:pPr>
            <w:r w:rsidRPr="001D0ACB">
              <w:rPr>
                <w:b/>
                <w:sz w:val="24"/>
              </w:rPr>
              <w:t xml:space="preserve">                     </w:t>
            </w:r>
          </w:p>
        </w:tc>
      </w:tr>
    </w:tbl>
    <w:p w:rsidR="0009668B" w:rsidRDefault="0009668B" w:rsidP="000D624A">
      <w:pPr>
        <w:tabs>
          <w:tab w:val="left" w:pos="709"/>
        </w:tabs>
        <w:rPr>
          <w:b/>
          <w:color w:val="FF0000"/>
          <w:sz w:val="24"/>
        </w:rPr>
      </w:pPr>
    </w:p>
    <w:p w:rsidR="00920217" w:rsidRPr="00BC6463" w:rsidRDefault="00920217" w:rsidP="0009668B">
      <w:pPr>
        <w:tabs>
          <w:tab w:val="left" w:pos="709"/>
        </w:tabs>
        <w:ind w:left="1560" w:hanging="1200"/>
        <w:rPr>
          <w:color w:val="FF0000"/>
          <w:sz w:val="24"/>
        </w:rPr>
      </w:pPr>
    </w:p>
    <w:p w:rsidR="00160F25" w:rsidRDefault="00160F25">
      <w:pPr>
        <w:tabs>
          <w:tab w:val="left" w:pos="709"/>
        </w:tabs>
        <w:ind w:left="360"/>
        <w:jc w:val="center"/>
        <w:rPr>
          <w:rFonts w:ascii="Arial" w:hAnsi="Arial" w:cs="Arial"/>
          <w:b/>
          <w:sz w:val="36"/>
        </w:rPr>
      </w:pPr>
      <w:r w:rsidRPr="00920217">
        <w:rPr>
          <w:rFonts w:ascii="Arial" w:hAnsi="Arial" w:cs="Arial"/>
          <w:b/>
          <w:sz w:val="36"/>
        </w:rPr>
        <w:t>Smlouva o dílo</w:t>
      </w:r>
    </w:p>
    <w:p w:rsidR="00C03AC1" w:rsidRPr="00920217" w:rsidRDefault="00C03AC1">
      <w:pPr>
        <w:tabs>
          <w:tab w:val="left" w:pos="709"/>
        </w:tabs>
        <w:ind w:left="360"/>
        <w:jc w:val="center"/>
        <w:rPr>
          <w:rFonts w:ascii="Arial" w:hAnsi="Arial" w:cs="Arial"/>
          <w:b/>
          <w:sz w:val="36"/>
        </w:rPr>
      </w:pPr>
    </w:p>
    <w:p w:rsidR="00920217" w:rsidRPr="00B44A2E" w:rsidRDefault="00A40737">
      <w:pPr>
        <w:tabs>
          <w:tab w:val="left" w:pos="709"/>
        </w:tabs>
        <w:ind w:left="360"/>
        <w:jc w:val="center"/>
        <w:rPr>
          <w:b/>
          <w:sz w:val="36"/>
        </w:rPr>
      </w:pPr>
      <w:r w:rsidRPr="00B44A2E">
        <w:rPr>
          <w:b/>
          <w:sz w:val="36"/>
        </w:rPr>
        <w:t>28/16</w:t>
      </w:r>
      <w:r w:rsidR="00B44A2E">
        <w:rPr>
          <w:b/>
          <w:sz w:val="36"/>
        </w:rPr>
        <w:t xml:space="preserve"> </w:t>
      </w:r>
    </w:p>
    <w:p w:rsidR="00F062B8" w:rsidRPr="00010F9E" w:rsidRDefault="00F062B8" w:rsidP="00F062B8">
      <w:pPr>
        <w:tabs>
          <w:tab w:val="left" w:pos="709"/>
        </w:tabs>
        <w:ind w:left="360"/>
        <w:jc w:val="center"/>
        <w:rPr>
          <w:b/>
          <w:sz w:val="36"/>
        </w:rPr>
      </w:pPr>
    </w:p>
    <w:p w:rsidR="00F062B8" w:rsidRPr="00010F9E" w:rsidRDefault="00F062B8" w:rsidP="00F062B8">
      <w:pPr>
        <w:tabs>
          <w:tab w:val="left" w:pos="709"/>
        </w:tabs>
        <w:ind w:left="360"/>
        <w:jc w:val="center"/>
        <w:rPr>
          <w:b/>
          <w:sz w:val="24"/>
          <w:szCs w:val="24"/>
        </w:rPr>
      </w:pPr>
      <w:r w:rsidRPr="00010F9E">
        <w:rPr>
          <w:b/>
          <w:sz w:val="24"/>
          <w:szCs w:val="24"/>
        </w:rPr>
        <w:t xml:space="preserve">uzavřeli níže uvedeného dne, měsíce a roku podle </w:t>
      </w:r>
      <w:proofErr w:type="spellStart"/>
      <w:r w:rsidRPr="00010F9E">
        <w:rPr>
          <w:b/>
          <w:sz w:val="24"/>
          <w:szCs w:val="24"/>
        </w:rPr>
        <w:t>ust</w:t>
      </w:r>
      <w:proofErr w:type="spellEnd"/>
      <w:r w:rsidRPr="00010F9E">
        <w:rPr>
          <w:b/>
          <w:sz w:val="24"/>
          <w:szCs w:val="24"/>
        </w:rPr>
        <w:t>. §2586 a násl. občanského zákoníku tuto smlouvu o dílo</w:t>
      </w:r>
    </w:p>
    <w:p w:rsidR="00920217" w:rsidRPr="00010F9E" w:rsidRDefault="00BA62D8">
      <w:pPr>
        <w:tabs>
          <w:tab w:val="left" w:pos="709"/>
        </w:tabs>
        <w:ind w:left="360"/>
        <w:jc w:val="center"/>
        <w:rPr>
          <w:b/>
          <w:sz w:val="36"/>
        </w:rPr>
      </w:pPr>
      <w:r w:rsidRPr="00010F9E">
        <w:rPr>
          <w:b/>
          <w:sz w:val="36"/>
        </w:rPr>
        <w:t xml:space="preserve"> </w:t>
      </w:r>
    </w:p>
    <w:p w:rsidR="00160F25" w:rsidRPr="00010F9E" w:rsidRDefault="00160F25">
      <w:pPr>
        <w:tabs>
          <w:tab w:val="left" w:pos="709"/>
        </w:tabs>
        <w:ind w:left="360"/>
        <w:rPr>
          <w:sz w:val="24"/>
        </w:rPr>
      </w:pPr>
    </w:p>
    <w:p w:rsidR="002C64D0" w:rsidRPr="00010F9E" w:rsidRDefault="002C64D0">
      <w:pPr>
        <w:tabs>
          <w:tab w:val="left" w:pos="709"/>
        </w:tabs>
        <w:ind w:left="360"/>
        <w:rPr>
          <w:sz w:val="24"/>
        </w:rPr>
      </w:pPr>
    </w:p>
    <w:p w:rsidR="00160F25" w:rsidRPr="00010F9E" w:rsidRDefault="00160F25" w:rsidP="00CF2ED0">
      <w:pPr>
        <w:tabs>
          <w:tab w:val="left" w:pos="709"/>
        </w:tabs>
        <w:ind w:left="360"/>
        <w:jc w:val="center"/>
        <w:rPr>
          <w:rFonts w:ascii="Arial" w:hAnsi="Arial" w:cs="Arial"/>
          <w:b/>
          <w:sz w:val="28"/>
          <w:szCs w:val="28"/>
          <w:u w:val="single"/>
        </w:rPr>
      </w:pPr>
      <w:proofErr w:type="gramStart"/>
      <w:r w:rsidRPr="00010F9E">
        <w:rPr>
          <w:rFonts w:ascii="Arial" w:hAnsi="Arial" w:cs="Arial"/>
          <w:b/>
          <w:sz w:val="28"/>
          <w:szCs w:val="28"/>
          <w:u w:val="single"/>
        </w:rPr>
        <w:t>I .Smluvní</w:t>
      </w:r>
      <w:proofErr w:type="gramEnd"/>
      <w:r w:rsidRPr="00010F9E">
        <w:rPr>
          <w:rFonts w:ascii="Arial" w:hAnsi="Arial" w:cs="Arial"/>
          <w:b/>
          <w:sz w:val="28"/>
          <w:szCs w:val="28"/>
          <w:u w:val="single"/>
        </w:rPr>
        <w:t xml:space="preserve"> strany</w:t>
      </w:r>
    </w:p>
    <w:p w:rsidR="002C64D0" w:rsidRPr="00010F9E" w:rsidRDefault="002C64D0" w:rsidP="00CF2ED0">
      <w:pPr>
        <w:tabs>
          <w:tab w:val="left" w:pos="709"/>
        </w:tabs>
        <w:ind w:left="360"/>
        <w:jc w:val="center"/>
        <w:rPr>
          <w:rFonts w:ascii="Arial" w:hAnsi="Arial" w:cs="Arial"/>
          <w:b/>
          <w:sz w:val="28"/>
          <w:szCs w:val="28"/>
          <w:u w:val="single"/>
        </w:rPr>
      </w:pPr>
    </w:p>
    <w:p w:rsidR="00BA62D8" w:rsidRPr="00010F9E" w:rsidRDefault="00BA62D8" w:rsidP="00BA62D8">
      <w:pPr>
        <w:tabs>
          <w:tab w:val="left" w:pos="709"/>
        </w:tabs>
        <w:ind w:left="2880" w:hanging="2520"/>
        <w:jc w:val="both"/>
        <w:rPr>
          <w:sz w:val="24"/>
        </w:rPr>
      </w:pPr>
      <w:r w:rsidRPr="00010F9E">
        <w:rPr>
          <w:sz w:val="24"/>
        </w:rPr>
        <w:t>1.1</w:t>
      </w:r>
    </w:p>
    <w:p w:rsidR="00C03AC1" w:rsidRDefault="00F062B8" w:rsidP="00C03AC1">
      <w:pPr>
        <w:tabs>
          <w:tab w:val="left" w:pos="709"/>
        </w:tabs>
        <w:ind w:left="2880" w:hanging="2520"/>
        <w:jc w:val="both"/>
        <w:rPr>
          <w:sz w:val="24"/>
        </w:rPr>
      </w:pPr>
      <w:proofErr w:type="gramStart"/>
      <w:r w:rsidRPr="00010F9E">
        <w:rPr>
          <w:b/>
          <w:sz w:val="24"/>
        </w:rPr>
        <w:t>Objednatel :</w:t>
      </w:r>
      <w:r w:rsidRPr="00010F9E">
        <w:rPr>
          <w:sz w:val="24"/>
        </w:rPr>
        <w:t xml:space="preserve">  </w:t>
      </w:r>
      <w:r w:rsidRPr="00010F9E">
        <w:rPr>
          <w:sz w:val="24"/>
        </w:rPr>
        <w:tab/>
      </w:r>
      <w:r w:rsidR="00B44A2E">
        <w:rPr>
          <w:sz w:val="24"/>
        </w:rPr>
        <w:t>Generální</w:t>
      </w:r>
      <w:proofErr w:type="gramEnd"/>
      <w:r w:rsidR="00B44A2E">
        <w:rPr>
          <w:sz w:val="24"/>
        </w:rPr>
        <w:t xml:space="preserve"> finanční ředitelství</w:t>
      </w:r>
    </w:p>
    <w:p w:rsidR="00C03AC1" w:rsidRPr="00C03AC1" w:rsidRDefault="00C03AC1" w:rsidP="00C03AC1">
      <w:pPr>
        <w:tabs>
          <w:tab w:val="left" w:pos="709"/>
        </w:tabs>
        <w:ind w:left="2880" w:hanging="2520"/>
        <w:jc w:val="both"/>
        <w:rPr>
          <w:b/>
          <w:sz w:val="24"/>
        </w:rPr>
      </w:pPr>
      <w:r>
        <w:rPr>
          <w:b/>
          <w:sz w:val="24"/>
        </w:rPr>
        <w:t xml:space="preserve">                                          </w:t>
      </w:r>
      <w:r w:rsidR="00B44A2E">
        <w:rPr>
          <w:b/>
          <w:sz w:val="24"/>
        </w:rPr>
        <w:t>Lazarská 15/7</w:t>
      </w:r>
    </w:p>
    <w:p w:rsidR="00C03AC1" w:rsidRPr="00C03AC1" w:rsidRDefault="00C03AC1" w:rsidP="00C03AC1">
      <w:pPr>
        <w:tabs>
          <w:tab w:val="left" w:pos="709"/>
        </w:tabs>
        <w:ind w:left="2880" w:hanging="2520"/>
        <w:jc w:val="both"/>
        <w:rPr>
          <w:sz w:val="24"/>
        </w:rPr>
      </w:pPr>
      <w:r>
        <w:rPr>
          <w:b/>
          <w:sz w:val="24"/>
        </w:rPr>
        <w:t xml:space="preserve">                                          </w:t>
      </w:r>
      <w:r w:rsidR="00B44A2E">
        <w:rPr>
          <w:b/>
          <w:sz w:val="24"/>
        </w:rPr>
        <w:t>117 22 Praha</w:t>
      </w:r>
    </w:p>
    <w:p w:rsidR="00F062B8" w:rsidRDefault="00B44A2E" w:rsidP="00F062B8">
      <w:pPr>
        <w:tabs>
          <w:tab w:val="left" w:pos="709"/>
        </w:tabs>
        <w:ind w:left="360"/>
        <w:jc w:val="both"/>
        <w:rPr>
          <w:sz w:val="24"/>
        </w:rPr>
      </w:pPr>
      <w:r w:rsidRPr="00B44A2E">
        <w:rPr>
          <w:sz w:val="24"/>
        </w:rPr>
        <w:t>Zastoupen :</w:t>
      </w:r>
      <w:r w:rsidRPr="00B44A2E">
        <w:rPr>
          <w:sz w:val="24"/>
        </w:rPr>
        <w:tab/>
      </w:r>
      <w:r>
        <w:rPr>
          <w:sz w:val="24"/>
        </w:rPr>
        <w:t xml:space="preserve">             </w:t>
      </w:r>
      <w:r w:rsidR="00A916B8" w:rsidRPr="00A916B8">
        <w:rPr>
          <w:sz w:val="24"/>
          <w:highlight w:val="lightGray"/>
        </w:rPr>
        <w:t>________________</w:t>
      </w:r>
      <w:r w:rsidRPr="00A916B8">
        <w:rPr>
          <w:sz w:val="24"/>
          <w:highlight w:val="lightGray"/>
        </w:rPr>
        <w:t>,</w:t>
      </w:r>
      <w:r w:rsidRPr="00B44A2E">
        <w:rPr>
          <w:sz w:val="24"/>
        </w:rPr>
        <w:t xml:space="preserve"> vedoucí Odd. </w:t>
      </w:r>
      <w:proofErr w:type="gramStart"/>
      <w:r w:rsidRPr="00B44A2E">
        <w:rPr>
          <w:sz w:val="24"/>
        </w:rPr>
        <w:t>hospodářské</w:t>
      </w:r>
      <w:proofErr w:type="gramEnd"/>
      <w:r w:rsidRPr="00B44A2E">
        <w:rPr>
          <w:sz w:val="24"/>
        </w:rPr>
        <w:t xml:space="preserve"> správy </w:t>
      </w:r>
    </w:p>
    <w:p w:rsidR="00B44A2E" w:rsidRPr="00B44A2E" w:rsidRDefault="00B44A2E" w:rsidP="00F062B8">
      <w:pPr>
        <w:tabs>
          <w:tab w:val="left" w:pos="709"/>
        </w:tabs>
        <w:ind w:left="360"/>
        <w:jc w:val="both"/>
        <w:rPr>
          <w:i/>
          <w:sz w:val="24"/>
        </w:rPr>
      </w:pPr>
      <w:r>
        <w:rPr>
          <w:sz w:val="24"/>
        </w:rPr>
        <w:tab/>
      </w:r>
      <w:r>
        <w:rPr>
          <w:sz w:val="24"/>
        </w:rPr>
        <w:tab/>
      </w:r>
      <w:r>
        <w:rPr>
          <w:sz w:val="24"/>
        </w:rPr>
        <w:tab/>
      </w:r>
      <w:r>
        <w:rPr>
          <w:sz w:val="24"/>
        </w:rPr>
        <w:tab/>
        <w:t xml:space="preserve"> v Plzni</w:t>
      </w:r>
    </w:p>
    <w:p w:rsidR="00F062B8" w:rsidRPr="00B44A2E" w:rsidRDefault="00F062B8" w:rsidP="00F062B8">
      <w:pPr>
        <w:tabs>
          <w:tab w:val="left" w:pos="709"/>
        </w:tabs>
        <w:ind w:left="360"/>
        <w:jc w:val="both"/>
        <w:rPr>
          <w:sz w:val="24"/>
        </w:rPr>
      </w:pPr>
      <w:r w:rsidRPr="00B44A2E">
        <w:rPr>
          <w:sz w:val="24"/>
        </w:rPr>
        <w:t>IČ :</w:t>
      </w:r>
      <w:r w:rsidRPr="00B44A2E">
        <w:rPr>
          <w:sz w:val="24"/>
        </w:rPr>
        <w:tab/>
      </w:r>
      <w:r w:rsidRPr="00B44A2E">
        <w:rPr>
          <w:sz w:val="24"/>
        </w:rPr>
        <w:tab/>
        <w:t xml:space="preserve">             </w:t>
      </w:r>
      <w:r w:rsidR="00C03AC1" w:rsidRPr="00B44A2E">
        <w:rPr>
          <w:sz w:val="24"/>
        </w:rPr>
        <w:t>72080043</w:t>
      </w:r>
    </w:p>
    <w:p w:rsidR="00F062B8" w:rsidRPr="00B44A2E" w:rsidRDefault="00F062B8" w:rsidP="00F062B8">
      <w:pPr>
        <w:tabs>
          <w:tab w:val="left" w:pos="709"/>
        </w:tabs>
        <w:ind w:left="360"/>
        <w:jc w:val="both"/>
        <w:rPr>
          <w:sz w:val="24"/>
        </w:rPr>
      </w:pPr>
      <w:proofErr w:type="gramStart"/>
      <w:r w:rsidRPr="00B44A2E">
        <w:rPr>
          <w:sz w:val="24"/>
        </w:rPr>
        <w:t>DIČ :</w:t>
      </w:r>
      <w:proofErr w:type="gramEnd"/>
      <w:r w:rsidRPr="00B44A2E">
        <w:rPr>
          <w:sz w:val="24"/>
        </w:rPr>
        <w:t xml:space="preserve">                                 </w:t>
      </w:r>
    </w:p>
    <w:p w:rsidR="00F062B8" w:rsidRPr="00B44A2E" w:rsidRDefault="00F062B8" w:rsidP="00F062B8">
      <w:pPr>
        <w:tabs>
          <w:tab w:val="left" w:pos="709"/>
        </w:tabs>
        <w:ind w:left="360"/>
        <w:jc w:val="both"/>
        <w:rPr>
          <w:sz w:val="24"/>
        </w:rPr>
      </w:pPr>
      <w:proofErr w:type="spellStart"/>
      <w:proofErr w:type="gramStart"/>
      <w:r w:rsidRPr="00B44A2E">
        <w:rPr>
          <w:sz w:val="24"/>
        </w:rPr>
        <w:t>Spi</w:t>
      </w:r>
      <w:proofErr w:type="gramEnd"/>
      <w:r w:rsidRPr="00B44A2E">
        <w:rPr>
          <w:sz w:val="24"/>
        </w:rPr>
        <w:t>.</w:t>
      </w:r>
      <w:proofErr w:type="gramStart"/>
      <w:r w:rsidRPr="00B44A2E">
        <w:rPr>
          <w:sz w:val="24"/>
        </w:rPr>
        <w:t>značka</w:t>
      </w:r>
      <w:proofErr w:type="spellEnd"/>
      <w:proofErr w:type="gramEnd"/>
      <w:r w:rsidRPr="00B44A2E">
        <w:rPr>
          <w:sz w:val="24"/>
        </w:rPr>
        <w:t xml:space="preserve"> :       </w:t>
      </w:r>
      <w:r w:rsidRPr="00B44A2E">
        <w:rPr>
          <w:sz w:val="24"/>
        </w:rPr>
        <w:tab/>
        <w:t xml:space="preserve">             </w:t>
      </w:r>
    </w:p>
    <w:p w:rsidR="00F062B8" w:rsidRPr="00B44A2E" w:rsidRDefault="00F062B8" w:rsidP="00F062B8">
      <w:pPr>
        <w:tabs>
          <w:tab w:val="left" w:pos="709"/>
        </w:tabs>
        <w:ind w:left="360"/>
        <w:jc w:val="both"/>
        <w:rPr>
          <w:sz w:val="24"/>
        </w:rPr>
      </w:pPr>
      <w:proofErr w:type="spellStart"/>
      <w:proofErr w:type="gramStart"/>
      <w:r w:rsidRPr="00B44A2E">
        <w:rPr>
          <w:sz w:val="24"/>
        </w:rPr>
        <w:t>Bank</w:t>
      </w:r>
      <w:proofErr w:type="gramEnd"/>
      <w:r w:rsidRPr="00B44A2E">
        <w:rPr>
          <w:sz w:val="24"/>
        </w:rPr>
        <w:t>.</w:t>
      </w:r>
      <w:proofErr w:type="gramStart"/>
      <w:r w:rsidRPr="00B44A2E">
        <w:rPr>
          <w:sz w:val="24"/>
        </w:rPr>
        <w:t>spoj</w:t>
      </w:r>
      <w:proofErr w:type="spellEnd"/>
      <w:proofErr w:type="gramEnd"/>
      <w:r w:rsidRPr="00B44A2E">
        <w:rPr>
          <w:sz w:val="24"/>
        </w:rPr>
        <w:t xml:space="preserve">. :        </w:t>
      </w:r>
      <w:r w:rsidRPr="00B44A2E">
        <w:rPr>
          <w:sz w:val="24"/>
        </w:rPr>
        <w:tab/>
        <w:t xml:space="preserve">        </w:t>
      </w:r>
      <w:r w:rsidR="00B44A2E">
        <w:rPr>
          <w:sz w:val="24"/>
        </w:rPr>
        <w:t xml:space="preserve">     </w:t>
      </w:r>
      <w:r w:rsidR="00A916B8" w:rsidRPr="00A916B8">
        <w:rPr>
          <w:sz w:val="24"/>
          <w:highlight w:val="lightGray"/>
        </w:rPr>
        <w:t>___________________</w:t>
      </w:r>
      <w:r w:rsidRPr="00B44A2E">
        <w:rPr>
          <w:sz w:val="24"/>
        </w:rPr>
        <w:t xml:space="preserve">     </w:t>
      </w:r>
    </w:p>
    <w:p w:rsidR="00A916B8" w:rsidRDefault="00B44A2E" w:rsidP="00F062B8">
      <w:pPr>
        <w:tabs>
          <w:tab w:val="left" w:pos="709"/>
        </w:tabs>
        <w:ind w:left="360"/>
        <w:jc w:val="both"/>
        <w:rPr>
          <w:sz w:val="24"/>
        </w:rPr>
      </w:pPr>
      <w:proofErr w:type="gramStart"/>
      <w:r w:rsidRPr="00B44A2E">
        <w:rPr>
          <w:sz w:val="24"/>
        </w:rPr>
        <w:t xml:space="preserve">Telefon :         </w:t>
      </w:r>
      <w:r w:rsidRPr="00B44A2E">
        <w:rPr>
          <w:sz w:val="24"/>
        </w:rPr>
        <w:tab/>
        <w:t xml:space="preserve">        </w:t>
      </w:r>
      <w:r>
        <w:rPr>
          <w:sz w:val="24"/>
        </w:rPr>
        <w:t xml:space="preserve">     </w:t>
      </w:r>
      <w:r w:rsidR="00A916B8" w:rsidRPr="00A916B8">
        <w:rPr>
          <w:sz w:val="24"/>
          <w:highlight w:val="lightGray"/>
        </w:rPr>
        <w:t>___________________</w:t>
      </w:r>
      <w:proofErr w:type="gramEnd"/>
    </w:p>
    <w:p w:rsidR="00F062B8" w:rsidRPr="00B44A2E" w:rsidRDefault="00F062B8" w:rsidP="00F062B8">
      <w:pPr>
        <w:tabs>
          <w:tab w:val="left" w:pos="709"/>
        </w:tabs>
        <w:ind w:left="360"/>
        <w:jc w:val="both"/>
        <w:rPr>
          <w:sz w:val="24"/>
        </w:rPr>
      </w:pPr>
      <w:proofErr w:type="gramStart"/>
      <w:r w:rsidRPr="00B44A2E">
        <w:rPr>
          <w:sz w:val="24"/>
        </w:rPr>
        <w:t>Fax :</w:t>
      </w:r>
      <w:proofErr w:type="gramEnd"/>
      <w:r w:rsidRPr="00B44A2E">
        <w:rPr>
          <w:sz w:val="24"/>
        </w:rPr>
        <w:t xml:space="preserve">        </w:t>
      </w:r>
      <w:r w:rsidRPr="00B44A2E">
        <w:rPr>
          <w:sz w:val="24"/>
        </w:rPr>
        <w:tab/>
        <w:t xml:space="preserve">                        </w:t>
      </w:r>
    </w:p>
    <w:p w:rsidR="00BA62D8" w:rsidRPr="00B44A2E" w:rsidRDefault="00F062B8" w:rsidP="00F062B8">
      <w:pPr>
        <w:tabs>
          <w:tab w:val="left" w:pos="284"/>
          <w:tab w:val="left" w:pos="709"/>
        </w:tabs>
        <w:jc w:val="both"/>
        <w:rPr>
          <w:sz w:val="24"/>
        </w:rPr>
      </w:pPr>
      <w:r w:rsidRPr="00B44A2E">
        <w:rPr>
          <w:sz w:val="24"/>
        </w:rPr>
        <w:t xml:space="preserve">      Další zástupci k </w:t>
      </w:r>
      <w:proofErr w:type="gramStart"/>
      <w:r w:rsidRPr="00B44A2E">
        <w:rPr>
          <w:sz w:val="24"/>
        </w:rPr>
        <w:t>jednání :</w:t>
      </w:r>
      <w:proofErr w:type="gramEnd"/>
      <w:r w:rsidRPr="00B44A2E">
        <w:rPr>
          <w:sz w:val="24"/>
        </w:rPr>
        <w:t xml:space="preserve"> </w:t>
      </w:r>
    </w:p>
    <w:p w:rsidR="00B44A2E" w:rsidRPr="00B44A2E" w:rsidRDefault="00B44A2E" w:rsidP="00F062B8">
      <w:pPr>
        <w:tabs>
          <w:tab w:val="left" w:pos="284"/>
          <w:tab w:val="left" w:pos="709"/>
        </w:tabs>
        <w:jc w:val="both"/>
        <w:rPr>
          <w:sz w:val="24"/>
        </w:rPr>
      </w:pPr>
      <w:r w:rsidRPr="00B44A2E">
        <w:rPr>
          <w:sz w:val="24"/>
        </w:rPr>
        <w:t xml:space="preserve">      Korespondenční adresa: Generální finanční ředitelství</w:t>
      </w:r>
    </w:p>
    <w:p w:rsidR="00B44A2E" w:rsidRPr="00B44A2E" w:rsidRDefault="00B44A2E" w:rsidP="00F062B8">
      <w:pPr>
        <w:tabs>
          <w:tab w:val="left" w:pos="284"/>
          <w:tab w:val="left" w:pos="709"/>
        </w:tabs>
        <w:jc w:val="both"/>
        <w:rPr>
          <w:sz w:val="24"/>
        </w:rPr>
      </w:pPr>
      <w:r w:rsidRPr="00B44A2E">
        <w:rPr>
          <w:sz w:val="24"/>
        </w:rPr>
        <w:tab/>
      </w:r>
      <w:r w:rsidRPr="00B44A2E">
        <w:rPr>
          <w:sz w:val="24"/>
        </w:rPr>
        <w:tab/>
      </w:r>
      <w:r w:rsidRPr="00B44A2E">
        <w:rPr>
          <w:sz w:val="24"/>
        </w:rPr>
        <w:tab/>
      </w:r>
      <w:r w:rsidRPr="00B44A2E">
        <w:rPr>
          <w:sz w:val="24"/>
        </w:rPr>
        <w:tab/>
      </w:r>
      <w:r w:rsidRPr="00B44A2E">
        <w:rPr>
          <w:sz w:val="24"/>
        </w:rPr>
        <w:tab/>
        <w:t>Hálkova14</w:t>
      </w:r>
    </w:p>
    <w:p w:rsidR="00B44A2E" w:rsidRPr="00B44A2E" w:rsidRDefault="00B44A2E" w:rsidP="00F062B8">
      <w:pPr>
        <w:tabs>
          <w:tab w:val="left" w:pos="284"/>
          <w:tab w:val="left" w:pos="709"/>
        </w:tabs>
        <w:jc w:val="both"/>
      </w:pPr>
      <w:r w:rsidRPr="00B44A2E">
        <w:rPr>
          <w:sz w:val="24"/>
        </w:rPr>
        <w:tab/>
      </w:r>
      <w:r w:rsidRPr="00B44A2E">
        <w:rPr>
          <w:sz w:val="24"/>
        </w:rPr>
        <w:tab/>
      </w:r>
      <w:r w:rsidRPr="00B44A2E">
        <w:rPr>
          <w:sz w:val="24"/>
        </w:rPr>
        <w:tab/>
      </w:r>
      <w:r w:rsidRPr="00B44A2E">
        <w:rPr>
          <w:sz w:val="24"/>
        </w:rPr>
        <w:tab/>
      </w:r>
      <w:r w:rsidRPr="00B44A2E">
        <w:rPr>
          <w:sz w:val="24"/>
        </w:rPr>
        <w:tab/>
        <w:t>305 72 Plzeň</w:t>
      </w:r>
    </w:p>
    <w:p w:rsidR="003A1FB2" w:rsidRPr="00B44A2E" w:rsidRDefault="003A1FB2" w:rsidP="00CF2ED0">
      <w:pPr>
        <w:tabs>
          <w:tab w:val="left" w:pos="709"/>
        </w:tabs>
        <w:ind w:left="360"/>
        <w:jc w:val="center"/>
        <w:rPr>
          <w:rFonts w:ascii="Arial" w:hAnsi="Arial" w:cs="Arial"/>
          <w:b/>
          <w:sz w:val="28"/>
          <w:szCs w:val="28"/>
          <w:u w:val="single"/>
        </w:rPr>
      </w:pPr>
    </w:p>
    <w:p w:rsidR="00160F25" w:rsidRPr="00010F9E" w:rsidRDefault="003A1FB2">
      <w:pPr>
        <w:tabs>
          <w:tab w:val="left" w:pos="709"/>
        </w:tabs>
        <w:ind w:left="360"/>
        <w:rPr>
          <w:sz w:val="24"/>
        </w:rPr>
      </w:pPr>
      <w:r w:rsidRPr="00010F9E">
        <w:rPr>
          <w:sz w:val="24"/>
        </w:rPr>
        <w:t>1.</w:t>
      </w:r>
      <w:r w:rsidR="00BA62D8" w:rsidRPr="00010F9E">
        <w:rPr>
          <w:sz w:val="24"/>
        </w:rPr>
        <w:t>2</w:t>
      </w:r>
    </w:p>
    <w:p w:rsidR="00F062B8" w:rsidRPr="00010F9E" w:rsidRDefault="008C41BE" w:rsidP="00F062B8">
      <w:pPr>
        <w:tabs>
          <w:tab w:val="left" w:pos="284"/>
          <w:tab w:val="left" w:pos="709"/>
        </w:tabs>
        <w:rPr>
          <w:sz w:val="24"/>
        </w:rPr>
      </w:pPr>
      <w:r>
        <w:rPr>
          <w:b/>
          <w:sz w:val="24"/>
        </w:rPr>
        <w:t xml:space="preserve">      Zhotovitel :</w:t>
      </w:r>
      <w:r>
        <w:rPr>
          <w:b/>
          <w:sz w:val="24"/>
        </w:rPr>
        <w:tab/>
        <w:t xml:space="preserve">           </w:t>
      </w:r>
      <w:r w:rsidR="00F062B8" w:rsidRPr="00010F9E">
        <w:rPr>
          <w:b/>
          <w:sz w:val="24"/>
        </w:rPr>
        <w:t xml:space="preserve"> Kalora a.s, Baltazara Neumanna 1686/6,Cheb,350 02</w:t>
      </w:r>
      <w:r w:rsidR="00F062B8" w:rsidRPr="00010F9E">
        <w:rPr>
          <w:sz w:val="24"/>
        </w:rPr>
        <w:t xml:space="preserve">                           </w:t>
      </w:r>
      <w:r>
        <w:rPr>
          <w:sz w:val="24"/>
        </w:rPr>
        <w:t xml:space="preserve">        </w:t>
      </w:r>
      <w:r>
        <w:rPr>
          <w:sz w:val="24"/>
        </w:rPr>
        <w:tab/>
        <w:t xml:space="preserve"> zastoupen :</w:t>
      </w:r>
      <w:r>
        <w:rPr>
          <w:sz w:val="24"/>
        </w:rPr>
        <w:tab/>
        <w:t xml:space="preserve">         </w:t>
      </w:r>
      <w:r w:rsidR="00F062B8" w:rsidRPr="00010F9E">
        <w:rPr>
          <w:sz w:val="24"/>
        </w:rPr>
        <w:t xml:space="preserve">   </w:t>
      </w:r>
      <w:proofErr w:type="gramStart"/>
      <w:r w:rsidR="00F062B8" w:rsidRPr="00010F9E">
        <w:rPr>
          <w:sz w:val="24"/>
        </w:rPr>
        <w:t>ing .Josefem</w:t>
      </w:r>
      <w:proofErr w:type="gramEnd"/>
      <w:r w:rsidR="00F062B8" w:rsidRPr="00010F9E">
        <w:rPr>
          <w:sz w:val="24"/>
        </w:rPr>
        <w:t xml:space="preserve"> Řezníčkem, předsedou  představenstva</w:t>
      </w:r>
    </w:p>
    <w:p w:rsidR="00F062B8" w:rsidRPr="00010F9E" w:rsidRDefault="00F062B8" w:rsidP="00F062B8">
      <w:pPr>
        <w:tabs>
          <w:tab w:val="left" w:pos="709"/>
        </w:tabs>
        <w:ind w:left="360"/>
        <w:jc w:val="both"/>
        <w:rPr>
          <w:sz w:val="24"/>
        </w:rPr>
      </w:pPr>
      <w:r w:rsidRPr="00010F9E">
        <w:rPr>
          <w:sz w:val="24"/>
        </w:rPr>
        <w:t xml:space="preserve">IČ :   </w:t>
      </w:r>
      <w:r w:rsidR="008C41BE">
        <w:rPr>
          <w:sz w:val="24"/>
        </w:rPr>
        <w:t xml:space="preserve">                                </w:t>
      </w:r>
      <w:r w:rsidRPr="00010F9E">
        <w:rPr>
          <w:sz w:val="24"/>
        </w:rPr>
        <w:tab/>
        <w:t>18 23 30 58</w:t>
      </w:r>
    </w:p>
    <w:p w:rsidR="00F062B8" w:rsidRPr="00010F9E" w:rsidRDefault="00F062B8" w:rsidP="00F062B8">
      <w:pPr>
        <w:tabs>
          <w:tab w:val="left" w:pos="709"/>
        </w:tabs>
        <w:ind w:left="360"/>
        <w:jc w:val="both"/>
        <w:rPr>
          <w:sz w:val="24"/>
        </w:rPr>
      </w:pPr>
      <w:proofErr w:type="gramStart"/>
      <w:r w:rsidRPr="00010F9E">
        <w:rPr>
          <w:sz w:val="24"/>
        </w:rPr>
        <w:t>DIČ :                                CZ18</w:t>
      </w:r>
      <w:proofErr w:type="gramEnd"/>
      <w:r w:rsidRPr="00010F9E">
        <w:rPr>
          <w:sz w:val="24"/>
        </w:rPr>
        <w:t xml:space="preserve"> 23 30 58</w:t>
      </w:r>
    </w:p>
    <w:p w:rsidR="00F062B8" w:rsidRPr="00010F9E" w:rsidRDefault="00F062B8" w:rsidP="00F062B8">
      <w:pPr>
        <w:tabs>
          <w:tab w:val="left" w:pos="709"/>
        </w:tabs>
        <w:ind w:left="360"/>
        <w:jc w:val="both"/>
        <w:rPr>
          <w:sz w:val="24"/>
        </w:rPr>
      </w:pPr>
      <w:proofErr w:type="spellStart"/>
      <w:proofErr w:type="gramStart"/>
      <w:r w:rsidRPr="00010F9E">
        <w:rPr>
          <w:sz w:val="24"/>
        </w:rPr>
        <w:t>Spi</w:t>
      </w:r>
      <w:proofErr w:type="gramEnd"/>
      <w:r w:rsidRPr="00010F9E">
        <w:rPr>
          <w:sz w:val="24"/>
        </w:rPr>
        <w:t>.</w:t>
      </w:r>
      <w:proofErr w:type="gramStart"/>
      <w:r w:rsidRPr="00010F9E">
        <w:rPr>
          <w:sz w:val="24"/>
        </w:rPr>
        <w:t>značka</w:t>
      </w:r>
      <w:proofErr w:type="spellEnd"/>
      <w:proofErr w:type="gramEnd"/>
      <w:r w:rsidRPr="00010F9E">
        <w:rPr>
          <w:sz w:val="24"/>
        </w:rPr>
        <w:t xml:space="preserve"> :                      Krajský soud Plzeň, oddíl B, vložka 85</w:t>
      </w:r>
    </w:p>
    <w:p w:rsidR="00F062B8" w:rsidRPr="00010F9E" w:rsidRDefault="00F062B8" w:rsidP="00F062B8">
      <w:pPr>
        <w:tabs>
          <w:tab w:val="left" w:pos="709"/>
        </w:tabs>
        <w:ind w:left="360"/>
        <w:jc w:val="both"/>
        <w:rPr>
          <w:sz w:val="24"/>
        </w:rPr>
      </w:pPr>
      <w:proofErr w:type="spellStart"/>
      <w:proofErr w:type="gramStart"/>
      <w:r w:rsidRPr="00010F9E">
        <w:rPr>
          <w:sz w:val="24"/>
        </w:rPr>
        <w:t>Bank</w:t>
      </w:r>
      <w:proofErr w:type="gramEnd"/>
      <w:r w:rsidRPr="00010F9E">
        <w:rPr>
          <w:sz w:val="24"/>
        </w:rPr>
        <w:t>.</w:t>
      </w:r>
      <w:proofErr w:type="gramStart"/>
      <w:r w:rsidRPr="00010F9E">
        <w:rPr>
          <w:sz w:val="24"/>
        </w:rPr>
        <w:t>spoj</w:t>
      </w:r>
      <w:proofErr w:type="spellEnd"/>
      <w:proofErr w:type="gramEnd"/>
      <w:r w:rsidRPr="00010F9E">
        <w:rPr>
          <w:sz w:val="24"/>
        </w:rPr>
        <w:t xml:space="preserve">. :                      </w:t>
      </w:r>
      <w:r w:rsidR="00A916B8" w:rsidRPr="00A916B8">
        <w:rPr>
          <w:sz w:val="24"/>
          <w:highlight w:val="lightGray"/>
        </w:rPr>
        <w:t>______________________</w:t>
      </w:r>
    </w:p>
    <w:p w:rsidR="00F062B8" w:rsidRPr="00010F9E" w:rsidRDefault="00F062B8" w:rsidP="00F062B8">
      <w:pPr>
        <w:tabs>
          <w:tab w:val="left" w:pos="709"/>
        </w:tabs>
        <w:ind w:left="360"/>
        <w:jc w:val="both"/>
        <w:rPr>
          <w:sz w:val="24"/>
        </w:rPr>
      </w:pPr>
      <w:proofErr w:type="gramStart"/>
      <w:r w:rsidRPr="00010F9E">
        <w:rPr>
          <w:sz w:val="24"/>
        </w:rPr>
        <w:t xml:space="preserve">Telefon :       </w:t>
      </w:r>
      <w:r w:rsidR="008C41BE">
        <w:rPr>
          <w:sz w:val="24"/>
        </w:rPr>
        <w:t xml:space="preserve">                   </w:t>
      </w:r>
      <w:r w:rsidRPr="00010F9E">
        <w:rPr>
          <w:sz w:val="24"/>
        </w:rPr>
        <w:t xml:space="preserve"> </w:t>
      </w:r>
      <w:r w:rsidR="00A916B8" w:rsidRPr="00A916B8">
        <w:rPr>
          <w:sz w:val="24"/>
          <w:highlight w:val="lightGray"/>
        </w:rPr>
        <w:t>_________________</w:t>
      </w:r>
      <w:proofErr w:type="gramEnd"/>
    </w:p>
    <w:p w:rsidR="00F062B8" w:rsidRPr="00010F9E" w:rsidRDefault="008C41BE" w:rsidP="00F062B8">
      <w:pPr>
        <w:tabs>
          <w:tab w:val="left" w:pos="709"/>
        </w:tabs>
        <w:ind w:left="360"/>
        <w:jc w:val="both"/>
        <w:rPr>
          <w:sz w:val="24"/>
        </w:rPr>
      </w:pPr>
      <w:proofErr w:type="gramStart"/>
      <w:r>
        <w:rPr>
          <w:sz w:val="24"/>
        </w:rPr>
        <w:t xml:space="preserve">Fax :                                </w:t>
      </w:r>
      <w:r w:rsidR="00F062B8" w:rsidRPr="00010F9E">
        <w:rPr>
          <w:sz w:val="24"/>
        </w:rPr>
        <w:t xml:space="preserve"> </w:t>
      </w:r>
      <w:r w:rsidR="00A916B8" w:rsidRPr="00A916B8">
        <w:rPr>
          <w:sz w:val="24"/>
          <w:highlight w:val="lightGray"/>
        </w:rPr>
        <w:t>_________________</w:t>
      </w:r>
      <w:proofErr w:type="gramEnd"/>
    </w:p>
    <w:p w:rsidR="00F062B8" w:rsidRPr="00010F9E" w:rsidRDefault="00F062B8" w:rsidP="00F062B8">
      <w:pPr>
        <w:pStyle w:val="Nadpis1"/>
        <w:jc w:val="both"/>
      </w:pPr>
      <w:r w:rsidRPr="00010F9E">
        <w:t xml:space="preserve">Další zástupci k </w:t>
      </w:r>
      <w:proofErr w:type="gramStart"/>
      <w:r w:rsidRPr="00010F9E">
        <w:t>jednání : Ing.</w:t>
      </w:r>
      <w:proofErr w:type="gramEnd"/>
      <w:r w:rsidRPr="00010F9E">
        <w:t xml:space="preserve"> </w:t>
      </w:r>
      <w:r w:rsidR="00320143">
        <w:t>Danuše Votavová</w:t>
      </w:r>
      <w:r w:rsidRPr="00010F9E">
        <w:t xml:space="preserve">, </w:t>
      </w:r>
      <w:r w:rsidR="00A916B8" w:rsidRPr="00A916B8">
        <w:rPr>
          <w:highlight w:val="lightGray"/>
        </w:rPr>
        <w:t>______________</w:t>
      </w:r>
    </w:p>
    <w:p w:rsidR="00F062B8" w:rsidRPr="00010F9E" w:rsidRDefault="00F062B8">
      <w:pPr>
        <w:tabs>
          <w:tab w:val="left" w:pos="709"/>
        </w:tabs>
        <w:ind w:left="360"/>
        <w:rPr>
          <w:sz w:val="24"/>
        </w:rPr>
      </w:pPr>
    </w:p>
    <w:p w:rsidR="003A1FB2" w:rsidRPr="00010F9E" w:rsidRDefault="003A1FB2" w:rsidP="003A1FB2">
      <w:pPr>
        <w:tabs>
          <w:tab w:val="left" w:pos="709"/>
          <w:tab w:val="left" w:pos="1152"/>
        </w:tabs>
        <w:ind w:left="2880" w:hanging="2520"/>
        <w:rPr>
          <w:sz w:val="24"/>
        </w:rPr>
      </w:pPr>
      <w:r w:rsidRPr="00010F9E">
        <w:rPr>
          <w:sz w:val="24"/>
        </w:rPr>
        <w:tab/>
      </w:r>
    </w:p>
    <w:p w:rsidR="003A1FB2" w:rsidRDefault="003A1FB2" w:rsidP="003A1FB2">
      <w:pPr>
        <w:tabs>
          <w:tab w:val="left" w:pos="709"/>
          <w:tab w:val="left" w:pos="1152"/>
        </w:tabs>
        <w:ind w:left="2880" w:hanging="2520"/>
        <w:rPr>
          <w:sz w:val="24"/>
        </w:rPr>
      </w:pPr>
    </w:p>
    <w:p w:rsidR="00160B6E" w:rsidRDefault="00160B6E" w:rsidP="003A1FB2">
      <w:pPr>
        <w:tabs>
          <w:tab w:val="left" w:pos="709"/>
          <w:tab w:val="left" w:pos="1152"/>
        </w:tabs>
        <w:ind w:left="2880" w:hanging="2520"/>
        <w:rPr>
          <w:sz w:val="24"/>
        </w:rPr>
      </w:pPr>
    </w:p>
    <w:p w:rsidR="00160B6E" w:rsidRDefault="00160B6E" w:rsidP="003A1FB2">
      <w:pPr>
        <w:tabs>
          <w:tab w:val="left" w:pos="709"/>
          <w:tab w:val="left" w:pos="1152"/>
        </w:tabs>
        <w:ind w:left="2880" w:hanging="2520"/>
        <w:rPr>
          <w:sz w:val="24"/>
        </w:rPr>
      </w:pPr>
    </w:p>
    <w:p w:rsidR="00160B6E" w:rsidRPr="00010F9E" w:rsidRDefault="00160B6E" w:rsidP="003A1FB2">
      <w:pPr>
        <w:tabs>
          <w:tab w:val="left" w:pos="709"/>
          <w:tab w:val="left" w:pos="1152"/>
        </w:tabs>
        <w:ind w:left="2880" w:hanging="2520"/>
        <w:rPr>
          <w:sz w:val="24"/>
        </w:rPr>
      </w:pPr>
    </w:p>
    <w:p w:rsidR="00524E34" w:rsidRPr="00010F9E" w:rsidRDefault="008F41E5" w:rsidP="00E738C3">
      <w:pPr>
        <w:pStyle w:val="Nadpis1"/>
      </w:pPr>
      <w:r w:rsidRPr="00010F9E">
        <w:tab/>
      </w:r>
      <w:r w:rsidRPr="00010F9E">
        <w:tab/>
      </w:r>
      <w:r w:rsidRPr="00010F9E">
        <w:tab/>
      </w:r>
      <w:r w:rsidRPr="00010F9E">
        <w:tab/>
      </w:r>
      <w:r w:rsidRPr="00010F9E">
        <w:tab/>
      </w:r>
      <w:r w:rsidRPr="00010F9E">
        <w:tab/>
      </w:r>
      <w:r w:rsidRPr="00010F9E">
        <w:tab/>
      </w:r>
      <w:r w:rsidRPr="00010F9E">
        <w:tab/>
      </w:r>
      <w:r w:rsidRPr="00010F9E">
        <w:tab/>
      </w:r>
      <w:r w:rsidRPr="00010F9E">
        <w:tab/>
      </w:r>
    </w:p>
    <w:p w:rsidR="00160F25" w:rsidRPr="00010F9E" w:rsidRDefault="00524E34">
      <w:pPr>
        <w:tabs>
          <w:tab w:val="left" w:pos="709"/>
        </w:tabs>
        <w:ind w:left="360"/>
        <w:rPr>
          <w:sz w:val="24"/>
        </w:rPr>
      </w:pPr>
      <w:r w:rsidRPr="00010F9E">
        <w:rPr>
          <w:sz w:val="24"/>
        </w:rPr>
        <w:tab/>
      </w:r>
      <w:r w:rsidRPr="00010F9E">
        <w:rPr>
          <w:sz w:val="24"/>
        </w:rPr>
        <w:tab/>
      </w:r>
      <w:r w:rsidRPr="00010F9E">
        <w:rPr>
          <w:sz w:val="24"/>
        </w:rPr>
        <w:tab/>
      </w:r>
      <w:r w:rsidRPr="00010F9E">
        <w:rPr>
          <w:sz w:val="24"/>
        </w:rPr>
        <w:tab/>
      </w:r>
      <w:r w:rsidRPr="00010F9E">
        <w:rPr>
          <w:sz w:val="24"/>
        </w:rPr>
        <w:tab/>
      </w:r>
      <w:r w:rsidR="00160F25" w:rsidRPr="00010F9E">
        <w:rPr>
          <w:sz w:val="24"/>
        </w:rPr>
        <w:t xml:space="preserve"> </w:t>
      </w:r>
    </w:p>
    <w:p w:rsidR="00160F25" w:rsidRPr="00DC66F2" w:rsidRDefault="00160F25">
      <w:pPr>
        <w:ind w:right="-1417"/>
        <w:rPr>
          <w:sz w:val="28"/>
        </w:rPr>
      </w:pPr>
    </w:p>
    <w:p w:rsidR="00160F25" w:rsidRPr="00DC66F2" w:rsidRDefault="00160F25" w:rsidP="00CF2ED0">
      <w:pPr>
        <w:pStyle w:val="Nadpis6"/>
        <w:rPr>
          <w:rFonts w:ascii="Arial" w:hAnsi="Arial" w:cs="Arial"/>
          <w:i w:val="0"/>
        </w:rPr>
      </w:pPr>
      <w:proofErr w:type="spellStart"/>
      <w:proofErr w:type="gramStart"/>
      <w:r w:rsidRPr="00DC66F2">
        <w:rPr>
          <w:rFonts w:ascii="Arial" w:hAnsi="Arial" w:cs="Arial"/>
          <w:i w:val="0"/>
        </w:rPr>
        <w:t>II.Předmět</w:t>
      </w:r>
      <w:proofErr w:type="spellEnd"/>
      <w:proofErr w:type="gramEnd"/>
      <w:r w:rsidRPr="00DC66F2">
        <w:rPr>
          <w:rFonts w:ascii="Arial" w:hAnsi="Arial" w:cs="Arial"/>
          <w:i w:val="0"/>
        </w:rPr>
        <w:t xml:space="preserve"> díla</w:t>
      </w:r>
    </w:p>
    <w:p w:rsidR="00160F25" w:rsidRPr="00DC66F2" w:rsidRDefault="00160F25">
      <w:pPr>
        <w:ind w:right="-1417"/>
        <w:rPr>
          <w:sz w:val="24"/>
        </w:rPr>
      </w:pPr>
    </w:p>
    <w:p w:rsidR="00C03AC1" w:rsidRPr="00C03AC1" w:rsidRDefault="00AD0DFA" w:rsidP="00C03AC1">
      <w:pPr>
        <w:pStyle w:val="Zhlav"/>
        <w:numPr>
          <w:ilvl w:val="0"/>
          <w:numId w:val="15"/>
        </w:numPr>
        <w:tabs>
          <w:tab w:val="clear" w:pos="360"/>
          <w:tab w:val="num" w:pos="284"/>
        </w:tabs>
        <w:ind w:right="41"/>
        <w:jc w:val="both"/>
        <w:rPr>
          <w:b/>
        </w:rPr>
      </w:pPr>
      <w:r w:rsidRPr="00DC66F2">
        <w:t>Předmětem díla</w:t>
      </w:r>
      <w:r w:rsidR="00193333" w:rsidRPr="00DC66F2">
        <w:t xml:space="preserve"> </w:t>
      </w:r>
      <w:r w:rsidR="00193333" w:rsidRPr="00A916B8">
        <w:t xml:space="preserve">je </w:t>
      </w:r>
      <w:r w:rsidR="00C03AC1" w:rsidRPr="00A916B8">
        <w:t xml:space="preserve">výměna částí KPS - </w:t>
      </w:r>
      <w:r w:rsidR="00C03AC1" w:rsidRPr="00A916B8">
        <w:rPr>
          <w:b/>
        </w:rPr>
        <w:t>solenoidové</w:t>
      </w:r>
      <w:r w:rsidR="00C03AC1" w:rsidRPr="00C03AC1">
        <w:rPr>
          <w:b/>
        </w:rPr>
        <w:t xml:space="preserve"> doplňovací sestavy a výměníku ohřevu teplé vody</w:t>
      </w:r>
      <w:r w:rsidR="00C03AC1" w:rsidRPr="00C03AC1">
        <w:t xml:space="preserve"> </w:t>
      </w:r>
      <w:r w:rsidR="00C03AC1" w:rsidRPr="00C17342">
        <w:t xml:space="preserve">dle </w:t>
      </w:r>
      <w:r w:rsidR="00C03AC1">
        <w:t xml:space="preserve">nabídky </w:t>
      </w:r>
      <w:proofErr w:type="gramStart"/>
      <w:r w:rsidR="00C03AC1">
        <w:t>č.16104</w:t>
      </w:r>
      <w:proofErr w:type="gramEnd"/>
      <w:r w:rsidR="00C03AC1">
        <w:t>, která</w:t>
      </w:r>
      <w:r w:rsidR="00C03AC1" w:rsidRPr="00C17342">
        <w:t xml:space="preserve"> je nedílnou </w:t>
      </w:r>
      <w:r w:rsidR="00C03AC1">
        <w:t xml:space="preserve"> </w:t>
      </w:r>
      <w:r w:rsidR="00C03AC1" w:rsidRPr="00C17342">
        <w:t>součástí této smlouvy a plně odpovídá odborným znalostem zhotovitele v této oblasti</w:t>
      </w:r>
      <w:r w:rsidR="00C03AC1">
        <w:t>.</w:t>
      </w:r>
      <w:r w:rsidR="00A9492E" w:rsidRPr="00A9492E">
        <w:rPr>
          <w:szCs w:val="24"/>
        </w:rPr>
        <w:t xml:space="preserve"> </w:t>
      </w:r>
      <w:r w:rsidR="00A9492E">
        <w:rPr>
          <w:szCs w:val="24"/>
        </w:rPr>
        <w:t>Zhotovitel prohlašuje, že má potřebné zkušenosti se stavbou tohoto charakteru, potřebné odborníky a kvalifikaci pro zhotovení díla, že se dostatečně seznámil s faktickým stavem objektu.</w:t>
      </w:r>
    </w:p>
    <w:p w:rsidR="006460D1" w:rsidRPr="00C17342" w:rsidRDefault="006460D1" w:rsidP="005B35F0">
      <w:pPr>
        <w:pStyle w:val="Zhlav"/>
        <w:tabs>
          <w:tab w:val="num" w:pos="284"/>
        </w:tabs>
        <w:ind w:left="284" w:right="41" w:hanging="360"/>
        <w:jc w:val="both"/>
      </w:pPr>
    </w:p>
    <w:p w:rsidR="006460D1" w:rsidRPr="00DC66F2" w:rsidRDefault="006460D1" w:rsidP="006460D1">
      <w:pPr>
        <w:pStyle w:val="Zhlav"/>
        <w:ind w:left="360" w:right="41"/>
        <w:jc w:val="both"/>
      </w:pPr>
    </w:p>
    <w:p w:rsidR="00BD438F" w:rsidRPr="00DC66F2" w:rsidRDefault="00BD438F" w:rsidP="00BD438F">
      <w:pPr>
        <w:pStyle w:val="Zhlav"/>
        <w:numPr>
          <w:ilvl w:val="0"/>
          <w:numId w:val="15"/>
        </w:numPr>
        <w:ind w:right="41"/>
        <w:jc w:val="both"/>
      </w:pPr>
      <w:r w:rsidRPr="00DC66F2">
        <w:t>Součástí díla je</w:t>
      </w:r>
      <w:r w:rsidR="00CD4BEE" w:rsidRPr="00DC66F2">
        <w:t xml:space="preserve"> </w:t>
      </w:r>
      <w:r w:rsidRPr="00DC66F2">
        <w:t xml:space="preserve">dodávka a montáž </w:t>
      </w:r>
      <w:r w:rsidR="005B35F0">
        <w:t>dle odsouhlaseného položkového rozpočtu objednatelem.</w:t>
      </w:r>
    </w:p>
    <w:p w:rsidR="00EC25CF" w:rsidRPr="00DC66F2" w:rsidRDefault="00EC25CF" w:rsidP="00EC25CF">
      <w:pPr>
        <w:pStyle w:val="Zhlav"/>
        <w:ind w:right="41"/>
        <w:jc w:val="both"/>
      </w:pPr>
    </w:p>
    <w:p w:rsidR="00160F25" w:rsidRPr="00DC66F2" w:rsidRDefault="00160F25" w:rsidP="0034403C">
      <w:pPr>
        <w:pStyle w:val="Textvbloku"/>
        <w:numPr>
          <w:ilvl w:val="0"/>
          <w:numId w:val="15"/>
        </w:numPr>
        <w:ind w:right="41"/>
        <w:rPr>
          <w:i w:val="0"/>
          <w:sz w:val="24"/>
        </w:rPr>
      </w:pPr>
      <w:r w:rsidRPr="00DC66F2">
        <w:rPr>
          <w:i w:val="0"/>
          <w:sz w:val="24"/>
        </w:rPr>
        <w:t xml:space="preserve">Objednatel se zavazuje dokončené dílo převzít </w:t>
      </w:r>
      <w:r w:rsidR="009A46DD" w:rsidRPr="00DC66F2">
        <w:rPr>
          <w:i w:val="0"/>
          <w:sz w:val="24"/>
        </w:rPr>
        <w:t xml:space="preserve">a zaplatit sjednanou cenu podle </w:t>
      </w:r>
      <w:r w:rsidRPr="00DC66F2">
        <w:rPr>
          <w:i w:val="0"/>
          <w:sz w:val="24"/>
        </w:rPr>
        <w:t>článku V. této smlouvy.</w:t>
      </w:r>
    </w:p>
    <w:p w:rsidR="001727ED" w:rsidRPr="00DC66F2" w:rsidRDefault="001727ED">
      <w:pPr>
        <w:ind w:left="426" w:hanging="426"/>
        <w:rPr>
          <w:sz w:val="24"/>
        </w:rPr>
      </w:pPr>
    </w:p>
    <w:p w:rsidR="009A46DD" w:rsidRPr="00DC66F2" w:rsidRDefault="009A46DD">
      <w:pPr>
        <w:ind w:left="426" w:hanging="426"/>
        <w:rPr>
          <w:sz w:val="24"/>
        </w:rPr>
      </w:pPr>
    </w:p>
    <w:p w:rsidR="009A46DD" w:rsidRPr="00DC66F2" w:rsidRDefault="009A46DD">
      <w:pPr>
        <w:ind w:left="426" w:hanging="426"/>
        <w:rPr>
          <w:sz w:val="24"/>
        </w:rPr>
      </w:pPr>
    </w:p>
    <w:p w:rsidR="00160F25" w:rsidRPr="00DC66F2" w:rsidRDefault="00160F25">
      <w:pPr>
        <w:pStyle w:val="Nadpis6"/>
        <w:rPr>
          <w:rFonts w:ascii="Arial" w:hAnsi="Arial" w:cs="Arial"/>
          <w:i w:val="0"/>
        </w:rPr>
      </w:pPr>
      <w:proofErr w:type="spellStart"/>
      <w:proofErr w:type="gramStart"/>
      <w:r w:rsidRPr="00DC66F2">
        <w:rPr>
          <w:rFonts w:ascii="Arial" w:hAnsi="Arial" w:cs="Arial"/>
          <w:i w:val="0"/>
        </w:rPr>
        <w:t>III.Čas</w:t>
      </w:r>
      <w:proofErr w:type="spellEnd"/>
      <w:proofErr w:type="gramEnd"/>
      <w:r w:rsidRPr="00DC66F2">
        <w:rPr>
          <w:rFonts w:ascii="Arial" w:hAnsi="Arial" w:cs="Arial"/>
          <w:i w:val="0"/>
        </w:rPr>
        <w:t xml:space="preserve"> provádění díla</w:t>
      </w:r>
    </w:p>
    <w:p w:rsidR="009A46DD" w:rsidRPr="00DC66F2" w:rsidRDefault="009A46DD" w:rsidP="009A46DD">
      <w:pPr>
        <w:pStyle w:val="Textvbloku"/>
        <w:ind w:left="360" w:right="41" w:firstLine="0"/>
        <w:rPr>
          <w:i w:val="0"/>
          <w:sz w:val="24"/>
        </w:rPr>
      </w:pPr>
    </w:p>
    <w:p w:rsidR="009A46DD" w:rsidRPr="00AA2920" w:rsidRDefault="00953D5D" w:rsidP="0099795D">
      <w:pPr>
        <w:pStyle w:val="Textvbloku"/>
        <w:numPr>
          <w:ilvl w:val="0"/>
          <w:numId w:val="28"/>
        </w:numPr>
        <w:ind w:right="41"/>
        <w:rPr>
          <w:i w:val="0"/>
          <w:sz w:val="24"/>
        </w:rPr>
      </w:pPr>
      <w:r w:rsidRPr="00AA2920">
        <w:rPr>
          <w:i w:val="0"/>
          <w:sz w:val="24"/>
        </w:rPr>
        <w:t xml:space="preserve">Zahájení prací </w:t>
      </w:r>
      <w:r w:rsidR="000D5F79" w:rsidRPr="00AA2920">
        <w:rPr>
          <w:i w:val="0"/>
          <w:sz w:val="24"/>
        </w:rPr>
        <w:t xml:space="preserve"> </w:t>
      </w:r>
      <w:r w:rsidR="009A46DD" w:rsidRPr="00AA2920">
        <w:rPr>
          <w:i w:val="0"/>
          <w:sz w:val="24"/>
        </w:rPr>
        <w:tab/>
      </w:r>
      <w:r w:rsidR="00EC25CF" w:rsidRPr="00AA2920">
        <w:rPr>
          <w:i w:val="0"/>
          <w:sz w:val="24"/>
        </w:rPr>
        <w:tab/>
      </w:r>
      <w:r w:rsidR="00EC25CF" w:rsidRPr="00AA2920">
        <w:rPr>
          <w:i w:val="0"/>
          <w:sz w:val="24"/>
        </w:rPr>
        <w:tab/>
      </w:r>
      <w:r w:rsidR="00EC25CF" w:rsidRPr="00AA2920">
        <w:rPr>
          <w:i w:val="0"/>
          <w:sz w:val="24"/>
        </w:rPr>
        <w:tab/>
      </w:r>
      <w:r w:rsidR="00A40737" w:rsidRPr="00AA2920">
        <w:rPr>
          <w:i w:val="0"/>
          <w:sz w:val="24"/>
        </w:rPr>
        <w:t>do 3 týdnů od podpisu SOD</w:t>
      </w:r>
    </w:p>
    <w:p w:rsidR="004F728D" w:rsidRPr="00AA2920" w:rsidRDefault="00524E34" w:rsidP="00BA62D8">
      <w:pPr>
        <w:pStyle w:val="Odstavecseseznamem"/>
        <w:numPr>
          <w:ilvl w:val="0"/>
          <w:numId w:val="28"/>
        </w:numPr>
        <w:jc w:val="both"/>
        <w:rPr>
          <w:i/>
          <w:sz w:val="24"/>
        </w:rPr>
      </w:pPr>
      <w:r w:rsidRPr="00AA2920">
        <w:rPr>
          <w:sz w:val="24"/>
        </w:rPr>
        <w:t>Ukončení prací</w:t>
      </w:r>
      <w:r w:rsidR="004F728D" w:rsidRPr="00AA2920">
        <w:rPr>
          <w:sz w:val="24"/>
        </w:rPr>
        <w:t xml:space="preserve"> </w:t>
      </w:r>
      <w:r w:rsidR="00EC25CF" w:rsidRPr="00AA2920">
        <w:rPr>
          <w:sz w:val="24"/>
        </w:rPr>
        <w:tab/>
      </w:r>
      <w:r w:rsidR="00EC25CF" w:rsidRPr="00AA2920">
        <w:rPr>
          <w:sz w:val="24"/>
        </w:rPr>
        <w:tab/>
      </w:r>
      <w:r w:rsidR="00EC25CF" w:rsidRPr="00AA2920">
        <w:rPr>
          <w:sz w:val="24"/>
        </w:rPr>
        <w:tab/>
      </w:r>
      <w:r w:rsidR="00EC25CF" w:rsidRPr="00AA2920">
        <w:rPr>
          <w:sz w:val="24"/>
        </w:rPr>
        <w:tab/>
      </w:r>
      <w:r w:rsidR="000D624A" w:rsidRPr="00AA2920">
        <w:rPr>
          <w:sz w:val="24"/>
        </w:rPr>
        <w:t>do 4 týdnů od podpisu smlouvy</w:t>
      </w:r>
      <w:r w:rsidR="001A5179" w:rsidRPr="00AA2920">
        <w:rPr>
          <w:sz w:val="24"/>
        </w:rPr>
        <w:t xml:space="preserve">          </w:t>
      </w:r>
    </w:p>
    <w:p w:rsidR="00DA18BD" w:rsidRPr="00AA2920" w:rsidRDefault="00DA18BD" w:rsidP="0099795D">
      <w:pPr>
        <w:pStyle w:val="Textvbloku"/>
        <w:tabs>
          <w:tab w:val="num" w:pos="360"/>
        </w:tabs>
        <w:ind w:left="4245" w:right="41" w:hanging="3885"/>
        <w:rPr>
          <w:i w:val="0"/>
          <w:sz w:val="24"/>
        </w:rPr>
      </w:pPr>
    </w:p>
    <w:p w:rsidR="00566E4B" w:rsidRPr="00AA2920" w:rsidRDefault="00566E4B" w:rsidP="0099795D">
      <w:pPr>
        <w:pStyle w:val="Textvbloku"/>
        <w:tabs>
          <w:tab w:val="num" w:pos="360"/>
        </w:tabs>
        <w:ind w:left="360" w:right="41" w:hanging="12"/>
        <w:rPr>
          <w:i w:val="0"/>
          <w:sz w:val="24"/>
        </w:rPr>
      </w:pPr>
    </w:p>
    <w:p w:rsidR="00160F25" w:rsidRPr="00AA2920" w:rsidRDefault="00160F25" w:rsidP="0099795D">
      <w:pPr>
        <w:pStyle w:val="Textvbloku"/>
        <w:numPr>
          <w:ilvl w:val="0"/>
          <w:numId w:val="28"/>
        </w:numPr>
        <w:ind w:right="41"/>
        <w:rPr>
          <w:i w:val="0"/>
          <w:sz w:val="24"/>
        </w:rPr>
      </w:pPr>
      <w:r w:rsidRPr="00AA2920">
        <w:rPr>
          <w:i w:val="0"/>
          <w:sz w:val="24"/>
        </w:rPr>
        <w:t>Objednatel umožní zhotoviteli splnit předmět smlouvy v dohodnutém termínu tím, že mu předá staveniště dle bodu III/1. a dále splní požadavky uvedené v </w:t>
      </w:r>
      <w:proofErr w:type="spellStart"/>
      <w:r w:rsidRPr="00AA2920">
        <w:rPr>
          <w:i w:val="0"/>
          <w:sz w:val="24"/>
        </w:rPr>
        <w:t>čl.V</w:t>
      </w:r>
      <w:proofErr w:type="spellEnd"/>
      <w:r w:rsidRPr="00AA2920">
        <w:rPr>
          <w:i w:val="0"/>
          <w:sz w:val="24"/>
        </w:rPr>
        <w:t xml:space="preserve"> a </w:t>
      </w:r>
      <w:proofErr w:type="gramStart"/>
      <w:r w:rsidRPr="00AA2920">
        <w:rPr>
          <w:i w:val="0"/>
          <w:sz w:val="24"/>
        </w:rPr>
        <w:t>čl.VI</w:t>
      </w:r>
      <w:proofErr w:type="gramEnd"/>
      <w:r w:rsidR="00566E4B" w:rsidRPr="00AA2920">
        <w:rPr>
          <w:i w:val="0"/>
          <w:sz w:val="24"/>
        </w:rPr>
        <w:t>.</w:t>
      </w:r>
    </w:p>
    <w:p w:rsidR="00BA62D8" w:rsidRPr="00AA2920" w:rsidRDefault="00BA62D8" w:rsidP="00BA62D8">
      <w:pPr>
        <w:pStyle w:val="Textvbloku"/>
        <w:ind w:right="41"/>
        <w:rPr>
          <w:i w:val="0"/>
          <w:sz w:val="24"/>
        </w:rPr>
      </w:pPr>
    </w:p>
    <w:p w:rsidR="00BA62D8" w:rsidRPr="00AA2920" w:rsidRDefault="00BA62D8" w:rsidP="00BA62D8">
      <w:pPr>
        <w:pStyle w:val="Nadpis6"/>
        <w:rPr>
          <w:rFonts w:ascii="Arial" w:hAnsi="Arial" w:cs="Arial"/>
          <w:i w:val="0"/>
        </w:rPr>
      </w:pPr>
      <w:r w:rsidRPr="00AA2920">
        <w:rPr>
          <w:rFonts w:ascii="Arial" w:hAnsi="Arial" w:cs="Arial"/>
          <w:i w:val="0"/>
        </w:rPr>
        <w:t>IV. Místo plnění</w:t>
      </w:r>
    </w:p>
    <w:p w:rsidR="00953D5D" w:rsidRPr="00AA2920" w:rsidRDefault="00953D5D" w:rsidP="00953D5D"/>
    <w:p w:rsidR="00B44A2E" w:rsidRDefault="00BA62D8" w:rsidP="00953D5D">
      <w:pPr>
        <w:pStyle w:val="Textvbloku"/>
        <w:ind w:right="41"/>
        <w:rPr>
          <w:b/>
          <w:i w:val="0"/>
          <w:sz w:val="24"/>
        </w:rPr>
      </w:pPr>
      <w:r w:rsidRPr="00AA2920">
        <w:rPr>
          <w:i w:val="0"/>
          <w:sz w:val="24"/>
        </w:rPr>
        <w:t xml:space="preserve">    </w:t>
      </w:r>
      <w:r w:rsidR="00953D5D" w:rsidRPr="00AA2920">
        <w:rPr>
          <w:b/>
          <w:i w:val="0"/>
          <w:sz w:val="24"/>
        </w:rPr>
        <w:t>Místo plnění</w:t>
      </w:r>
      <w:r w:rsidR="00E158C0" w:rsidRPr="00AA2920">
        <w:rPr>
          <w:b/>
          <w:i w:val="0"/>
          <w:sz w:val="24"/>
        </w:rPr>
        <w:t>:</w:t>
      </w:r>
      <w:r w:rsidR="000D624A" w:rsidRPr="00AA2920">
        <w:rPr>
          <w:b/>
          <w:i w:val="0"/>
          <w:sz w:val="24"/>
        </w:rPr>
        <w:t xml:space="preserve"> FÚ </w:t>
      </w:r>
      <w:r w:rsidR="00B44A2E">
        <w:rPr>
          <w:b/>
          <w:i w:val="0"/>
          <w:sz w:val="24"/>
        </w:rPr>
        <w:t xml:space="preserve">pro Plzeňský kraj, Územní pracoviště v Plzni, nám. Č. bratří 8, </w:t>
      </w:r>
    </w:p>
    <w:p w:rsidR="00E158C0" w:rsidRPr="00AA2920" w:rsidRDefault="00B44A2E" w:rsidP="00953D5D">
      <w:pPr>
        <w:pStyle w:val="Textvbloku"/>
        <w:ind w:right="41"/>
        <w:rPr>
          <w:b/>
          <w:i w:val="0"/>
          <w:sz w:val="24"/>
        </w:rPr>
      </w:pPr>
      <w:r>
        <w:rPr>
          <w:b/>
          <w:i w:val="0"/>
          <w:sz w:val="24"/>
        </w:rPr>
        <w:tab/>
      </w:r>
      <w:r>
        <w:rPr>
          <w:b/>
          <w:i w:val="0"/>
          <w:sz w:val="24"/>
        </w:rPr>
        <w:tab/>
      </w:r>
      <w:r>
        <w:rPr>
          <w:b/>
          <w:i w:val="0"/>
          <w:sz w:val="24"/>
        </w:rPr>
        <w:tab/>
        <w:t xml:space="preserve">     Plzeň</w:t>
      </w:r>
      <w:r>
        <w:rPr>
          <w:b/>
          <w:i w:val="0"/>
          <w:sz w:val="24"/>
        </w:rPr>
        <w:tab/>
        <w:t xml:space="preserve">  </w:t>
      </w:r>
    </w:p>
    <w:p w:rsidR="006460D1" w:rsidRPr="00C17342" w:rsidRDefault="006460D1" w:rsidP="006460D1">
      <w:pPr>
        <w:pStyle w:val="Textvbloku"/>
        <w:ind w:left="0" w:right="41" w:firstLine="0"/>
        <w:rPr>
          <w:i w:val="0"/>
          <w:sz w:val="24"/>
        </w:rPr>
      </w:pPr>
      <w:r>
        <w:rPr>
          <w:i w:val="0"/>
          <w:sz w:val="24"/>
        </w:rPr>
        <w:t xml:space="preserve"> </w:t>
      </w:r>
      <w:r w:rsidRPr="00C17342">
        <w:rPr>
          <w:i w:val="0"/>
          <w:sz w:val="24"/>
        </w:rPr>
        <w:t xml:space="preserve">   </w:t>
      </w:r>
      <w:r>
        <w:rPr>
          <w:b/>
          <w:i w:val="0"/>
          <w:sz w:val="24"/>
        </w:rPr>
        <w:t>O</w:t>
      </w:r>
      <w:r w:rsidRPr="00C17342">
        <w:rPr>
          <w:b/>
          <w:i w:val="0"/>
          <w:sz w:val="24"/>
        </w:rPr>
        <w:t>bjekt bude předán</w:t>
      </w:r>
      <w:r w:rsidRPr="00C17342">
        <w:rPr>
          <w:i w:val="0"/>
          <w:sz w:val="24"/>
        </w:rPr>
        <w:t xml:space="preserve"> objednatelem samostatným zápisem o předání staveniště.  </w:t>
      </w:r>
    </w:p>
    <w:p w:rsidR="00160F25" w:rsidRPr="00DC66F2" w:rsidRDefault="00160F25">
      <w:pPr>
        <w:ind w:right="41"/>
        <w:jc w:val="both"/>
        <w:rPr>
          <w:sz w:val="28"/>
        </w:rPr>
      </w:pPr>
    </w:p>
    <w:p w:rsidR="006B7DE2" w:rsidRPr="00DC66F2" w:rsidRDefault="006B7DE2" w:rsidP="006B7DE2">
      <w:pPr>
        <w:pStyle w:val="Nadpis6"/>
        <w:rPr>
          <w:rFonts w:ascii="Arial" w:hAnsi="Arial" w:cs="Arial"/>
          <w:i w:val="0"/>
        </w:rPr>
      </w:pPr>
      <w:r w:rsidRPr="00DC66F2">
        <w:rPr>
          <w:rFonts w:ascii="Arial" w:hAnsi="Arial" w:cs="Arial"/>
          <w:i w:val="0"/>
        </w:rPr>
        <w:t xml:space="preserve">V. Cena za </w:t>
      </w:r>
      <w:proofErr w:type="gramStart"/>
      <w:r w:rsidRPr="00DC66F2">
        <w:rPr>
          <w:rFonts w:ascii="Arial" w:hAnsi="Arial" w:cs="Arial"/>
          <w:i w:val="0"/>
        </w:rPr>
        <w:t>dílo a  platební</w:t>
      </w:r>
      <w:proofErr w:type="gramEnd"/>
      <w:r w:rsidRPr="00DC66F2">
        <w:rPr>
          <w:rFonts w:ascii="Arial" w:hAnsi="Arial" w:cs="Arial"/>
          <w:i w:val="0"/>
        </w:rPr>
        <w:t xml:space="preserve"> podmínky</w:t>
      </w:r>
    </w:p>
    <w:p w:rsidR="006B7DE2" w:rsidRPr="00DC66F2" w:rsidRDefault="006B7DE2" w:rsidP="006B7DE2"/>
    <w:p w:rsidR="00A7192A" w:rsidRPr="00DC66F2" w:rsidRDefault="00A7192A" w:rsidP="00CB47C9">
      <w:pPr>
        <w:pStyle w:val="Textvbloku"/>
        <w:tabs>
          <w:tab w:val="clear" w:pos="-567"/>
        </w:tabs>
        <w:ind w:right="-2"/>
        <w:rPr>
          <w:i w:val="0"/>
          <w:sz w:val="24"/>
        </w:rPr>
      </w:pPr>
    </w:p>
    <w:p w:rsidR="005B35F0" w:rsidRPr="00C17342" w:rsidRDefault="005B35F0" w:rsidP="005B35F0">
      <w:pPr>
        <w:pStyle w:val="Textvbloku"/>
        <w:numPr>
          <w:ilvl w:val="0"/>
          <w:numId w:val="25"/>
        </w:numPr>
        <w:tabs>
          <w:tab w:val="clear" w:pos="-567"/>
          <w:tab w:val="clear" w:pos="720"/>
          <w:tab w:val="num" w:pos="360"/>
        </w:tabs>
        <w:ind w:left="360" w:right="-2"/>
        <w:rPr>
          <w:i w:val="0"/>
          <w:sz w:val="24"/>
        </w:rPr>
      </w:pPr>
      <w:r w:rsidRPr="00C17342">
        <w:rPr>
          <w:b/>
          <w:i w:val="0"/>
          <w:sz w:val="24"/>
        </w:rPr>
        <w:t>Cena díla</w:t>
      </w:r>
      <w:r w:rsidRPr="00C17342">
        <w:rPr>
          <w:i w:val="0"/>
          <w:sz w:val="24"/>
        </w:rPr>
        <w:t>, která je stanovena odsouhlasenou cenovou nabídkou č.</w:t>
      </w:r>
      <w:r>
        <w:rPr>
          <w:i w:val="0"/>
          <w:sz w:val="24"/>
        </w:rPr>
        <w:t xml:space="preserve"> </w:t>
      </w:r>
      <w:r w:rsidR="00A40737">
        <w:rPr>
          <w:i w:val="0"/>
          <w:sz w:val="24"/>
        </w:rPr>
        <w:t>16104</w:t>
      </w:r>
      <w:r w:rsidRPr="00C17342">
        <w:rPr>
          <w:i w:val="0"/>
          <w:sz w:val="24"/>
        </w:rPr>
        <w:t xml:space="preserve"> ze dne </w:t>
      </w:r>
      <w:r w:rsidRPr="00C17342">
        <w:rPr>
          <w:i w:val="0"/>
          <w:sz w:val="24"/>
        </w:rPr>
        <w:br/>
      </w:r>
      <w:r w:rsidR="00A40737">
        <w:rPr>
          <w:i w:val="0"/>
          <w:sz w:val="24"/>
        </w:rPr>
        <w:t>24.</w:t>
      </w:r>
      <w:r w:rsidR="000D624A">
        <w:rPr>
          <w:i w:val="0"/>
          <w:sz w:val="24"/>
        </w:rPr>
        <w:t xml:space="preserve"> </w:t>
      </w:r>
      <w:r w:rsidR="00A40737">
        <w:rPr>
          <w:i w:val="0"/>
          <w:sz w:val="24"/>
        </w:rPr>
        <w:t>6.</w:t>
      </w:r>
      <w:r w:rsidR="000D624A">
        <w:rPr>
          <w:i w:val="0"/>
          <w:sz w:val="24"/>
        </w:rPr>
        <w:t xml:space="preserve"> </w:t>
      </w:r>
      <w:r w:rsidR="00A40737">
        <w:rPr>
          <w:i w:val="0"/>
          <w:sz w:val="24"/>
        </w:rPr>
        <w:t>2016</w:t>
      </w:r>
      <w:r w:rsidRPr="00C17342">
        <w:rPr>
          <w:i w:val="0"/>
          <w:sz w:val="24"/>
        </w:rPr>
        <w:t>, obsahuje veškeré náklady potřebné k dokončení díla a činí:</w:t>
      </w:r>
    </w:p>
    <w:p w:rsidR="008F21C4" w:rsidRPr="008F21C4" w:rsidRDefault="008F21C4" w:rsidP="008F21C4">
      <w:pPr>
        <w:pStyle w:val="Textvbloku"/>
        <w:ind w:left="360" w:right="-2"/>
        <w:rPr>
          <w:i w:val="0"/>
          <w:sz w:val="24"/>
        </w:rPr>
      </w:pPr>
    </w:p>
    <w:p w:rsidR="008F21C4" w:rsidRPr="008F21C4" w:rsidRDefault="008F21C4" w:rsidP="008F21C4">
      <w:pPr>
        <w:pStyle w:val="Textvbloku"/>
        <w:ind w:left="360" w:right="-2" w:firstLine="66"/>
        <w:rPr>
          <w:b/>
          <w:i w:val="0"/>
          <w:sz w:val="24"/>
        </w:rPr>
      </w:pPr>
      <w:r w:rsidRPr="008F21C4">
        <w:rPr>
          <w:b/>
          <w:i w:val="0"/>
          <w:sz w:val="24"/>
        </w:rPr>
        <w:t>Výměna solenoidové doplňovací sestavy</w:t>
      </w:r>
    </w:p>
    <w:p w:rsidR="008F21C4" w:rsidRPr="008F21C4" w:rsidRDefault="008F21C4" w:rsidP="008F21C4">
      <w:pPr>
        <w:pStyle w:val="Textvbloku"/>
        <w:ind w:left="360" w:right="-2" w:firstLine="66"/>
        <w:rPr>
          <w:i w:val="0"/>
          <w:sz w:val="24"/>
        </w:rPr>
      </w:pPr>
      <w:proofErr w:type="gramStart"/>
      <w:r w:rsidRPr="008F21C4">
        <w:rPr>
          <w:i w:val="0"/>
          <w:sz w:val="24"/>
        </w:rPr>
        <w:t>Dodáv</w:t>
      </w:r>
      <w:r>
        <w:rPr>
          <w:i w:val="0"/>
          <w:sz w:val="24"/>
        </w:rPr>
        <w:t>ka                            8</w:t>
      </w:r>
      <w:r w:rsidRPr="008F21C4">
        <w:rPr>
          <w:i w:val="0"/>
          <w:sz w:val="24"/>
        </w:rPr>
        <w:t xml:space="preserve"> 640,</w:t>
      </w:r>
      <w:proofErr w:type="gramEnd"/>
      <w:r w:rsidRPr="008F21C4">
        <w:rPr>
          <w:i w:val="0"/>
          <w:sz w:val="24"/>
        </w:rPr>
        <w:t>-Kč</w:t>
      </w:r>
    </w:p>
    <w:p w:rsidR="008F21C4" w:rsidRPr="008F21C4" w:rsidRDefault="008F21C4" w:rsidP="008F21C4">
      <w:pPr>
        <w:pStyle w:val="Textvbloku"/>
        <w:ind w:left="360" w:right="-2" w:firstLine="66"/>
        <w:rPr>
          <w:i w:val="0"/>
          <w:sz w:val="24"/>
        </w:rPr>
      </w:pPr>
      <w:r>
        <w:rPr>
          <w:i w:val="0"/>
          <w:sz w:val="24"/>
        </w:rPr>
        <w:t xml:space="preserve">Montáž, </w:t>
      </w:r>
      <w:proofErr w:type="gramStart"/>
      <w:r>
        <w:rPr>
          <w:i w:val="0"/>
          <w:sz w:val="24"/>
        </w:rPr>
        <w:t>demontáž             7</w:t>
      </w:r>
      <w:r w:rsidRPr="008F21C4">
        <w:rPr>
          <w:i w:val="0"/>
          <w:sz w:val="24"/>
        </w:rPr>
        <w:t xml:space="preserve"> 840,</w:t>
      </w:r>
      <w:proofErr w:type="gramEnd"/>
      <w:r w:rsidRPr="008F21C4">
        <w:rPr>
          <w:i w:val="0"/>
          <w:sz w:val="24"/>
        </w:rPr>
        <w:t>-Kč</w:t>
      </w:r>
    </w:p>
    <w:p w:rsidR="008F21C4" w:rsidRPr="008F21C4" w:rsidRDefault="008F21C4" w:rsidP="008F21C4">
      <w:pPr>
        <w:pStyle w:val="Textvbloku"/>
        <w:ind w:left="360" w:right="-2" w:firstLine="66"/>
        <w:rPr>
          <w:i w:val="0"/>
          <w:sz w:val="24"/>
        </w:rPr>
      </w:pPr>
      <w:proofErr w:type="gramStart"/>
      <w:r w:rsidRPr="008F21C4">
        <w:rPr>
          <w:i w:val="0"/>
          <w:sz w:val="24"/>
        </w:rPr>
        <w:t>Zkoušk</w:t>
      </w:r>
      <w:r>
        <w:rPr>
          <w:i w:val="0"/>
          <w:sz w:val="24"/>
        </w:rPr>
        <w:t xml:space="preserve">y                             4 </w:t>
      </w:r>
      <w:r w:rsidRPr="008F21C4">
        <w:rPr>
          <w:i w:val="0"/>
          <w:sz w:val="24"/>
        </w:rPr>
        <w:t>000,</w:t>
      </w:r>
      <w:proofErr w:type="gramEnd"/>
      <w:r w:rsidRPr="008F21C4">
        <w:rPr>
          <w:i w:val="0"/>
          <w:sz w:val="24"/>
        </w:rPr>
        <w:t xml:space="preserve">-Kč </w:t>
      </w:r>
    </w:p>
    <w:p w:rsidR="008F21C4" w:rsidRPr="008F21C4" w:rsidRDefault="008F21C4" w:rsidP="008F21C4">
      <w:pPr>
        <w:pStyle w:val="Textvbloku"/>
        <w:ind w:left="360" w:right="-2" w:firstLine="66"/>
        <w:rPr>
          <w:b/>
          <w:i w:val="0"/>
          <w:sz w:val="24"/>
        </w:rPr>
      </w:pPr>
      <w:proofErr w:type="gramStart"/>
      <w:r w:rsidRPr="008F21C4">
        <w:rPr>
          <w:b/>
          <w:i w:val="0"/>
          <w:sz w:val="24"/>
        </w:rPr>
        <w:t>Celke</w:t>
      </w:r>
      <w:r>
        <w:rPr>
          <w:b/>
          <w:i w:val="0"/>
          <w:sz w:val="24"/>
        </w:rPr>
        <w:t xml:space="preserve">m                            20 </w:t>
      </w:r>
      <w:r w:rsidRPr="008F21C4">
        <w:rPr>
          <w:b/>
          <w:i w:val="0"/>
          <w:sz w:val="24"/>
        </w:rPr>
        <w:t>480,</w:t>
      </w:r>
      <w:proofErr w:type="gramEnd"/>
      <w:r w:rsidRPr="008F21C4">
        <w:rPr>
          <w:b/>
          <w:i w:val="0"/>
          <w:sz w:val="24"/>
        </w:rPr>
        <w:t>-Kč</w:t>
      </w:r>
      <w:r>
        <w:rPr>
          <w:b/>
          <w:i w:val="0"/>
          <w:sz w:val="24"/>
        </w:rPr>
        <w:t xml:space="preserve"> bez DPH</w:t>
      </w:r>
    </w:p>
    <w:p w:rsidR="008F21C4" w:rsidRPr="008F21C4" w:rsidRDefault="008F21C4" w:rsidP="008F21C4">
      <w:pPr>
        <w:pStyle w:val="Textvbloku"/>
        <w:ind w:left="360" w:right="-2" w:firstLine="66"/>
        <w:rPr>
          <w:i w:val="0"/>
          <w:sz w:val="24"/>
        </w:rPr>
      </w:pPr>
    </w:p>
    <w:p w:rsidR="008F21C4" w:rsidRPr="008F21C4" w:rsidRDefault="008F21C4" w:rsidP="008F21C4">
      <w:pPr>
        <w:pStyle w:val="Textvbloku"/>
        <w:ind w:left="360" w:right="-2" w:firstLine="66"/>
        <w:rPr>
          <w:b/>
          <w:i w:val="0"/>
          <w:sz w:val="24"/>
        </w:rPr>
      </w:pPr>
      <w:r w:rsidRPr="008F21C4">
        <w:rPr>
          <w:b/>
          <w:i w:val="0"/>
          <w:sz w:val="24"/>
        </w:rPr>
        <w:t>Výměna prasklého výměníku ohřevu teplé vody</w:t>
      </w:r>
    </w:p>
    <w:p w:rsidR="008F21C4" w:rsidRPr="008F21C4" w:rsidRDefault="008F21C4" w:rsidP="008F21C4">
      <w:pPr>
        <w:pStyle w:val="Textvbloku"/>
        <w:ind w:left="360" w:right="-2" w:firstLine="66"/>
        <w:rPr>
          <w:i w:val="0"/>
          <w:sz w:val="24"/>
        </w:rPr>
      </w:pPr>
      <w:r>
        <w:rPr>
          <w:i w:val="0"/>
          <w:sz w:val="24"/>
        </w:rPr>
        <w:lastRenderedPageBreak/>
        <w:t xml:space="preserve">Dodávka </w:t>
      </w:r>
      <w:proofErr w:type="gramStart"/>
      <w:r>
        <w:rPr>
          <w:i w:val="0"/>
          <w:sz w:val="24"/>
        </w:rPr>
        <w:t xml:space="preserve">výměníku            50 </w:t>
      </w:r>
      <w:r w:rsidRPr="008F21C4">
        <w:rPr>
          <w:i w:val="0"/>
          <w:sz w:val="24"/>
        </w:rPr>
        <w:t>000,</w:t>
      </w:r>
      <w:proofErr w:type="gramEnd"/>
      <w:r w:rsidRPr="008F21C4">
        <w:rPr>
          <w:i w:val="0"/>
          <w:sz w:val="24"/>
        </w:rPr>
        <w:t>-Kč</w:t>
      </w:r>
    </w:p>
    <w:p w:rsidR="008F21C4" w:rsidRPr="008F21C4" w:rsidRDefault="008F21C4" w:rsidP="008F21C4">
      <w:pPr>
        <w:pStyle w:val="Textvbloku"/>
        <w:ind w:left="360" w:right="-2" w:firstLine="66"/>
        <w:rPr>
          <w:i w:val="0"/>
          <w:sz w:val="24"/>
        </w:rPr>
      </w:pPr>
      <w:r>
        <w:rPr>
          <w:i w:val="0"/>
          <w:sz w:val="24"/>
        </w:rPr>
        <w:t xml:space="preserve">Montáž </w:t>
      </w:r>
      <w:proofErr w:type="gramStart"/>
      <w:r>
        <w:rPr>
          <w:i w:val="0"/>
          <w:sz w:val="24"/>
        </w:rPr>
        <w:t xml:space="preserve">výměníku              10 </w:t>
      </w:r>
      <w:r w:rsidRPr="008F21C4">
        <w:rPr>
          <w:i w:val="0"/>
          <w:sz w:val="24"/>
        </w:rPr>
        <w:t>800,</w:t>
      </w:r>
      <w:proofErr w:type="gramEnd"/>
      <w:r w:rsidRPr="008F21C4">
        <w:rPr>
          <w:i w:val="0"/>
          <w:sz w:val="24"/>
        </w:rPr>
        <w:t>-Kč</w:t>
      </w:r>
    </w:p>
    <w:p w:rsidR="008F21C4" w:rsidRPr="008F21C4" w:rsidRDefault="008F21C4" w:rsidP="008F21C4">
      <w:pPr>
        <w:pStyle w:val="Textvbloku"/>
        <w:ind w:left="360" w:right="-2" w:firstLine="66"/>
        <w:rPr>
          <w:i w:val="0"/>
          <w:sz w:val="24"/>
        </w:rPr>
      </w:pPr>
      <w:r>
        <w:rPr>
          <w:i w:val="0"/>
          <w:sz w:val="24"/>
        </w:rPr>
        <w:t xml:space="preserve">Demontáž </w:t>
      </w:r>
      <w:proofErr w:type="gramStart"/>
      <w:r>
        <w:rPr>
          <w:i w:val="0"/>
          <w:sz w:val="24"/>
        </w:rPr>
        <w:t xml:space="preserve">výměníku           2 </w:t>
      </w:r>
      <w:r w:rsidRPr="008F21C4">
        <w:rPr>
          <w:i w:val="0"/>
          <w:sz w:val="24"/>
        </w:rPr>
        <w:t>500,</w:t>
      </w:r>
      <w:proofErr w:type="gramEnd"/>
      <w:r w:rsidRPr="008F21C4">
        <w:rPr>
          <w:i w:val="0"/>
          <w:sz w:val="24"/>
        </w:rPr>
        <w:t>-</w:t>
      </w:r>
      <w:r>
        <w:rPr>
          <w:i w:val="0"/>
          <w:sz w:val="24"/>
        </w:rPr>
        <w:t xml:space="preserve"> </w:t>
      </w:r>
      <w:r w:rsidRPr="008F21C4">
        <w:rPr>
          <w:i w:val="0"/>
          <w:sz w:val="24"/>
        </w:rPr>
        <w:t>Kč</w:t>
      </w:r>
    </w:p>
    <w:p w:rsidR="008F21C4" w:rsidRPr="008F21C4" w:rsidRDefault="008F21C4" w:rsidP="008F21C4">
      <w:pPr>
        <w:pStyle w:val="Textvbloku"/>
        <w:ind w:left="360" w:right="-2" w:firstLine="66"/>
        <w:rPr>
          <w:i w:val="0"/>
          <w:sz w:val="24"/>
        </w:rPr>
      </w:pPr>
      <w:proofErr w:type="gramStart"/>
      <w:r w:rsidRPr="008F21C4">
        <w:rPr>
          <w:i w:val="0"/>
          <w:sz w:val="24"/>
        </w:rPr>
        <w:t>Zkoušky</w:t>
      </w:r>
      <w:r>
        <w:rPr>
          <w:i w:val="0"/>
          <w:sz w:val="24"/>
        </w:rPr>
        <w:t xml:space="preserve">                              4 </w:t>
      </w:r>
      <w:r w:rsidRPr="008F21C4">
        <w:rPr>
          <w:i w:val="0"/>
          <w:sz w:val="24"/>
        </w:rPr>
        <w:t>000,</w:t>
      </w:r>
      <w:proofErr w:type="gramEnd"/>
      <w:r w:rsidRPr="008F21C4">
        <w:rPr>
          <w:i w:val="0"/>
          <w:sz w:val="24"/>
        </w:rPr>
        <w:t>-</w:t>
      </w:r>
      <w:r>
        <w:rPr>
          <w:i w:val="0"/>
          <w:sz w:val="24"/>
        </w:rPr>
        <w:t xml:space="preserve">  </w:t>
      </w:r>
      <w:r w:rsidRPr="008F21C4">
        <w:rPr>
          <w:i w:val="0"/>
          <w:sz w:val="24"/>
        </w:rPr>
        <w:t>Kč</w:t>
      </w:r>
    </w:p>
    <w:p w:rsidR="005B35F0" w:rsidRPr="008F21C4" w:rsidRDefault="008F21C4" w:rsidP="008F21C4">
      <w:pPr>
        <w:pStyle w:val="Textvbloku"/>
        <w:tabs>
          <w:tab w:val="clear" w:pos="-567"/>
        </w:tabs>
        <w:ind w:left="360" w:right="-2" w:firstLine="66"/>
        <w:rPr>
          <w:b/>
          <w:i w:val="0"/>
          <w:sz w:val="24"/>
        </w:rPr>
      </w:pPr>
      <w:proofErr w:type="gramStart"/>
      <w:r w:rsidRPr="008F21C4">
        <w:rPr>
          <w:b/>
          <w:i w:val="0"/>
          <w:sz w:val="24"/>
        </w:rPr>
        <w:t>Celkem</w:t>
      </w:r>
      <w:r>
        <w:rPr>
          <w:b/>
          <w:i w:val="0"/>
          <w:sz w:val="24"/>
        </w:rPr>
        <w:t xml:space="preserve">                             67 </w:t>
      </w:r>
      <w:r w:rsidRPr="008F21C4">
        <w:rPr>
          <w:b/>
          <w:i w:val="0"/>
          <w:sz w:val="24"/>
        </w:rPr>
        <w:t>300,</w:t>
      </w:r>
      <w:proofErr w:type="gramEnd"/>
      <w:r w:rsidRPr="008F21C4">
        <w:rPr>
          <w:b/>
          <w:i w:val="0"/>
          <w:sz w:val="24"/>
        </w:rPr>
        <w:t>-</w:t>
      </w:r>
      <w:r>
        <w:rPr>
          <w:b/>
          <w:i w:val="0"/>
          <w:sz w:val="24"/>
        </w:rPr>
        <w:t xml:space="preserve">  </w:t>
      </w:r>
      <w:r w:rsidRPr="008F21C4">
        <w:rPr>
          <w:b/>
          <w:i w:val="0"/>
          <w:sz w:val="24"/>
        </w:rPr>
        <w:t>Kč</w:t>
      </w:r>
      <w:r>
        <w:rPr>
          <w:b/>
          <w:i w:val="0"/>
          <w:sz w:val="24"/>
        </w:rPr>
        <w:t xml:space="preserve"> bez DPH</w:t>
      </w:r>
    </w:p>
    <w:p w:rsidR="008F21C4" w:rsidRDefault="008F21C4" w:rsidP="005B35F0">
      <w:pPr>
        <w:pStyle w:val="Textvbloku"/>
        <w:tabs>
          <w:tab w:val="clear" w:pos="-567"/>
        </w:tabs>
        <w:ind w:left="360" w:right="-2" w:firstLine="0"/>
        <w:rPr>
          <w:i w:val="0"/>
          <w:sz w:val="24"/>
        </w:rPr>
      </w:pPr>
    </w:p>
    <w:p w:rsidR="008F21C4" w:rsidRPr="00C17342" w:rsidRDefault="008F21C4" w:rsidP="005B35F0">
      <w:pPr>
        <w:pStyle w:val="Textvbloku"/>
        <w:tabs>
          <w:tab w:val="clear" w:pos="-567"/>
        </w:tabs>
        <w:ind w:left="360" w:right="-2" w:firstLine="0"/>
        <w:rPr>
          <w:i w:val="0"/>
          <w:sz w:val="24"/>
        </w:rPr>
      </w:pPr>
    </w:p>
    <w:p w:rsidR="005B35F0" w:rsidRPr="00C17342" w:rsidRDefault="005B35F0" w:rsidP="005B35F0">
      <w:pPr>
        <w:pStyle w:val="Textvbloku"/>
        <w:tabs>
          <w:tab w:val="clear" w:pos="-567"/>
        </w:tabs>
        <w:ind w:left="360" w:right="-2" w:firstLine="0"/>
        <w:rPr>
          <w:b/>
          <w:i w:val="0"/>
          <w:sz w:val="24"/>
        </w:rPr>
      </w:pPr>
      <w:r w:rsidRPr="00C17342">
        <w:rPr>
          <w:b/>
          <w:i w:val="0"/>
          <w:sz w:val="24"/>
        </w:rPr>
        <w:t>Cena bez DPH</w:t>
      </w:r>
      <w:r w:rsidR="008F21C4">
        <w:rPr>
          <w:b/>
          <w:i w:val="0"/>
          <w:sz w:val="24"/>
        </w:rPr>
        <w:t xml:space="preserve"> </w:t>
      </w:r>
      <w:proofErr w:type="gramStart"/>
      <w:r w:rsidR="008F21C4">
        <w:rPr>
          <w:b/>
          <w:i w:val="0"/>
          <w:sz w:val="24"/>
        </w:rPr>
        <w:t xml:space="preserve">celkem </w:t>
      </w:r>
      <w:r w:rsidRPr="00C17342">
        <w:rPr>
          <w:b/>
          <w:i w:val="0"/>
          <w:sz w:val="24"/>
        </w:rPr>
        <w:t>:</w:t>
      </w:r>
      <w:r w:rsidRPr="00C17342">
        <w:rPr>
          <w:b/>
          <w:i w:val="0"/>
          <w:sz w:val="24"/>
        </w:rPr>
        <w:tab/>
      </w:r>
      <w:r w:rsidRPr="00C17342">
        <w:rPr>
          <w:b/>
          <w:i w:val="0"/>
          <w:sz w:val="24"/>
        </w:rPr>
        <w:tab/>
      </w:r>
      <w:r w:rsidR="008F21C4">
        <w:rPr>
          <w:b/>
          <w:i w:val="0"/>
          <w:sz w:val="24"/>
        </w:rPr>
        <w:t>87 780</w:t>
      </w:r>
      <w:r w:rsidRPr="00C17342">
        <w:rPr>
          <w:b/>
          <w:i w:val="0"/>
          <w:sz w:val="24"/>
        </w:rPr>
        <w:t>,</w:t>
      </w:r>
      <w:proofErr w:type="gramEnd"/>
      <w:r w:rsidRPr="00C17342">
        <w:rPr>
          <w:b/>
          <w:i w:val="0"/>
          <w:sz w:val="24"/>
        </w:rPr>
        <w:t>-</w:t>
      </w:r>
      <w:r w:rsidRPr="00C17342">
        <w:rPr>
          <w:b/>
          <w:i w:val="0"/>
          <w:sz w:val="24"/>
        </w:rPr>
        <w:tab/>
        <w:t>Kč</w:t>
      </w:r>
    </w:p>
    <w:p w:rsidR="005B35F0" w:rsidRPr="00C17342" w:rsidRDefault="005B35F0" w:rsidP="005B35F0">
      <w:pPr>
        <w:pStyle w:val="Textvbloku"/>
        <w:tabs>
          <w:tab w:val="clear" w:pos="-567"/>
        </w:tabs>
        <w:ind w:left="360" w:right="-2" w:firstLine="0"/>
        <w:rPr>
          <w:i w:val="0"/>
          <w:sz w:val="24"/>
        </w:rPr>
      </w:pPr>
    </w:p>
    <w:p w:rsidR="005B35F0" w:rsidRPr="00C17342" w:rsidRDefault="005B35F0" w:rsidP="005B35F0">
      <w:pPr>
        <w:pStyle w:val="Textvbloku"/>
        <w:tabs>
          <w:tab w:val="clear" w:pos="-567"/>
        </w:tabs>
        <w:ind w:left="360" w:right="-2" w:firstLine="0"/>
        <w:rPr>
          <w:b/>
          <w:i w:val="0"/>
          <w:sz w:val="24"/>
        </w:rPr>
      </w:pPr>
      <w:r w:rsidRPr="00C17342">
        <w:rPr>
          <w:b/>
          <w:i w:val="0"/>
          <w:sz w:val="24"/>
        </w:rPr>
        <w:t>(DPH bude účtována dle platných předpisů).</w:t>
      </w:r>
    </w:p>
    <w:p w:rsidR="005B35F0" w:rsidRPr="00C17342" w:rsidRDefault="005B35F0" w:rsidP="005B35F0">
      <w:pPr>
        <w:pStyle w:val="Textvbloku"/>
        <w:tabs>
          <w:tab w:val="clear" w:pos="-567"/>
        </w:tabs>
        <w:ind w:left="360" w:right="-2" w:firstLine="0"/>
        <w:rPr>
          <w:i w:val="0"/>
          <w:sz w:val="24"/>
        </w:rPr>
      </w:pPr>
    </w:p>
    <w:p w:rsidR="005B35F0" w:rsidRPr="00C17342" w:rsidRDefault="005B35F0" w:rsidP="005B35F0">
      <w:pPr>
        <w:pStyle w:val="Textvbloku"/>
        <w:tabs>
          <w:tab w:val="clear" w:pos="-567"/>
        </w:tabs>
        <w:ind w:left="360" w:right="-2" w:firstLine="0"/>
        <w:rPr>
          <w:i w:val="0"/>
          <w:sz w:val="24"/>
        </w:rPr>
      </w:pPr>
      <w:r w:rsidRPr="00C17342">
        <w:rPr>
          <w:i w:val="0"/>
          <w:sz w:val="24"/>
        </w:rPr>
        <w:t>Cena je pevná v rozsahu předaných položkových rozpočtů, neprovedené práce, případně materiál dodaný objednatelem, budou z ceny odečteny, cena víceprací bude předem odsouhlasena minimálně ve stavebním deníku zástupcem zmocněným jednat ve věcech smluvních.</w:t>
      </w:r>
    </w:p>
    <w:p w:rsidR="005B35F0" w:rsidRPr="00C17342" w:rsidRDefault="005B35F0" w:rsidP="005B35F0">
      <w:pPr>
        <w:pStyle w:val="Textvbloku"/>
        <w:tabs>
          <w:tab w:val="clear" w:pos="-567"/>
        </w:tabs>
        <w:ind w:left="360" w:right="-2" w:firstLine="0"/>
        <w:rPr>
          <w:i w:val="0"/>
          <w:sz w:val="24"/>
        </w:rPr>
      </w:pPr>
      <w:r w:rsidRPr="00C17342">
        <w:rPr>
          <w:i w:val="0"/>
          <w:sz w:val="24"/>
        </w:rPr>
        <w:t>Cena díla neobsahuje pravidelné servisní prohlídky v záruční době.</w:t>
      </w:r>
    </w:p>
    <w:p w:rsidR="005B35F0" w:rsidRPr="00C17342" w:rsidRDefault="005B35F0" w:rsidP="005B35F0">
      <w:pPr>
        <w:pStyle w:val="Textvbloku"/>
        <w:tabs>
          <w:tab w:val="clear" w:pos="-567"/>
        </w:tabs>
        <w:ind w:left="360" w:right="-2" w:firstLine="0"/>
        <w:rPr>
          <w:i w:val="0"/>
          <w:sz w:val="24"/>
        </w:rPr>
      </w:pPr>
      <w:r w:rsidRPr="00C17342">
        <w:rPr>
          <w:i w:val="0"/>
          <w:sz w:val="24"/>
        </w:rPr>
        <w:t>DPH bude účtováno dle platných zákonů v době realizace.</w:t>
      </w:r>
    </w:p>
    <w:p w:rsidR="005B35F0" w:rsidRPr="00C17342" w:rsidRDefault="005B35F0" w:rsidP="005B35F0">
      <w:pPr>
        <w:pStyle w:val="Textvbloku"/>
        <w:tabs>
          <w:tab w:val="clear" w:pos="-567"/>
        </w:tabs>
        <w:ind w:left="360" w:right="-2" w:firstLine="0"/>
        <w:rPr>
          <w:i w:val="0"/>
          <w:sz w:val="24"/>
        </w:rPr>
      </w:pPr>
    </w:p>
    <w:p w:rsidR="008F21C4" w:rsidRPr="00C17342" w:rsidRDefault="008F21C4" w:rsidP="008F21C4">
      <w:pPr>
        <w:pStyle w:val="Textvbloku"/>
        <w:numPr>
          <w:ilvl w:val="0"/>
          <w:numId w:val="25"/>
        </w:numPr>
        <w:tabs>
          <w:tab w:val="clear" w:pos="-567"/>
          <w:tab w:val="clear" w:pos="720"/>
          <w:tab w:val="num" w:pos="360"/>
        </w:tabs>
        <w:ind w:left="360" w:right="-2"/>
        <w:rPr>
          <w:i w:val="0"/>
          <w:sz w:val="24"/>
        </w:rPr>
      </w:pPr>
      <w:r w:rsidRPr="00C17342">
        <w:rPr>
          <w:b/>
          <w:i w:val="0"/>
          <w:sz w:val="24"/>
        </w:rPr>
        <w:t xml:space="preserve">Platební podmínky: </w:t>
      </w:r>
      <w:r w:rsidRPr="00C17342">
        <w:rPr>
          <w:i w:val="0"/>
          <w:sz w:val="24"/>
        </w:rPr>
        <w:t xml:space="preserve">Zhotovitel vystaví po ukončení prací konečnou fakturu do výše 100% ceny díla na základě zjišťovacího protokolu skutečně provedených prací, odsouhlaseného objednatelem. </w:t>
      </w:r>
      <w:r w:rsidRPr="00C17342">
        <w:rPr>
          <w:i w:val="0"/>
          <w:sz w:val="24"/>
        </w:rPr>
        <w:tab/>
      </w:r>
      <w:r w:rsidRPr="00C17342">
        <w:rPr>
          <w:i w:val="0"/>
          <w:sz w:val="24"/>
        </w:rPr>
        <w:br/>
        <w:t>Faktura bude splatná do 30 dnů ode dne vystavení. DPH bude účtováno v souladu s platnými právními předpisy.</w:t>
      </w:r>
    </w:p>
    <w:p w:rsidR="008F21C4" w:rsidRPr="00DC66F2" w:rsidRDefault="008F21C4" w:rsidP="008F21C4">
      <w:pPr>
        <w:keepNext/>
        <w:jc w:val="center"/>
        <w:outlineLvl w:val="5"/>
        <w:rPr>
          <w:b/>
          <w:sz w:val="24"/>
          <w:u w:val="single"/>
        </w:rPr>
      </w:pPr>
    </w:p>
    <w:p w:rsidR="008F21C4" w:rsidRPr="00DC66F2" w:rsidRDefault="008F21C4" w:rsidP="008F21C4">
      <w:pPr>
        <w:ind w:left="426" w:right="-2" w:hanging="426"/>
        <w:jc w:val="both"/>
        <w:rPr>
          <w:sz w:val="24"/>
        </w:rPr>
      </w:pPr>
    </w:p>
    <w:p w:rsidR="008F21C4" w:rsidRPr="00DC66F2" w:rsidRDefault="008F21C4" w:rsidP="008F21C4">
      <w:pPr>
        <w:ind w:right="-1417"/>
        <w:jc w:val="both"/>
        <w:rPr>
          <w:sz w:val="28"/>
        </w:rPr>
      </w:pPr>
    </w:p>
    <w:p w:rsidR="008F21C4" w:rsidRPr="00DC66F2" w:rsidRDefault="008F21C4" w:rsidP="008F21C4">
      <w:pPr>
        <w:ind w:right="-1417"/>
        <w:jc w:val="both"/>
        <w:rPr>
          <w:sz w:val="28"/>
        </w:rPr>
      </w:pPr>
    </w:p>
    <w:p w:rsidR="008F21C4" w:rsidRPr="00DC66F2" w:rsidRDefault="008F21C4" w:rsidP="008F21C4">
      <w:pPr>
        <w:pStyle w:val="Nadpis7"/>
        <w:ind w:right="-101"/>
        <w:rPr>
          <w:rFonts w:ascii="Arial" w:hAnsi="Arial" w:cs="Arial"/>
          <w:i w:val="0"/>
        </w:rPr>
      </w:pPr>
      <w:r w:rsidRPr="00DC66F2">
        <w:rPr>
          <w:rFonts w:ascii="Arial" w:hAnsi="Arial" w:cs="Arial"/>
          <w:i w:val="0"/>
        </w:rPr>
        <w:t>VI. Spolupůsobení objednatele</w:t>
      </w:r>
    </w:p>
    <w:p w:rsidR="008F21C4" w:rsidRPr="00DC66F2" w:rsidRDefault="008F21C4" w:rsidP="008F21C4"/>
    <w:p w:rsidR="008F21C4" w:rsidRPr="00DC66F2" w:rsidRDefault="008F21C4" w:rsidP="008F21C4"/>
    <w:p w:rsidR="008F21C4" w:rsidRPr="00DC66F2" w:rsidRDefault="008F21C4" w:rsidP="008F21C4">
      <w:pPr>
        <w:rPr>
          <w:sz w:val="24"/>
        </w:rPr>
      </w:pPr>
    </w:p>
    <w:p w:rsidR="008F21C4" w:rsidRPr="00DC66F2" w:rsidRDefault="008F21C4" w:rsidP="008F21C4">
      <w:pPr>
        <w:numPr>
          <w:ilvl w:val="0"/>
          <w:numId w:val="27"/>
        </w:numPr>
        <w:ind w:right="-2"/>
        <w:jc w:val="both"/>
        <w:rPr>
          <w:i/>
          <w:sz w:val="22"/>
        </w:rPr>
      </w:pPr>
      <w:r w:rsidRPr="00DC66F2">
        <w:rPr>
          <w:sz w:val="24"/>
        </w:rPr>
        <w:t>Objednatel se zavazuje účinně spolupracovat při plnění této smlouvy.</w:t>
      </w:r>
      <w:r w:rsidRPr="00DC66F2">
        <w:rPr>
          <w:sz w:val="22"/>
        </w:rPr>
        <w:t xml:space="preserve">   </w:t>
      </w:r>
    </w:p>
    <w:p w:rsidR="008F21C4" w:rsidRPr="00DC66F2" w:rsidRDefault="008F21C4" w:rsidP="008F21C4">
      <w:pPr>
        <w:ind w:left="420" w:right="-2"/>
        <w:jc w:val="both"/>
        <w:rPr>
          <w:i/>
          <w:sz w:val="22"/>
        </w:rPr>
      </w:pPr>
    </w:p>
    <w:p w:rsidR="008F21C4" w:rsidRPr="00DC66F2" w:rsidRDefault="008F21C4" w:rsidP="008F21C4">
      <w:pPr>
        <w:numPr>
          <w:ilvl w:val="0"/>
          <w:numId w:val="27"/>
        </w:numPr>
        <w:ind w:right="-2"/>
        <w:jc w:val="both"/>
        <w:rPr>
          <w:i/>
          <w:sz w:val="22"/>
        </w:rPr>
      </w:pPr>
      <w:r w:rsidRPr="00DC66F2">
        <w:rPr>
          <w:sz w:val="24"/>
        </w:rPr>
        <w:t>Objednatel zabezpečí v zájemně dohodnutých termínech:</w:t>
      </w:r>
    </w:p>
    <w:p w:rsidR="008F21C4" w:rsidRPr="00DC66F2" w:rsidRDefault="008F21C4" w:rsidP="008F21C4">
      <w:pPr>
        <w:pStyle w:val="Zkladntextodsazen2"/>
        <w:numPr>
          <w:ilvl w:val="0"/>
          <w:numId w:val="23"/>
        </w:numPr>
        <w:rPr>
          <w:i w:val="0"/>
        </w:rPr>
      </w:pPr>
      <w:r w:rsidRPr="00DC66F2">
        <w:rPr>
          <w:i w:val="0"/>
        </w:rPr>
        <w:t>určí vhodné uzamykatelné prostory pro skladování materiálu potřebného pro realizaci zakázky, nářadí a zařízení, včetně jejich ochrany před odcizením</w:t>
      </w:r>
    </w:p>
    <w:p w:rsidR="008F21C4" w:rsidRDefault="008F21C4" w:rsidP="008F21C4">
      <w:pPr>
        <w:pStyle w:val="Zkladntextodsazen2"/>
        <w:numPr>
          <w:ilvl w:val="0"/>
          <w:numId w:val="23"/>
        </w:numPr>
        <w:rPr>
          <w:i w:val="0"/>
        </w:rPr>
      </w:pPr>
      <w:r w:rsidRPr="00DC66F2">
        <w:rPr>
          <w:i w:val="0"/>
        </w:rPr>
        <w:t xml:space="preserve">zajistí </w:t>
      </w:r>
      <w:r w:rsidRPr="00DC66F2">
        <w:rPr>
          <w:i w:val="0"/>
          <w:sz w:val="22"/>
        </w:rPr>
        <w:t xml:space="preserve">vstup </w:t>
      </w:r>
      <w:r w:rsidRPr="00DC66F2">
        <w:rPr>
          <w:i w:val="0"/>
        </w:rPr>
        <w:t xml:space="preserve">do objektu dle dohody a potřeb zhotovitele apod. </w:t>
      </w:r>
    </w:p>
    <w:p w:rsidR="008F21C4" w:rsidRDefault="008F21C4" w:rsidP="008F21C4">
      <w:pPr>
        <w:pStyle w:val="Zkladntextodsazen2"/>
        <w:tabs>
          <w:tab w:val="clear" w:pos="1276"/>
        </w:tabs>
        <w:ind w:left="1192" w:firstLine="0"/>
        <w:rPr>
          <w:i w:val="0"/>
        </w:rPr>
      </w:pPr>
    </w:p>
    <w:p w:rsidR="008F21C4" w:rsidRPr="00DC66F2" w:rsidRDefault="008F21C4" w:rsidP="008F21C4">
      <w:pPr>
        <w:ind w:right="-1417"/>
        <w:jc w:val="both"/>
        <w:rPr>
          <w:sz w:val="28"/>
        </w:rPr>
      </w:pPr>
    </w:p>
    <w:p w:rsidR="008F21C4" w:rsidRPr="00DC66F2" w:rsidRDefault="008F21C4" w:rsidP="008F21C4">
      <w:pPr>
        <w:pStyle w:val="Nadpis8"/>
        <w:rPr>
          <w:rFonts w:ascii="Arial" w:hAnsi="Arial" w:cs="Arial"/>
          <w:i w:val="0"/>
        </w:rPr>
      </w:pPr>
      <w:r w:rsidRPr="00DC66F2">
        <w:rPr>
          <w:rFonts w:ascii="Arial" w:hAnsi="Arial" w:cs="Arial"/>
          <w:i w:val="0"/>
        </w:rPr>
        <w:t>VII.</w:t>
      </w:r>
      <w:r w:rsidR="000D624A">
        <w:rPr>
          <w:rFonts w:ascii="Arial" w:hAnsi="Arial" w:cs="Arial"/>
          <w:i w:val="0"/>
        </w:rPr>
        <w:t xml:space="preserve"> </w:t>
      </w:r>
      <w:r w:rsidRPr="00DC66F2">
        <w:rPr>
          <w:rFonts w:ascii="Arial" w:hAnsi="Arial" w:cs="Arial"/>
          <w:i w:val="0"/>
        </w:rPr>
        <w:t xml:space="preserve">Provedení </w:t>
      </w:r>
      <w:proofErr w:type="gramStart"/>
      <w:r w:rsidRPr="00DC66F2">
        <w:rPr>
          <w:rFonts w:ascii="Arial" w:hAnsi="Arial" w:cs="Arial"/>
          <w:i w:val="0"/>
        </w:rPr>
        <w:t>díla,  splnění</w:t>
      </w:r>
      <w:proofErr w:type="gramEnd"/>
      <w:r w:rsidRPr="00DC66F2">
        <w:rPr>
          <w:rFonts w:ascii="Arial" w:hAnsi="Arial" w:cs="Arial"/>
          <w:i w:val="0"/>
        </w:rPr>
        <w:t xml:space="preserve"> závazku, vlastnictví díla a nebezpečí škody</w:t>
      </w:r>
    </w:p>
    <w:p w:rsidR="008F21C4" w:rsidRPr="00DC66F2" w:rsidRDefault="008F21C4" w:rsidP="008F21C4">
      <w:pPr>
        <w:ind w:right="-1417"/>
        <w:jc w:val="both"/>
        <w:rPr>
          <w:sz w:val="24"/>
        </w:rPr>
      </w:pPr>
    </w:p>
    <w:p w:rsidR="008F21C4" w:rsidRPr="00DC66F2" w:rsidRDefault="008F21C4" w:rsidP="008F21C4">
      <w:pPr>
        <w:numPr>
          <w:ilvl w:val="0"/>
          <w:numId w:val="20"/>
        </w:numPr>
        <w:tabs>
          <w:tab w:val="clear" w:pos="720"/>
          <w:tab w:val="num" w:pos="360"/>
        </w:tabs>
        <w:ind w:left="360"/>
        <w:rPr>
          <w:sz w:val="24"/>
        </w:rPr>
      </w:pPr>
      <w:r w:rsidRPr="00DC66F2">
        <w:rPr>
          <w:sz w:val="24"/>
        </w:rPr>
        <w:t>Zhotovitel je povinen vést ode dne, kdy byly zahájeny práce na staveništi o pracích, které provádí sám, nebo jeho dodavatelé, stavební deník. Povinnost vést stavební deník končí dnem, kdy se odstraní stavební vady a nedodělky podle kolaudačního rozhodnutí.</w:t>
      </w:r>
    </w:p>
    <w:p w:rsidR="008F21C4" w:rsidRPr="00DC66F2" w:rsidRDefault="008F21C4" w:rsidP="008F21C4">
      <w:pPr>
        <w:numPr>
          <w:ilvl w:val="0"/>
          <w:numId w:val="20"/>
        </w:numPr>
        <w:tabs>
          <w:tab w:val="clear" w:pos="720"/>
          <w:tab w:val="num" w:pos="360"/>
        </w:tabs>
        <w:ind w:left="360"/>
        <w:rPr>
          <w:sz w:val="24"/>
          <w:szCs w:val="24"/>
        </w:rPr>
      </w:pPr>
      <w:r w:rsidRPr="00DC66F2">
        <w:rPr>
          <w:sz w:val="24"/>
          <w:szCs w:val="24"/>
        </w:rPr>
        <w:t xml:space="preserve">Stavební deník bude veden v rozsahu a způsobem stanoveným v § 6 </w:t>
      </w:r>
      <w:proofErr w:type="spellStart"/>
      <w:r w:rsidRPr="00DC66F2">
        <w:rPr>
          <w:sz w:val="24"/>
          <w:szCs w:val="24"/>
        </w:rPr>
        <w:t>vyhl</w:t>
      </w:r>
      <w:proofErr w:type="spellEnd"/>
      <w:r w:rsidRPr="00DC66F2">
        <w:rPr>
          <w:sz w:val="24"/>
          <w:szCs w:val="24"/>
        </w:rPr>
        <w:t xml:space="preserve">. č. 499/2006 Sb. o dokumentaci stavby. </w:t>
      </w:r>
    </w:p>
    <w:p w:rsidR="008F21C4" w:rsidRPr="00DC66F2" w:rsidRDefault="008F21C4" w:rsidP="008F21C4">
      <w:pPr>
        <w:numPr>
          <w:ilvl w:val="0"/>
          <w:numId w:val="20"/>
        </w:numPr>
        <w:tabs>
          <w:tab w:val="clear" w:pos="720"/>
          <w:tab w:val="num" w:pos="360"/>
        </w:tabs>
        <w:ind w:left="360"/>
        <w:jc w:val="both"/>
        <w:rPr>
          <w:sz w:val="24"/>
        </w:rPr>
      </w:pPr>
      <w:r w:rsidRPr="00DC66F2">
        <w:rPr>
          <w:sz w:val="24"/>
        </w:rPr>
        <w:t xml:space="preserve">Zhotovitel se zavazuje k dodržování obecně platných právních předpisů, zejména hygienických, týkajících se likvidace odpadů a ochrany životního prostředí. Objednatel </w:t>
      </w:r>
      <w:r w:rsidRPr="00DC66F2">
        <w:rPr>
          <w:sz w:val="24"/>
        </w:rPr>
        <w:lastRenderedPageBreak/>
        <w:t xml:space="preserve">zajistí proškolení všech pracovníků provádějících stavbu z bezpečnostních a protipožárních předpisů objednatele. </w:t>
      </w:r>
    </w:p>
    <w:p w:rsidR="008F21C4" w:rsidRPr="00DC66F2" w:rsidRDefault="008F21C4" w:rsidP="008F21C4">
      <w:pPr>
        <w:numPr>
          <w:ilvl w:val="0"/>
          <w:numId w:val="20"/>
        </w:numPr>
        <w:tabs>
          <w:tab w:val="clear" w:pos="720"/>
          <w:tab w:val="num" w:pos="360"/>
        </w:tabs>
        <w:ind w:left="360"/>
        <w:jc w:val="both"/>
        <w:rPr>
          <w:sz w:val="24"/>
        </w:rPr>
      </w:pPr>
      <w:r w:rsidRPr="00DC66F2">
        <w:rPr>
          <w:sz w:val="24"/>
        </w:rPr>
        <w:t>Zhotovitel splní svou povinnost provést dílo jeho řádným ukončením a protokolárním předáním díla. O přejímacím řízení smluvní strany vyhotoví předávací protokol se soupisem eventuelních vad a nedodělků a s lhůtou pro jejich odstranění, které podepíší pověřené osoby obou smluvních stran. Drobné vady a nedodělky, které nebrání užívání dílčích objektů anebo celého díla, nejsou důvodem, pro který by objednatel mohl zahájení převzetí odmítnout.</w:t>
      </w:r>
    </w:p>
    <w:p w:rsidR="008F21C4" w:rsidRPr="00DC66F2" w:rsidRDefault="008F21C4" w:rsidP="008F21C4">
      <w:pPr>
        <w:numPr>
          <w:ilvl w:val="0"/>
          <w:numId w:val="20"/>
        </w:numPr>
        <w:tabs>
          <w:tab w:val="clear" w:pos="720"/>
          <w:tab w:val="num" w:pos="360"/>
        </w:tabs>
        <w:ind w:left="360"/>
        <w:jc w:val="both"/>
        <w:rPr>
          <w:sz w:val="24"/>
        </w:rPr>
      </w:pPr>
      <w:r w:rsidRPr="00DC66F2">
        <w:rPr>
          <w:sz w:val="24"/>
        </w:rPr>
        <w:t>Zhotovitel je povinen vyklidit a uklidit staveniště do 5 dnů od podepsání zápisu o převzetí díla.</w:t>
      </w:r>
    </w:p>
    <w:p w:rsidR="008F21C4" w:rsidRPr="00DC66F2" w:rsidRDefault="008F21C4" w:rsidP="008F21C4">
      <w:pPr>
        <w:numPr>
          <w:ilvl w:val="0"/>
          <w:numId w:val="20"/>
        </w:numPr>
        <w:tabs>
          <w:tab w:val="clear" w:pos="720"/>
          <w:tab w:val="num" w:pos="360"/>
        </w:tabs>
        <w:ind w:left="360"/>
        <w:jc w:val="both"/>
        <w:rPr>
          <w:sz w:val="24"/>
        </w:rPr>
      </w:pPr>
      <w:r w:rsidRPr="00DC66F2">
        <w:rPr>
          <w:sz w:val="24"/>
        </w:rPr>
        <w:t>Závazek je splněn dnem ukončení přejímacího řízení bez vad a nedodělků.</w:t>
      </w:r>
    </w:p>
    <w:p w:rsidR="008F21C4" w:rsidRPr="00DC66F2" w:rsidRDefault="008F21C4" w:rsidP="008F21C4">
      <w:pPr>
        <w:numPr>
          <w:ilvl w:val="0"/>
          <w:numId w:val="20"/>
        </w:numPr>
        <w:tabs>
          <w:tab w:val="clear" w:pos="720"/>
          <w:tab w:val="num" w:pos="360"/>
        </w:tabs>
        <w:ind w:left="360"/>
        <w:jc w:val="both"/>
        <w:rPr>
          <w:sz w:val="24"/>
        </w:rPr>
      </w:pPr>
      <w:r w:rsidRPr="00DC66F2">
        <w:rPr>
          <w:sz w:val="24"/>
        </w:rPr>
        <w:t>Vlastnictví k plnění předmětu díla dle této smlouvy o dílo přechází na objednatele dnem ukončení přejímacího řízení. Nebezpečí vzniku škody nese do dne ukončení přejímacího řízení zhotovitel.</w:t>
      </w:r>
    </w:p>
    <w:p w:rsidR="008F21C4" w:rsidRPr="00DC66F2" w:rsidRDefault="008F21C4" w:rsidP="008F21C4">
      <w:pPr>
        <w:jc w:val="both"/>
        <w:rPr>
          <w:sz w:val="24"/>
        </w:rPr>
      </w:pPr>
    </w:p>
    <w:p w:rsidR="008F21C4" w:rsidRPr="00DC66F2" w:rsidRDefault="008F21C4" w:rsidP="008F21C4">
      <w:pPr>
        <w:jc w:val="both"/>
        <w:rPr>
          <w:sz w:val="24"/>
        </w:rPr>
      </w:pPr>
    </w:p>
    <w:p w:rsidR="008F21C4" w:rsidRPr="00DC66F2" w:rsidRDefault="008F21C4" w:rsidP="008F21C4">
      <w:pPr>
        <w:jc w:val="both"/>
        <w:rPr>
          <w:sz w:val="24"/>
        </w:rPr>
      </w:pPr>
    </w:p>
    <w:p w:rsidR="008F21C4" w:rsidRPr="00DC66F2" w:rsidRDefault="008F21C4" w:rsidP="008F21C4">
      <w:pPr>
        <w:ind w:left="360" w:hanging="360"/>
        <w:jc w:val="both"/>
        <w:rPr>
          <w:sz w:val="24"/>
        </w:rPr>
      </w:pPr>
    </w:p>
    <w:p w:rsidR="008F21C4" w:rsidRPr="00DC66F2" w:rsidRDefault="008F21C4" w:rsidP="008F21C4">
      <w:pPr>
        <w:ind w:right="-1417"/>
        <w:jc w:val="both"/>
        <w:rPr>
          <w:sz w:val="24"/>
        </w:rPr>
      </w:pPr>
    </w:p>
    <w:p w:rsidR="008F21C4" w:rsidRPr="00DC66F2" w:rsidRDefault="008F21C4" w:rsidP="000D624A">
      <w:pPr>
        <w:pStyle w:val="Nadpis9"/>
        <w:numPr>
          <w:ilvl w:val="0"/>
          <w:numId w:val="33"/>
        </w:numPr>
        <w:rPr>
          <w:rFonts w:ascii="Arial" w:hAnsi="Arial" w:cs="Arial"/>
          <w:i w:val="0"/>
        </w:rPr>
      </w:pPr>
      <w:r w:rsidRPr="00DC66F2">
        <w:rPr>
          <w:rFonts w:ascii="Arial" w:hAnsi="Arial" w:cs="Arial"/>
          <w:i w:val="0"/>
        </w:rPr>
        <w:t>Vady a záruční lhůty</w:t>
      </w:r>
    </w:p>
    <w:p w:rsidR="008F21C4" w:rsidRPr="00DC66F2" w:rsidRDefault="008F21C4" w:rsidP="008F21C4">
      <w:pPr>
        <w:ind w:right="-1417"/>
        <w:jc w:val="both"/>
        <w:rPr>
          <w:sz w:val="28"/>
        </w:rPr>
      </w:pPr>
    </w:p>
    <w:p w:rsidR="008F21C4" w:rsidRPr="00DC66F2" w:rsidRDefault="008F21C4" w:rsidP="008F21C4">
      <w:pPr>
        <w:pStyle w:val="Textvbloku"/>
        <w:numPr>
          <w:ilvl w:val="0"/>
          <w:numId w:val="19"/>
        </w:numPr>
        <w:ind w:right="-2"/>
        <w:rPr>
          <w:i w:val="0"/>
          <w:sz w:val="24"/>
        </w:rPr>
      </w:pPr>
      <w:r w:rsidRPr="00DC66F2">
        <w:rPr>
          <w:i w:val="0"/>
          <w:sz w:val="24"/>
        </w:rPr>
        <w:t xml:space="preserve"> Za vady zjištěné při přejímacím řízení odpovídá zhotovitel a je povinen je odstranit ve lhůtách dohodnutých při přejímacím řízení.</w:t>
      </w:r>
    </w:p>
    <w:p w:rsidR="008F21C4" w:rsidRDefault="008F21C4" w:rsidP="008F21C4">
      <w:pPr>
        <w:pStyle w:val="Textvbloku"/>
        <w:numPr>
          <w:ilvl w:val="0"/>
          <w:numId w:val="19"/>
        </w:numPr>
        <w:tabs>
          <w:tab w:val="clear" w:pos="-567"/>
        </w:tabs>
        <w:ind w:right="-2"/>
        <w:rPr>
          <w:i w:val="0"/>
          <w:sz w:val="24"/>
        </w:rPr>
      </w:pPr>
      <w:r w:rsidRPr="00DC66F2">
        <w:rPr>
          <w:i w:val="0"/>
          <w:sz w:val="24"/>
        </w:rPr>
        <w:t>Vady na díle nezaviněné zhotovitelem odstraní zhotovitel proti úhradě ve skutečném rozsahu ve výši víceprací.</w:t>
      </w:r>
    </w:p>
    <w:p w:rsidR="008F21C4" w:rsidRPr="00DC66F2" w:rsidRDefault="008F21C4" w:rsidP="008F21C4">
      <w:pPr>
        <w:pStyle w:val="Textvbloku"/>
        <w:numPr>
          <w:ilvl w:val="0"/>
          <w:numId w:val="19"/>
        </w:numPr>
        <w:tabs>
          <w:tab w:val="clear" w:pos="-567"/>
        </w:tabs>
        <w:ind w:right="-2"/>
        <w:rPr>
          <w:i w:val="0"/>
          <w:sz w:val="24"/>
        </w:rPr>
      </w:pPr>
      <w:r w:rsidRPr="00C17342">
        <w:rPr>
          <w:i w:val="0"/>
          <w:sz w:val="24"/>
        </w:rPr>
        <w:t xml:space="preserve">Zhotovitel je povinen provést záruční opravy bezplatně po oznámení. Na odstranění záručních závad, které by bránily bezpečnému užívání zařízení, bude zajištěn nástup pracovníků neprodleně, nejpozději do 24 hodin po oznámení objednatele o výskytu závady a posouzení této závady.  Na ostatní záruční závady, které nebudou bránit bezpečnému užívání zařízení, bude zajištěn nástup pracovníků do 72 hodin po oznámení závady. </w:t>
      </w:r>
      <w:r w:rsidRPr="00C17342">
        <w:rPr>
          <w:i w:val="0"/>
          <w:sz w:val="24"/>
        </w:rPr>
        <w:tab/>
      </w:r>
      <w:r w:rsidRPr="00C17342">
        <w:rPr>
          <w:i w:val="0"/>
          <w:sz w:val="24"/>
        </w:rPr>
        <w:br/>
        <w:t xml:space="preserve">Na dílo v rozsahu této smlouvy bude poskytnuta záruční doba </w:t>
      </w:r>
      <w:r>
        <w:rPr>
          <w:i w:val="0"/>
          <w:sz w:val="24"/>
        </w:rPr>
        <w:t>24</w:t>
      </w:r>
      <w:r w:rsidRPr="00C17342">
        <w:rPr>
          <w:i w:val="0"/>
          <w:sz w:val="24"/>
        </w:rPr>
        <w:t xml:space="preserve"> měsíců od předání díla. Na nově dodaná zařízení bude poskytnuta záruční lhůta v délkách poskytovaných výrobci těchto zařízení, minimálně 24 měsíců, na stávající zařízení se záruka nevztahuje. Dílo je nutno provozovat v souladu s návody výrobce, v souladu s proškolením dodavatele a za podmínek provádění pravidelného servisu. </w:t>
      </w:r>
    </w:p>
    <w:p w:rsidR="008F21C4" w:rsidRPr="00DC66F2" w:rsidRDefault="008F21C4" w:rsidP="008F21C4">
      <w:pPr>
        <w:pStyle w:val="Textvbloku"/>
        <w:numPr>
          <w:ilvl w:val="0"/>
          <w:numId w:val="19"/>
        </w:numPr>
        <w:ind w:right="-2"/>
        <w:rPr>
          <w:i w:val="0"/>
          <w:sz w:val="24"/>
        </w:rPr>
      </w:pPr>
      <w:r w:rsidRPr="00DC66F2">
        <w:rPr>
          <w:i w:val="0"/>
          <w:sz w:val="24"/>
        </w:rPr>
        <w:t>Objednatel se zavazuje, že případnou reklamaci vady díla uplatní u zhotovitele bezprostředně po jejím zjištění doporučeným dopisem nebo faxem, popř. telefonicky.</w:t>
      </w:r>
    </w:p>
    <w:p w:rsidR="008F21C4" w:rsidRPr="00DC66F2" w:rsidRDefault="008F21C4" w:rsidP="008F21C4">
      <w:pPr>
        <w:pStyle w:val="Textvbloku"/>
        <w:numPr>
          <w:ilvl w:val="0"/>
          <w:numId w:val="19"/>
        </w:numPr>
        <w:ind w:right="-2"/>
        <w:rPr>
          <w:i w:val="0"/>
          <w:sz w:val="24"/>
        </w:rPr>
      </w:pPr>
      <w:r w:rsidRPr="00DC66F2">
        <w:rPr>
          <w:i w:val="0"/>
          <w:sz w:val="24"/>
        </w:rPr>
        <w:t xml:space="preserve">Nároky obou smluvních stran z vad plnění se řídí příslušnými ustanoveními </w:t>
      </w:r>
      <w:r>
        <w:rPr>
          <w:i w:val="0"/>
          <w:sz w:val="24"/>
        </w:rPr>
        <w:t xml:space="preserve">občanského zákoníku. </w:t>
      </w:r>
      <w:r w:rsidRPr="00DC66F2">
        <w:rPr>
          <w:i w:val="0"/>
          <w:sz w:val="24"/>
        </w:rPr>
        <w:t>Vyměněné díly, části a materiály po odstranění vady v záruce se stávají majetkem zhotovitele.</w:t>
      </w:r>
    </w:p>
    <w:p w:rsidR="008F21C4" w:rsidRPr="00DC66F2" w:rsidRDefault="008F21C4" w:rsidP="008F21C4">
      <w:pPr>
        <w:pStyle w:val="Textvbloku"/>
        <w:numPr>
          <w:ilvl w:val="0"/>
          <w:numId w:val="19"/>
        </w:numPr>
        <w:ind w:right="-2"/>
        <w:rPr>
          <w:i w:val="0"/>
          <w:sz w:val="24"/>
        </w:rPr>
      </w:pPr>
      <w:r w:rsidRPr="00DC66F2">
        <w:rPr>
          <w:i w:val="0"/>
          <w:sz w:val="24"/>
        </w:rPr>
        <w:t>V záruční době musí zařízení obsluhovat zaškolená obsluha, která bude zapsána v provozním deníku zařízení, jež je objednatel povinen vést.</w:t>
      </w:r>
    </w:p>
    <w:p w:rsidR="008F21C4" w:rsidRPr="00DC66F2" w:rsidRDefault="008F21C4" w:rsidP="008F21C4">
      <w:pPr>
        <w:pStyle w:val="Textvbloku"/>
        <w:numPr>
          <w:ilvl w:val="0"/>
          <w:numId w:val="19"/>
        </w:numPr>
        <w:ind w:right="-2"/>
        <w:rPr>
          <w:i w:val="0"/>
          <w:sz w:val="24"/>
        </w:rPr>
      </w:pPr>
      <w:r w:rsidRPr="00DC66F2">
        <w:rPr>
          <w:i w:val="0"/>
          <w:sz w:val="24"/>
        </w:rPr>
        <w:t>Záruka poskytnutá zhotovitelem se nevztahuje na případy, kdy případné vady předmětu dodávky vzniknou nesprávnou nebo neoprávněnou obsluhou zařízení, neoprávněnými zásahy do něj, v důsledku nedodržení technických podmínek provozu či v důsledku vlivu nebo zásahu vyšší moci.</w:t>
      </w:r>
    </w:p>
    <w:p w:rsidR="008F21C4" w:rsidRDefault="008F21C4" w:rsidP="008F21C4">
      <w:pPr>
        <w:pStyle w:val="Textvbloku"/>
        <w:numPr>
          <w:ilvl w:val="0"/>
          <w:numId w:val="19"/>
        </w:numPr>
        <w:ind w:right="-2"/>
        <w:rPr>
          <w:i w:val="0"/>
          <w:sz w:val="24"/>
        </w:rPr>
      </w:pPr>
      <w:r w:rsidRPr="00DC66F2">
        <w:rPr>
          <w:i w:val="0"/>
          <w:sz w:val="24"/>
        </w:rPr>
        <w:t xml:space="preserve">Neoprávněnou obsluhou zařízení pro účely této smlouvy se má na mysli skutečnost, že zařízení bude obsluhovat jiná osoba než osoba k tomu proškolená, jakož i skutečnost, že bude zařízení obsluhováno v době, kdy nebude řádně veden provozní deník zařízení </w:t>
      </w:r>
    </w:p>
    <w:p w:rsidR="00A9492E" w:rsidRDefault="00A9492E" w:rsidP="00A9492E">
      <w:pPr>
        <w:pStyle w:val="Textvbloku"/>
        <w:ind w:right="-2"/>
        <w:rPr>
          <w:i w:val="0"/>
          <w:sz w:val="24"/>
        </w:rPr>
      </w:pPr>
    </w:p>
    <w:p w:rsidR="00A9492E" w:rsidRDefault="00A9492E" w:rsidP="00A9492E">
      <w:pPr>
        <w:pStyle w:val="Textvbloku"/>
        <w:ind w:right="-2"/>
        <w:rPr>
          <w:i w:val="0"/>
          <w:sz w:val="24"/>
        </w:rPr>
      </w:pPr>
    </w:p>
    <w:p w:rsidR="008F21C4" w:rsidRPr="002A68E0" w:rsidRDefault="008F21C4" w:rsidP="008F21C4">
      <w:pPr>
        <w:tabs>
          <w:tab w:val="left" w:pos="709"/>
        </w:tabs>
        <w:ind w:left="360"/>
        <w:jc w:val="center"/>
        <w:rPr>
          <w:b/>
          <w:sz w:val="36"/>
          <w:szCs w:val="36"/>
          <w:u w:val="single"/>
        </w:rPr>
      </w:pPr>
      <w:bookmarkStart w:id="0" w:name="_GoBack"/>
      <w:bookmarkEnd w:id="0"/>
      <w:r>
        <w:rPr>
          <w:b/>
          <w:sz w:val="36"/>
          <w:szCs w:val="36"/>
          <w:u w:val="single"/>
        </w:rPr>
        <w:t xml:space="preserve">IX. </w:t>
      </w:r>
      <w:r w:rsidRPr="002A68E0">
        <w:rPr>
          <w:b/>
          <w:sz w:val="36"/>
          <w:szCs w:val="36"/>
          <w:u w:val="single"/>
        </w:rPr>
        <w:t>Smluvní pokuty</w:t>
      </w:r>
    </w:p>
    <w:p w:rsidR="008F21C4" w:rsidRPr="00C17342" w:rsidRDefault="008F21C4" w:rsidP="008F21C4">
      <w:pPr>
        <w:tabs>
          <w:tab w:val="left" w:pos="426"/>
        </w:tabs>
        <w:ind w:right="-1417"/>
        <w:jc w:val="both"/>
        <w:rPr>
          <w:sz w:val="24"/>
        </w:rPr>
      </w:pPr>
    </w:p>
    <w:p w:rsidR="008F21C4" w:rsidRPr="00C17342" w:rsidRDefault="008F21C4" w:rsidP="008F21C4">
      <w:pPr>
        <w:pStyle w:val="Textvbloku"/>
        <w:numPr>
          <w:ilvl w:val="0"/>
          <w:numId w:val="31"/>
        </w:numPr>
        <w:ind w:right="-2"/>
        <w:rPr>
          <w:i w:val="0"/>
          <w:sz w:val="24"/>
        </w:rPr>
      </w:pPr>
      <w:r w:rsidRPr="00C17342">
        <w:rPr>
          <w:i w:val="0"/>
          <w:sz w:val="24"/>
        </w:rPr>
        <w:t>Smluvní strany si vzájemně sjednaly za nedodržení dohodnutých termínů plnění a provedení díla smluvní pokutu ve výši 0,01 % z ceny díla za každý započatý den prodlení.</w:t>
      </w:r>
    </w:p>
    <w:p w:rsidR="008F21C4" w:rsidRPr="00C17342" w:rsidRDefault="008F21C4" w:rsidP="008F21C4">
      <w:pPr>
        <w:pStyle w:val="Textvbloku"/>
        <w:numPr>
          <w:ilvl w:val="0"/>
          <w:numId w:val="31"/>
        </w:numPr>
        <w:ind w:right="-2"/>
        <w:rPr>
          <w:i w:val="0"/>
          <w:sz w:val="24"/>
        </w:rPr>
      </w:pPr>
      <w:r w:rsidRPr="00C17342">
        <w:rPr>
          <w:i w:val="0"/>
          <w:sz w:val="24"/>
        </w:rPr>
        <w:t>Za prodlení s úhradou finančního plnění dle podmínek stanovených v této smlouvě si smluvní strany sjednaly smluvní pokutu ve výši 0,01 % z dlužné částky za každý byť i započatý den prodlení platby.</w:t>
      </w:r>
    </w:p>
    <w:p w:rsidR="008F21C4" w:rsidRPr="00C17342" w:rsidRDefault="008F21C4" w:rsidP="008F21C4">
      <w:pPr>
        <w:pStyle w:val="Textvbloku"/>
        <w:numPr>
          <w:ilvl w:val="0"/>
          <w:numId w:val="31"/>
        </w:numPr>
        <w:ind w:right="-2"/>
        <w:rPr>
          <w:i w:val="0"/>
          <w:sz w:val="24"/>
        </w:rPr>
      </w:pPr>
      <w:r w:rsidRPr="00C17342">
        <w:rPr>
          <w:i w:val="0"/>
          <w:sz w:val="24"/>
        </w:rPr>
        <w:t>Případná smluvní pokuta vůči zhotoviteli bude odečtena z konečné faktury, vůči objednateli bude účtována nad rámec smluvní ceny.</w:t>
      </w:r>
    </w:p>
    <w:p w:rsidR="008F21C4" w:rsidRPr="00C17342" w:rsidRDefault="008F21C4" w:rsidP="008F21C4">
      <w:pPr>
        <w:pStyle w:val="Textvbloku"/>
        <w:ind w:right="-2"/>
        <w:rPr>
          <w:i w:val="0"/>
          <w:sz w:val="24"/>
        </w:rPr>
      </w:pPr>
    </w:p>
    <w:p w:rsidR="00C03AC1" w:rsidRPr="002A68E0" w:rsidRDefault="00C03AC1" w:rsidP="00C03AC1">
      <w:pPr>
        <w:tabs>
          <w:tab w:val="left" w:pos="709"/>
        </w:tabs>
        <w:ind w:left="360"/>
        <w:jc w:val="center"/>
        <w:rPr>
          <w:b/>
          <w:sz w:val="36"/>
          <w:szCs w:val="36"/>
          <w:u w:val="single"/>
        </w:rPr>
      </w:pPr>
      <w:r>
        <w:rPr>
          <w:b/>
          <w:sz w:val="36"/>
          <w:szCs w:val="36"/>
          <w:u w:val="single"/>
        </w:rPr>
        <w:t xml:space="preserve">X. </w:t>
      </w:r>
      <w:r w:rsidRPr="002A68E0">
        <w:rPr>
          <w:b/>
          <w:sz w:val="36"/>
          <w:szCs w:val="36"/>
          <w:u w:val="single"/>
        </w:rPr>
        <w:t>Zvláštní ujednání</w:t>
      </w:r>
    </w:p>
    <w:p w:rsidR="00C03AC1" w:rsidRPr="00C17342" w:rsidRDefault="00C03AC1" w:rsidP="00C03AC1">
      <w:pPr>
        <w:tabs>
          <w:tab w:val="left" w:pos="426"/>
        </w:tabs>
        <w:ind w:right="-1417"/>
        <w:jc w:val="both"/>
        <w:rPr>
          <w:sz w:val="24"/>
        </w:rPr>
      </w:pPr>
    </w:p>
    <w:p w:rsidR="00C03AC1" w:rsidRPr="00C17342" w:rsidRDefault="00C03AC1" w:rsidP="00C03AC1">
      <w:pPr>
        <w:numPr>
          <w:ilvl w:val="0"/>
          <w:numId w:val="21"/>
        </w:numPr>
        <w:tabs>
          <w:tab w:val="clear" w:pos="720"/>
          <w:tab w:val="num" w:pos="360"/>
        </w:tabs>
        <w:ind w:left="360"/>
        <w:jc w:val="both"/>
        <w:rPr>
          <w:sz w:val="24"/>
          <w:szCs w:val="24"/>
        </w:rPr>
      </w:pPr>
      <w:r w:rsidRPr="00C17342">
        <w:rPr>
          <w:sz w:val="24"/>
        </w:rPr>
        <w:t xml:space="preserve">Zhotovitel se zavazuje, že dílo bude provedeno dle platných technických norem a závazných </w:t>
      </w:r>
      <w:r w:rsidRPr="00C17342">
        <w:rPr>
          <w:sz w:val="24"/>
          <w:szCs w:val="24"/>
        </w:rPr>
        <w:t>předpisů bude odpovídat odborným znalo</w:t>
      </w:r>
      <w:r w:rsidR="000D624A">
        <w:rPr>
          <w:sz w:val="24"/>
          <w:szCs w:val="24"/>
        </w:rPr>
        <w:t>stem zhotovitele v této oblasti</w:t>
      </w:r>
      <w:r w:rsidRPr="00C17342">
        <w:rPr>
          <w:sz w:val="24"/>
          <w:szCs w:val="24"/>
        </w:rPr>
        <w:t>.</w:t>
      </w:r>
    </w:p>
    <w:p w:rsidR="00C03AC1" w:rsidRPr="00C17342" w:rsidRDefault="00C03AC1" w:rsidP="00C03AC1">
      <w:pPr>
        <w:numPr>
          <w:ilvl w:val="0"/>
          <w:numId w:val="21"/>
        </w:numPr>
        <w:tabs>
          <w:tab w:val="clear" w:pos="720"/>
          <w:tab w:val="num" w:pos="360"/>
        </w:tabs>
        <w:ind w:left="360"/>
        <w:jc w:val="both"/>
        <w:rPr>
          <w:sz w:val="24"/>
        </w:rPr>
      </w:pPr>
      <w:r w:rsidRPr="00C17342">
        <w:rPr>
          <w:sz w:val="24"/>
        </w:rPr>
        <w:t>Změny této smlouvy mohou být provedeny pouze písemnými dodatky smlouvy o díle, které budou potvrzeny podpisy oprávněných zástupců obou stran.</w:t>
      </w:r>
    </w:p>
    <w:p w:rsidR="00C03AC1" w:rsidRPr="00C17342" w:rsidRDefault="00C03AC1" w:rsidP="00C03AC1">
      <w:pPr>
        <w:numPr>
          <w:ilvl w:val="0"/>
          <w:numId w:val="21"/>
        </w:numPr>
        <w:tabs>
          <w:tab w:val="clear" w:pos="720"/>
          <w:tab w:val="num" w:pos="360"/>
        </w:tabs>
        <w:ind w:left="360"/>
        <w:jc w:val="both"/>
        <w:rPr>
          <w:sz w:val="24"/>
        </w:rPr>
      </w:pPr>
      <w:r w:rsidRPr="00C17342">
        <w:rPr>
          <w:sz w:val="24"/>
        </w:rPr>
        <w:t>Případné spory, které v průběhu provádění díla vzniknou, a nedohodnou-li se strany jinak, budou řešit obecnými soudy.</w:t>
      </w:r>
    </w:p>
    <w:p w:rsidR="00C03AC1" w:rsidRPr="00C17342" w:rsidRDefault="00C03AC1" w:rsidP="00C03AC1">
      <w:pPr>
        <w:numPr>
          <w:ilvl w:val="0"/>
          <w:numId w:val="21"/>
        </w:numPr>
        <w:tabs>
          <w:tab w:val="clear" w:pos="720"/>
          <w:tab w:val="num" w:pos="360"/>
        </w:tabs>
        <w:ind w:left="360"/>
        <w:jc w:val="both"/>
        <w:rPr>
          <w:sz w:val="24"/>
        </w:rPr>
      </w:pPr>
      <w:r w:rsidRPr="00C17342">
        <w:rPr>
          <w:sz w:val="24"/>
        </w:rPr>
        <w:t>Tato smlouva byla vypracována ve čtyřech vyhotoveních s platností originálu, z nichž dvě obdrží objednatel a dvě zhotovitel.</w:t>
      </w:r>
    </w:p>
    <w:p w:rsidR="00C03AC1" w:rsidRPr="00C17342" w:rsidRDefault="00C03AC1" w:rsidP="00C03AC1">
      <w:pPr>
        <w:numPr>
          <w:ilvl w:val="0"/>
          <w:numId w:val="21"/>
        </w:numPr>
        <w:tabs>
          <w:tab w:val="clear" w:pos="720"/>
          <w:tab w:val="num" w:pos="360"/>
        </w:tabs>
        <w:ind w:left="360"/>
        <w:jc w:val="both"/>
        <w:rPr>
          <w:sz w:val="24"/>
        </w:rPr>
      </w:pPr>
      <w:r w:rsidRPr="00C17342">
        <w:rPr>
          <w:sz w:val="24"/>
        </w:rPr>
        <w:t>Tato smlouva byla uzavřena svobodně a vážně, bez okolností, způsobilých vyvolat stav omylu či tísně.</w:t>
      </w:r>
    </w:p>
    <w:p w:rsidR="00C03AC1" w:rsidRPr="00C17342" w:rsidRDefault="00C03AC1" w:rsidP="00C03AC1">
      <w:pPr>
        <w:tabs>
          <w:tab w:val="left" w:pos="709"/>
        </w:tabs>
        <w:ind w:left="360"/>
        <w:rPr>
          <w:sz w:val="24"/>
        </w:rPr>
      </w:pPr>
    </w:p>
    <w:p w:rsidR="00C03AC1" w:rsidRPr="00C17342" w:rsidRDefault="00C03AC1" w:rsidP="00C03AC1">
      <w:pPr>
        <w:tabs>
          <w:tab w:val="left" w:pos="709"/>
        </w:tabs>
        <w:ind w:left="360"/>
        <w:rPr>
          <w:sz w:val="22"/>
          <w:szCs w:val="22"/>
        </w:rPr>
      </w:pPr>
    </w:p>
    <w:p w:rsidR="00C03AC1" w:rsidRPr="00C17342" w:rsidRDefault="00C03AC1" w:rsidP="00C03AC1">
      <w:pPr>
        <w:tabs>
          <w:tab w:val="left" w:pos="709"/>
        </w:tabs>
        <w:ind w:left="360"/>
        <w:rPr>
          <w:sz w:val="24"/>
          <w:szCs w:val="24"/>
        </w:rPr>
      </w:pPr>
    </w:p>
    <w:p w:rsidR="00C03AC1" w:rsidRPr="00C17342" w:rsidRDefault="00CD565B" w:rsidP="00C03AC1">
      <w:pPr>
        <w:tabs>
          <w:tab w:val="left" w:pos="709"/>
        </w:tabs>
        <w:ind w:left="360"/>
        <w:rPr>
          <w:sz w:val="24"/>
          <w:szCs w:val="24"/>
        </w:rPr>
      </w:pPr>
      <w:r>
        <w:rPr>
          <w:sz w:val="24"/>
          <w:szCs w:val="24"/>
        </w:rPr>
        <w:t xml:space="preserve"> </w:t>
      </w:r>
    </w:p>
    <w:p w:rsidR="00C03AC1" w:rsidRPr="00C17342" w:rsidRDefault="00C03AC1" w:rsidP="00C03AC1">
      <w:pPr>
        <w:tabs>
          <w:tab w:val="left" w:pos="709"/>
        </w:tabs>
        <w:ind w:left="360" w:hanging="360"/>
        <w:rPr>
          <w:sz w:val="24"/>
          <w:szCs w:val="24"/>
        </w:rPr>
      </w:pPr>
      <w:r w:rsidRPr="00C17342">
        <w:rPr>
          <w:sz w:val="24"/>
          <w:szCs w:val="24"/>
        </w:rPr>
        <w:t xml:space="preserve">Příloha: </w:t>
      </w:r>
      <w:r>
        <w:rPr>
          <w:sz w:val="24"/>
          <w:szCs w:val="24"/>
        </w:rPr>
        <w:t>CN 16104</w:t>
      </w:r>
    </w:p>
    <w:p w:rsidR="00C03AC1" w:rsidRPr="00C17342" w:rsidRDefault="00C03AC1" w:rsidP="00C03AC1">
      <w:pPr>
        <w:tabs>
          <w:tab w:val="left" w:pos="709"/>
        </w:tabs>
        <w:ind w:left="360" w:hanging="360"/>
        <w:rPr>
          <w:sz w:val="24"/>
          <w:szCs w:val="24"/>
        </w:rPr>
      </w:pPr>
      <w:r w:rsidRPr="00C17342">
        <w:rPr>
          <w:sz w:val="24"/>
          <w:szCs w:val="24"/>
        </w:rPr>
        <w:t xml:space="preserve">              </w:t>
      </w:r>
    </w:p>
    <w:p w:rsidR="00C03AC1" w:rsidRPr="00C17342" w:rsidRDefault="00C03AC1" w:rsidP="00C03AC1">
      <w:pPr>
        <w:ind w:right="-2"/>
        <w:jc w:val="both"/>
        <w:rPr>
          <w:sz w:val="24"/>
          <w:szCs w:val="24"/>
        </w:rPr>
      </w:pPr>
    </w:p>
    <w:p w:rsidR="00C03AC1" w:rsidRPr="00C17342" w:rsidRDefault="00B44A2E" w:rsidP="00C03AC1">
      <w:pPr>
        <w:ind w:right="-2"/>
        <w:jc w:val="both"/>
        <w:rPr>
          <w:sz w:val="24"/>
          <w:szCs w:val="24"/>
        </w:rPr>
      </w:pPr>
      <w:r>
        <w:rPr>
          <w:sz w:val="24"/>
          <w:szCs w:val="24"/>
        </w:rPr>
        <w:t xml:space="preserve">V Chebu dne:     </w:t>
      </w:r>
      <w:r>
        <w:rPr>
          <w:sz w:val="24"/>
          <w:szCs w:val="24"/>
        </w:rPr>
        <w:tab/>
      </w:r>
      <w:r>
        <w:rPr>
          <w:sz w:val="24"/>
          <w:szCs w:val="24"/>
        </w:rPr>
        <w:tab/>
      </w:r>
      <w:r>
        <w:rPr>
          <w:sz w:val="24"/>
          <w:szCs w:val="24"/>
        </w:rPr>
        <w:tab/>
      </w:r>
      <w:r>
        <w:rPr>
          <w:sz w:val="24"/>
          <w:szCs w:val="24"/>
        </w:rPr>
        <w:tab/>
      </w:r>
      <w:r>
        <w:rPr>
          <w:sz w:val="24"/>
          <w:szCs w:val="24"/>
        </w:rPr>
        <w:tab/>
        <w:t xml:space="preserve">  V Plzni</w:t>
      </w:r>
      <w:r w:rsidR="00C03AC1" w:rsidRPr="00C17342">
        <w:rPr>
          <w:sz w:val="24"/>
          <w:szCs w:val="24"/>
        </w:rPr>
        <w:t xml:space="preserve"> dne:</w:t>
      </w:r>
      <w:r>
        <w:rPr>
          <w:sz w:val="24"/>
          <w:szCs w:val="24"/>
        </w:rPr>
        <w:t xml:space="preserve">  </w:t>
      </w:r>
      <w:proofErr w:type="gramStart"/>
      <w:r>
        <w:rPr>
          <w:sz w:val="24"/>
          <w:szCs w:val="24"/>
        </w:rPr>
        <w:t>26.8.2016</w:t>
      </w:r>
      <w:proofErr w:type="gramEnd"/>
    </w:p>
    <w:p w:rsidR="00C03AC1" w:rsidRPr="00C17342" w:rsidRDefault="00C03AC1" w:rsidP="00C03AC1">
      <w:pPr>
        <w:ind w:right="-2"/>
        <w:jc w:val="both"/>
        <w:rPr>
          <w:sz w:val="24"/>
          <w:szCs w:val="24"/>
        </w:rPr>
      </w:pPr>
    </w:p>
    <w:tbl>
      <w:tblPr>
        <w:tblW w:w="9889" w:type="dxa"/>
        <w:tblLayout w:type="fixed"/>
        <w:tblLook w:val="01E0" w:firstRow="1" w:lastRow="1" w:firstColumn="1" w:lastColumn="1" w:noHBand="0" w:noVBand="0"/>
      </w:tblPr>
      <w:tblGrid>
        <w:gridCol w:w="1796"/>
        <w:gridCol w:w="319"/>
        <w:gridCol w:w="2529"/>
        <w:gridCol w:w="284"/>
        <w:gridCol w:w="283"/>
        <w:gridCol w:w="3544"/>
        <w:gridCol w:w="1134"/>
      </w:tblGrid>
      <w:tr w:rsidR="00B44A2E" w:rsidRPr="00C17342" w:rsidTr="0087108A">
        <w:trPr>
          <w:gridAfter w:val="3"/>
          <w:wAfter w:w="4961" w:type="dxa"/>
        </w:trPr>
        <w:tc>
          <w:tcPr>
            <w:tcW w:w="4928" w:type="dxa"/>
            <w:gridSpan w:val="4"/>
            <w:tcBorders>
              <w:right w:val="dotted" w:sz="4" w:space="0" w:color="auto"/>
            </w:tcBorders>
            <w:vAlign w:val="bottom"/>
          </w:tcPr>
          <w:p w:rsidR="00B44A2E" w:rsidRPr="00C17342" w:rsidRDefault="00B44A2E" w:rsidP="00A278D5">
            <w:pPr>
              <w:spacing w:before="40"/>
              <w:rPr>
                <w:b/>
                <w:sz w:val="24"/>
                <w:szCs w:val="24"/>
              </w:rPr>
            </w:pPr>
            <w:r w:rsidRPr="00C17342">
              <w:rPr>
                <w:b/>
                <w:sz w:val="24"/>
                <w:szCs w:val="24"/>
              </w:rPr>
              <w:t>Za Zhotovitele</w:t>
            </w:r>
          </w:p>
        </w:tc>
      </w:tr>
      <w:tr w:rsidR="00B44A2E" w:rsidRPr="00C17342" w:rsidTr="0087108A">
        <w:tc>
          <w:tcPr>
            <w:tcW w:w="1796" w:type="dxa"/>
            <w:vAlign w:val="bottom"/>
          </w:tcPr>
          <w:p w:rsidR="00B44A2E" w:rsidRPr="00C17342" w:rsidRDefault="0087108A" w:rsidP="00A278D5">
            <w:pPr>
              <w:spacing w:before="40"/>
              <w:jc w:val="both"/>
              <w:rPr>
                <w:sz w:val="24"/>
                <w:szCs w:val="24"/>
              </w:rPr>
            </w:pPr>
            <w:r>
              <w:rPr>
                <w:sz w:val="24"/>
                <w:szCs w:val="24"/>
              </w:rPr>
              <w:t xml:space="preserve">      </w:t>
            </w:r>
          </w:p>
        </w:tc>
        <w:tc>
          <w:tcPr>
            <w:tcW w:w="319" w:type="dxa"/>
            <w:vAlign w:val="bottom"/>
          </w:tcPr>
          <w:p w:rsidR="00B44A2E" w:rsidRPr="00C17342" w:rsidRDefault="00B44A2E" w:rsidP="00A278D5">
            <w:pPr>
              <w:spacing w:before="40"/>
              <w:jc w:val="both"/>
              <w:rPr>
                <w:sz w:val="24"/>
                <w:szCs w:val="24"/>
              </w:rPr>
            </w:pPr>
          </w:p>
        </w:tc>
        <w:tc>
          <w:tcPr>
            <w:tcW w:w="2529" w:type="dxa"/>
            <w:vAlign w:val="bottom"/>
          </w:tcPr>
          <w:p w:rsidR="00B44A2E" w:rsidRPr="00C17342" w:rsidRDefault="00B44A2E" w:rsidP="00A278D5">
            <w:pPr>
              <w:spacing w:before="40"/>
              <w:jc w:val="both"/>
              <w:rPr>
                <w:sz w:val="24"/>
                <w:szCs w:val="24"/>
              </w:rPr>
            </w:pPr>
          </w:p>
        </w:tc>
        <w:tc>
          <w:tcPr>
            <w:tcW w:w="284" w:type="dxa"/>
            <w:tcBorders>
              <w:right w:val="dotted" w:sz="4" w:space="0" w:color="auto"/>
            </w:tcBorders>
            <w:vAlign w:val="bottom"/>
          </w:tcPr>
          <w:p w:rsidR="00B44A2E" w:rsidRPr="00C17342" w:rsidRDefault="00B44A2E" w:rsidP="00A278D5">
            <w:pPr>
              <w:spacing w:before="40"/>
              <w:jc w:val="both"/>
              <w:rPr>
                <w:sz w:val="24"/>
                <w:szCs w:val="24"/>
              </w:rPr>
            </w:pPr>
          </w:p>
        </w:tc>
        <w:tc>
          <w:tcPr>
            <w:tcW w:w="283" w:type="dxa"/>
            <w:tcBorders>
              <w:left w:val="dotted" w:sz="4" w:space="0" w:color="auto"/>
            </w:tcBorders>
          </w:tcPr>
          <w:p w:rsidR="00B44A2E" w:rsidRPr="00C17342" w:rsidRDefault="00B44A2E" w:rsidP="00A278D5">
            <w:pPr>
              <w:spacing w:before="40"/>
              <w:jc w:val="both"/>
              <w:rPr>
                <w:sz w:val="24"/>
                <w:szCs w:val="24"/>
              </w:rPr>
            </w:pPr>
          </w:p>
        </w:tc>
        <w:tc>
          <w:tcPr>
            <w:tcW w:w="3544" w:type="dxa"/>
            <w:vAlign w:val="bottom"/>
          </w:tcPr>
          <w:p w:rsidR="00B44A2E" w:rsidRPr="00C17342" w:rsidRDefault="00B44A2E" w:rsidP="00A278D5">
            <w:pPr>
              <w:spacing w:before="40"/>
              <w:jc w:val="both"/>
              <w:rPr>
                <w:sz w:val="24"/>
                <w:szCs w:val="24"/>
              </w:rPr>
            </w:pPr>
          </w:p>
        </w:tc>
        <w:tc>
          <w:tcPr>
            <w:tcW w:w="1134" w:type="dxa"/>
            <w:vAlign w:val="bottom"/>
          </w:tcPr>
          <w:p w:rsidR="00B44A2E" w:rsidRPr="00C17342" w:rsidRDefault="00B44A2E" w:rsidP="00A278D5">
            <w:pPr>
              <w:spacing w:before="40"/>
              <w:jc w:val="both"/>
              <w:rPr>
                <w:sz w:val="24"/>
                <w:szCs w:val="24"/>
              </w:rPr>
            </w:pPr>
          </w:p>
        </w:tc>
      </w:tr>
      <w:tr w:rsidR="00B44A2E" w:rsidRPr="00C17342" w:rsidTr="0087108A">
        <w:trPr>
          <w:trHeight w:val="283"/>
        </w:trPr>
        <w:tc>
          <w:tcPr>
            <w:tcW w:w="1796" w:type="dxa"/>
            <w:vAlign w:val="bottom"/>
          </w:tcPr>
          <w:p w:rsidR="00B44A2E" w:rsidRPr="00C17342" w:rsidRDefault="00B44A2E" w:rsidP="00A278D5">
            <w:pPr>
              <w:spacing w:before="40"/>
              <w:jc w:val="both"/>
              <w:rPr>
                <w:sz w:val="24"/>
                <w:szCs w:val="24"/>
              </w:rPr>
            </w:pPr>
          </w:p>
        </w:tc>
        <w:tc>
          <w:tcPr>
            <w:tcW w:w="319" w:type="dxa"/>
            <w:vAlign w:val="bottom"/>
          </w:tcPr>
          <w:p w:rsidR="00B44A2E" w:rsidRPr="00C17342" w:rsidRDefault="00B44A2E" w:rsidP="00A278D5">
            <w:pPr>
              <w:spacing w:before="40"/>
              <w:jc w:val="both"/>
              <w:rPr>
                <w:sz w:val="24"/>
                <w:szCs w:val="24"/>
              </w:rPr>
            </w:pPr>
          </w:p>
        </w:tc>
        <w:tc>
          <w:tcPr>
            <w:tcW w:w="2529" w:type="dxa"/>
            <w:vAlign w:val="bottom"/>
          </w:tcPr>
          <w:p w:rsidR="00B44A2E" w:rsidRPr="00C17342" w:rsidRDefault="00B44A2E" w:rsidP="00A278D5">
            <w:pPr>
              <w:spacing w:before="40"/>
              <w:jc w:val="both"/>
              <w:rPr>
                <w:sz w:val="24"/>
                <w:szCs w:val="24"/>
              </w:rPr>
            </w:pPr>
          </w:p>
        </w:tc>
        <w:tc>
          <w:tcPr>
            <w:tcW w:w="284" w:type="dxa"/>
            <w:tcBorders>
              <w:right w:val="dotted" w:sz="4" w:space="0" w:color="auto"/>
            </w:tcBorders>
            <w:vAlign w:val="bottom"/>
          </w:tcPr>
          <w:p w:rsidR="00B44A2E" w:rsidRPr="00C17342" w:rsidRDefault="00B44A2E" w:rsidP="00A278D5">
            <w:pPr>
              <w:spacing w:before="40"/>
              <w:jc w:val="both"/>
              <w:rPr>
                <w:sz w:val="24"/>
                <w:szCs w:val="24"/>
              </w:rPr>
            </w:pPr>
          </w:p>
        </w:tc>
        <w:tc>
          <w:tcPr>
            <w:tcW w:w="283" w:type="dxa"/>
            <w:tcBorders>
              <w:left w:val="dotted" w:sz="4" w:space="0" w:color="auto"/>
            </w:tcBorders>
          </w:tcPr>
          <w:p w:rsidR="00B44A2E" w:rsidRPr="00C17342" w:rsidRDefault="00B44A2E" w:rsidP="00A278D5">
            <w:pPr>
              <w:spacing w:before="40"/>
              <w:jc w:val="both"/>
              <w:rPr>
                <w:sz w:val="24"/>
                <w:szCs w:val="24"/>
              </w:rPr>
            </w:pPr>
          </w:p>
        </w:tc>
        <w:tc>
          <w:tcPr>
            <w:tcW w:w="3544" w:type="dxa"/>
            <w:vAlign w:val="bottom"/>
          </w:tcPr>
          <w:p w:rsidR="00B44A2E" w:rsidRPr="00C17342" w:rsidRDefault="00B44A2E" w:rsidP="00A278D5">
            <w:pPr>
              <w:spacing w:before="40"/>
              <w:jc w:val="both"/>
              <w:rPr>
                <w:sz w:val="24"/>
                <w:szCs w:val="24"/>
              </w:rPr>
            </w:pPr>
          </w:p>
        </w:tc>
        <w:tc>
          <w:tcPr>
            <w:tcW w:w="1134" w:type="dxa"/>
            <w:vAlign w:val="bottom"/>
          </w:tcPr>
          <w:p w:rsidR="00B44A2E" w:rsidRPr="00C17342" w:rsidRDefault="00B44A2E" w:rsidP="00A278D5">
            <w:pPr>
              <w:spacing w:before="40"/>
              <w:jc w:val="both"/>
              <w:rPr>
                <w:sz w:val="24"/>
                <w:szCs w:val="24"/>
              </w:rPr>
            </w:pPr>
          </w:p>
        </w:tc>
      </w:tr>
      <w:tr w:rsidR="00B44A2E" w:rsidRPr="00C17342" w:rsidTr="0087108A">
        <w:trPr>
          <w:trHeight w:val="283"/>
        </w:trPr>
        <w:tc>
          <w:tcPr>
            <w:tcW w:w="1796" w:type="dxa"/>
            <w:vAlign w:val="bottom"/>
          </w:tcPr>
          <w:p w:rsidR="00B44A2E" w:rsidRPr="00C17342" w:rsidRDefault="00B44A2E" w:rsidP="00A278D5">
            <w:pPr>
              <w:spacing w:before="40"/>
              <w:jc w:val="both"/>
              <w:rPr>
                <w:sz w:val="24"/>
                <w:szCs w:val="24"/>
              </w:rPr>
            </w:pPr>
          </w:p>
        </w:tc>
        <w:tc>
          <w:tcPr>
            <w:tcW w:w="319" w:type="dxa"/>
            <w:vAlign w:val="bottom"/>
          </w:tcPr>
          <w:p w:rsidR="00B44A2E" w:rsidRPr="00C17342" w:rsidRDefault="00B44A2E" w:rsidP="00A278D5">
            <w:pPr>
              <w:spacing w:before="40"/>
              <w:jc w:val="both"/>
              <w:rPr>
                <w:sz w:val="24"/>
                <w:szCs w:val="24"/>
              </w:rPr>
            </w:pPr>
          </w:p>
        </w:tc>
        <w:tc>
          <w:tcPr>
            <w:tcW w:w="2529" w:type="dxa"/>
            <w:vAlign w:val="bottom"/>
          </w:tcPr>
          <w:p w:rsidR="00B44A2E" w:rsidRPr="00C17342" w:rsidRDefault="00B44A2E" w:rsidP="00A278D5">
            <w:pPr>
              <w:spacing w:before="40"/>
              <w:jc w:val="both"/>
              <w:rPr>
                <w:sz w:val="24"/>
                <w:szCs w:val="24"/>
              </w:rPr>
            </w:pPr>
          </w:p>
        </w:tc>
        <w:tc>
          <w:tcPr>
            <w:tcW w:w="284" w:type="dxa"/>
            <w:tcBorders>
              <w:right w:val="dotted" w:sz="4" w:space="0" w:color="auto"/>
            </w:tcBorders>
            <w:vAlign w:val="bottom"/>
          </w:tcPr>
          <w:p w:rsidR="00B44A2E" w:rsidRPr="00C17342" w:rsidRDefault="00B44A2E" w:rsidP="00A278D5">
            <w:pPr>
              <w:spacing w:before="40"/>
              <w:jc w:val="both"/>
              <w:rPr>
                <w:sz w:val="24"/>
                <w:szCs w:val="24"/>
              </w:rPr>
            </w:pPr>
          </w:p>
        </w:tc>
        <w:tc>
          <w:tcPr>
            <w:tcW w:w="283" w:type="dxa"/>
            <w:tcBorders>
              <w:left w:val="dotted" w:sz="4" w:space="0" w:color="auto"/>
            </w:tcBorders>
          </w:tcPr>
          <w:p w:rsidR="00B44A2E" w:rsidRPr="00C17342" w:rsidRDefault="00B44A2E" w:rsidP="00A278D5">
            <w:pPr>
              <w:spacing w:before="40"/>
              <w:jc w:val="both"/>
              <w:rPr>
                <w:sz w:val="24"/>
                <w:szCs w:val="24"/>
              </w:rPr>
            </w:pPr>
          </w:p>
        </w:tc>
        <w:tc>
          <w:tcPr>
            <w:tcW w:w="3544" w:type="dxa"/>
            <w:vAlign w:val="bottom"/>
          </w:tcPr>
          <w:p w:rsidR="00B44A2E" w:rsidRPr="00C17342" w:rsidRDefault="00B44A2E" w:rsidP="00A278D5">
            <w:pPr>
              <w:spacing w:before="40"/>
              <w:jc w:val="both"/>
              <w:rPr>
                <w:sz w:val="24"/>
                <w:szCs w:val="24"/>
              </w:rPr>
            </w:pPr>
          </w:p>
        </w:tc>
        <w:tc>
          <w:tcPr>
            <w:tcW w:w="1134" w:type="dxa"/>
            <w:vAlign w:val="bottom"/>
          </w:tcPr>
          <w:p w:rsidR="00B44A2E" w:rsidRPr="00C17342" w:rsidRDefault="00B44A2E" w:rsidP="00A278D5">
            <w:pPr>
              <w:spacing w:before="40"/>
              <w:jc w:val="both"/>
              <w:rPr>
                <w:sz w:val="24"/>
                <w:szCs w:val="24"/>
              </w:rPr>
            </w:pPr>
          </w:p>
        </w:tc>
      </w:tr>
      <w:tr w:rsidR="0087108A" w:rsidRPr="00C17342" w:rsidTr="0087108A">
        <w:tc>
          <w:tcPr>
            <w:tcW w:w="4644" w:type="dxa"/>
            <w:gridSpan w:val="3"/>
            <w:vMerge w:val="restart"/>
            <w:tcBorders>
              <w:top w:val="dotted" w:sz="4" w:space="0" w:color="auto"/>
            </w:tcBorders>
            <w:vAlign w:val="bottom"/>
          </w:tcPr>
          <w:p w:rsidR="0087108A" w:rsidRPr="0087108A" w:rsidRDefault="0087108A" w:rsidP="00B44A2E">
            <w:pPr>
              <w:spacing w:before="40"/>
              <w:rPr>
                <w:b/>
                <w:sz w:val="24"/>
                <w:szCs w:val="24"/>
              </w:rPr>
            </w:pPr>
            <w:r>
              <w:rPr>
                <w:b/>
                <w:sz w:val="24"/>
                <w:szCs w:val="24"/>
              </w:rPr>
              <w:t xml:space="preserve">                     </w:t>
            </w:r>
            <w:r w:rsidRPr="0087108A">
              <w:rPr>
                <w:b/>
                <w:sz w:val="24"/>
                <w:szCs w:val="24"/>
              </w:rPr>
              <w:t>Ing. Josef Řezníček</w:t>
            </w:r>
          </w:p>
          <w:p w:rsidR="0087108A" w:rsidRPr="0087108A" w:rsidRDefault="0087108A" w:rsidP="00A278D5">
            <w:pPr>
              <w:spacing w:before="40"/>
              <w:jc w:val="center"/>
              <w:rPr>
                <w:b/>
                <w:bCs/>
                <w:sz w:val="24"/>
                <w:szCs w:val="24"/>
              </w:rPr>
            </w:pPr>
            <w:r w:rsidRPr="0087108A">
              <w:rPr>
                <w:b/>
                <w:sz w:val="24"/>
                <w:szCs w:val="24"/>
              </w:rPr>
              <w:t xml:space="preserve"> předseda představenstva</w:t>
            </w:r>
          </w:p>
          <w:p w:rsidR="0087108A" w:rsidRPr="0087108A" w:rsidRDefault="0087108A" w:rsidP="00A278D5">
            <w:pPr>
              <w:spacing w:before="40"/>
              <w:jc w:val="center"/>
              <w:rPr>
                <w:b/>
                <w:sz w:val="24"/>
                <w:szCs w:val="24"/>
              </w:rPr>
            </w:pPr>
            <w:proofErr w:type="spellStart"/>
            <w:r w:rsidRPr="0087108A">
              <w:rPr>
                <w:b/>
                <w:bCs/>
                <w:sz w:val="24"/>
                <w:szCs w:val="24"/>
              </w:rPr>
              <w:t>Kalora</w:t>
            </w:r>
            <w:proofErr w:type="spellEnd"/>
            <w:r w:rsidRPr="0087108A">
              <w:rPr>
                <w:b/>
                <w:bCs/>
                <w:sz w:val="24"/>
                <w:szCs w:val="24"/>
              </w:rPr>
              <w:t xml:space="preserve"> a.s.</w:t>
            </w:r>
          </w:p>
        </w:tc>
        <w:tc>
          <w:tcPr>
            <w:tcW w:w="284" w:type="dxa"/>
            <w:tcBorders>
              <w:right w:val="dotted" w:sz="4" w:space="0" w:color="auto"/>
            </w:tcBorders>
            <w:vAlign w:val="bottom"/>
          </w:tcPr>
          <w:p w:rsidR="0087108A" w:rsidRPr="00C17342" w:rsidRDefault="0087108A" w:rsidP="00A278D5">
            <w:pPr>
              <w:spacing w:before="40"/>
              <w:jc w:val="center"/>
              <w:rPr>
                <w:sz w:val="24"/>
                <w:szCs w:val="24"/>
              </w:rPr>
            </w:pPr>
          </w:p>
        </w:tc>
        <w:tc>
          <w:tcPr>
            <w:tcW w:w="283" w:type="dxa"/>
            <w:tcBorders>
              <w:left w:val="dotted" w:sz="4" w:space="0" w:color="auto"/>
            </w:tcBorders>
          </w:tcPr>
          <w:p w:rsidR="0087108A" w:rsidRPr="00C17342" w:rsidRDefault="0087108A" w:rsidP="00A278D5">
            <w:pPr>
              <w:spacing w:before="40"/>
              <w:jc w:val="center"/>
              <w:rPr>
                <w:bCs/>
                <w:sz w:val="24"/>
                <w:szCs w:val="24"/>
              </w:rPr>
            </w:pPr>
          </w:p>
        </w:tc>
        <w:tc>
          <w:tcPr>
            <w:tcW w:w="3544" w:type="dxa"/>
            <w:tcBorders>
              <w:top w:val="dotted" w:sz="4" w:space="0" w:color="auto"/>
            </w:tcBorders>
            <w:vAlign w:val="bottom"/>
          </w:tcPr>
          <w:p w:rsidR="0087108A" w:rsidRPr="00C17342" w:rsidRDefault="00A916B8" w:rsidP="00B44A2E">
            <w:pPr>
              <w:spacing w:before="40"/>
              <w:jc w:val="cente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Pr="00A916B8">
              <w:rPr>
                <w:sz w:val="24"/>
                <w:szCs w:val="24"/>
                <w:highlight w:val="lightGray"/>
              </w:rPr>
              <w:t>__________________</w:t>
            </w:r>
          </w:p>
        </w:tc>
        <w:tc>
          <w:tcPr>
            <w:tcW w:w="1134" w:type="dxa"/>
            <w:vAlign w:val="bottom"/>
          </w:tcPr>
          <w:p w:rsidR="0087108A" w:rsidRPr="00C17342" w:rsidRDefault="0087108A" w:rsidP="00A278D5">
            <w:pPr>
              <w:spacing w:before="40"/>
              <w:jc w:val="center"/>
              <w:rPr>
                <w:sz w:val="24"/>
                <w:szCs w:val="24"/>
              </w:rPr>
            </w:pPr>
          </w:p>
        </w:tc>
      </w:tr>
      <w:tr w:rsidR="0087108A" w:rsidRPr="00C17342" w:rsidTr="0087108A">
        <w:tc>
          <w:tcPr>
            <w:tcW w:w="4644" w:type="dxa"/>
            <w:gridSpan w:val="3"/>
            <w:vMerge/>
            <w:vAlign w:val="bottom"/>
          </w:tcPr>
          <w:p w:rsidR="0087108A" w:rsidRPr="0087108A" w:rsidRDefault="0087108A" w:rsidP="00A278D5">
            <w:pPr>
              <w:spacing w:before="40"/>
              <w:jc w:val="center"/>
              <w:rPr>
                <w:b/>
                <w:bCs/>
                <w:sz w:val="24"/>
                <w:szCs w:val="24"/>
              </w:rPr>
            </w:pPr>
          </w:p>
        </w:tc>
        <w:tc>
          <w:tcPr>
            <w:tcW w:w="284" w:type="dxa"/>
            <w:tcBorders>
              <w:right w:val="dotted" w:sz="4" w:space="0" w:color="auto"/>
            </w:tcBorders>
            <w:vAlign w:val="bottom"/>
          </w:tcPr>
          <w:p w:rsidR="0087108A" w:rsidRPr="00C17342" w:rsidRDefault="0087108A" w:rsidP="00A278D5">
            <w:pPr>
              <w:spacing w:before="40"/>
              <w:jc w:val="center"/>
              <w:rPr>
                <w:sz w:val="24"/>
                <w:szCs w:val="24"/>
              </w:rPr>
            </w:pPr>
          </w:p>
        </w:tc>
        <w:tc>
          <w:tcPr>
            <w:tcW w:w="283" w:type="dxa"/>
            <w:tcBorders>
              <w:left w:val="dotted" w:sz="4" w:space="0" w:color="auto"/>
            </w:tcBorders>
          </w:tcPr>
          <w:p w:rsidR="0087108A" w:rsidRPr="00C17342" w:rsidRDefault="0087108A" w:rsidP="00A278D5">
            <w:pPr>
              <w:spacing w:before="40"/>
              <w:jc w:val="center"/>
              <w:rPr>
                <w:bCs/>
                <w:sz w:val="24"/>
                <w:szCs w:val="24"/>
              </w:rPr>
            </w:pPr>
          </w:p>
        </w:tc>
        <w:tc>
          <w:tcPr>
            <w:tcW w:w="3544" w:type="dxa"/>
            <w:vAlign w:val="bottom"/>
          </w:tcPr>
          <w:p w:rsidR="0087108A" w:rsidRPr="00C17342" w:rsidRDefault="0087108A" w:rsidP="0087108A">
            <w:pPr>
              <w:spacing w:before="40"/>
              <w:jc w:val="center"/>
              <w:rPr>
                <w:bCs/>
                <w:sz w:val="24"/>
                <w:szCs w:val="24"/>
              </w:rPr>
            </w:pPr>
            <w:r>
              <w:rPr>
                <w:bCs/>
                <w:sz w:val="24"/>
                <w:szCs w:val="24"/>
              </w:rPr>
              <w:t xml:space="preserve">vedoucí Odd. </w:t>
            </w:r>
            <w:proofErr w:type="gramStart"/>
            <w:r>
              <w:rPr>
                <w:bCs/>
                <w:sz w:val="24"/>
                <w:szCs w:val="24"/>
              </w:rPr>
              <w:t>hospodářské</w:t>
            </w:r>
            <w:proofErr w:type="gramEnd"/>
            <w:r>
              <w:rPr>
                <w:bCs/>
                <w:sz w:val="24"/>
                <w:szCs w:val="24"/>
              </w:rPr>
              <w:t xml:space="preserve"> správy</w:t>
            </w:r>
          </w:p>
        </w:tc>
        <w:tc>
          <w:tcPr>
            <w:tcW w:w="1134" w:type="dxa"/>
            <w:vAlign w:val="bottom"/>
          </w:tcPr>
          <w:p w:rsidR="0087108A" w:rsidRPr="00C17342" w:rsidRDefault="0087108A" w:rsidP="00A278D5">
            <w:pPr>
              <w:spacing w:before="40"/>
              <w:jc w:val="center"/>
              <w:rPr>
                <w:sz w:val="24"/>
                <w:szCs w:val="24"/>
              </w:rPr>
            </w:pPr>
          </w:p>
        </w:tc>
      </w:tr>
      <w:tr w:rsidR="0087108A" w:rsidRPr="00C17342" w:rsidTr="0087108A">
        <w:trPr>
          <w:gridAfter w:val="1"/>
          <w:wAfter w:w="1134" w:type="dxa"/>
        </w:trPr>
        <w:tc>
          <w:tcPr>
            <w:tcW w:w="4644" w:type="dxa"/>
            <w:gridSpan w:val="3"/>
            <w:vMerge/>
            <w:vAlign w:val="bottom"/>
          </w:tcPr>
          <w:p w:rsidR="0087108A" w:rsidRPr="0087108A" w:rsidRDefault="0087108A" w:rsidP="00A278D5">
            <w:pPr>
              <w:spacing w:before="40"/>
              <w:jc w:val="center"/>
              <w:rPr>
                <w:b/>
                <w:bCs/>
                <w:sz w:val="24"/>
                <w:szCs w:val="24"/>
              </w:rPr>
            </w:pPr>
          </w:p>
        </w:tc>
        <w:tc>
          <w:tcPr>
            <w:tcW w:w="284" w:type="dxa"/>
            <w:tcBorders>
              <w:right w:val="dotted" w:sz="4" w:space="0" w:color="auto"/>
            </w:tcBorders>
            <w:vAlign w:val="bottom"/>
          </w:tcPr>
          <w:p w:rsidR="0087108A" w:rsidRPr="00C17342" w:rsidRDefault="0087108A" w:rsidP="00A278D5">
            <w:pPr>
              <w:spacing w:before="40"/>
              <w:jc w:val="both"/>
              <w:rPr>
                <w:sz w:val="24"/>
                <w:szCs w:val="24"/>
              </w:rPr>
            </w:pPr>
          </w:p>
        </w:tc>
        <w:tc>
          <w:tcPr>
            <w:tcW w:w="3827" w:type="dxa"/>
            <w:gridSpan w:val="2"/>
            <w:tcBorders>
              <w:left w:val="dotted" w:sz="4" w:space="0" w:color="auto"/>
            </w:tcBorders>
          </w:tcPr>
          <w:p w:rsidR="0087108A" w:rsidRPr="00C17342" w:rsidRDefault="0087108A" w:rsidP="00A278D5">
            <w:pPr>
              <w:spacing w:before="40"/>
              <w:jc w:val="both"/>
              <w:rPr>
                <w:bCs/>
                <w:sz w:val="24"/>
                <w:szCs w:val="24"/>
              </w:rPr>
            </w:pPr>
            <w:r>
              <w:rPr>
                <w:bCs/>
                <w:sz w:val="24"/>
                <w:szCs w:val="24"/>
              </w:rPr>
              <w:t xml:space="preserve">                        v Plzni</w:t>
            </w:r>
          </w:p>
        </w:tc>
      </w:tr>
      <w:tr w:rsidR="0087108A" w:rsidRPr="00C17342" w:rsidTr="0087108A">
        <w:trPr>
          <w:gridAfter w:val="1"/>
          <w:wAfter w:w="1134" w:type="dxa"/>
        </w:trPr>
        <w:tc>
          <w:tcPr>
            <w:tcW w:w="4644" w:type="dxa"/>
            <w:gridSpan w:val="3"/>
            <w:vAlign w:val="bottom"/>
          </w:tcPr>
          <w:p w:rsidR="0087108A" w:rsidRPr="0087108A" w:rsidRDefault="0087108A" w:rsidP="00A278D5">
            <w:pPr>
              <w:spacing w:before="40"/>
              <w:jc w:val="center"/>
              <w:rPr>
                <w:b/>
                <w:bCs/>
                <w:sz w:val="24"/>
                <w:szCs w:val="24"/>
              </w:rPr>
            </w:pPr>
            <w:r>
              <w:rPr>
                <w:b/>
                <w:bCs/>
                <w:sz w:val="24"/>
                <w:szCs w:val="24"/>
              </w:rPr>
              <w:t xml:space="preserve"> </w:t>
            </w:r>
          </w:p>
        </w:tc>
        <w:tc>
          <w:tcPr>
            <w:tcW w:w="284" w:type="dxa"/>
            <w:tcBorders>
              <w:right w:val="dotted" w:sz="4" w:space="0" w:color="auto"/>
            </w:tcBorders>
            <w:vAlign w:val="bottom"/>
          </w:tcPr>
          <w:p w:rsidR="0087108A" w:rsidRPr="00C17342" w:rsidRDefault="0087108A" w:rsidP="00A278D5">
            <w:pPr>
              <w:spacing w:before="40"/>
              <w:jc w:val="both"/>
              <w:rPr>
                <w:sz w:val="24"/>
                <w:szCs w:val="24"/>
              </w:rPr>
            </w:pPr>
          </w:p>
        </w:tc>
        <w:tc>
          <w:tcPr>
            <w:tcW w:w="3827" w:type="dxa"/>
            <w:gridSpan w:val="2"/>
            <w:tcBorders>
              <w:left w:val="dotted" w:sz="4" w:space="0" w:color="auto"/>
            </w:tcBorders>
          </w:tcPr>
          <w:p w:rsidR="0087108A" w:rsidRPr="00C17342" w:rsidRDefault="0087108A" w:rsidP="00A278D5">
            <w:pPr>
              <w:spacing w:before="40"/>
              <w:jc w:val="both"/>
              <w:rPr>
                <w:bCs/>
                <w:sz w:val="24"/>
                <w:szCs w:val="24"/>
              </w:rPr>
            </w:pPr>
          </w:p>
        </w:tc>
      </w:tr>
      <w:tr w:rsidR="0087108A" w:rsidRPr="00C17342" w:rsidTr="0087108A">
        <w:trPr>
          <w:gridAfter w:val="2"/>
          <w:wAfter w:w="4678" w:type="dxa"/>
        </w:trPr>
        <w:tc>
          <w:tcPr>
            <w:tcW w:w="4644" w:type="dxa"/>
            <w:gridSpan w:val="3"/>
            <w:vAlign w:val="bottom"/>
          </w:tcPr>
          <w:p w:rsidR="0087108A" w:rsidRPr="0087108A" w:rsidRDefault="0087108A" w:rsidP="00A278D5">
            <w:pPr>
              <w:spacing w:before="40"/>
              <w:jc w:val="center"/>
              <w:rPr>
                <w:b/>
                <w:bCs/>
                <w:sz w:val="24"/>
                <w:szCs w:val="24"/>
              </w:rPr>
            </w:pPr>
          </w:p>
        </w:tc>
        <w:tc>
          <w:tcPr>
            <w:tcW w:w="284" w:type="dxa"/>
            <w:tcBorders>
              <w:right w:val="dotted" w:sz="4" w:space="0" w:color="auto"/>
            </w:tcBorders>
            <w:vAlign w:val="bottom"/>
          </w:tcPr>
          <w:p w:rsidR="0087108A" w:rsidRPr="00C17342" w:rsidRDefault="0087108A" w:rsidP="00A278D5">
            <w:pPr>
              <w:spacing w:before="40"/>
              <w:jc w:val="both"/>
              <w:rPr>
                <w:sz w:val="24"/>
                <w:szCs w:val="24"/>
              </w:rPr>
            </w:pPr>
          </w:p>
        </w:tc>
        <w:tc>
          <w:tcPr>
            <w:tcW w:w="283" w:type="dxa"/>
            <w:tcBorders>
              <w:left w:val="dotted" w:sz="4" w:space="0" w:color="auto"/>
            </w:tcBorders>
          </w:tcPr>
          <w:p w:rsidR="0087108A" w:rsidRPr="00C17342" w:rsidRDefault="0087108A" w:rsidP="00A278D5">
            <w:pPr>
              <w:spacing w:before="40"/>
              <w:jc w:val="both"/>
              <w:rPr>
                <w:bCs/>
                <w:sz w:val="24"/>
                <w:szCs w:val="24"/>
              </w:rPr>
            </w:pPr>
          </w:p>
        </w:tc>
      </w:tr>
    </w:tbl>
    <w:p w:rsidR="008F21C4" w:rsidRPr="000D624A" w:rsidRDefault="008F21C4" w:rsidP="000D624A">
      <w:pPr>
        <w:rPr>
          <w:sz w:val="24"/>
        </w:rPr>
      </w:pPr>
    </w:p>
    <w:sectPr w:rsidR="008F21C4" w:rsidRPr="000D624A" w:rsidSect="001D0075">
      <w:pgSz w:w="11906" w:h="16838" w:code="19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28"/>
    <w:multiLevelType w:val="multilevel"/>
    <w:tmpl w:val="97A63F42"/>
    <w:lvl w:ilvl="0">
      <w:start w:val="5"/>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EC848C2"/>
    <w:multiLevelType w:val="hybridMultilevel"/>
    <w:tmpl w:val="4B1024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353111E"/>
    <w:multiLevelType w:val="multilevel"/>
    <w:tmpl w:val="82C647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7B53F3"/>
    <w:multiLevelType w:val="hybridMultilevel"/>
    <w:tmpl w:val="8F04F198"/>
    <w:lvl w:ilvl="0" w:tplc="3C96CE18">
      <w:start w:val="2"/>
      <w:numFmt w:val="decimal"/>
      <w:lvlText w:val="%1)"/>
      <w:lvlJc w:val="left"/>
      <w:pPr>
        <w:tabs>
          <w:tab w:val="num" w:pos="720"/>
        </w:tabs>
        <w:ind w:left="720" w:hanging="360"/>
      </w:pPr>
      <w:rPr>
        <w:rFonts w:hint="default"/>
        <w:b/>
        <w:u w:val="single"/>
      </w:rPr>
    </w:lvl>
    <w:lvl w:ilvl="1" w:tplc="1062D152" w:tentative="1">
      <w:start w:val="1"/>
      <w:numFmt w:val="lowerLetter"/>
      <w:lvlText w:val="%2."/>
      <w:lvlJc w:val="left"/>
      <w:pPr>
        <w:tabs>
          <w:tab w:val="num" w:pos="1440"/>
        </w:tabs>
        <w:ind w:left="1440" w:hanging="360"/>
      </w:pPr>
    </w:lvl>
    <w:lvl w:ilvl="2" w:tplc="AF18C02E" w:tentative="1">
      <w:start w:val="1"/>
      <w:numFmt w:val="lowerRoman"/>
      <w:lvlText w:val="%3."/>
      <w:lvlJc w:val="right"/>
      <w:pPr>
        <w:tabs>
          <w:tab w:val="num" w:pos="2160"/>
        </w:tabs>
        <w:ind w:left="2160" w:hanging="180"/>
      </w:pPr>
    </w:lvl>
    <w:lvl w:ilvl="3" w:tplc="50400F30" w:tentative="1">
      <w:start w:val="1"/>
      <w:numFmt w:val="decimal"/>
      <w:lvlText w:val="%4."/>
      <w:lvlJc w:val="left"/>
      <w:pPr>
        <w:tabs>
          <w:tab w:val="num" w:pos="2880"/>
        </w:tabs>
        <w:ind w:left="2880" w:hanging="360"/>
      </w:pPr>
    </w:lvl>
    <w:lvl w:ilvl="4" w:tplc="EA460C96" w:tentative="1">
      <w:start w:val="1"/>
      <w:numFmt w:val="lowerLetter"/>
      <w:lvlText w:val="%5."/>
      <w:lvlJc w:val="left"/>
      <w:pPr>
        <w:tabs>
          <w:tab w:val="num" w:pos="3600"/>
        </w:tabs>
        <w:ind w:left="3600" w:hanging="360"/>
      </w:pPr>
    </w:lvl>
    <w:lvl w:ilvl="5" w:tplc="162E3618" w:tentative="1">
      <w:start w:val="1"/>
      <w:numFmt w:val="lowerRoman"/>
      <w:lvlText w:val="%6."/>
      <w:lvlJc w:val="right"/>
      <w:pPr>
        <w:tabs>
          <w:tab w:val="num" w:pos="4320"/>
        </w:tabs>
        <w:ind w:left="4320" w:hanging="180"/>
      </w:pPr>
    </w:lvl>
    <w:lvl w:ilvl="6" w:tplc="8C1C7E14" w:tentative="1">
      <w:start w:val="1"/>
      <w:numFmt w:val="decimal"/>
      <w:lvlText w:val="%7."/>
      <w:lvlJc w:val="left"/>
      <w:pPr>
        <w:tabs>
          <w:tab w:val="num" w:pos="5040"/>
        </w:tabs>
        <w:ind w:left="5040" w:hanging="360"/>
      </w:pPr>
    </w:lvl>
    <w:lvl w:ilvl="7" w:tplc="312A6C26" w:tentative="1">
      <w:start w:val="1"/>
      <w:numFmt w:val="lowerLetter"/>
      <w:lvlText w:val="%8."/>
      <w:lvlJc w:val="left"/>
      <w:pPr>
        <w:tabs>
          <w:tab w:val="num" w:pos="5760"/>
        </w:tabs>
        <w:ind w:left="5760" w:hanging="360"/>
      </w:pPr>
    </w:lvl>
    <w:lvl w:ilvl="8" w:tplc="496AE47C" w:tentative="1">
      <w:start w:val="1"/>
      <w:numFmt w:val="lowerRoman"/>
      <w:lvlText w:val="%9."/>
      <w:lvlJc w:val="right"/>
      <w:pPr>
        <w:tabs>
          <w:tab w:val="num" w:pos="6480"/>
        </w:tabs>
        <w:ind w:left="6480" w:hanging="180"/>
      </w:pPr>
    </w:lvl>
  </w:abstractNum>
  <w:abstractNum w:abstractNumId="4">
    <w:nsid w:val="1C3B339C"/>
    <w:multiLevelType w:val="hybridMultilevel"/>
    <w:tmpl w:val="91BA36EC"/>
    <w:lvl w:ilvl="0" w:tplc="4F6E80E6">
      <w:start w:val="1"/>
      <w:numFmt w:val="decimal"/>
      <w:lvlText w:val="%1."/>
      <w:lvlJc w:val="left"/>
      <w:pPr>
        <w:tabs>
          <w:tab w:val="num" w:pos="420"/>
        </w:tabs>
        <w:ind w:left="420" w:hanging="360"/>
      </w:pPr>
      <w:rPr>
        <w:rFonts w:hint="default"/>
        <w:i w:val="0"/>
        <w:sz w:val="24"/>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
    <w:nsid w:val="1C534481"/>
    <w:multiLevelType w:val="hybridMultilevel"/>
    <w:tmpl w:val="E2DA597A"/>
    <w:lvl w:ilvl="0" w:tplc="5936C746">
      <w:start w:val="1"/>
      <w:numFmt w:val="decimal"/>
      <w:lvlText w:val="%1."/>
      <w:lvlJc w:val="left"/>
      <w:pPr>
        <w:tabs>
          <w:tab w:val="num" w:pos="720"/>
        </w:tabs>
        <w:ind w:left="720" w:hanging="360"/>
      </w:pPr>
      <w:rPr>
        <w:rFonts w:hint="default"/>
      </w:rPr>
    </w:lvl>
    <w:lvl w:ilvl="1" w:tplc="666CD0D2">
      <w:start w:val="1"/>
      <w:numFmt w:val="lowerLetter"/>
      <w:lvlText w:val="%2)"/>
      <w:lvlJc w:val="left"/>
      <w:pPr>
        <w:tabs>
          <w:tab w:val="num" w:pos="1440"/>
        </w:tabs>
        <w:ind w:left="1440" w:hanging="360"/>
      </w:pPr>
      <w:rPr>
        <w:rFonts w:hint="default"/>
      </w:rPr>
    </w:lvl>
    <w:lvl w:ilvl="2" w:tplc="9C4C8818">
      <w:start w:val="1"/>
      <w:numFmt w:val="decimal"/>
      <w:lvlText w:val="%3."/>
      <w:lvlJc w:val="left"/>
      <w:pPr>
        <w:tabs>
          <w:tab w:val="num" w:pos="2340"/>
        </w:tabs>
        <w:ind w:left="2340" w:hanging="360"/>
      </w:pPr>
      <w:rPr>
        <w:rFonts w:hint="default"/>
      </w:rPr>
    </w:lvl>
    <w:lvl w:ilvl="3" w:tplc="A2AAC5AA" w:tentative="1">
      <w:start w:val="1"/>
      <w:numFmt w:val="decimal"/>
      <w:lvlText w:val="%4."/>
      <w:lvlJc w:val="left"/>
      <w:pPr>
        <w:tabs>
          <w:tab w:val="num" w:pos="2880"/>
        </w:tabs>
        <w:ind w:left="2880" w:hanging="360"/>
      </w:pPr>
    </w:lvl>
    <w:lvl w:ilvl="4" w:tplc="9766BDA6" w:tentative="1">
      <w:start w:val="1"/>
      <w:numFmt w:val="lowerLetter"/>
      <w:lvlText w:val="%5."/>
      <w:lvlJc w:val="left"/>
      <w:pPr>
        <w:tabs>
          <w:tab w:val="num" w:pos="3600"/>
        </w:tabs>
        <w:ind w:left="3600" w:hanging="360"/>
      </w:pPr>
    </w:lvl>
    <w:lvl w:ilvl="5" w:tplc="FAD2FB32" w:tentative="1">
      <w:start w:val="1"/>
      <w:numFmt w:val="lowerRoman"/>
      <w:lvlText w:val="%6."/>
      <w:lvlJc w:val="right"/>
      <w:pPr>
        <w:tabs>
          <w:tab w:val="num" w:pos="4320"/>
        </w:tabs>
        <w:ind w:left="4320" w:hanging="180"/>
      </w:pPr>
    </w:lvl>
    <w:lvl w:ilvl="6" w:tplc="624C5708" w:tentative="1">
      <w:start w:val="1"/>
      <w:numFmt w:val="decimal"/>
      <w:lvlText w:val="%7."/>
      <w:lvlJc w:val="left"/>
      <w:pPr>
        <w:tabs>
          <w:tab w:val="num" w:pos="5040"/>
        </w:tabs>
        <w:ind w:left="5040" w:hanging="360"/>
      </w:pPr>
    </w:lvl>
    <w:lvl w:ilvl="7" w:tplc="34B429F0" w:tentative="1">
      <w:start w:val="1"/>
      <w:numFmt w:val="lowerLetter"/>
      <w:lvlText w:val="%8."/>
      <w:lvlJc w:val="left"/>
      <w:pPr>
        <w:tabs>
          <w:tab w:val="num" w:pos="5760"/>
        </w:tabs>
        <w:ind w:left="5760" w:hanging="360"/>
      </w:pPr>
    </w:lvl>
    <w:lvl w:ilvl="8" w:tplc="40A2E60C" w:tentative="1">
      <w:start w:val="1"/>
      <w:numFmt w:val="lowerRoman"/>
      <w:lvlText w:val="%9."/>
      <w:lvlJc w:val="right"/>
      <w:pPr>
        <w:tabs>
          <w:tab w:val="num" w:pos="6480"/>
        </w:tabs>
        <w:ind w:left="6480" w:hanging="180"/>
      </w:pPr>
    </w:lvl>
  </w:abstractNum>
  <w:abstractNum w:abstractNumId="6">
    <w:nsid w:val="1C9420A9"/>
    <w:multiLevelType w:val="hybridMultilevel"/>
    <w:tmpl w:val="7750C2EC"/>
    <w:lvl w:ilvl="0" w:tplc="AE00E712">
      <w:start w:val="1"/>
      <w:numFmt w:val="decimal"/>
      <w:lvlText w:val="%1."/>
      <w:lvlJc w:val="left"/>
      <w:pPr>
        <w:tabs>
          <w:tab w:val="num" w:pos="720"/>
        </w:tabs>
        <w:ind w:left="720" w:hanging="360"/>
      </w:pPr>
      <w:rPr>
        <w:rFonts w:ascii="Times New Roman" w:eastAsia="Times New Roman" w:hAnsi="Times New Roman" w:cs="Times New Roman" w:hint="default"/>
      </w:rPr>
    </w:lvl>
    <w:lvl w:ilvl="1" w:tplc="39921176">
      <w:start w:val="1"/>
      <w:numFmt w:val="lowerLetter"/>
      <w:lvlText w:val="%2."/>
      <w:lvlJc w:val="left"/>
      <w:pPr>
        <w:tabs>
          <w:tab w:val="num" w:pos="1440"/>
        </w:tabs>
        <w:ind w:left="1440" w:hanging="360"/>
      </w:pPr>
    </w:lvl>
    <w:lvl w:ilvl="2" w:tplc="2E2A6EC0" w:tentative="1">
      <w:start w:val="1"/>
      <w:numFmt w:val="lowerRoman"/>
      <w:lvlText w:val="%3."/>
      <w:lvlJc w:val="right"/>
      <w:pPr>
        <w:tabs>
          <w:tab w:val="num" w:pos="2160"/>
        </w:tabs>
        <w:ind w:left="2160" w:hanging="180"/>
      </w:pPr>
    </w:lvl>
    <w:lvl w:ilvl="3" w:tplc="5B4E5040" w:tentative="1">
      <w:start w:val="1"/>
      <w:numFmt w:val="decimal"/>
      <w:lvlText w:val="%4."/>
      <w:lvlJc w:val="left"/>
      <w:pPr>
        <w:tabs>
          <w:tab w:val="num" w:pos="2880"/>
        </w:tabs>
        <w:ind w:left="2880" w:hanging="360"/>
      </w:pPr>
    </w:lvl>
    <w:lvl w:ilvl="4" w:tplc="2702F97C" w:tentative="1">
      <w:start w:val="1"/>
      <w:numFmt w:val="lowerLetter"/>
      <w:lvlText w:val="%5."/>
      <w:lvlJc w:val="left"/>
      <w:pPr>
        <w:tabs>
          <w:tab w:val="num" w:pos="3600"/>
        </w:tabs>
        <w:ind w:left="3600" w:hanging="360"/>
      </w:pPr>
    </w:lvl>
    <w:lvl w:ilvl="5" w:tplc="CE38ED5A" w:tentative="1">
      <w:start w:val="1"/>
      <w:numFmt w:val="lowerRoman"/>
      <w:lvlText w:val="%6."/>
      <w:lvlJc w:val="right"/>
      <w:pPr>
        <w:tabs>
          <w:tab w:val="num" w:pos="4320"/>
        </w:tabs>
        <w:ind w:left="4320" w:hanging="180"/>
      </w:pPr>
    </w:lvl>
    <w:lvl w:ilvl="6" w:tplc="14ECEB60" w:tentative="1">
      <w:start w:val="1"/>
      <w:numFmt w:val="decimal"/>
      <w:lvlText w:val="%7."/>
      <w:lvlJc w:val="left"/>
      <w:pPr>
        <w:tabs>
          <w:tab w:val="num" w:pos="5040"/>
        </w:tabs>
        <w:ind w:left="5040" w:hanging="360"/>
      </w:pPr>
    </w:lvl>
    <w:lvl w:ilvl="7" w:tplc="435CB2CA" w:tentative="1">
      <w:start w:val="1"/>
      <w:numFmt w:val="lowerLetter"/>
      <w:lvlText w:val="%8."/>
      <w:lvlJc w:val="left"/>
      <w:pPr>
        <w:tabs>
          <w:tab w:val="num" w:pos="5760"/>
        </w:tabs>
        <w:ind w:left="5760" w:hanging="360"/>
      </w:pPr>
    </w:lvl>
    <w:lvl w:ilvl="8" w:tplc="74CE9E7C" w:tentative="1">
      <w:start w:val="1"/>
      <w:numFmt w:val="lowerRoman"/>
      <w:lvlText w:val="%9."/>
      <w:lvlJc w:val="right"/>
      <w:pPr>
        <w:tabs>
          <w:tab w:val="num" w:pos="6480"/>
        </w:tabs>
        <w:ind w:left="6480" w:hanging="180"/>
      </w:pPr>
    </w:lvl>
  </w:abstractNum>
  <w:abstractNum w:abstractNumId="7">
    <w:nsid w:val="1DB44484"/>
    <w:multiLevelType w:val="hybridMultilevel"/>
    <w:tmpl w:val="A18638EE"/>
    <w:lvl w:ilvl="0" w:tplc="764A520A">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F566B89"/>
    <w:multiLevelType w:val="multilevel"/>
    <w:tmpl w:val="9A30CA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870B04"/>
    <w:multiLevelType w:val="singleLevel"/>
    <w:tmpl w:val="AE962E0E"/>
    <w:lvl w:ilvl="0">
      <w:start w:val="1"/>
      <w:numFmt w:val="decimal"/>
      <w:lvlText w:val=""/>
      <w:lvlJc w:val="left"/>
      <w:pPr>
        <w:tabs>
          <w:tab w:val="num" w:pos="360"/>
        </w:tabs>
        <w:ind w:left="360" w:hanging="360"/>
      </w:pPr>
      <w:rPr>
        <w:rFonts w:hint="default"/>
      </w:rPr>
    </w:lvl>
  </w:abstractNum>
  <w:abstractNum w:abstractNumId="10">
    <w:nsid w:val="2AC75098"/>
    <w:multiLevelType w:val="hybridMultilevel"/>
    <w:tmpl w:val="EBF22B1A"/>
    <w:lvl w:ilvl="0" w:tplc="55AE53FC">
      <w:start w:val="1"/>
      <w:numFmt w:val="decimal"/>
      <w:lvlText w:val="%1."/>
      <w:lvlJc w:val="left"/>
      <w:pPr>
        <w:tabs>
          <w:tab w:val="num" w:pos="720"/>
        </w:tabs>
        <w:ind w:left="720" w:hanging="360"/>
      </w:pPr>
      <w:rPr>
        <w:rFonts w:hint="default"/>
      </w:rPr>
    </w:lvl>
    <w:lvl w:ilvl="1" w:tplc="8278DB2E" w:tentative="1">
      <w:start w:val="1"/>
      <w:numFmt w:val="lowerLetter"/>
      <w:lvlText w:val="%2."/>
      <w:lvlJc w:val="left"/>
      <w:pPr>
        <w:tabs>
          <w:tab w:val="num" w:pos="1440"/>
        </w:tabs>
        <w:ind w:left="1440" w:hanging="360"/>
      </w:pPr>
    </w:lvl>
    <w:lvl w:ilvl="2" w:tplc="F9CA45AE" w:tentative="1">
      <w:start w:val="1"/>
      <w:numFmt w:val="lowerRoman"/>
      <w:lvlText w:val="%3."/>
      <w:lvlJc w:val="right"/>
      <w:pPr>
        <w:tabs>
          <w:tab w:val="num" w:pos="2160"/>
        </w:tabs>
        <w:ind w:left="2160" w:hanging="180"/>
      </w:pPr>
    </w:lvl>
    <w:lvl w:ilvl="3" w:tplc="85102082" w:tentative="1">
      <w:start w:val="1"/>
      <w:numFmt w:val="decimal"/>
      <w:lvlText w:val="%4."/>
      <w:lvlJc w:val="left"/>
      <w:pPr>
        <w:tabs>
          <w:tab w:val="num" w:pos="2880"/>
        </w:tabs>
        <w:ind w:left="2880" w:hanging="360"/>
      </w:pPr>
    </w:lvl>
    <w:lvl w:ilvl="4" w:tplc="68CA7C04" w:tentative="1">
      <w:start w:val="1"/>
      <w:numFmt w:val="lowerLetter"/>
      <w:lvlText w:val="%5."/>
      <w:lvlJc w:val="left"/>
      <w:pPr>
        <w:tabs>
          <w:tab w:val="num" w:pos="3600"/>
        </w:tabs>
        <w:ind w:left="3600" w:hanging="360"/>
      </w:pPr>
    </w:lvl>
    <w:lvl w:ilvl="5" w:tplc="490A722E" w:tentative="1">
      <w:start w:val="1"/>
      <w:numFmt w:val="lowerRoman"/>
      <w:lvlText w:val="%6."/>
      <w:lvlJc w:val="right"/>
      <w:pPr>
        <w:tabs>
          <w:tab w:val="num" w:pos="4320"/>
        </w:tabs>
        <w:ind w:left="4320" w:hanging="180"/>
      </w:pPr>
    </w:lvl>
    <w:lvl w:ilvl="6" w:tplc="E604DD14" w:tentative="1">
      <w:start w:val="1"/>
      <w:numFmt w:val="decimal"/>
      <w:lvlText w:val="%7."/>
      <w:lvlJc w:val="left"/>
      <w:pPr>
        <w:tabs>
          <w:tab w:val="num" w:pos="5040"/>
        </w:tabs>
        <w:ind w:left="5040" w:hanging="360"/>
      </w:pPr>
    </w:lvl>
    <w:lvl w:ilvl="7" w:tplc="FDBCCDE4" w:tentative="1">
      <w:start w:val="1"/>
      <w:numFmt w:val="lowerLetter"/>
      <w:lvlText w:val="%8."/>
      <w:lvlJc w:val="left"/>
      <w:pPr>
        <w:tabs>
          <w:tab w:val="num" w:pos="5760"/>
        </w:tabs>
        <w:ind w:left="5760" w:hanging="360"/>
      </w:pPr>
    </w:lvl>
    <w:lvl w:ilvl="8" w:tplc="3BD025EE" w:tentative="1">
      <w:start w:val="1"/>
      <w:numFmt w:val="lowerRoman"/>
      <w:lvlText w:val="%9."/>
      <w:lvlJc w:val="right"/>
      <w:pPr>
        <w:tabs>
          <w:tab w:val="num" w:pos="6480"/>
        </w:tabs>
        <w:ind w:left="6480" w:hanging="180"/>
      </w:pPr>
    </w:lvl>
  </w:abstractNum>
  <w:abstractNum w:abstractNumId="11">
    <w:nsid w:val="2D610B50"/>
    <w:multiLevelType w:val="multilevel"/>
    <w:tmpl w:val="13A4D3FE"/>
    <w:lvl w:ilvl="0">
      <w:start w:val="8"/>
      <w:numFmt w:val="upperRoman"/>
      <w:pStyle w:val="Nadpis9"/>
      <w:lvlText w:val="%1."/>
      <w:lvlJc w:val="left"/>
      <w:pPr>
        <w:tabs>
          <w:tab w:val="num" w:pos="720"/>
        </w:tabs>
        <w:ind w:left="720" w:hanging="720"/>
      </w:pPr>
      <w:rPr>
        <w:rFonts w:hint="default"/>
        <w:sz w:val="28"/>
        <w:szCs w:val="28"/>
        <w:u w:val="single"/>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2EF35400"/>
    <w:multiLevelType w:val="hybridMultilevel"/>
    <w:tmpl w:val="2B5017C2"/>
    <w:lvl w:ilvl="0" w:tplc="A3FC729E">
      <w:start w:val="5"/>
      <w:numFmt w:val="decimal"/>
      <w:lvlText w:val="%1."/>
      <w:lvlJc w:val="left"/>
      <w:pPr>
        <w:tabs>
          <w:tab w:val="num" w:pos="1069"/>
        </w:tabs>
        <w:ind w:left="1069" w:hanging="360"/>
      </w:pPr>
      <w:rPr>
        <w:rFonts w:hint="default"/>
      </w:rPr>
    </w:lvl>
    <w:lvl w:ilvl="1" w:tplc="9FACF60A" w:tentative="1">
      <w:start w:val="1"/>
      <w:numFmt w:val="lowerLetter"/>
      <w:lvlText w:val="%2."/>
      <w:lvlJc w:val="left"/>
      <w:pPr>
        <w:tabs>
          <w:tab w:val="num" w:pos="1789"/>
        </w:tabs>
        <w:ind w:left="1789" w:hanging="360"/>
      </w:pPr>
    </w:lvl>
    <w:lvl w:ilvl="2" w:tplc="732CF72A" w:tentative="1">
      <w:start w:val="1"/>
      <w:numFmt w:val="lowerRoman"/>
      <w:lvlText w:val="%3."/>
      <w:lvlJc w:val="right"/>
      <w:pPr>
        <w:tabs>
          <w:tab w:val="num" w:pos="2509"/>
        </w:tabs>
        <w:ind w:left="2509" w:hanging="180"/>
      </w:pPr>
    </w:lvl>
    <w:lvl w:ilvl="3" w:tplc="9E0A56D2" w:tentative="1">
      <w:start w:val="1"/>
      <w:numFmt w:val="decimal"/>
      <w:lvlText w:val="%4."/>
      <w:lvlJc w:val="left"/>
      <w:pPr>
        <w:tabs>
          <w:tab w:val="num" w:pos="3229"/>
        </w:tabs>
        <w:ind w:left="3229" w:hanging="360"/>
      </w:pPr>
    </w:lvl>
    <w:lvl w:ilvl="4" w:tplc="4F5600DA" w:tentative="1">
      <w:start w:val="1"/>
      <w:numFmt w:val="lowerLetter"/>
      <w:lvlText w:val="%5."/>
      <w:lvlJc w:val="left"/>
      <w:pPr>
        <w:tabs>
          <w:tab w:val="num" w:pos="3949"/>
        </w:tabs>
        <w:ind w:left="3949" w:hanging="360"/>
      </w:pPr>
    </w:lvl>
    <w:lvl w:ilvl="5" w:tplc="FA4CD606" w:tentative="1">
      <w:start w:val="1"/>
      <w:numFmt w:val="lowerRoman"/>
      <w:lvlText w:val="%6."/>
      <w:lvlJc w:val="right"/>
      <w:pPr>
        <w:tabs>
          <w:tab w:val="num" w:pos="4669"/>
        </w:tabs>
        <w:ind w:left="4669" w:hanging="180"/>
      </w:pPr>
    </w:lvl>
    <w:lvl w:ilvl="6" w:tplc="468CBBFE" w:tentative="1">
      <w:start w:val="1"/>
      <w:numFmt w:val="decimal"/>
      <w:lvlText w:val="%7."/>
      <w:lvlJc w:val="left"/>
      <w:pPr>
        <w:tabs>
          <w:tab w:val="num" w:pos="5389"/>
        </w:tabs>
        <w:ind w:left="5389" w:hanging="360"/>
      </w:pPr>
    </w:lvl>
    <w:lvl w:ilvl="7" w:tplc="77E27AC8" w:tentative="1">
      <w:start w:val="1"/>
      <w:numFmt w:val="lowerLetter"/>
      <w:lvlText w:val="%8."/>
      <w:lvlJc w:val="left"/>
      <w:pPr>
        <w:tabs>
          <w:tab w:val="num" w:pos="6109"/>
        </w:tabs>
        <w:ind w:left="6109" w:hanging="360"/>
      </w:pPr>
    </w:lvl>
    <w:lvl w:ilvl="8" w:tplc="D5DCE324" w:tentative="1">
      <w:start w:val="1"/>
      <w:numFmt w:val="lowerRoman"/>
      <w:lvlText w:val="%9."/>
      <w:lvlJc w:val="right"/>
      <w:pPr>
        <w:tabs>
          <w:tab w:val="num" w:pos="6829"/>
        </w:tabs>
        <w:ind w:left="6829" w:hanging="180"/>
      </w:pPr>
    </w:lvl>
  </w:abstractNum>
  <w:abstractNum w:abstractNumId="13">
    <w:nsid w:val="2F870DAE"/>
    <w:multiLevelType w:val="hybridMultilevel"/>
    <w:tmpl w:val="97A63F42"/>
    <w:lvl w:ilvl="0" w:tplc="9588148C">
      <w:start w:val="5"/>
      <w:numFmt w:val="decimal"/>
      <w:lvlText w:val="%1."/>
      <w:lvlJc w:val="left"/>
      <w:pPr>
        <w:tabs>
          <w:tab w:val="num" w:pos="720"/>
        </w:tabs>
        <w:ind w:left="720" w:hanging="360"/>
      </w:pPr>
      <w:rPr>
        <w:rFonts w:ascii="Times New Roman" w:eastAsia="Times New Roman" w:hAnsi="Times New Roman" w:cs="Times New Roman"/>
      </w:rPr>
    </w:lvl>
    <w:lvl w:ilvl="1" w:tplc="B22CB44E" w:tentative="1">
      <w:start w:val="1"/>
      <w:numFmt w:val="lowerLetter"/>
      <w:lvlText w:val="%2."/>
      <w:lvlJc w:val="left"/>
      <w:pPr>
        <w:tabs>
          <w:tab w:val="num" w:pos="1800"/>
        </w:tabs>
        <w:ind w:left="1800" w:hanging="360"/>
      </w:pPr>
    </w:lvl>
    <w:lvl w:ilvl="2" w:tplc="A740B5F4" w:tentative="1">
      <w:start w:val="1"/>
      <w:numFmt w:val="lowerRoman"/>
      <w:lvlText w:val="%3."/>
      <w:lvlJc w:val="right"/>
      <w:pPr>
        <w:tabs>
          <w:tab w:val="num" w:pos="2520"/>
        </w:tabs>
        <w:ind w:left="2520" w:hanging="180"/>
      </w:pPr>
    </w:lvl>
    <w:lvl w:ilvl="3" w:tplc="E9C2354C" w:tentative="1">
      <w:start w:val="1"/>
      <w:numFmt w:val="decimal"/>
      <w:lvlText w:val="%4."/>
      <w:lvlJc w:val="left"/>
      <w:pPr>
        <w:tabs>
          <w:tab w:val="num" w:pos="3240"/>
        </w:tabs>
        <w:ind w:left="3240" w:hanging="360"/>
      </w:pPr>
    </w:lvl>
    <w:lvl w:ilvl="4" w:tplc="F0BE3D86" w:tentative="1">
      <w:start w:val="1"/>
      <w:numFmt w:val="lowerLetter"/>
      <w:lvlText w:val="%5."/>
      <w:lvlJc w:val="left"/>
      <w:pPr>
        <w:tabs>
          <w:tab w:val="num" w:pos="3960"/>
        </w:tabs>
        <w:ind w:left="3960" w:hanging="360"/>
      </w:pPr>
    </w:lvl>
    <w:lvl w:ilvl="5" w:tplc="94F400E6" w:tentative="1">
      <w:start w:val="1"/>
      <w:numFmt w:val="lowerRoman"/>
      <w:lvlText w:val="%6."/>
      <w:lvlJc w:val="right"/>
      <w:pPr>
        <w:tabs>
          <w:tab w:val="num" w:pos="4680"/>
        </w:tabs>
        <w:ind w:left="4680" w:hanging="180"/>
      </w:pPr>
    </w:lvl>
    <w:lvl w:ilvl="6" w:tplc="CAB40EA2" w:tentative="1">
      <w:start w:val="1"/>
      <w:numFmt w:val="decimal"/>
      <w:lvlText w:val="%7."/>
      <w:lvlJc w:val="left"/>
      <w:pPr>
        <w:tabs>
          <w:tab w:val="num" w:pos="5400"/>
        </w:tabs>
        <w:ind w:left="5400" w:hanging="360"/>
      </w:pPr>
    </w:lvl>
    <w:lvl w:ilvl="7" w:tplc="A9BE8944" w:tentative="1">
      <w:start w:val="1"/>
      <w:numFmt w:val="lowerLetter"/>
      <w:lvlText w:val="%8."/>
      <w:lvlJc w:val="left"/>
      <w:pPr>
        <w:tabs>
          <w:tab w:val="num" w:pos="6120"/>
        </w:tabs>
        <w:ind w:left="6120" w:hanging="360"/>
      </w:pPr>
    </w:lvl>
    <w:lvl w:ilvl="8" w:tplc="5BB461E6" w:tentative="1">
      <w:start w:val="1"/>
      <w:numFmt w:val="lowerRoman"/>
      <w:lvlText w:val="%9."/>
      <w:lvlJc w:val="right"/>
      <w:pPr>
        <w:tabs>
          <w:tab w:val="num" w:pos="6840"/>
        </w:tabs>
        <w:ind w:left="6840" w:hanging="180"/>
      </w:pPr>
    </w:lvl>
  </w:abstractNum>
  <w:abstractNum w:abstractNumId="14">
    <w:nsid w:val="31C45CD8"/>
    <w:multiLevelType w:val="hybridMultilevel"/>
    <w:tmpl w:val="1B04CD8C"/>
    <w:lvl w:ilvl="0" w:tplc="4442E4FE">
      <w:start w:val="5"/>
      <w:numFmt w:val="decimal"/>
      <w:lvlText w:val="%1."/>
      <w:lvlJc w:val="left"/>
      <w:pPr>
        <w:tabs>
          <w:tab w:val="num" w:pos="3600"/>
        </w:tabs>
        <w:ind w:left="3600" w:hanging="360"/>
      </w:pPr>
      <w:rPr>
        <w:rFonts w:hint="default"/>
      </w:rPr>
    </w:lvl>
    <w:lvl w:ilvl="1" w:tplc="76CCEE46" w:tentative="1">
      <w:start w:val="1"/>
      <w:numFmt w:val="lowerLetter"/>
      <w:lvlText w:val="%2."/>
      <w:lvlJc w:val="left"/>
      <w:pPr>
        <w:tabs>
          <w:tab w:val="num" w:pos="4680"/>
        </w:tabs>
        <w:ind w:left="4680" w:hanging="360"/>
      </w:pPr>
    </w:lvl>
    <w:lvl w:ilvl="2" w:tplc="B6D81A60" w:tentative="1">
      <w:start w:val="1"/>
      <w:numFmt w:val="lowerRoman"/>
      <w:lvlText w:val="%3."/>
      <w:lvlJc w:val="right"/>
      <w:pPr>
        <w:tabs>
          <w:tab w:val="num" w:pos="5400"/>
        </w:tabs>
        <w:ind w:left="5400" w:hanging="180"/>
      </w:pPr>
    </w:lvl>
    <w:lvl w:ilvl="3" w:tplc="39024D1E" w:tentative="1">
      <w:start w:val="1"/>
      <w:numFmt w:val="decimal"/>
      <w:lvlText w:val="%4."/>
      <w:lvlJc w:val="left"/>
      <w:pPr>
        <w:tabs>
          <w:tab w:val="num" w:pos="6120"/>
        </w:tabs>
        <w:ind w:left="6120" w:hanging="360"/>
      </w:pPr>
    </w:lvl>
    <w:lvl w:ilvl="4" w:tplc="09A20BEE" w:tentative="1">
      <w:start w:val="1"/>
      <w:numFmt w:val="lowerLetter"/>
      <w:lvlText w:val="%5."/>
      <w:lvlJc w:val="left"/>
      <w:pPr>
        <w:tabs>
          <w:tab w:val="num" w:pos="6840"/>
        </w:tabs>
        <w:ind w:left="6840" w:hanging="360"/>
      </w:pPr>
    </w:lvl>
    <w:lvl w:ilvl="5" w:tplc="E91EC918" w:tentative="1">
      <w:start w:val="1"/>
      <w:numFmt w:val="lowerRoman"/>
      <w:lvlText w:val="%6."/>
      <w:lvlJc w:val="right"/>
      <w:pPr>
        <w:tabs>
          <w:tab w:val="num" w:pos="7560"/>
        </w:tabs>
        <w:ind w:left="7560" w:hanging="180"/>
      </w:pPr>
    </w:lvl>
    <w:lvl w:ilvl="6" w:tplc="3B1C1B42" w:tentative="1">
      <w:start w:val="1"/>
      <w:numFmt w:val="decimal"/>
      <w:lvlText w:val="%7."/>
      <w:lvlJc w:val="left"/>
      <w:pPr>
        <w:tabs>
          <w:tab w:val="num" w:pos="8280"/>
        </w:tabs>
        <w:ind w:left="8280" w:hanging="360"/>
      </w:pPr>
    </w:lvl>
    <w:lvl w:ilvl="7" w:tplc="0B8EAACA" w:tentative="1">
      <w:start w:val="1"/>
      <w:numFmt w:val="lowerLetter"/>
      <w:lvlText w:val="%8."/>
      <w:lvlJc w:val="left"/>
      <w:pPr>
        <w:tabs>
          <w:tab w:val="num" w:pos="9000"/>
        </w:tabs>
        <w:ind w:left="9000" w:hanging="360"/>
      </w:pPr>
    </w:lvl>
    <w:lvl w:ilvl="8" w:tplc="9E04A62A" w:tentative="1">
      <w:start w:val="1"/>
      <w:numFmt w:val="lowerRoman"/>
      <w:lvlText w:val="%9."/>
      <w:lvlJc w:val="right"/>
      <w:pPr>
        <w:tabs>
          <w:tab w:val="num" w:pos="9720"/>
        </w:tabs>
        <w:ind w:left="9720" w:hanging="180"/>
      </w:pPr>
    </w:lvl>
  </w:abstractNum>
  <w:abstractNum w:abstractNumId="15">
    <w:nsid w:val="35EF608A"/>
    <w:multiLevelType w:val="multilevel"/>
    <w:tmpl w:val="F18ADD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7C24A4B"/>
    <w:multiLevelType w:val="hybridMultilevel"/>
    <w:tmpl w:val="DB443CBC"/>
    <w:lvl w:ilvl="0" w:tplc="61A8C5F8">
      <w:start w:val="5"/>
      <w:numFmt w:val="decimal"/>
      <w:lvlText w:val="%1."/>
      <w:lvlJc w:val="left"/>
      <w:pPr>
        <w:tabs>
          <w:tab w:val="num" w:pos="3600"/>
        </w:tabs>
        <w:ind w:left="3600" w:hanging="360"/>
      </w:pPr>
      <w:rPr>
        <w:rFonts w:hint="default"/>
      </w:rPr>
    </w:lvl>
    <w:lvl w:ilvl="1" w:tplc="6136AEFA" w:tentative="1">
      <w:start w:val="1"/>
      <w:numFmt w:val="lowerLetter"/>
      <w:lvlText w:val="%2."/>
      <w:lvlJc w:val="left"/>
      <w:pPr>
        <w:tabs>
          <w:tab w:val="num" w:pos="4680"/>
        </w:tabs>
        <w:ind w:left="4680" w:hanging="360"/>
      </w:pPr>
    </w:lvl>
    <w:lvl w:ilvl="2" w:tplc="2DD23DC2" w:tentative="1">
      <w:start w:val="1"/>
      <w:numFmt w:val="lowerRoman"/>
      <w:lvlText w:val="%3."/>
      <w:lvlJc w:val="right"/>
      <w:pPr>
        <w:tabs>
          <w:tab w:val="num" w:pos="5400"/>
        </w:tabs>
        <w:ind w:left="5400" w:hanging="180"/>
      </w:pPr>
    </w:lvl>
    <w:lvl w:ilvl="3" w:tplc="99ACFBCA" w:tentative="1">
      <w:start w:val="1"/>
      <w:numFmt w:val="decimal"/>
      <w:lvlText w:val="%4."/>
      <w:lvlJc w:val="left"/>
      <w:pPr>
        <w:tabs>
          <w:tab w:val="num" w:pos="6120"/>
        </w:tabs>
        <w:ind w:left="6120" w:hanging="360"/>
      </w:pPr>
    </w:lvl>
    <w:lvl w:ilvl="4" w:tplc="171858F2" w:tentative="1">
      <w:start w:val="1"/>
      <w:numFmt w:val="lowerLetter"/>
      <w:lvlText w:val="%5."/>
      <w:lvlJc w:val="left"/>
      <w:pPr>
        <w:tabs>
          <w:tab w:val="num" w:pos="6840"/>
        </w:tabs>
        <w:ind w:left="6840" w:hanging="360"/>
      </w:pPr>
    </w:lvl>
    <w:lvl w:ilvl="5" w:tplc="999C66B8" w:tentative="1">
      <w:start w:val="1"/>
      <w:numFmt w:val="lowerRoman"/>
      <w:lvlText w:val="%6."/>
      <w:lvlJc w:val="right"/>
      <w:pPr>
        <w:tabs>
          <w:tab w:val="num" w:pos="7560"/>
        </w:tabs>
        <w:ind w:left="7560" w:hanging="180"/>
      </w:pPr>
    </w:lvl>
    <w:lvl w:ilvl="6" w:tplc="15AA7C60" w:tentative="1">
      <w:start w:val="1"/>
      <w:numFmt w:val="decimal"/>
      <w:lvlText w:val="%7."/>
      <w:lvlJc w:val="left"/>
      <w:pPr>
        <w:tabs>
          <w:tab w:val="num" w:pos="8280"/>
        </w:tabs>
        <w:ind w:left="8280" w:hanging="360"/>
      </w:pPr>
    </w:lvl>
    <w:lvl w:ilvl="7" w:tplc="EF44CB62" w:tentative="1">
      <w:start w:val="1"/>
      <w:numFmt w:val="lowerLetter"/>
      <w:lvlText w:val="%8."/>
      <w:lvlJc w:val="left"/>
      <w:pPr>
        <w:tabs>
          <w:tab w:val="num" w:pos="9000"/>
        </w:tabs>
        <w:ind w:left="9000" w:hanging="360"/>
      </w:pPr>
    </w:lvl>
    <w:lvl w:ilvl="8" w:tplc="0290C22A" w:tentative="1">
      <w:start w:val="1"/>
      <w:numFmt w:val="lowerRoman"/>
      <w:lvlText w:val="%9."/>
      <w:lvlJc w:val="right"/>
      <w:pPr>
        <w:tabs>
          <w:tab w:val="num" w:pos="9720"/>
        </w:tabs>
        <w:ind w:left="9720" w:hanging="180"/>
      </w:pPr>
    </w:lvl>
  </w:abstractNum>
  <w:abstractNum w:abstractNumId="17">
    <w:nsid w:val="37EF121E"/>
    <w:multiLevelType w:val="hybridMultilevel"/>
    <w:tmpl w:val="FB2A15D6"/>
    <w:lvl w:ilvl="0" w:tplc="83D2B8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02095F"/>
    <w:multiLevelType w:val="hybridMultilevel"/>
    <w:tmpl w:val="BFC68B5A"/>
    <w:lvl w:ilvl="0" w:tplc="5E321298">
      <w:start w:val="8"/>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49A80949"/>
    <w:multiLevelType w:val="hybridMultilevel"/>
    <w:tmpl w:val="E47634A0"/>
    <w:lvl w:ilvl="0" w:tplc="17904782">
      <w:start w:val="1"/>
      <w:numFmt w:val="decimal"/>
      <w:lvlText w:val="%1."/>
      <w:lvlJc w:val="left"/>
      <w:pPr>
        <w:tabs>
          <w:tab w:val="num" w:pos="720"/>
        </w:tabs>
        <w:ind w:left="720" w:hanging="360"/>
      </w:pPr>
      <w:rPr>
        <w:rFonts w:hint="default"/>
      </w:rPr>
    </w:lvl>
    <w:lvl w:ilvl="1" w:tplc="A11EA844">
      <w:start w:val="1"/>
      <w:numFmt w:val="decimal"/>
      <w:lvlText w:val="%2"/>
      <w:lvlJc w:val="left"/>
      <w:pPr>
        <w:tabs>
          <w:tab w:val="num" w:pos="1440"/>
        </w:tabs>
        <w:ind w:left="1440" w:hanging="360"/>
      </w:pPr>
      <w:rPr>
        <w:rFonts w:hint="default"/>
      </w:rPr>
    </w:lvl>
    <w:lvl w:ilvl="2" w:tplc="B1323AF8">
      <w:start w:val="306"/>
      <w:numFmt w:val="bullet"/>
      <w:lvlText w:val="-"/>
      <w:lvlJc w:val="left"/>
      <w:pPr>
        <w:tabs>
          <w:tab w:val="num" w:pos="2400"/>
        </w:tabs>
        <w:ind w:left="2400" w:hanging="420"/>
      </w:pPr>
      <w:rPr>
        <w:rFonts w:ascii="Times New Roman" w:eastAsia="Times New Roman" w:hAnsi="Times New Roman" w:cs="Times New Roman" w:hint="default"/>
      </w:rPr>
    </w:lvl>
    <w:lvl w:ilvl="3" w:tplc="CCD6A6C4">
      <w:start w:val="7"/>
      <w:numFmt w:val="upperRoman"/>
      <w:lvlText w:val="%4."/>
      <w:lvlJc w:val="left"/>
      <w:pPr>
        <w:tabs>
          <w:tab w:val="num" w:pos="3240"/>
        </w:tabs>
        <w:ind w:left="3240" w:hanging="720"/>
      </w:pPr>
      <w:rPr>
        <w:rFonts w:hint="default"/>
      </w:rPr>
    </w:lvl>
    <w:lvl w:ilvl="4" w:tplc="420657F6">
      <w:start w:val="5"/>
      <w:numFmt w:val="decimal"/>
      <w:lvlText w:val="%5."/>
      <w:lvlJc w:val="left"/>
      <w:pPr>
        <w:tabs>
          <w:tab w:val="num" w:pos="3600"/>
        </w:tabs>
        <w:ind w:left="3600" w:hanging="360"/>
      </w:pPr>
      <w:rPr>
        <w:rFonts w:hint="default"/>
      </w:rPr>
    </w:lvl>
    <w:lvl w:ilvl="5" w:tplc="FE7C7A42" w:tentative="1">
      <w:start w:val="1"/>
      <w:numFmt w:val="lowerRoman"/>
      <w:lvlText w:val="%6."/>
      <w:lvlJc w:val="right"/>
      <w:pPr>
        <w:tabs>
          <w:tab w:val="num" w:pos="4320"/>
        </w:tabs>
        <w:ind w:left="4320" w:hanging="180"/>
      </w:pPr>
    </w:lvl>
    <w:lvl w:ilvl="6" w:tplc="CA607D74" w:tentative="1">
      <w:start w:val="1"/>
      <w:numFmt w:val="decimal"/>
      <w:lvlText w:val="%7."/>
      <w:lvlJc w:val="left"/>
      <w:pPr>
        <w:tabs>
          <w:tab w:val="num" w:pos="5040"/>
        </w:tabs>
        <w:ind w:left="5040" w:hanging="360"/>
      </w:pPr>
    </w:lvl>
    <w:lvl w:ilvl="7" w:tplc="5A8E6016" w:tentative="1">
      <w:start w:val="1"/>
      <w:numFmt w:val="lowerLetter"/>
      <w:lvlText w:val="%8."/>
      <w:lvlJc w:val="left"/>
      <w:pPr>
        <w:tabs>
          <w:tab w:val="num" w:pos="5760"/>
        </w:tabs>
        <w:ind w:left="5760" w:hanging="360"/>
      </w:pPr>
    </w:lvl>
    <w:lvl w:ilvl="8" w:tplc="AAA290A8" w:tentative="1">
      <w:start w:val="1"/>
      <w:numFmt w:val="lowerRoman"/>
      <w:lvlText w:val="%9."/>
      <w:lvlJc w:val="right"/>
      <w:pPr>
        <w:tabs>
          <w:tab w:val="num" w:pos="6480"/>
        </w:tabs>
        <w:ind w:left="6480" w:hanging="180"/>
      </w:pPr>
    </w:lvl>
  </w:abstractNum>
  <w:abstractNum w:abstractNumId="20">
    <w:nsid w:val="4FF654AE"/>
    <w:multiLevelType w:val="multilevel"/>
    <w:tmpl w:val="808851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280BC5"/>
    <w:multiLevelType w:val="multilevel"/>
    <w:tmpl w:val="C3F62C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DF53B4D"/>
    <w:multiLevelType w:val="multilevel"/>
    <w:tmpl w:val="ED28B12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607C4624"/>
    <w:multiLevelType w:val="hybridMultilevel"/>
    <w:tmpl w:val="094641CA"/>
    <w:lvl w:ilvl="0" w:tplc="C3F41964">
      <w:start w:val="1"/>
      <w:numFmt w:val="decimal"/>
      <w:lvlText w:val="%1"/>
      <w:lvlJc w:val="left"/>
      <w:pPr>
        <w:tabs>
          <w:tab w:val="num" w:pos="1440"/>
        </w:tabs>
        <w:ind w:left="1440" w:hanging="360"/>
      </w:pPr>
      <w:rPr>
        <w:rFonts w:hint="default"/>
      </w:rPr>
    </w:lvl>
    <w:lvl w:ilvl="1" w:tplc="92FE7D42">
      <w:start w:val="1"/>
      <w:numFmt w:val="lowerLetter"/>
      <w:lvlText w:val="%2."/>
      <w:lvlJc w:val="left"/>
      <w:pPr>
        <w:tabs>
          <w:tab w:val="num" w:pos="1440"/>
        </w:tabs>
        <w:ind w:left="1440" w:hanging="360"/>
      </w:pPr>
    </w:lvl>
    <w:lvl w:ilvl="2" w:tplc="EE967B14">
      <w:start w:val="1"/>
      <w:numFmt w:val="lowerRoman"/>
      <w:lvlText w:val="%3."/>
      <w:lvlJc w:val="right"/>
      <w:pPr>
        <w:tabs>
          <w:tab w:val="num" w:pos="2160"/>
        </w:tabs>
        <w:ind w:left="2160" w:hanging="180"/>
      </w:pPr>
    </w:lvl>
    <w:lvl w:ilvl="3" w:tplc="1770AA68" w:tentative="1">
      <w:start w:val="1"/>
      <w:numFmt w:val="decimal"/>
      <w:lvlText w:val="%4."/>
      <w:lvlJc w:val="left"/>
      <w:pPr>
        <w:tabs>
          <w:tab w:val="num" w:pos="2880"/>
        </w:tabs>
        <w:ind w:left="2880" w:hanging="360"/>
      </w:pPr>
    </w:lvl>
    <w:lvl w:ilvl="4" w:tplc="D82214D8" w:tentative="1">
      <w:start w:val="1"/>
      <w:numFmt w:val="lowerLetter"/>
      <w:lvlText w:val="%5."/>
      <w:lvlJc w:val="left"/>
      <w:pPr>
        <w:tabs>
          <w:tab w:val="num" w:pos="3600"/>
        </w:tabs>
        <w:ind w:left="3600" w:hanging="360"/>
      </w:pPr>
    </w:lvl>
    <w:lvl w:ilvl="5" w:tplc="11564C02" w:tentative="1">
      <w:start w:val="1"/>
      <w:numFmt w:val="lowerRoman"/>
      <w:lvlText w:val="%6."/>
      <w:lvlJc w:val="right"/>
      <w:pPr>
        <w:tabs>
          <w:tab w:val="num" w:pos="4320"/>
        </w:tabs>
        <w:ind w:left="4320" w:hanging="180"/>
      </w:pPr>
    </w:lvl>
    <w:lvl w:ilvl="6" w:tplc="6422E24A" w:tentative="1">
      <w:start w:val="1"/>
      <w:numFmt w:val="decimal"/>
      <w:lvlText w:val="%7."/>
      <w:lvlJc w:val="left"/>
      <w:pPr>
        <w:tabs>
          <w:tab w:val="num" w:pos="5040"/>
        </w:tabs>
        <w:ind w:left="5040" w:hanging="360"/>
      </w:pPr>
    </w:lvl>
    <w:lvl w:ilvl="7" w:tplc="BD144D18" w:tentative="1">
      <w:start w:val="1"/>
      <w:numFmt w:val="lowerLetter"/>
      <w:lvlText w:val="%8."/>
      <w:lvlJc w:val="left"/>
      <w:pPr>
        <w:tabs>
          <w:tab w:val="num" w:pos="5760"/>
        </w:tabs>
        <w:ind w:left="5760" w:hanging="360"/>
      </w:pPr>
    </w:lvl>
    <w:lvl w:ilvl="8" w:tplc="F9FA9160" w:tentative="1">
      <w:start w:val="1"/>
      <w:numFmt w:val="lowerRoman"/>
      <w:lvlText w:val="%9."/>
      <w:lvlJc w:val="right"/>
      <w:pPr>
        <w:tabs>
          <w:tab w:val="num" w:pos="6480"/>
        </w:tabs>
        <w:ind w:left="6480" w:hanging="180"/>
      </w:pPr>
    </w:lvl>
  </w:abstractNum>
  <w:abstractNum w:abstractNumId="24">
    <w:nsid w:val="66A21A00"/>
    <w:multiLevelType w:val="hybridMultilevel"/>
    <w:tmpl w:val="471EAA16"/>
    <w:lvl w:ilvl="0" w:tplc="5C0A4D4C">
      <w:start w:val="1"/>
      <w:numFmt w:val="decimal"/>
      <w:lvlText w:val="%1."/>
      <w:lvlJc w:val="left"/>
      <w:pPr>
        <w:tabs>
          <w:tab w:val="num" w:pos="720"/>
        </w:tabs>
        <w:ind w:left="720" w:hanging="360"/>
      </w:pPr>
    </w:lvl>
    <w:lvl w:ilvl="1" w:tplc="EC7CFF76" w:tentative="1">
      <w:start w:val="1"/>
      <w:numFmt w:val="lowerLetter"/>
      <w:lvlText w:val="%2."/>
      <w:lvlJc w:val="left"/>
      <w:pPr>
        <w:tabs>
          <w:tab w:val="num" w:pos="1440"/>
        </w:tabs>
        <w:ind w:left="1440" w:hanging="360"/>
      </w:pPr>
    </w:lvl>
    <w:lvl w:ilvl="2" w:tplc="0DC6A688" w:tentative="1">
      <w:start w:val="1"/>
      <w:numFmt w:val="lowerRoman"/>
      <w:lvlText w:val="%3."/>
      <w:lvlJc w:val="right"/>
      <w:pPr>
        <w:tabs>
          <w:tab w:val="num" w:pos="2160"/>
        </w:tabs>
        <w:ind w:left="2160" w:hanging="180"/>
      </w:pPr>
    </w:lvl>
    <w:lvl w:ilvl="3" w:tplc="4412B53A" w:tentative="1">
      <w:start w:val="1"/>
      <w:numFmt w:val="decimal"/>
      <w:lvlText w:val="%4."/>
      <w:lvlJc w:val="left"/>
      <w:pPr>
        <w:tabs>
          <w:tab w:val="num" w:pos="2880"/>
        </w:tabs>
        <w:ind w:left="2880" w:hanging="360"/>
      </w:pPr>
    </w:lvl>
    <w:lvl w:ilvl="4" w:tplc="E0BE52DC" w:tentative="1">
      <w:start w:val="1"/>
      <w:numFmt w:val="lowerLetter"/>
      <w:lvlText w:val="%5."/>
      <w:lvlJc w:val="left"/>
      <w:pPr>
        <w:tabs>
          <w:tab w:val="num" w:pos="3600"/>
        </w:tabs>
        <w:ind w:left="3600" w:hanging="360"/>
      </w:pPr>
    </w:lvl>
    <w:lvl w:ilvl="5" w:tplc="4732A1FE" w:tentative="1">
      <w:start w:val="1"/>
      <w:numFmt w:val="lowerRoman"/>
      <w:lvlText w:val="%6."/>
      <w:lvlJc w:val="right"/>
      <w:pPr>
        <w:tabs>
          <w:tab w:val="num" w:pos="4320"/>
        </w:tabs>
        <w:ind w:left="4320" w:hanging="180"/>
      </w:pPr>
    </w:lvl>
    <w:lvl w:ilvl="6" w:tplc="17627DFC" w:tentative="1">
      <w:start w:val="1"/>
      <w:numFmt w:val="decimal"/>
      <w:lvlText w:val="%7."/>
      <w:lvlJc w:val="left"/>
      <w:pPr>
        <w:tabs>
          <w:tab w:val="num" w:pos="5040"/>
        </w:tabs>
        <w:ind w:left="5040" w:hanging="360"/>
      </w:pPr>
    </w:lvl>
    <w:lvl w:ilvl="7" w:tplc="A45CF76E" w:tentative="1">
      <w:start w:val="1"/>
      <w:numFmt w:val="lowerLetter"/>
      <w:lvlText w:val="%8."/>
      <w:lvlJc w:val="left"/>
      <w:pPr>
        <w:tabs>
          <w:tab w:val="num" w:pos="5760"/>
        </w:tabs>
        <w:ind w:left="5760" w:hanging="360"/>
      </w:pPr>
    </w:lvl>
    <w:lvl w:ilvl="8" w:tplc="BB36AC16" w:tentative="1">
      <w:start w:val="1"/>
      <w:numFmt w:val="lowerRoman"/>
      <w:lvlText w:val="%9."/>
      <w:lvlJc w:val="right"/>
      <w:pPr>
        <w:tabs>
          <w:tab w:val="num" w:pos="6480"/>
        </w:tabs>
        <w:ind w:left="6480" w:hanging="180"/>
      </w:pPr>
    </w:lvl>
  </w:abstractNum>
  <w:abstractNum w:abstractNumId="25">
    <w:nsid w:val="6ECD6B43"/>
    <w:multiLevelType w:val="multilevel"/>
    <w:tmpl w:val="7506EC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37F110C"/>
    <w:multiLevelType w:val="hybridMultilevel"/>
    <w:tmpl w:val="DFD2181E"/>
    <w:lvl w:ilvl="0" w:tplc="9962C796">
      <w:start w:val="2"/>
      <w:numFmt w:val="bullet"/>
      <w:lvlText w:val="-"/>
      <w:lvlJc w:val="left"/>
      <w:pPr>
        <w:ind w:left="644" w:hanging="360"/>
      </w:pPr>
      <w:rPr>
        <w:rFonts w:ascii="Times New Roman" w:eastAsia="Times New Roman" w:hAnsi="Times New Roman" w:cs="Times New Roman" w:hint="default"/>
        <w:color w:val="auto"/>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27">
    <w:nsid w:val="758257AA"/>
    <w:multiLevelType w:val="hybridMultilevel"/>
    <w:tmpl w:val="9ACC2152"/>
    <w:lvl w:ilvl="0" w:tplc="A91E6506">
      <w:start w:val="1"/>
      <w:numFmt w:val="bullet"/>
      <w:lvlText w:val="-"/>
      <w:lvlJc w:val="left"/>
      <w:pPr>
        <w:tabs>
          <w:tab w:val="num" w:pos="1192"/>
        </w:tabs>
        <w:ind w:left="1192" w:hanging="630"/>
      </w:pPr>
      <w:rPr>
        <w:rFonts w:ascii="Times New Roman" w:eastAsia="Times New Roman" w:hAnsi="Times New Roman" w:cs="Times New Roman" w:hint="default"/>
      </w:rPr>
    </w:lvl>
    <w:lvl w:ilvl="1" w:tplc="2CB0AD8C">
      <w:start w:val="1"/>
      <w:numFmt w:val="bullet"/>
      <w:lvlText w:val="o"/>
      <w:lvlJc w:val="left"/>
      <w:pPr>
        <w:tabs>
          <w:tab w:val="num" w:pos="1642"/>
        </w:tabs>
        <w:ind w:left="1642" w:hanging="360"/>
      </w:pPr>
      <w:rPr>
        <w:rFonts w:ascii="Courier New" w:hAnsi="Courier New" w:hint="default"/>
      </w:rPr>
    </w:lvl>
    <w:lvl w:ilvl="2" w:tplc="4E2C81F8" w:tentative="1">
      <w:start w:val="1"/>
      <w:numFmt w:val="bullet"/>
      <w:lvlText w:val=""/>
      <w:lvlJc w:val="left"/>
      <w:pPr>
        <w:tabs>
          <w:tab w:val="num" w:pos="2362"/>
        </w:tabs>
        <w:ind w:left="2362" w:hanging="360"/>
      </w:pPr>
      <w:rPr>
        <w:rFonts w:ascii="Wingdings" w:hAnsi="Wingdings" w:hint="default"/>
      </w:rPr>
    </w:lvl>
    <w:lvl w:ilvl="3" w:tplc="A3AA3EDA" w:tentative="1">
      <w:start w:val="1"/>
      <w:numFmt w:val="bullet"/>
      <w:lvlText w:val=""/>
      <w:lvlJc w:val="left"/>
      <w:pPr>
        <w:tabs>
          <w:tab w:val="num" w:pos="3082"/>
        </w:tabs>
        <w:ind w:left="3082" w:hanging="360"/>
      </w:pPr>
      <w:rPr>
        <w:rFonts w:ascii="Symbol" w:hAnsi="Symbol" w:hint="default"/>
      </w:rPr>
    </w:lvl>
    <w:lvl w:ilvl="4" w:tplc="9F342B2A" w:tentative="1">
      <w:start w:val="1"/>
      <w:numFmt w:val="bullet"/>
      <w:lvlText w:val="o"/>
      <w:lvlJc w:val="left"/>
      <w:pPr>
        <w:tabs>
          <w:tab w:val="num" w:pos="3802"/>
        </w:tabs>
        <w:ind w:left="3802" w:hanging="360"/>
      </w:pPr>
      <w:rPr>
        <w:rFonts w:ascii="Courier New" w:hAnsi="Courier New" w:hint="default"/>
      </w:rPr>
    </w:lvl>
    <w:lvl w:ilvl="5" w:tplc="72662E0E" w:tentative="1">
      <w:start w:val="1"/>
      <w:numFmt w:val="bullet"/>
      <w:lvlText w:val=""/>
      <w:lvlJc w:val="left"/>
      <w:pPr>
        <w:tabs>
          <w:tab w:val="num" w:pos="4522"/>
        </w:tabs>
        <w:ind w:left="4522" w:hanging="360"/>
      </w:pPr>
      <w:rPr>
        <w:rFonts w:ascii="Wingdings" w:hAnsi="Wingdings" w:hint="default"/>
      </w:rPr>
    </w:lvl>
    <w:lvl w:ilvl="6" w:tplc="5C58F678" w:tentative="1">
      <w:start w:val="1"/>
      <w:numFmt w:val="bullet"/>
      <w:lvlText w:val=""/>
      <w:lvlJc w:val="left"/>
      <w:pPr>
        <w:tabs>
          <w:tab w:val="num" w:pos="5242"/>
        </w:tabs>
        <w:ind w:left="5242" w:hanging="360"/>
      </w:pPr>
      <w:rPr>
        <w:rFonts w:ascii="Symbol" w:hAnsi="Symbol" w:hint="default"/>
      </w:rPr>
    </w:lvl>
    <w:lvl w:ilvl="7" w:tplc="E354B268" w:tentative="1">
      <w:start w:val="1"/>
      <w:numFmt w:val="bullet"/>
      <w:lvlText w:val="o"/>
      <w:lvlJc w:val="left"/>
      <w:pPr>
        <w:tabs>
          <w:tab w:val="num" w:pos="5962"/>
        </w:tabs>
        <w:ind w:left="5962" w:hanging="360"/>
      </w:pPr>
      <w:rPr>
        <w:rFonts w:ascii="Courier New" w:hAnsi="Courier New" w:hint="default"/>
      </w:rPr>
    </w:lvl>
    <w:lvl w:ilvl="8" w:tplc="EFEE159C" w:tentative="1">
      <w:start w:val="1"/>
      <w:numFmt w:val="bullet"/>
      <w:lvlText w:val=""/>
      <w:lvlJc w:val="left"/>
      <w:pPr>
        <w:tabs>
          <w:tab w:val="num" w:pos="6682"/>
        </w:tabs>
        <w:ind w:left="6682" w:hanging="360"/>
      </w:pPr>
      <w:rPr>
        <w:rFonts w:ascii="Wingdings" w:hAnsi="Wingdings" w:hint="default"/>
      </w:rPr>
    </w:lvl>
  </w:abstractNum>
  <w:abstractNum w:abstractNumId="28">
    <w:nsid w:val="75AA3EEC"/>
    <w:multiLevelType w:val="multilevel"/>
    <w:tmpl w:val="6E22A9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362686"/>
    <w:multiLevelType w:val="multilevel"/>
    <w:tmpl w:val="30F6C0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CEF213E"/>
    <w:multiLevelType w:val="hybridMultilevel"/>
    <w:tmpl w:val="ED28B128"/>
    <w:lvl w:ilvl="0" w:tplc="82FC627C">
      <w:start w:val="5"/>
      <w:numFmt w:val="decimal"/>
      <w:lvlText w:val="%1."/>
      <w:lvlJc w:val="left"/>
      <w:pPr>
        <w:tabs>
          <w:tab w:val="num" w:pos="720"/>
        </w:tabs>
        <w:ind w:left="720" w:hanging="360"/>
      </w:pPr>
      <w:rPr>
        <w:rFonts w:hint="default"/>
      </w:rPr>
    </w:lvl>
    <w:lvl w:ilvl="1" w:tplc="ACE2CC34" w:tentative="1">
      <w:start w:val="1"/>
      <w:numFmt w:val="lowerLetter"/>
      <w:lvlText w:val="%2."/>
      <w:lvlJc w:val="left"/>
      <w:pPr>
        <w:tabs>
          <w:tab w:val="num" w:pos="1800"/>
        </w:tabs>
        <w:ind w:left="1800" w:hanging="360"/>
      </w:pPr>
    </w:lvl>
    <w:lvl w:ilvl="2" w:tplc="8A3CC03E" w:tentative="1">
      <w:start w:val="1"/>
      <w:numFmt w:val="lowerRoman"/>
      <w:lvlText w:val="%3."/>
      <w:lvlJc w:val="right"/>
      <w:pPr>
        <w:tabs>
          <w:tab w:val="num" w:pos="2520"/>
        </w:tabs>
        <w:ind w:left="2520" w:hanging="180"/>
      </w:pPr>
    </w:lvl>
    <w:lvl w:ilvl="3" w:tplc="BD840196" w:tentative="1">
      <w:start w:val="1"/>
      <w:numFmt w:val="decimal"/>
      <w:lvlText w:val="%4."/>
      <w:lvlJc w:val="left"/>
      <w:pPr>
        <w:tabs>
          <w:tab w:val="num" w:pos="3240"/>
        </w:tabs>
        <w:ind w:left="3240" w:hanging="360"/>
      </w:pPr>
    </w:lvl>
    <w:lvl w:ilvl="4" w:tplc="38F22C74" w:tentative="1">
      <w:start w:val="1"/>
      <w:numFmt w:val="lowerLetter"/>
      <w:lvlText w:val="%5."/>
      <w:lvlJc w:val="left"/>
      <w:pPr>
        <w:tabs>
          <w:tab w:val="num" w:pos="3960"/>
        </w:tabs>
        <w:ind w:left="3960" w:hanging="360"/>
      </w:pPr>
    </w:lvl>
    <w:lvl w:ilvl="5" w:tplc="BCEE65C4" w:tentative="1">
      <w:start w:val="1"/>
      <w:numFmt w:val="lowerRoman"/>
      <w:lvlText w:val="%6."/>
      <w:lvlJc w:val="right"/>
      <w:pPr>
        <w:tabs>
          <w:tab w:val="num" w:pos="4680"/>
        </w:tabs>
        <w:ind w:left="4680" w:hanging="180"/>
      </w:pPr>
    </w:lvl>
    <w:lvl w:ilvl="6" w:tplc="8BB8A7E8" w:tentative="1">
      <w:start w:val="1"/>
      <w:numFmt w:val="decimal"/>
      <w:lvlText w:val="%7."/>
      <w:lvlJc w:val="left"/>
      <w:pPr>
        <w:tabs>
          <w:tab w:val="num" w:pos="5400"/>
        </w:tabs>
        <w:ind w:left="5400" w:hanging="360"/>
      </w:pPr>
    </w:lvl>
    <w:lvl w:ilvl="7" w:tplc="0DC6B6F4" w:tentative="1">
      <w:start w:val="1"/>
      <w:numFmt w:val="lowerLetter"/>
      <w:lvlText w:val="%8."/>
      <w:lvlJc w:val="left"/>
      <w:pPr>
        <w:tabs>
          <w:tab w:val="num" w:pos="6120"/>
        </w:tabs>
        <w:ind w:left="6120" w:hanging="360"/>
      </w:pPr>
    </w:lvl>
    <w:lvl w:ilvl="8" w:tplc="4D1805D0" w:tentative="1">
      <w:start w:val="1"/>
      <w:numFmt w:val="lowerRoman"/>
      <w:lvlText w:val="%9."/>
      <w:lvlJc w:val="right"/>
      <w:pPr>
        <w:tabs>
          <w:tab w:val="num" w:pos="6840"/>
        </w:tabs>
        <w:ind w:left="6840" w:hanging="180"/>
      </w:pPr>
    </w:lvl>
  </w:abstractNum>
  <w:abstractNum w:abstractNumId="31">
    <w:nsid w:val="7D992252"/>
    <w:multiLevelType w:val="multilevel"/>
    <w:tmpl w:val="2C58B688"/>
    <w:lvl w:ilvl="0">
      <w:start w:val="8"/>
      <w:numFmt w:val="upperRoman"/>
      <w:lvlText w:val="%1."/>
      <w:lvlJc w:val="left"/>
      <w:pPr>
        <w:tabs>
          <w:tab w:val="num" w:pos="1095"/>
        </w:tabs>
        <w:ind w:left="1095" w:hanging="735"/>
      </w:pPr>
      <w:rPr>
        <w:rFonts w:hint="default"/>
      </w:rPr>
    </w:lvl>
    <w:lvl w:ilvl="1">
      <w:start w:val="1"/>
      <w:numFmt w:val="decimal"/>
      <w:lvlText w:val="%21."/>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DCE0F0F"/>
    <w:multiLevelType w:val="hybridMultilevel"/>
    <w:tmpl w:val="52644902"/>
    <w:lvl w:ilvl="0" w:tplc="BF560176">
      <w:start w:val="1"/>
      <w:numFmt w:val="decimal"/>
      <w:lvlText w:val="%1)"/>
      <w:lvlJc w:val="left"/>
      <w:pPr>
        <w:tabs>
          <w:tab w:val="num" w:pos="720"/>
        </w:tabs>
        <w:ind w:left="720" w:hanging="360"/>
      </w:pPr>
      <w:rPr>
        <w:rFonts w:hint="default"/>
      </w:rPr>
    </w:lvl>
    <w:lvl w:ilvl="1" w:tplc="B8B6D48A">
      <w:start w:val="1"/>
      <w:numFmt w:val="lowerLetter"/>
      <w:lvlText w:val="%2)"/>
      <w:lvlJc w:val="left"/>
      <w:pPr>
        <w:tabs>
          <w:tab w:val="num" w:pos="1770"/>
        </w:tabs>
        <w:ind w:left="1770" w:hanging="69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31"/>
  </w:num>
  <w:num w:numId="4">
    <w:abstractNumId w:val="23"/>
  </w:num>
  <w:num w:numId="5">
    <w:abstractNumId w:val="12"/>
  </w:num>
  <w:num w:numId="6">
    <w:abstractNumId w:val="16"/>
  </w:num>
  <w:num w:numId="7">
    <w:abstractNumId w:val="14"/>
  </w:num>
  <w:num w:numId="8">
    <w:abstractNumId w:val="30"/>
  </w:num>
  <w:num w:numId="9">
    <w:abstractNumId w:val="22"/>
  </w:num>
  <w:num w:numId="10">
    <w:abstractNumId w:val="13"/>
  </w:num>
  <w:num w:numId="11">
    <w:abstractNumId w:val="0"/>
  </w:num>
  <w:num w:numId="12">
    <w:abstractNumId w:val="6"/>
  </w:num>
  <w:num w:numId="13">
    <w:abstractNumId w:val="10"/>
  </w:num>
  <w:num w:numId="14">
    <w:abstractNumId w:val="11"/>
  </w:num>
  <w:num w:numId="15">
    <w:abstractNumId w:val="25"/>
  </w:num>
  <w:num w:numId="16">
    <w:abstractNumId w:val="29"/>
  </w:num>
  <w:num w:numId="17">
    <w:abstractNumId w:val="9"/>
  </w:num>
  <w:num w:numId="18">
    <w:abstractNumId w:val="2"/>
  </w:num>
  <w:num w:numId="19">
    <w:abstractNumId w:val="20"/>
  </w:num>
  <w:num w:numId="20">
    <w:abstractNumId w:val="24"/>
  </w:num>
  <w:num w:numId="21">
    <w:abstractNumId w:val="5"/>
  </w:num>
  <w:num w:numId="22">
    <w:abstractNumId w:val="3"/>
  </w:num>
  <w:num w:numId="23">
    <w:abstractNumId w:val="27"/>
  </w:num>
  <w:num w:numId="24">
    <w:abstractNumId w:val="32"/>
  </w:num>
  <w:num w:numId="25">
    <w:abstractNumId w:val="7"/>
  </w:num>
  <w:num w:numId="26">
    <w:abstractNumId w:val="1"/>
  </w:num>
  <w:num w:numId="27">
    <w:abstractNumId w:val="4"/>
  </w:num>
  <w:num w:numId="28">
    <w:abstractNumId w:val="15"/>
  </w:num>
  <w:num w:numId="29">
    <w:abstractNumId w:val="26"/>
  </w:num>
  <w:num w:numId="30">
    <w:abstractNumId w:val="28"/>
  </w:num>
  <w:num w:numId="31">
    <w:abstractNumId w:val="8"/>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3F"/>
    <w:rsid w:val="00010F9E"/>
    <w:rsid w:val="000214B7"/>
    <w:rsid w:val="00045510"/>
    <w:rsid w:val="00055B74"/>
    <w:rsid w:val="000670A8"/>
    <w:rsid w:val="000761DE"/>
    <w:rsid w:val="0009668B"/>
    <w:rsid w:val="00097C52"/>
    <w:rsid w:val="000D5F79"/>
    <w:rsid w:val="000D624A"/>
    <w:rsid w:val="0015401B"/>
    <w:rsid w:val="00160B6E"/>
    <w:rsid w:val="00160F25"/>
    <w:rsid w:val="001727ED"/>
    <w:rsid w:val="00193333"/>
    <w:rsid w:val="001937CB"/>
    <w:rsid w:val="001A3F7D"/>
    <w:rsid w:val="001A5179"/>
    <w:rsid w:val="001D0075"/>
    <w:rsid w:val="001D0ACB"/>
    <w:rsid w:val="001D3D76"/>
    <w:rsid w:val="001D4FB1"/>
    <w:rsid w:val="00225D07"/>
    <w:rsid w:val="00280429"/>
    <w:rsid w:val="002A68E0"/>
    <w:rsid w:val="002B0D80"/>
    <w:rsid w:val="002B176B"/>
    <w:rsid w:val="002B71DB"/>
    <w:rsid w:val="002C30FA"/>
    <w:rsid w:val="002C41EE"/>
    <w:rsid w:val="002C64D0"/>
    <w:rsid w:val="002E0C44"/>
    <w:rsid w:val="002E13E2"/>
    <w:rsid w:val="002F6794"/>
    <w:rsid w:val="002F793F"/>
    <w:rsid w:val="00313652"/>
    <w:rsid w:val="00320143"/>
    <w:rsid w:val="0032134B"/>
    <w:rsid w:val="00323A4D"/>
    <w:rsid w:val="00334940"/>
    <w:rsid w:val="0034403C"/>
    <w:rsid w:val="00347244"/>
    <w:rsid w:val="0037541E"/>
    <w:rsid w:val="00381E43"/>
    <w:rsid w:val="00394B48"/>
    <w:rsid w:val="00394F58"/>
    <w:rsid w:val="00395995"/>
    <w:rsid w:val="003A0D7D"/>
    <w:rsid w:val="003A1FB2"/>
    <w:rsid w:val="003B5BB6"/>
    <w:rsid w:val="003E3214"/>
    <w:rsid w:val="003F5A3E"/>
    <w:rsid w:val="00406D4D"/>
    <w:rsid w:val="004304CC"/>
    <w:rsid w:val="00430B45"/>
    <w:rsid w:val="004368BA"/>
    <w:rsid w:val="004502B4"/>
    <w:rsid w:val="004E0D01"/>
    <w:rsid w:val="004E2E09"/>
    <w:rsid w:val="004F6AA4"/>
    <w:rsid w:val="004F728D"/>
    <w:rsid w:val="00524E34"/>
    <w:rsid w:val="00540FD3"/>
    <w:rsid w:val="0054222D"/>
    <w:rsid w:val="005425EA"/>
    <w:rsid w:val="00566E4B"/>
    <w:rsid w:val="005738C8"/>
    <w:rsid w:val="00581196"/>
    <w:rsid w:val="00595246"/>
    <w:rsid w:val="005B35F0"/>
    <w:rsid w:val="005B6ABC"/>
    <w:rsid w:val="005C6874"/>
    <w:rsid w:val="005D302B"/>
    <w:rsid w:val="006460D1"/>
    <w:rsid w:val="006525DF"/>
    <w:rsid w:val="00653BDE"/>
    <w:rsid w:val="006A0AF8"/>
    <w:rsid w:val="006B590B"/>
    <w:rsid w:val="006B7DE2"/>
    <w:rsid w:val="00702C33"/>
    <w:rsid w:val="00712333"/>
    <w:rsid w:val="00731E19"/>
    <w:rsid w:val="00733E09"/>
    <w:rsid w:val="00735393"/>
    <w:rsid w:val="00774A1F"/>
    <w:rsid w:val="0079406E"/>
    <w:rsid w:val="00797E19"/>
    <w:rsid w:val="007A75AA"/>
    <w:rsid w:val="007D4416"/>
    <w:rsid w:val="007F2BDF"/>
    <w:rsid w:val="007F2C3F"/>
    <w:rsid w:val="008145DC"/>
    <w:rsid w:val="0084160C"/>
    <w:rsid w:val="00855917"/>
    <w:rsid w:val="00864D25"/>
    <w:rsid w:val="0087108A"/>
    <w:rsid w:val="00880D8B"/>
    <w:rsid w:val="008943CC"/>
    <w:rsid w:val="008A64B7"/>
    <w:rsid w:val="008C41BE"/>
    <w:rsid w:val="008C5C7A"/>
    <w:rsid w:val="008E6104"/>
    <w:rsid w:val="008F21C4"/>
    <w:rsid w:val="008F41E5"/>
    <w:rsid w:val="00904D40"/>
    <w:rsid w:val="00920217"/>
    <w:rsid w:val="0095233C"/>
    <w:rsid w:val="00953D5D"/>
    <w:rsid w:val="00954678"/>
    <w:rsid w:val="0099795D"/>
    <w:rsid w:val="009A46DD"/>
    <w:rsid w:val="009D21C6"/>
    <w:rsid w:val="009E61F6"/>
    <w:rsid w:val="00A125DF"/>
    <w:rsid w:val="00A147C5"/>
    <w:rsid w:val="00A40737"/>
    <w:rsid w:val="00A40CD5"/>
    <w:rsid w:val="00A454C6"/>
    <w:rsid w:val="00A6689E"/>
    <w:rsid w:val="00A7192A"/>
    <w:rsid w:val="00A80D67"/>
    <w:rsid w:val="00A870BF"/>
    <w:rsid w:val="00A87B01"/>
    <w:rsid w:val="00A916B8"/>
    <w:rsid w:val="00A91EB9"/>
    <w:rsid w:val="00A9492E"/>
    <w:rsid w:val="00AA2920"/>
    <w:rsid w:val="00AA44B4"/>
    <w:rsid w:val="00AC58F9"/>
    <w:rsid w:val="00AD0DFA"/>
    <w:rsid w:val="00AF0C6E"/>
    <w:rsid w:val="00AF3307"/>
    <w:rsid w:val="00B1070D"/>
    <w:rsid w:val="00B44A2E"/>
    <w:rsid w:val="00B44C06"/>
    <w:rsid w:val="00B95239"/>
    <w:rsid w:val="00BA45BA"/>
    <w:rsid w:val="00BA62D8"/>
    <w:rsid w:val="00BC3D23"/>
    <w:rsid w:val="00BC6463"/>
    <w:rsid w:val="00BD438F"/>
    <w:rsid w:val="00BF34D4"/>
    <w:rsid w:val="00C034DC"/>
    <w:rsid w:val="00C03AC1"/>
    <w:rsid w:val="00C51EBA"/>
    <w:rsid w:val="00C90C9B"/>
    <w:rsid w:val="00C91219"/>
    <w:rsid w:val="00CB1867"/>
    <w:rsid w:val="00CB47C9"/>
    <w:rsid w:val="00CD1BE0"/>
    <w:rsid w:val="00CD3F62"/>
    <w:rsid w:val="00CD4BEE"/>
    <w:rsid w:val="00CD5371"/>
    <w:rsid w:val="00CD565B"/>
    <w:rsid w:val="00CF2ED0"/>
    <w:rsid w:val="00D00480"/>
    <w:rsid w:val="00D01958"/>
    <w:rsid w:val="00D351A6"/>
    <w:rsid w:val="00D41C0A"/>
    <w:rsid w:val="00D42276"/>
    <w:rsid w:val="00D458C8"/>
    <w:rsid w:val="00D51C99"/>
    <w:rsid w:val="00D531DA"/>
    <w:rsid w:val="00D8374A"/>
    <w:rsid w:val="00D83841"/>
    <w:rsid w:val="00DA18BD"/>
    <w:rsid w:val="00DB3841"/>
    <w:rsid w:val="00DC66F2"/>
    <w:rsid w:val="00DF0BBE"/>
    <w:rsid w:val="00E0089A"/>
    <w:rsid w:val="00E158C0"/>
    <w:rsid w:val="00E55C67"/>
    <w:rsid w:val="00E55C8D"/>
    <w:rsid w:val="00E57DCD"/>
    <w:rsid w:val="00E738C3"/>
    <w:rsid w:val="00E73FAE"/>
    <w:rsid w:val="00E81DD9"/>
    <w:rsid w:val="00E8636F"/>
    <w:rsid w:val="00EA11B4"/>
    <w:rsid w:val="00EC25CF"/>
    <w:rsid w:val="00EE44DC"/>
    <w:rsid w:val="00EE64A6"/>
    <w:rsid w:val="00F062B8"/>
    <w:rsid w:val="00F40C93"/>
    <w:rsid w:val="00F70EF6"/>
    <w:rsid w:val="00F76CA6"/>
    <w:rsid w:val="00F80DBF"/>
    <w:rsid w:val="00F85CAE"/>
    <w:rsid w:val="00FB1FE1"/>
    <w:rsid w:val="00FB511E"/>
    <w:rsid w:val="00FE29BF"/>
    <w:rsid w:val="00FF6F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tabs>
        <w:tab w:val="left" w:pos="709"/>
      </w:tabs>
      <w:ind w:left="360"/>
      <w:outlineLvl w:val="0"/>
    </w:pPr>
    <w:rPr>
      <w:sz w:val="24"/>
    </w:rPr>
  </w:style>
  <w:style w:type="paragraph" w:styleId="Nadpis6">
    <w:name w:val="heading 6"/>
    <w:basedOn w:val="Normln"/>
    <w:next w:val="Normln"/>
    <w:link w:val="Nadpis6Char"/>
    <w:qFormat/>
    <w:pPr>
      <w:keepNext/>
      <w:jc w:val="center"/>
      <w:outlineLvl w:val="5"/>
    </w:pPr>
    <w:rPr>
      <w:b/>
      <w:i/>
      <w:sz w:val="28"/>
      <w:u w:val="single"/>
    </w:rPr>
  </w:style>
  <w:style w:type="paragraph" w:styleId="Nadpis7">
    <w:name w:val="heading 7"/>
    <w:basedOn w:val="Normln"/>
    <w:next w:val="Normln"/>
    <w:qFormat/>
    <w:pPr>
      <w:keepNext/>
      <w:ind w:right="-1417"/>
      <w:jc w:val="center"/>
      <w:outlineLvl w:val="6"/>
    </w:pPr>
    <w:rPr>
      <w:b/>
      <w:i/>
      <w:sz w:val="28"/>
      <w:u w:val="single"/>
    </w:rPr>
  </w:style>
  <w:style w:type="paragraph" w:styleId="Nadpis8">
    <w:name w:val="heading 8"/>
    <w:basedOn w:val="Normln"/>
    <w:next w:val="Normln"/>
    <w:qFormat/>
    <w:pPr>
      <w:keepNext/>
      <w:ind w:right="-2"/>
      <w:jc w:val="center"/>
      <w:outlineLvl w:val="7"/>
    </w:pPr>
    <w:rPr>
      <w:b/>
      <w:i/>
      <w:sz w:val="28"/>
      <w:u w:val="single"/>
    </w:rPr>
  </w:style>
  <w:style w:type="paragraph" w:styleId="Nadpis9">
    <w:name w:val="heading 9"/>
    <w:basedOn w:val="Normln"/>
    <w:next w:val="Normln"/>
    <w:qFormat/>
    <w:pPr>
      <w:keepNext/>
      <w:numPr>
        <w:numId w:val="14"/>
      </w:numPr>
      <w:ind w:right="-2"/>
      <w:jc w:val="center"/>
      <w:outlineLvl w:val="8"/>
    </w:pPr>
    <w:rPr>
      <w:b/>
      <w:i/>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pPr>
      <w:spacing w:after="120"/>
      <w:ind w:left="283"/>
    </w:pPr>
    <w:rPr>
      <w:sz w:val="16"/>
      <w:szCs w:val="16"/>
    </w:rPr>
  </w:style>
  <w:style w:type="paragraph" w:styleId="Zhlav">
    <w:name w:val="header"/>
    <w:basedOn w:val="Normln"/>
    <w:pPr>
      <w:tabs>
        <w:tab w:val="center" w:pos="4153"/>
        <w:tab w:val="right" w:pos="8306"/>
      </w:tabs>
    </w:pPr>
    <w:rPr>
      <w:sz w:val="24"/>
    </w:rPr>
  </w:style>
  <w:style w:type="paragraph" w:styleId="Textvbloku">
    <w:name w:val="Block Text"/>
    <w:basedOn w:val="Normln"/>
    <w:pPr>
      <w:tabs>
        <w:tab w:val="left" w:pos="-567"/>
      </w:tabs>
      <w:ind w:left="567" w:right="-1417" w:hanging="567"/>
      <w:jc w:val="both"/>
    </w:pPr>
    <w:rPr>
      <w:i/>
      <w:sz w:val="28"/>
    </w:rPr>
  </w:style>
  <w:style w:type="paragraph" w:styleId="Zkladntextodsazen2">
    <w:name w:val="Body Text Indent 2"/>
    <w:basedOn w:val="Normln"/>
    <w:pPr>
      <w:tabs>
        <w:tab w:val="num" w:pos="1276"/>
      </w:tabs>
      <w:ind w:firstLine="142"/>
      <w:jc w:val="both"/>
    </w:pPr>
    <w:rPr>
      <w:i/>
      <w:sz w:val="24"/>
    </w:rPr>
  </w:style>
  <w:style w:type="paragraph" w:styleId="Rozloendokumentu">
    <w:name w:val="Document Map"/>
    <w:basedOn w:val="Normln"/>
    <w:semiHidden/>
    <w:rsid w:val="005C6874"/>
    <w:pPr>
      <w:shd w:val="clear" w:color="auto" w:fill="000080"/>
    </w:pPr>
    <w:rPr>
      <w:rFonts w:ascii="Tahoma" w:hAnsi="Tahoma" w:cs="Tahoma"/>
    </w:rPr>
  </w:style>
  <w:style w:type="paragraph" w:styleId="Textbubliny">
    <w:name w:val="Balloon Text"/>
    <w:basedOn w:val="Normln"/>
    <w:link w:val="TextbublinyChar"/>
    <w:rsid w:val="00D41C0A"/>
    <w:rPr>
      <w:rFonts w:ascii="Tahoma" w:hAnsi="Tahoma" w:cs="Tahoma"/>
      <w:sz w:val="16"/>
      <w:szCs w:val="16"/>
    </w:rPr>
  </w:style>
  <w:style w:type="character" w:customStyle="1" w:styleId="TextbublinyChar">
    <w:name w:val="Text bubliny Char"/>
    <w:link w:val="Textbubliny"/>
    <w:rsid w:val="00D41C0A"/>
    <w:rPr>
      <w:rFonts w:ascii="Tahoma" w:hAnsi="Tahoma" w:cs="Tahoma"/>
      <w:sz w:val="16"/>
      <w:szCs w:val="16"/>
    </w:rPr>
  </w:style>
  <w:style w:type="character" w:customStyle="1" w:styleId="Nadpis6Char">
    <w:name w:val="Nadpis 6 Char"/>
    <w:link w:val="Nadpis6"/>
    <w:rsid w:val="006B7DE2"/>
    <w:rPr>
      <w:b/>
      <w:i/>
      <w:sz w:val="28"/>
      <w:u w:val="single"/>
    </w:rPr>
  </w:style>
  <w:style w:type="paragraph" w:styleId="Odstavecseseznamem">
    <w:name w:val="List Paragraph"/>
    <w:basedOn w:val="Normln"/>
    <w:uiPriority w:val="34"/>
    <w:qFormat/>
    <w:rsid w:val="00193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tabs>
        <w:tab w:val="left" w:pos="709"/>
      </w:tabs>
      <w:ind w:left="360"/>
      <w:outlineLvl w:val="0"/>
    </w:pPr>
    <w:rPr>
      <w:sz w:val="24"/>
    </w:rPr>
  </w:style>
  <w:style w:type="paragraph" w:styleId="Nadpis6">
    <w:name w:val="heading 6"/>
    <w:basedOn w:val="Normln"/>
    <w:next w:val="Normln"/>
    <w:link w:val="Nadpis6Char"/>
    <w:qFormat/>
    <w:pPr>
      <w:keepNext/>
      <w:jc w:val="center"/>
      <w:outlineLvl w:val="5"/>
    </w:pPr>
    <w:rPr>
      <w:b/>
      <w:i/>
      <w:sz w:val="28"/>
      <w:u w:val="single"/>
    </w:rPr>
  </w:style>
  <w:style w:type="paragraph" w:styleId="Nadpis7">
    <w:name w:val="heading 7"/>
    <w:basedOn w:val="Normln"/>
    <w:next w:val="Normln"/>
    <w:qFormat/>
    <w:pPr>
      <w:keepNext/>
      <w:ind w:right="-1417"/>
      <w:jc w:val="center"/>
      <w:outlineLvl w:val="6"/>
    </w:pPr>
    <w:rPr>
      <w:b/>
      <w:i/>
      <w:sz w:val="28"/>
      <w:u w:val="single"/>
    </w:rPr>
  </w:style>
  <w:style w:type="paragraph" w:styleId="Nadpis8">
    <w:name w:val="heading 8"/>
    <w:basedOn w:val="Normln"/>
    <w:next w:val="Normln"/>
    <w:qFormat/>
    <w:pPr>
      <w:keepNext/>
      <w:ind w:right="-2"/>
      <w:jc w:val="center"/>
      <w:outlineLvl w:val="7"/>
    </w:pPr>
    <w:rPr>
      <w:b/>
      <w:i/>
      <w:sz w:val="28"/>
      <w:u w:val="single"/>
    </w:rPr>
  </w:style>
  <w:style w:type="paragraph" w:styleId="Nadpis9">
    <w:name w:val="heading 9"/>
    <w:basedOn w:val="Normln"/>
    <w:next w:val="Normln"/>
    <w:qFormat/>
    <w:pPr>
      <w:keepNext/>
      <w:numPr>
        <w:numId w:val="14"/>
      </w:numPr>
      <w:ind w:right="-2"/>
      <w:jc w:val="center"/>
      <w:outlineLvl w:val="8"/>
    </w:pPr>
    <w:rPr>
      <w:b/>
      <w:i/>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pPr>
      <w:spacing w:after="120"/>
      <w:ind w:left="283"/>
    </w:pPr>
    <w:rPr>
      <w:sz w:val="16"/>
      <w:szCs w:val="16"/>
    </w:rPr>
  </w:style>
  <w:style w:type="paragraph" w:styleId="Zhlav">
    <w:name w:val="header"/>
    <w:basedOn w:val="Normln"/>
    <w:pPr>
      <w:tabs>
        <w:tab w:val="center" w:pos="4153"/>
        <w:tab w:val="right" w:pos="8306"/>
      </w:tabs>
    </w:pPr>
    <w:rPr>
      <w:sz w:val="24"/>
    </w:rPr>
  </w:style>
  <w:style w:type="paragraph" w:styleId="Textvbloku">
    <w:name w:val="Block Text"/>
    <w:basedOn w:val="Normln"/>
    <w:pPr>
      <w:tabs>
        <w:tab w:val="left" w:pos="-567"/>
      </w:tabs>
      <w:ind w:left="567" w:right="-1417" w:hanging="567"/>
      <w:jc w:val="both"/>
    </w:pPr>
    <w:rPr>
      <w:i/>
      <w:sz w:val="28"/>
    </w:rPr>
  </w:style>
  <w:style w:type="paragraph" w:styleId="Zkladntextodsazen2">
    <w:name w:val="Body Text Indent 2"/>
    <w:basedOn w:val="Normln"/>
    <w:pPr>
      <w:tabs>
        <w:tab w:val="num" w:pos="1276"/>
      </w:tabs>
      <w:ind w:firstLine="142"/>
      <w:jc w:val="both"/>
    </w:pPr>
    <w:rPr>
      <w:i/>
      <w:sz w:val="24"/>
    </w:rPr>
  </w:style>
  <w:style w:type="paragraph" w:styleId="Rozloendokumentu">
    <w:name w:val="Document Map"/>
    <w:basedOn w:val="Normln"/>
    <w:semiHidden/>
    <w:rsid w:val="005C6874"/>
    <w:pPr>
      <w:shd w:val="clear" w:color="auto" w:fill="000080"/>
    </w:pPr>
    <w:rPr>
      <w:rFonts w:ascii="Tahoma" w:hAnsi="Tahoma" w:cs="Tahoma"/>
    </w:rPr>
  </w:style>
  <w:style w:type="paragraph" w:styleId="Textbubliny">
    <w:name w:val="Balloon Text"/>
    <w:basedOn w:val="Normln"/>
    <w:link w:val="TextbublinyChar"/>
    <w:rsid w:val="00D41C0A"/>
    <w:rPr>
      <w:rFonts w:ascii="Tahoma" w:hAnsi="Tahoma" w:cs="Tahoma"/>
      <w:sz w:val="16"/>
      <w:szCs w:val="16"/>
    </w:rPr>
  </w:style>
  <w:style w:type="character" w:customStyle="1" w:styleId="TextbublinyChar">
    <w:name w:val="Text bubliny Char"/>
    <w:link w:val="Textbubliny"/>
    <w:rsid w:val="00D41C0A"/>
    <w:rPr>
      <w:rFonts w:ascii="Tahoma" w:hAnsi="Tahoma" w:cs="Tahoma"/>
      <w:sz w:val="16"/>
      <w:szCs w:val="16"/>
    </w:rPr>
  </w:style>
  <w:style w:type="character" w:customStyle="1" w:styleId="Nadpis6Char">
    <w:name w:val="Nadpis 6 Char"/>
    <w:link w:val="Nadpis6"/>
    <w:rsid w:val="006B7DE2"/>
    <w:rPr>
      <w:b/>
      <w:i/>
      <w:sz w:val="28"/>
      <w:u w:val="single"/>
    </w:rPr>
  </w:style>
  <w:style w:type="paragraph" w:styleId="Odstavecseseznamem">
    <w:name w:val="List Paragraph"/>
    <w:basedOn w:val="Normln"/>
    <w:uiPriority w:val="34"/>
    <w:qFormat/>
    <w:rsid w:val="00193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408686">
      <w:bodyDiv w:val="1"/>
      <w:marLeft w:val="0"/>
      <w:marRight w:val="0"/>
      <w:marTop w:val="0"/>
      <w:marBottom w:val="0"/>
      <w:divBdr>
        <w:top w:val="none" w:sz="0" w:space="0" w:color="auto"/>
        <w:left w:val="none" w:sz="0" w:space="0" w:color="auto"/>
        <w:bottom w:val="none" w:sz="0" w:space="0" w:color="auto"/>
        <w:right w:val="none" w:sz="0" w:space="0" w:color="auto"/>
      </w:divBdr>
      <w:divsChild>
        <w:div w:id="234753227">
          <w:marLeft w:val="0"/>
          <w:marRight w:val="0"/>
          <w:marTop w:val="0"/>
          <w:marBottom w:val="0"/>
          <w:divBdr>
            <w:top w:val="none" w:sz="0" w:space="0" w:color="auto"/>
            <w:left w:val="none" w:sz="0" w:space="0" w:color="auto"/>
            <w:bottom w:val="none" w:sz="0" w:space="0" w:color="auto"/>
            <w:right w:val="none" w:sz="0" w:space="0" w:color="auto"/>
          </w:divBdr>
          <w:divsChild>
            <w:div w:id="315376785">
              <w:marLeft w:val="0"/>
              <w:marRight w:val="0"/>
              <w:marTop w:val="0"/>
              <w:marBottom w:val="0"/>
              <w:divBdr>
                <w:top w:val="none" w:sz="0" w:space="0" w:color="auto"/>
                <w:left w:val="none" w:sz="0" w:space="0" w:color="auto"/>
                <w:bottom w:val="none" w:sz="0" w:space="0" w:color="auto"/>
                <w:right w:val="none" w:sz="0" w:space="0" w:color="auto"/>
              </w:divBdr>
              <w:divsChild>
                <w:div w:id="1025324887">
                  <w:marLeft w:val="0"/>
                  <w:marRight w:val="0"/>
                  <w:marTop w:val="0"/>
                  <w:marBottom w:val="0"/>
                  <w:divBdr>
                    <w:top w:val="none" w:sz="0" w:space="0" w:color="auto"/>
                    <w:left w:val="none" w:sz="0" w:space="0" w:color="auto"/>
                    <w:bottom w:val="none" w:sz="0" w:space="0" w:color="auto"/>
                    <w:right w:val="none" w:sz="0" w:space="0" w:color="auto"/>
                  </w:divBdr>
                  <w:divsChild>
                    <w:div w:id="745107759">
                      <w:marLeft w:val="0"/>
                      <w:marRight w:val="0"/>
                      <w:marTop w:val="0"/>
                      <w:marBottom w:val="0"/>
                      <w:divBdr>
                        <w:top w:val="none" w:sz="0" w:space="0" w:color="auto"/>
                        <w:left w:val="none" w:sz="0" w:space="0" w:color="auto"/>
                        <w:bottom w:val="none" w:sz="0" w:space="0" w:color="auto"/>
                        <w:right w:val="none" w:sz="0" w:space="0" w:color="auto"/>
                      </w:divBdr>
                      <w:divsChild>
                        <w:div w:id="1341006354">
                          <w:marLeft w:val="0"/>
                          <w:marRight w:val="0"/>
                          <w:marTop w:val="0"/>
                          <w:marBottom w:val="0"/>
                          <w:divBdr>
                            <w:top w:val="none" w:sz="0" w:space="0" w:color="auto"/>
                            <w:left w:val="none" w:sz="0" w:space="0" w:color="auto"/>
                            <w:bottom w:val="none" w:sz="0" w:space="0" w:color="auto"/>
                            <w:right w:val="none" w:sz="0" w:space="0" w:color="auto"/>
                          </w:divBdr>
                          <w:divsChild>
                            <w:div w:id="1432511750">
                              <w:marLeft w:val="0"/>
                              <w:marRight w:val="0"/>
                              <w:marTop w:val="0"/>
                              <w:marBottom w:val="0"/>
                              <w:divBdr>
                                <w:top w:val="none" w:sz="0" w:space="0" w:color="auto"/>
                                <w:left w:val="none" w:sz="0" w:space="0" w:color="auto"/>
                                <w:bottom w:val="none" w:sz="0" w:space="0" w:color="auto"/>
                                <w:right w:val="none" w:sz="0" w:space="0" w:color="auto"/>
                              </w:divBdr>
                              <w:divsChild>
                                <w:div w:id="1587375157">
                                  <w:marLeft w:val="0"/>
                                  <w:marRight w:val="0"/>
                                  <w:marTop w:val="0"/>
                                  <w:marBottom w:val="0"/>
                                  <w:divBdr>
                                    <w:top w:val="none" w:sz="0" w:space="0" w:color="auto"/>
                                    <w:left w:val="none" w:sz="0" w:space="0" w:color="auto"/>
                                    <w:bottom w:val="none" w:sz="0" w:space="0" w:color="auto"/>
                                    <w:right w:val="none" w:sz="0" w:space="0" w:color="auto"/>
                                  </w:divBdr>
                                  <w:divsChild>
                                    <w:div w:id="1605840204">
                                      <w:marLeft w:val="0"/>
                                      <w:marRight w:val="0"/>
                                      <w:marTop w:val="0"/>
                                      <w:marBottom w:val="0"/>
                                      <w:divBdr>
                                        <w:top w:val="none" w:sz="0" w:space="0" w:color="auto"/>
                                        <w:left w:val="none" w:sz="0" w:space="0" w:color="auto"/>
                                        <w:bottom w:val="none" w:sz="0" w:space="0" w:color="auto"/>
                                        <w:right w:val="none" w:sz="0" w:space="0" w:color="auto"/>
                                      </w:divBdr>
                                      <w:divsChild>
                                        <w:div w:id="726805593">
                                          <w:marLeft w:val="0"/>
                                          <w:marRight w:val="0"/>
                                          <w:marTop w:val="0"/>
                                          <w:marBottom w:val="0"/>
                                          <w:divBdr>
                                            <w:top w:val="none" w:sz="0" w:space="0" w:color="auto"/>
                                            <w:left w:val="none" w:sz="0" w:space="0" w:color="auto"/>
                                            <w:bottom w:val="none" w:sz="0" w:space="0" w:color="auto"/>
                                            <w:right w:val="none" w:sz="0" w:space="0" w:color="auto"/>
                                          </w:divBdr>
                                          <w:divsChild>
                                            <w:div w:id="1537891606">
                                              <w:marLeft w:val="0"/>
                                              <w:marRight w:val="0"/>
                                              <w:marTop w:val="0"/>
                                              <w:marBottom w:val="0"/>
                                              <w:divBdr>
                                                <w:top w:val="none" w:sz="0" w:space="0" w:color="auto"/>
                                                <w:left w:val="none" w:sz="0" w:space="0" w:color="auto"/>
                                                <w:bottom w:val="none" w:sz="0" w:space="0" w:color="auto"/>
                                                <w:right w:val="none" w:sz="0" w:space="0" w:color="auto"/>
                                              </w:divBdr>
                                              <w:divsChild>
                                                <w:div w:id="10601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DBC7-B12D-49D4-AC55-48C22D73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1387</Words>
  <Characters>8188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Název díla : Zpracování energetických auditů</vt:lpstr>
    </vt:vector>
  </TitlesOfParts>
  <Company>KALORA a.s.</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díla : Zpracování energetických auditů</dc:title>
  <dc:creator>lenka</dc:creator>
  <cp:lastModifiedBy>Mašterová Hana JUDr. (GFŘ)</cp:lastModifiedBy>
  <cp:revision>4</cp:revision>
  <cp:lastPrinted>2016-08-26T06:41:00Z</cp:lastPrinted>
  <dcterms:created xsi:type="dcterms:W3CDTF">2016-11-14T08:37:00Z</dcterms:created>
  <dcterms:modified xsi:type="dcterms:W3CDTF">2016-11-14T08:43:00Z</dcterms:modified>
</cp:coreProperties>
</file>