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0A327A">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F01A42">
      <w:pPr>
        <w:jc w:val="center"/>
        <w:rPr>
          <w:rFonts w:ascii="Arial" w:hAnsi="Arial" w:cs="Arial"/>
          <w:b/>
          <w:bCs/>
          <w:sz w:val="44"/>
          <w:szCs w:val="44"/>
        </w:rPr>
      </w:pPr>
      <w:r>
        <w:rPr>
          <w:rFonts w:ascii="Arial" w:hAnsi="Arial" w:cs="Arial"/>
          <w:b/>
          <w:bCs/>
          <w:sz w:val="44"/>
          <w:szCs w:val="44"/>
        </w:rPr>
        <w:t>č. 2018</w:t>
      </w:r>
      <w:r w:rsidR="005136D5">
        <w:rPr>
          <w:rFonts w:ascii="Arial" w:hAnsi="Arial" w:cs="Arial"/>
          <w:b/>
          <w:bCs/>
          <w:sz w:val="44"/>
          <w:szCs w:val="44"/>
        </w:rPr>
        <w:t>/OIVZ/0</w:t>
      </w:r>
      <w:r w:rsidR="0063696F">
        <w:rPr>
          <w:rFonts w:ascii="Arial" w:hAnsi="Arial" w:cs="Arial"/>
          <w:b/>
          <w:bCs/>
          <w:sz w:val="44"/>
          <w:szCs w:val="44"/>
        </w:rPr>
        <w:t>23</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w:t>
      </w:r>
      <w:proofErr w:type="spellStart"/>
      <w:r w:rsidRPr="00531E79">
        <w:rPr>
          <w:rFonts w:ascii="Arial" w:hAnsi="Arial" w:cs="Arial"/>
          <w:b/>
          <w:sz w:val="22"/>
          <w:szCs w:val="22"/>
        </w:rPr>
        <w:t>ust</w:t>
      </w:r>
      <w:proofErr w:type="spellEnd"/>
      <w:r w:rsidRPr="00531E79">
        <w:rPr>
          <w:rFonts w:ascii="Arial" w:hAnsi="Arial" w:cs="Arial"/>
          <w:b/>
          <w:sz w:val="22"/>
          <w:szCs w:val="22"/>
        </w:rPr>
        <w:t xml:space="preserve">.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355A7B" w:rsidRPr="00750455">
        <w:rPr>
          <w:rFonts w:ascii="Arial" w:hAnsi="Arial" w:cs="Arial"/>
          <w:b/>
          <w:sz w:val="22"/>
          <w:szCs w:val="22"/>
        </w:rPr>
        <w:t>Městská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 xml:space="preserve">zastoupený: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AD0D5B" w:rsidRPr="00AD0D5B">
        <w:rPr>
          <w:rFonts w:ascii="Arial" w:hAnsi="Arial" w:cs="Arial"/>
          <w:sz w:val="22"/>
          <w:szCs w:val="22"/>
        </w:rPr>
        <w:t xml:space="preserve">Pavel Vyhnánek </w:t>
      </w:r>
      <w:proofErr w:type="gramStart"/>
      <w:r w:rsidR="00AD0D5B" w:rsidRPr="00AD0D5B">
        <w:rPr>
          <w:rFonts w:ascii="Arial" w:hAnsi="Arial" w:cs="Arial"/>
          <w:sz w:val="22"/>
          <w:szCs w:val="22"/>
        </w:rPr>
        <w:t>M.A.</w:t>
      </w:r>
      <w:proofErr w:type="gramEnd"/>
      <w:r w:rsidR="00AD0D5B" w:rsidRPr="00AD0D5B">
        <w:rPr>
          <w:rFonts w:ascii="Arial" w:hAnsi="Arial" w:cs="Arial"/>
          <w:sz w:val="22"/>
          <w:szCs w:val="22"/>
        </w:rPr>
        <w:t>, místostarosta 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FD2287" w:rsidRPr="00750455" w:rsidRDefault="00FD2287" w:rsidP="00355A7B">
      <w:pPr>
        <w:spacing w:line="240" w:lineRule="exact"/>
        <w:jc w:val="both"/>
        <w:rPr>
          <w:rFonts w:ascii="Arial" w:hAnsi="Arial" w:cs="Arial"/>
          <w:sz w:val="22"/>
          <w:szCs w:val="22"/>
        </w:rPr>
      </w:pPr>
      <w:r>
        <w:rPr>
          <w:rFonts w:ascii="Arial" w:hAnsi="Arial" w:cs="Arial"/>
          <w:sz w:val="22"/>
          <w:szCs w:val="22"/>
        </w:rPr>
        <w:t>DIČ:                                       CZ00063754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1B549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p>
    <w:p w:rsidR="00AD0D5B" w:rsidRPr="000D1E2D" w:rsidRDefault="00355A7B" w:rsidP="00AD0D5B">
      <w:pPr>
        <w:spacing w:line="240" w:lineRule="exact"/>
        <w:jc w:val="both"/>
        <w:rPr>
          <w:rFonts w:ascii="Arial" w:hAnsi="Arial" w:cs="Arial"/>
          <w:sz w:val="22"/>
          <w:szCs w:val="22"/>
        </w:rPr>
      </w:pPr>
      <w:r w:rsidRPr="00A96A1B">
        <w:rPr>
          <w:rFonts w:ascii="Arial" w:hAnsi="Arial" w:cs="Arial"/>
          <w:sz w:val="22"/>
          <w:szCs w:val="22"/>
        </w:rPr>
        <w:t xml:space="preserve">e-mail:                      </w:t>
      </w:r>
      <w:r w:rsidR="00B67441" w:rsidRPr="00A96A1B">
        <w:rPr>
          <w:rFonts w:ascii="Arial" w:hAnsi="Arial" w:cs="Arial"/>
          <w:sz w:val="22"/>
          <w:szCs w:val="22"/>
        </w:rPr>
        <w:t xml:space="preserve">           </w:t>
      </w:r>
      <w:r w:rsidR="00DD6EA3">
        <w:rPr>
          <w:rFonts w:ascii="Arial" w:hAnsi="Arial" w:cs="Arial"/>
          <w:sz w:val="22"/>
          <w:szCs w:val="22"/>
        </w:rPr>
        <w:tab/>
      </w:r>
    </w:p>
    <w:p w:rsidR="00355A7B" w:rsidRPr="00A96A1B" w:rsidRDefault="00355A7B" w:rsidP="00355A7B">
      <w:pPr>
        <w:spacing w:line="240" w:lineRule="exact"/>
        <w:jc w:val="both"/>
        <w:rPr>
          <w:rFonts w:ascii="Arial" w:hAnsi="Arial" w:cs="Arial"/>
          <w:sz w:val="22"/>
          <w:szCs w:val="22"/>
        </w:rPr>
      </w:pPr>
    </w:p>
    <w:p w:rsidR="00355A7B" w:rsidRPr="00A96A1B"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B549B" w:rsidRPr="001B549B">
        <w:rPr>
          <w:rFonts w:ascii="Arial" w:hAnsi="Arial" w:cs="Arial"/>
          <w:b/>
          <w:i w:val="0"/>
          <w:iCs w:val="0"/>
          <w:sz w:val="22"/>
          <w:szCs w:val="22"/>
        </w:rPr>
        <w:t>SULKO s. r. o.</w:t>
      </w:r>
      <w:r w:rsidRPr="001B549B">
        <w:rPr>
          <w:rFonts w:ascii="Arial" w:hAnsi="Arial" w:cs="Arial"/>
          <w:b/>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B549B" w:rsidRPr="001B549B">
        <w:rPr>
          <w:rFonts w:ascii="Arial" w:hAnsi="Arial" w:cs="Arial"/>
          <w:i w:val="0"/>
          <w:iCs w:val="0"/>
          <w:sz w:val="22"/>
          <w:szCs w:val="22"/>
        </w:rPr>
        <w:t>PETR SUCHÁNEK</w:t>
      </w:r>
      <w:r w:rsidRPr="007A3FF7">
        <w:rPr>
          <w:rFonts w:ascii="Arial" w:hAnsi="Arial" w:cs="Arial"/>
          <w:i w:val="0"/>
          <w:iCs w:val="0"/>
          <w:sz w:val="22"/>
          <w:szCs w:val="22"/>
        </w:rPr>
        <w:tab/>
      </w:r>
    </w:p>
    <w:p w:rsidR="001B549B" w:rsidRPr="001B549B"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1B549B" w:rsidRPr="001B549B">
        <w:rPr>
          <w:rFonts w:ascii="Arial" w:hAnsi="Arial" w:cs="Arial"/>
          <w:i w:val="0"/>
          <w:iCs w:val="0"/>
          <w:sz w:val="22"/>
          <w:szCs w:val="22"/>
        </w:rPr>
        <w:t>Československé armády 981/41, 789 01 Zábřeh</w:t>
      </w:r>
    </w:p>
    <w:p w:rsidR="001B549B" w:rsidRPr="001B549B"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B549B" w:rsidRPr="001B549B">
        <w:rPr>
          <w:rFonts w:ascii="Arial" w:hAnsi="Arial" w:cs="Arial"/>
          <w:i w:val="0"/>
          <w:iCs w:val="0"/>
          <w:sz w:val="22"/>
          <w:szCs w:val="22"/>
        </w:rPr>
        <w:t>47976969</w:t>
      </w:r>
    </w:p>
    <w:p w:rsidR="001B549B" w:rsidRPr="001B549B" w:rsidRDefault="00355A7B" w:rsidP="001B549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1B549B" w:rsidRPr="001B549B">
        <w:rPr>
          <w:rFonts w:ascii="Arial" w:hAnsi="Arial" w:cs="Arial"/>
          <w:i w:val="0"/>
          <w:iCs w:val="0"/>
          <w:sz w:val="22"/>
          <w:szCs w:val="22"/>
        </w:rPr>
        <w:t>CZ47976969</w:t>
      </w:r>
    </w:p>
    <w:p w:rsidR="001B549B" w:rsidRPr="001B549B" w:rsidRDefault="00355A7B" w:rsidP="001B549B">
      <w:pPr>
        <w:pStyle w:val="Zkladntext"/>
        <w:rPr>
          <w:rFonts w:ascii="Arial" w:hAnsi="Arial" w:cs="Arial"/>
          <w:i w:val="0"/>
          <w:iCs w:val="0"/>
          <w:sz w:val="22"/>
          <w:szCs w:val="22"/>
        </w:rPr>
      </w:pPr>
      <w:r w:rsidRPr="001B549B">
        <w:rPr>
          <w:rFonts w:ascii="Arial" w:hAnsi="Arial" w:cs="Arial"/>
          <w:i w:val="0"/>
          <w:iCs w:val="0"/>
          <w:sz w:val="22"/>
          <w:szCs w:val="22"/>
        </w:rPr>
        <w:t xml:space="preserve">zapsán v Obchodním rejstříku vedeném </w:t>
      </w:r>
      <w:r w:rsidR="001B549B" w:rsidRPr="001B549B">
        <w:rPr>
          <w:rFonts w:ascii="Arial" w:hAnsi="Arial" w:cs="Arial"/>
          <w:i w:val="0"/>
          <w:iCs w:val="0"/>
          <w:sz w:val="22"/>
          <w:szCs w:val="22"/>
        </w:rPr>
        <w:t>u Krajského soudu v</w:t>
      </w:r>
      <w:r w:rsidR="006E5B15">
        <w:rPr>
          <w:rFonts w:ascii="Arial" w:hAnsi="Arial" w:cs="Arial"/>
          <w:i w:val="0"/>
          <w:iCs w:val="0"/>
          <w:sz w:val="22"/>
          <w:szCs w:val="22"/>
        </w:rPr>
        <w:t> </w:t>
      </w:r>
      <w:r w:rsidR="001B549B" w:rsidRPr="001B549B">
        <w:rPr>
          <w:rFonts w:ascii="Arial" w:hAnsi="Arial" w:cs="Arial"/>
          <w:i w:val="0"/>
          <w:iCs w:val="0"/>
          <w:sz w:val="22"/>
          <w:szCs w:val="22"/>
        </w:rPr>
        <w:t>Ostravě</w:t>
      </w:r>
      <w:r w:rsidR="006E5B15">
        <w:rPr>
          <w:rFonts w:ascii="Arial" w:hAnsi="Arial" w:cs="Arial"/>
          <w:i w:val="0"/>
          <w:iCs w:val="0"/>
          <w:sz w:val="22"/>
          <w:szCs w:val="22"/>
        </w:rPr>
        <w:t>,</w:t>
      </w:r>
      <w:r w:rsidR="001B549B" w:rsidRPr="001B549B">
        <w:rPr>
          <w:rFonts w:ascii="Arial" w:hAnsi="Arial" w:cs="Arial"/>
          <w:i w:val="0"/>
          <w:iCs w:val="0"/>
          <w:sz w:val="22"/>
          <w:szCs w:val="22"/>
        </w:rPr>
        <w:t xml:space="preserve"> </w:t>
      </w:r>
      <w:r w:rsidRPr="001B549B">
        <w:rPr>
          <w:rFonts w:ascii="Arial" w:hAnsi="Arial" w:cs="Arial"/>
          <w:i w:val="0"/>
          <w:iCs w:val="0"/>
          <w:sz w:val="22"/>
          <w:szCs w:val="22"/>
        </w:rPr>
        <w:t xml:space="preserve">oddíl </w:t>
      </w:r>
      <w:r w:rsidR="001B549B" w:rsidRPr="001B549B">
        <w:rPr>
          <w:rFonts w:ascii="Arial" w:hAnsi="Arial" w:cs="Arial"/>
          <w:i w:val="0"/>
          <w:iCs w:val="0"/>
          <w:sz w:val="22"/>
          <w:szCs w:val="22"/>
        </w:rPr>
        <w:t>C</w:t>
      </w:r>
      <w:r w:rsidRPr="001B549B">
        <w:rPr>
          <w:rFonts w:ascii="Arial" w:hAnsi="Arial" w:cs="Arial"/>
          <w:i w:val="0"/>
          <w:iCs w:val="0"/>
          <w:sz w:val="22"/>
          <w:szCs w:val="22"/>
        </w:rPr>
        <w:t xml:space="preserve">, vložka </w:t>
      </w:r>
      <w:r w:rsidR="001B549B" w:rsidRPr="001B549B">
        <w:rPr>
          <w:rFonts w:ascii="Arial" w:hAnsi="Arial" w:cs="Arial"/>
          <w:i w:val="0"/>
          <w:iCs w:val="0"/>
          <w:sz w:val="22"/>
          <w:szCs w:val="22"/>
        </w:rPr>
        <w:t>5878</w:t>
      </w:r>
    </w:p>
    <w:p w:rsidR="00355A7B" w:rsidRPr="001B549B" w:rsidRDefault="00355A7B" w:rsidP="001B549B">
      <w:pPr>
        <w:rPr>
          <w:rFonts w:ascii="Arial" w:hAnsi="Arial" w:cs="Arial"/>
          <w:sz w:val="22"/>
          <w:szCs w:val="22"/>
        </w:rPr>
      </w:pPr>
      <w:r w:rsidRPr="007A3FF7">
        <w:rPr>
          <w:rFonts w:ascii="Arial" w:hAnsi="Arial" w:cs="Arial"/>
          <w:sz w:val="22"/>
          <w:szCs w:val="22"/>
        </w:rPr>
        <w:t>bankovní spojení:</w:t>
      </w:r>
      <w:r w:rsidRPr="007A3FF7">
        <w:rPr>
          <w:rFonts w:ascii="Arial" w:hAnsi="Arial" w:cs="Arial"/>
          <w:sz w:val="22"/>
          <w:szCs w:val="22"/>
        </w:rPr>
        <w:tab/>
      </w:r>
      <w:r w:rsidRPr="007A3FF7">
        <w:rPr>
          <w:rFonts w:ascii="Arial" w:hAnsi="Arial" w:cs="Arial"/>
          <w:sz w:val="22"/>
          <w:szCs w:val="22"/>
        </w:rPr>
        <w:tab/>
      </w:r>
      <w:r w:rsidR="001B549B">
        <w:rPr>
          <w:rFonts w:ascii="Arial" w:hAnsi="Arial" w:cs="Arial"/>
          <w:sz w:val="22"/>
          <w:szCs w:val="22"/>
        </w:rPr>
        <w:t>Komerční banka, a.s.</w:t>
      </w:r>
    </w:p>
    <w:p w:rsidR="001B549B" w:rsidRPr="001B549B" w:rsidRDefault="00355A7B" w:rsidP="00355A7B">
      <w:pPr>
        <w:pStyle w:val="Zkladntext"/>
        <w:rPr>
          <w:rFonts w:ascii="Arial" w:hAnsi="Arial" w:cs="Arial"/>
          <w:i w:val="0"/>
          <w:iCs w:val="0"/>
          <w:sz w:val="22"/>
          <w:szCs w:val="22"/>
        </w:rPr>
      </w:pPr>
      <w:proofErr w:type="spellStart"/>
      <w:proofErr w:type="gramStart"/>
      <w:r w:rsidRPr="007A3FF7">
        <w:rPr>
          <w:rFonts w:ascii="Arial" w:hAnsi="Arial" w:cs="Arial"/>
          <w:i w:val="0"/>
          <w:iCs w:val="0"/>
          <w:sz w:val="22"/>
          <w:szCs w:val="22"/>
        </w:rPr>
        <w:t>č.ú</w:t>
      </w:r>
      <w:proofErr w:type="spellEnd"/>
      <w:r w:rsidRPr="007A3FF7">
        <w:rPr>
          <w:rFonts w:ascii="Arial" w:hAnsi="Arial" w:cs="Arial"/>
          <w:i w:val="0"/>
          <w:iCs w:val="0"/>
          <w:sz w:val="22"/>
          <w:szCs w:val="22"/>
        </w:rPr>
        <w:t>.:</w:t>
      </w:r>
      <w:proofErr w:type="gramEnd"/>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0A327A" w:rsidRDefault="00355A7B" w:rsidP="00355A7B">
      <w:pPr>
        <w:tabs>
          <w:tab w:val="left" w:pos="1276"/>
        </w:tabs>
        <w:spacing w:line="240" w:lineRule="exact"/>
        <w:jc w:val="both"/>
        <w:rPr>
          <w:rFonts w:ascii="Arial" w:hAnsi="Arial"/>
          <w:sz w:val="22"/>
        </w:rPr>
      </w:pPr>
      <w:r w:rsidRPr="000A327A">
        <w:rPr>
          <w:rFonts w:ascii="Arial" w:hAnsi="Arial"/>
          <w:sz w:val="22"/>
        </w:rPr>
        <w:t>---------------------------------------------------------------------------------</w:t>
      </w:r>
      <w:r w:rsidR="00F3736C" w:rsidRPr="000A327A">
        <w:rPr>
          <w:rFonts w:ascii="Arial" w:hAnsi="Arial"/>
          <w:sz w:val="22"/>
        </w:rPr>
        <w:t>------------------------------------------</w:t>
      </w:r>
    </w:p>
    <w:p w:rsidR="00355A7B" w:rsidRPr="007A3FF7" w:rsidRDefault="00355A7B" w:rsidP="00355A7B">
      <w:pPr>
        <w:pStyle w:val="Zkladntext2"/>
        <w:rPr>
          <w:rFonts w:ascii="Arial" w:hAnsi="Arial" w:cs="Arial"/>
          <w:sz w:val="22"/>
          <w:szCs w:val="22"/>
        </w:rPr>
      </w:pPr>
      <w:r w:rsidRPr="00BC48A8">
        <w:rPr>
          <w:rFonts w:ascii="Arial" w:hAnsi="Arial" w:cs="Arial"/>
          <w:sz w:val="22"/>
          <w:szCs w:val="22"/>
        </w:rPr>
        <w:t>Smluvní strany prohlašují, že Smlouva o dílo č. 201</w:t>
      </w:r>
      <w:r w:rsidR="00F01A42" w:rsidRPr="00BC48A8">
        <w:rPr>
          <w:rFonts w:ascii="Arial" w:hAnsi="Arial" w:cs="Arial"/>
          <w:sz w:val="22"/>
          <w:szCs w:val="22"/>
        </w:rPr>
        <w:t>8</w:t>
      </w:r>
      <w:r w:rsidRPr="00BC48A8">
        <w:rPr>
          <w:rFonts w:ascii="Arial" w:hAnsi="Arial" w:cs="Arial"/>
          <w:sz w:val="22"/>
          <w:szCs w:val="22"/>
        </w:rPr>
        <w:t>/OIVZ/</w:t>
      </w:r>
      <w:r w:rsidR="005A4F52" w:rsidRPr="00BC48A8">
        <w:rPr>
          <w:rFonts w:ascii="Arial" w:hAnsi="Arial" w:cs="Arial"/>
          <w:sz w:val="22"/>
          <w:szCs w:val="22"/>
        </w:rPr>
        <w:t xml:space="preserve">023 </w:t>
      </w:r>
      <w:r w:rsidRPr="00BC48A8">
        <w:rPr>
          <w:rFonts w:ascii="Arial" w:hAnsi="Arial" w:cs="Arial"/>
          <w:sz w:val="22"/>
          <w:szCs w:val="22"/>
        </w:rPr>
        <w:t xml:space="preserve">je uzavřená na základě rozhodnutí Rady MČ Praha 7 č. usnesení  </w:t>
      </w:r>
      <w:r w:rsidR="00BC48A8" w:rsidRPr="00BC48A8">
        <w:rPr>
          <w:rFonts w:ascii="Arial" w:hAnsi="Arial" w:cs="Arial"/>
          <w:sz w:val="22"/>
          <w:szCs w:val="22"/>
        </w:rPr>
        <w:t>0519</w:t>
      </w:r>
      <w:r w:rsidRPr="00BC48A8">
        <w:rPr>
          <w:rFonts w:ascii="Arial" w:hAnsi="Arial" w:cs="Arial"/>
          <w:sz w:val="22"/>
          <w:szCs w:val="22"/>
        </w:rPr>
        <w:t>/1</w:t>
      </w:r>
      <w:r w:rsidR="007331A2" w:rsidRPr="00BC48A8">
        <w:rPr>
          <w:rFonts w:ascii="Arial" w:hAnsi="Arial" w:cs="Arial"/>
          <w:sz w:val="22"/>
          <w:szCs w:val="22"/>
        </w:rPr>
        <w:t>8</w:t>
      </w:r>
      <w:r w:rsidRPr="00BC48A8">
        <w:rPr>
          <w:rFonts w:ascii="Arial" w:hAnsi="Arial" w:cs="Arial"/>
          <w:sz w:val="22"/>
          <w:szCs w:val="22"/>
        </w:rPr>
        <w:t>-R z jednání č</w:t>
      </w:r>
      <w:r w:rsidR="00BC48A8" w:rsidRPr="00BC48A8">
        <w:rPr>
          <w:rFonts w:ascii="Arial" w:hAnsi="Arial" w:cs="Arial"/>
          <w:sz w:val="22"/>
          <w:szCs w:val="22"/>
        </w:rPr>
        <w:t>. 45</w:t>
      </w:r>
      <w:r w:rsidRPr="00BC48A8">
        <w:rPr>
          <w:rFonts w:ascii="Arial" w:hAnsi="Arial" w:cs="Arial"/>
          <w:sz w:val="22"/>
          <w:szCs w:val="22"/>
        </w:rPr>
        <w:t xml:space="preserve"> ze dne </w:t>
      </w:r>
      <w:r w:rsidR="00BC48A8" w:rsidRPr="00BC48A8">
        <w:rPr>
          <w:rFonts w:ascii="Arial" w:hAnsi="Arial" w:cs="Arial"/>
          <w:sz w:val="22"/>
          <w:szCs w:val="22"/>
        </w:rPr>
        <w:t>29. 6. 2018.</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E13C49" w:rsidRDefault="00355A7B" w:rsidP="002F440F">
      <w:pPr>
        <w:pStyle w:val="Zkladntext"/>
        <w:jc w:val="both"/>
        <w:rPr>
          <w:rFonts w:ascii="Arial" w:hAnsi="Arial" w:cs="Arial"/>
          <w:b/>
          <w:bCs/>
          <w:sz w:val="22"/>
          <w:szCs w:val="22"/>
        </w:rPr>
      </w:pPr>
      <w:r w:rsidRPr="007A3FF7">
        <w:rPr>
          <w:rFonts w:ascii="Arial" w:hAnsi="Arial" w:cs="Arial"/>
          <w:i w:val="0"/>
          <w:iCs w:val="0"/>
          <w:sz w:val="22"/>
          <w:szCs w:val="22"/>
        </w:rPr>
        <w:t xml:space="preserve">Tato smlouva </w:t>
      </w:r>
      <w:r w:rsidRPr="003F2224">
        <w:rPr>
          <w:rFonts w:ascii="Arial" w:hAnsi="Arial" w:cs="Arial"/>
          <w:i w:val="0"/>
          <w:iCs w:val="0"/>
          <w:sz w:val="22"/>
          <w:szCs w:val="22"/>
        </w:rPr>
        <w:t xml:space="preserve">se </w:t>
      </w:r>
      <w:r w:rsidRPr="000C7AC0">
        <w:rPr>
          <w:rFonts w:ascii="Arial" w:hAnsi="Arial" w:cs="Arial"/>
          <w:i w:val="0"/>
          <w:iCs w:val="0"/>
          <w:sz w:val="22"/>
          <w:szCs w:val="22"/>
        </w:rPr>
        <w:t xml:space="preserve">uzavírá </w:t>
      </w:r>
      <w:r w:rsidR="00365EF6">
        <w:rPr>
          <w:rFonts w:ascii="Arial" w:hAnsi="Arial" w:cs="Arial"/>
          <w:i w:val="0"/>
          <w:iCs w:val="0"/>
          <w:sz w:val="22"/>
          <w:szCs w:val="22"/>
        </w:rPr>
        <w:t>k</w:t>
      </w:r>
      <w:r w:rsidRPr="000C7AC0">
        <w:rPr>
          <w:rFonts w:ascii="Arial" w:hAnsi="Arial" w:cs="Arial"/>
          <w:i w:val="0"/>
          <w:iCs w:val="0"/>
          <w:sz w:val="22"/>
          <w:szCs w:val="22"/>
        </w:rPr>
        <w:t xml:space="preserve"> veřejné z</w:t>
      </w:r>
      <w:r w:rsidR="00A63B2F" w:rsidRPr="000C7AC0">
        <w:rPr>
          <w:rFonts w:ascii="Arial" w:hAnsi="Arial" w:cs="Arial"/>
          <w:i w:val="0"/>
          <w:iCs w:val="0"/>
          <w:sz w:val="22"/>
          <w:szCs w:val="22"/>
        </w:rPr>
        <w:t>akáz</w:t>
      </w:r>
      <w:r w:rsidR="00365EF6">
        <w:rPr>
          <w:rFonts w:ascii="Arial" w:hAnsi="Arial" w:cs="Arial"/>
          <w:i w:val="0"/>
          <w:iCs w:val="0"/>
          <w:sz w:val="22"/>
          <w:szCs w:val="22"/>
        </w:rPr>
        <w:t>ce</w:t>
      </w:r>
      <w:r w:rsidR="00A63B2F" w:rsidRPr="000C7AC0">
        <w:rPr>
          <w:rFonts w:ascii="Arial" w:hAnsi="Arial" w:cs="Arial"/>
          <w:i w:val="0"/>
          <w:iCs w:val="0"/>
          <w:sz w:val="22"/>
          <w:szCs w:val="22"/>
        </w:rPr>
        <w:t xml:space="preserve"> malého rozsahu </w:t>
      </w:r>
      <w:r w:rsidR="00365EF6">
        <w:rPr>
          <w:rFonts w:ascii="Arial" w:hAnsi="Arial" w:cs="Arial"/>
          <w:i w:val="0"/>
          <w:iCs w:val="0"/>
          <w:sz w:val="22"/>
          <w:szCs w:val="22"/>
        </w:rPr>
        <w:t>s</w:t>
      </w:r>
      <w:r w:rsidRPr="000C7AC0">
        <w:rPr>
          <w:rFonts w:ascii="Arial" w:hAnsi="Arial" w:cs="Arial"/>
          <w:i w:val="0"/>
          <w:iCs w:val="0"/>
          <w:sz w:val="22"/>
          <w:szCs w:val="22"/>
        </w:rPr>
        <w:t xml:space="preserve"> </w:t>
      </w:r>
      <w:r w:rsidRPr="005136D5">
        <w:rPr>
          <w:rFonts w:ascii="Arial" w:hAnsi="Arial" w:cs="Arial"/>
          <w:i w:val="0"/>
          <w:iCs w:val="0"/>
          <w:sz w:val="22"/>
          <w:szCs w:val="22"/>
        </w:rPr>
        <w:t xml:space="preserve">názvem </w:t>
      </w:r>
      <w:r w:rsidR="00A63B2F" w:rsidRPr="002F440F">
        <w:rPr>
          <w:rFonts w:ascii="Arial" w:hAnsi="Arial" w:cs="Arial"/>
          <w:b/>
          <w:i w:val="0"/>
          <w:iCs w:val="0"/>
          <w:sz w:val="22"/>
          <w:szCs w:val="22"/>
        </w:rPr>
        <w:t>„</w:t>
      </w:r>
      <w:r w:rsidR="002F440F" w:rsidRPr="002F440F">
        <w:rPr>
          <w:rFonts w:ascii="Arial" w:hAnsi="Arial" w:cs="Arial"/>
          <w:b/>
          <w:i w:val="0"/>
          <w:iCs w:val="0"/>
          <w:sz w:val="22"/>
          <w:szCs w:val="22"/>
        </w:rPr>
        <w:t xml:space="preserve">ZŠ Fr. Plamínkové – </w:t>
      </w:r>
      <w:proofErr w:type="spellStart"/>
      <w:r w:rsidR="002F440F" w:rsidRPr="002F440F">
        <w:rPr>
          <w:rFonts w:ascii="Arial" w:hAnsi="Arial" w:cs="Arial"/>
          <w:b/>
          <w:i w:val="0"/>
          <w:iCs w:val="0"/>
          <w:sz w:val="22"/>
          <w:szCs w:val="22"/>
        </w:rPr>
        <w:t>reko</w:t>
      </w:r>
      <w:proofErr w:type="spellEnd"/>
      <w:r w:rsidR="002F440F" w:rsidRPr="002F440F">
        <w:rPr>
          <w:rFonts w:ascii="Arial" w:hAnsi="Arial" w:cs="Arial"/>
          <w:b/>
          <w:i w:val="0"/>
          <w:iCs w:val="0"/>
          <w:sz w:val="22"/>
          <w:szCs w:val="22"/>
        </w:rPr>
        <w:t xml:space="preserve"> kuchyně – výměna oken</w:t>
      </w:r>
      <w:r w:rsidR="00A63B2F" w:rsidRPr="002F440F">
        <w:rPr>
          <w:rFonts w:ascii="Arial" w:hAnsi="Arial" w:cs="Arial"/>
          <w:b/>
          <w:i w:val="0"/>
          <w:iCs w:val="0"/>
          <w:sz w:val="22"/>
          <w:szCs w:val="22"/>
        </w:rPr>
        <w:t>“</w:t>
      </w:r>
      <w:r w:rsidR="00365EF6">
        <w:rPr>
          <w:rFonts w:ascii="Arial" w:hAnsi="Arial" w:cs="Arial"/>
          <w:i w:val="0"/>
          <w:iCs w:val="0"/>
          <w:sz w:val="22"/>
          <w:szCs w:val="22"/>
        </w:rPr>
        <w:t xml:space="preserve"> </w:t>
      </w:r>
      <w:r w:rsidR="00F3736C" w:rsidRPr="00543233">
        <w:rPr>
          <w:rFonts w:ascii="Arial" w:hAnsi="Arial" w:cs="Arial"/>
          <w:i w:val="0"/>
          <w:iCs w:val="0"/>
          <w:sz w:val="22"/>
          <w:szCs w:val="22"/>
        </w:rPr>
        <w:t>a v souladu s</w:t>
      </w:r>
      <w:r w:rsidR="00E268AF" w:rsidRPr="00543233">
        <w:rPr>
          <w:rFonts w:ascii="Arial" w:hAnsi="Arial" w:cs="Arial"/>
          <w:i w:val="0"/>
          <w:iCs w:val="0"/>
          <w:sz w:val="22"/>
          <w:szCs w:val="22"/>
        </w:rPr>
        <w:t> </w:t>
      </w:r>
      <w:r w:rsidRPr="00CF6BB3">
        <w:rPr>
          <w:rFonts w:ascii="Arial" w:hAnsi="Arial" w:cs="Arial"/>
          <w:i w:val="0"/>
          <w:iCs w:val="0"/>
          <w:sz w:val="22"/>
          <w:szCs w:val="22"/>
        </w:rPr>
        <w:t xml:space="preserve">nabídkou zhotovitele ze </w:t>
      </w:r>
      <w:r w:rsidRPr="00365EF6">
        <w:rPr>
          <w:rFonts w:ascii="Arial" w:hAnsi="Arial" w:cs="Arial"/>
          <w:i w:val="0"/>
          <w:iCs w:val="0"/>
          <w:sz w:val="22"/>
          <w:szCs w:val="22"/>
        </w:rPr>
        <w:t xml:space="preserve">dne </w:t>
      </w:r>
      <w:r w:rsidR="00365EF6" w:rsidRPr="00365EF6">
        <w:rPr>
          <w:rFonts w:ascii="Arial" w:hAnsi="Arial" w:cs="Arial"/>
          <w:i w:val="0"/>
          <w:iCs w:val="0"/>
          <w:sz w:val="22"/>
          <w:szCs w:val="22"/>
        </w:rPr>
        <w:t>2</w:t>
      </w:r>
      <w:r w:rsidR="00862542">
        <w:rPr>
          <w:rFonts w:ascii="Arial" w:hAnsi="Arial" w:cs="Arial"/>
          <w:i w:val="0"/>
          <w:iCs w:val="0"/>
          <w:sz w:val="22"/>
          <w:szCs w:val="22"/>
        </w:rPr>
        <w:t>8</w:t>
      </w:r>
      <w:r w:rsidR="00365EF6" w:rsidRPr="00365EF6">
        <w:rPr>
          <w:rFonts w:ascii="Arial" w:hAnsi="Arial" w:cs="Arial"/>
          <w:i w:val="0"/>
          <w:iCs w:val="0"/>
          <w:sz w:val="22"/>
          <w:szCs w:val="22"/>
        </w:rPr>
        <w:t xml:space="preserve">. 6. </w:t>
      </w:r>
      <w:r w:rsidR="003F2224" w:rsidRPr="00365EF6">
        <w:rPr>
          <w:rFonts w:ascii="Arial" w:hAnsi="Arial" w:cs="Arial"/>
          <w:i w:val="0"/>
          <w:iCs w:val="0"/>
          <w:sz w:val="22"/>
          <w:szCs w:val="22"/>
        </w:rPr>
        <w:t>201</w:t>
      </w:r>
      <w:r w:rsidR="007331A2" w:rsidRPr="00365EF6">
        <w:rPr>
          <w:rFonts w:ascii="Arial" w:hAnsi="Arial" w:cs="Arial"/>
          <w:i w:val="0"/>
          <w:iCs w:val="0"/>
          <w:sz w:val="22"/>
          <w:szCs w:val="22"/>
        </w:rPr>
        <w:t>8</w:t>
      </w:r>
      <w:r w:rsidR="003F2224" w:rsidRPr="00365EF6">
        <w:rPr>
          <w:rFonts w:ascii="Arial" w:hAnsi="Arial" w:cs="Arial"/>
          <w:i w:val="0"/>
          <w:iCs w:val="0"/>
          <w:sz w:val="22"/>
          <w:szCs w:val="22"/>
        </w:rPr>
        <w:t>.</w:t>
      </w:r>
      <w:r w:rsidR="003F2224" w:rsidRPr="00CF6BB3">
        <w:rPr>
          <w:rFonts w:ascii="Arial" w:hAnsi="Arial" w:cs="Arial"/>
          <w:i w:val="0"/>
          <w:iCs w:val="0"/>
          <w:sz w:val="22"/>
          <w:szCs w:val="22"/>
        </w:rPr>
        <w:t xml:space="preserve"> </w:t>
      </w:r>
      <w:r w:rsidRPr="00CF6BB3">
        <w:rPr>
          <w:rFonts w:ascii="Arial" w:hAnsi="Arial" w:cs="Arial"/>
          <w:i w:val="0"/>
          <w:iCs w:val="0"/>
          <w:sz w:val="22"/>
          <w:szCs w:val="22"/>
        </w:rPr>
        <w:t>Zhotovitel podpisem této smlouvy potvrzuje</w:t>
      </w:r>
      <w:r w:rsidRPr="007A3FF7">
        <w:rPr>
          <w:rFonts w:ascii="Arial" w:hAnsi="Arial" w:cs="Arial"/>
          <w:i w:val="0"/>
          <w:iCs w:val="0"/>
          <w:sz w:val="22"/>
          <w:szCs w:val="22"/>
        </w:rPr>
        <w:t>, že je mu znám obsah výzvy uvedené v předchozí větě.</w:t>
      </w:r>
      <w:r w:rsidR="002F440F">
        <w:rPr>
          <w:rFonts w:ascii="Arial" w:hAnsi="Arial" w:cs="Arial"/>
          <w:i w:val="0"/>
          <w:iCs w:val="0"/>
          <w:sz w:val="22"/>
          <w:szCs w:val="22"/>
        </w:rPr>
        <w:t xml:space="preserve"> </w:t>
      </w:r>
    </w:p>
    <w:p w:rsidR="00E13C49" w:rsidRPr="007A3FF7" w:rsidRDefault="00E13C49"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3E2B7D" w:rsidRPr="002F440F" w:rsidRDefault="00CF266A" w:rsidP="002F440F">
      <w:pPr>
        <w:numPr>
          <w:ilvl w:val="1"/>
          <w:numId w:val="29"/>
        </w:numPr>
        <w:ind w:left="709" w:hanging="709"/>
        <w:jc w:val="both"/>
        <w:rPr>
          <w:rFonts w:ascii="Arial" w:hAnsi="Arial" w:cs="Arial"/>
          <w:sz w:val="22"/>
          <w:szCs w:val="22"/>
        </w:rPr>
      </w:pPr>
      <w:r w:rsidRPr="002F440F">
        <w:rPr>
          <w:rFonts w:ascii="Arial" w:hAnsi="Arial" w:cs="Arial"/>
          <w:b/>
          <w:sz w:val="22"/>
          <w:szCs w:val="22"/>
        </w:rPr>
        <w:t>Účelem</w:t>
      </w:r>
      <w:r w:rsidRPr="002F440F">
        <w:rPr>
          <w:rFonts w:ascii="Arial" w:hAnsi="Arial" w:cs="Arial"/>
          <w:sz w:val="22"/>
          <w:szCs w:val="22"/>
        </w:rPr>
        <w:t xml:space="preserve"> této veřejné zakázky je </w:t>
      </w:r>
      <w:r w:rsidR="00543233" w:rsidRPr="002F440F">
        <w:rPr>
          <w:rFonts w:ascii="Arial" w:hAnsi="Arial" w:cs="Arial"/>
          <w:sz w:val="22"/>
          <w:szCs w:val="22"/>
        </w:rPr>
        <w:t xml:space="preserve">zdárné </w:t>
      </w:r>
      <w:r w:rsidRPr="002F440F">
        <w:rPr>
          <w:rFonts w:ascii="Arial" w:hAnsi="Arial" w:cs="Arial"/>
          <w:sz w:val="22"/>
          <w:szCs w:val="22"/>
        </w:rPr>
        <w:t>provedení</w:t>
      </w:r>
      <w:r w:rsidR="00FC40F1" w:rsidRPr="002F440F">
        <w:rPr>
          <w:sz w:val="22"/>
          <w:szCs w:val="22"/>
        </w:rPr>
        <w:t xml:space="preserve"> </w:t>
      </w:r>
      <w:r w:rsidR="00FC40F1" w:rsidRPr="002F440F">
        <w:rPr>
          <w:rFonts w:ascii="Arial" w:hAnsi="Arial" w:cs="Arial"/>
          <w:sz w:val="22"/>
          <w:szCs w:val="22"/>
        </w:rPr>
        <w:t xml:space="preserve">výroby a </w:t>
      </w:r>
      <w:r w:rsidR="002F440F" w:rsidRPr="002F440F">
        <w:rPr>
          <w:rFonts w:ascii="Arial" w:hAnsi="Arial" w:cs="Arial"/>
          <w:sz w:val="22"/>
          <w:szCs w:val="22"/>
        </w:rPr>
        <w:t xml:space="preserve">výměna </w:t>
      </w:r>
      <w:r w:rsidR="0061200B">
        <w:rPr>
          <w:rFonts w:ascii="Arial" w:hAnsi="Arial" w:cs="Arial"/>
          <w:sz w:val="22"/>
          <w:szCs w:val="22"/>
        </w:rPr>
        <w:t xml:space="preserve">74 ks </w:t>
      </w:r>
      <w:r w:rsidR="002F440F" w:rsidRPr="002F440F">
        <w:rPr>
          <w:rFonts w:ascii="Arial" w:hAnsi="Arial" w:cs="Arial"/>
          <w:sz w:val="22"/>
          <w:szCs w:val="22"/>
        </w:rPr>
        <w:t xml:space="preserve">oken v objektu ZŠ Fr. Plamínkové, který se nachází </w:t>
      </w:r>
      <w:r w:rsidR="002F440F" w:rsidRPr="002F440F">
        <w:rPr>
          <w:rFonts w:ascii="Arial" w:hAnsi="Arial" w:cs="Arial"/>
          <w:b/>
          <w:sz w:val="22"/>
          <w:szCs w:val="22"/>
        </w:rPr>
        <w:t>v památkově chráněné zóně</w:t>
      </w:r>
      <w:r w:rsidR="002F440F" w:rsidRPr="002F440F">
        <w:rPr>
          <w:rFonts w:ascii="Arial" w:hAnsi="Arial" w:cs="Arial"/>
          <w:sz w:val="22"/>
        </w:rPr>
        <w:t xml:space="preserve"> </w:t>
      </w:r>
      <w:r w:rsidR="002F440F" w:rsidRPr="002F440F">
        <w:rPr>
          <w:rFonts w:ascii="Arial" w:hAnsi="Arial" w:cs="Arial"/>
          <w:sz w:val="22"/>
          <w:szCs w:val="22"/>
        </w:rPr>
        <w:t xml:space="preserve">na </w:t>
      </w:r>
      <w:r w:rsidR="00A43F19">
        <w:rPr>
          <w:rFonts w:ascii="Arial" w:hAnsi="Arial" w:cs="Arial"/>
          <w:sz w:val="22"/>
          <w:szCs w:val="22"/>
        </w:rPr>
        <w:t xml:space="preserve">níže </w:t>
      </w:r>
      <w:r w:rsidR="002F440F" w:rsidRPr="002F440F">
        <w:rPr>
          <w:rFonts w:ascii="Arial" w:hAnsi="Arial" w:cs="Arial"/>
          <w:sz w:val="22"/>
          <w:szCs w:val="22"/>
        </w:rPr>
        <w:t xml:space="preserve">uvedené adrese. Na výrobu nových oken se vztahuje povinnost zachovat vnější vzhled objektu, </w:t>
      </w:r>
      <w:r w:rsidR="0063696F" w:rsidRPr="002F440F">
        <w:rPr>
          <w:rFonts w:ascii="Arial" w:hAnsi="Arial" w:cs="Arial"/>
          <w:sz w:val="22"/>
          <w:szCs w:val="22"/>
        </w:rPr>
        <w:t>tzn., že</w:t>
      </w:r>
      <w:r w:rsidR="002F440F" w:rsidRPr="002F440F">
        <w:rPr>
          <w:rFonts w:ascii="Arial" w:hAnsi="Arial" w:cs="Arial"/>
          <w:sz w:val="22"/>
          <w:szCs w:val="22"/>
        </w:rPr>
        <w:t xml:space="preserve"> stávající dřevěná okna budou nahrazena novými atypickými </w:t>
      </w:r>
      <w:r w:rsidR="006E5B15">
        <w:rPr>
          <w:rFonts w:ascii="Arial" w:hAnsi="Arial" w:cs="Arial"/>
          <w:sz w:val="22"/>
          <w:szCs w:val="22"/>
        </w:rPr>
        <w:t xml:space="preserve">okny </w:t>
      </w:r>
      <w:r w:rsidR="002F440F" w:rsidRPr="002F440F">
        <w:rPr>
          <w:rFonts w:ascii="Arial" w:hAnsi="Arial" w:cs="Arial"/>
          <w:sz w:val="22"/>
          <w:szCs w:val="22"/>
        </w:rPr>
        <w:t>ve stejném členění, ve stejné profilaci, ve stejném materiálovém a barevném provedení jako okna stávající, v zásadě se jedná o pohledovou repliku stávajících oken.</w:t>
      </w:r>
    </w:p>
    <w:p w:rsidR="004A4011" w:rsidRPr="007477FD" w:rsidRDefault="007233C6" w:rsidP="004A4011">
      <w:pPr>
        <w:numPr>
          <w:ilvl w:val="1"/>
          <w:numId w:val="29"/>
        </w:numPr>
        <w:spacing w:before="240" w:after="100" w:afterAutospacing="1"/>
        <w:ind w:left="709" w:hanging="709"/>
        <w:jc w:val="both"/>
        <w:rPr>
          <w:rFonts w:ascii="Arial" w:hAnsi="Arial" w:cs="Arial"/>
          <w:sz w:val="2"/>
          <w:szCs w:val="2"/>
        </w:rPr>
      </w:pPr>
      <w:r w:rsidRPr="007477FD">
        <w:rPr>
          <w:rFonts w:ascii="Arial" w:hAnsi="Arial" w:cs="Arial"/>
          <w:b/>
          <w:sz w:val="22"/>
          <w:szCs w:val="22"/>
        </w:rPr>
        <w:lastRenderedPageBreak/>
        <w:t>Předmět díla</w:t>
      </w:r>
      <w:r w:rsidRPr="007477FD">
        <w:rPr>
          <w:rFonts w:ascii="Arial" w:hAnsi="Arial" w:cs="Arial"/>
          <w:sz w:val="22"/>
          <w:szCs w:val="22"/>
        </w:rPr>
        <w:t xml:space="preserve"> je vymezen projektovou dokumentací</w:t>
      </w:r>
      <w:r w:rsidR="00F7742B" w:rsidRPr="007477FD">
        <w:rPr>
          <w:rFonts w:ascii="Arial" w:hAnsi="Arial" w:cs="Arial"/>
          <w:sz w:val="22"/>
          <w:szCs w:val="22"/>
        </w:rPr>
        <w:t xml:space="preserve"> a </w:t>
      </w:r>
      <w:r w:rsidRPr="007477FD">
        <w:rPr>
          <w:rFonts w:ascii="Arial" w:hAnsi="Arial" w:cs="Arial"/>
          <w:sz w:val="22"/>
          <w:szCs w:val="22"/>
        </w:rPr>
        <w:t>výkazem výměr</w:t>
      </w:r>
      <w:r w:rsidR="00374986" w:rsidRPr="007477FD">
        <w:rPr>
          <w:sz w:val="22"/>
        </w:rPr>
        <w:t xml:space="preserve"> </w:t>
      </w:r>
      <w:r w:rsidR="00374986" w:rsidRPr="007477FD">
        <w:rPr>
          <w:rFonts w:ascii="Arial" w:hAnsi="Arial" w:cs="Arial"/>
          <w:sz w:val="22"/>
          <w:szCs w:val="22"/>
        </w:rPr>
        <w:t xml:space="preserve">s názvem </w:t>
      </w:r>
      <w:r w:rsidR="002F440F" w:rsidRPr="007477FD">
        <w:rPr>
          <w:i/>
          <w:sz w:val="22"/>
        </w:rPr>
        <w:t>„</w:t>
      </w:r>
      <w:r w:rsidR="002F440F" w:rsidRPr="007477FD">
        <w:rPr>
          <w:i/>
          <w:caps/>
          <w:color w:val="000000"/>
        </w:rPr>
        <w:t>modernizace gastroprovozu,</w:t>
      </w:r>
      <w:r w:rsidR="002F440F" w:rsidRPr="007477FD">
        <w:rPr>
          <w:i/>
        </w:rPr>
        <w:t xml:space="preserve"> </w:t>
      </w:r>
      <w:r w:rsidR="002F440F" w:rsidRPr="007477FD">
        <w:rPr>
          <w:bCs/>
          <w:i/>
          <w:caps/>
          <w:color w:val="000000"/>
        </w:rPr>
        <w:t xml:space="preserve">Základní škola Fr. Plamínkové, </w:t>
      </w:r>
      <w:r w:rsidR="002F440F" w:rsidRPr="007477FD">
        <w:rPr>
          <w:i/>
          <w:caps/>
          <w:color w:val="000000"/>
        </w:rPr>
        <w:t>Františka Křížka 490/2, 170 00 Praha 7</w:t>
      </w:r>
      <w:r w:rsidR="002F440F" w:rsidRPr="007477FD">
        <w:rPr>
          <w:i/>
          <w:sz w:val="22"/>
        </w:rPr>
        <w:t>“</w:t>
      </w:r>
      <w:r w:rsidR="002F440F" w:rsidRPr="007477FD">
        <w:rPr>
          <w:i/>
          <w:caps/>
          <w:color w:val="000000"/>
        </w:rPr>
        <w:t xml:space="preserve"> - </w:t>
      </w:r>
      <w:r w:rsidR="002F440F" w:rsidRPr="000D1E2D">
        <w:rPr>
          <w:i/>
          <w:caps/>
          <w:color w:val="000000"/>
        </w:rPr>
        <w:t>d</w:t>
      </w:r>
      <w:r w:rsidR="002F440F" w:rsidRPr="000D1E2D">
        <w:rPr>
          <w:i/>
        </w:rPr>
        <w:t>odatek pro realizaci výměny dřevěných oken</w:t>
      </w:r>
      <w:r w:rsidR="002F440F" w:rsidRPr="000D1E2D">
        <w:t xml:space="preserve"> </w:t>
      </w:r>
      <w:r w:rsidR="002F440F" w:rsidRPr="000D1E2D">
        <w:rPr>
          <w:sz w:val="22"/>
        </w:rPr>
        <w:t xml:space="preserve">z 03/2018, </w:t>
      </w:r>
      <w:r w:rsidR="002F440F" w:rsidRPr="000D1E2D">
        <w:rPr>
          <w:rFonts w:ascii="Arial" w:hAnsi="Arial" w:cs="Arial"/>
          <w:sz w:val="22"/>
          <w:szCs w:val="22"/>
        </w:rPr>
        <w:t>vypracovanou společností G</w:t>
      </w:r>
      <w:r w:rsidR="002F440F" w:rsidRPr="007477FD">
        <w:rPr>
          <w:rFonts w:ascii="Arial" w:hAnsi="Arial" w:cs="Arial"/>
          <w:sz w:val="22"/>
          <w:szCs w:val="22"/>
        </w:rPr>
        <w:t>-team projektová kancelář s.r.o., (projektant, autorizovaný inženýr, obor pozemní stavby, ČKAIT č.)</w:t>
      </w:r>
      <w:r w:rsidR="006E5B15">
        <w:rPr>
          <w:rFonts w:ascii="Arial" w:hAnsi="Arial" w:cs="Arial"/>
          <w:sz w:val="22"/>
          <w:szCs w:val="22"/>
        </w:rPr>
        <w:t>,</w:t>
      </w:r>
      <w:r w:rsidR="002F440F" w:rsidRPr="007477FD">
        <w:rPr>
          <w:rFonts w:ascii="Arial" w:hAnsi="Arial" w:cs="Arial"/>
          <w:sz w:val="22"/>
          <w:szCs w:val="22"/>
        </w:rPr>
        <w:t xml:space="preserve"> se sídlem Veleslavínská 48/39, 16200 Praha 6 – Veleslavín, IČ</w:t>
      </w:r>
      <w:r w:rsidR="006E5B15">
        <w:rPr>
          <w:rFonts w:ascii="Arial" w:hAnsi="Arial" w:cs="Arial"/>
          <w:sz w:val="22"/>
          <w:szCs w:val="22"/>
        </w:rPr>
        <w:t>O</w:t>
      </w:r>
      <w:r w:rsidR="002F440F" w:rsidRPr="007477FD">
        <w:rPr>
          <w:rFonts w:ascii="Arial" w:hAnsi="Arial" w:cs="Arial"/>
          <w:sz w:val="22"/>
          <w:szCs w:val="22"/>
        </w:rPr>
        <w:t>: 28974689</w:t>
      </w:r>
      <w:r w:rsidR="006E5E3F" w:rsidRPr="007477FD">
        <w:rPr>
          <w:rFonts w:ascii="Arial" w:hAnsi="Arial" w:cs="Arial"/>
          <w:sz w:val="22"/>
          <w:szCs w:val="22"/>
        </w:rPr>
        <w:t xml:space="preserve"> </w:t>
      </w:r>
      <w:r w:rsidR="004A4011" w:rsidRPr="007477FD">
        <w:rPr>
          <w:rFonts w:ascii="Arial" w:hAnsi="Arial" w:cs="Arial"/>
          <w:sz w:val="22"/>
          <w:szCs w:val="22"/>
        </w:rPr>
        <w:t xml:space="preserve">a nabídkou zhotovitele ze dne </w:t>
      </w:r>
      <w:r w:rsidR="007477FD" w:rsidRPr="007477FD">
        <w:rPr>
          <w:rFonts w:ascii="Arial" w:hAnsi="Arial" w:cs="Arial"/>
          <w:sz w:val="22"/>
          <w:szCs w:val="22"/>
        </w:rPr>
        <w:t>2</w:t>
      </w:r>
      <w:r w:rsidR="00862542">
        <w:rPr>
          <w:rFonts w:ascii="Arial" w:hAnsi="Arial" w:cs="Arial"/>
          <w:sz w:val="22"/>
          <w:szCs w:val="22"/>
        </w:rPr>
        <w:t>8</w:t>
      </w:r>
      <w:r w:rsidR="007477FD" w:rsidRPr="007477FD">
        <w:rPr>
          <w:rFonts w:ascii="Arial" w:hAnsi="Arial" w:cs="Arial"/>
          <w:sz w:val="22"/>
          <w:szCs w:val="22"/>
        </w:rPr>
        <w:t xml:space="preserve">. 6. </w:t>
      </w:r>
      <w:r w:rsidR="004A4011" w:rsidRPr="007477FD">
        <w:rPr>
          <w:rFonts w:ascii="Arial" w:hAnsi="Arial" w:cs="Arial"/>
          <w:sz w:val="22"/>
          <w:szCs w:val="22"/>
        </w:rPr>
        <w:t>201</w:t>
      </w:r>
      <w:r w:rsidR="007331A2" w:rsidRPr="007477FD">
        <w:rPr>
          <w:rFonts w:ascii="Arial" w:hAnsi="Arial" w:cs="Arial"/>
          <w:sz w:val="22"/>
          <w:szCs w:val="22"/>
        </w:rPr>
        <w:t>8</w:t>
      </w:r>
      <w:r w:rsidR="004A4011" w:rsidRPr="007477FD">
        <w:rPr>
          <w:rFonts w:ascii="Arial" w:hAnsi="Arial" w:cs="Arial"/>
          <w:sz w:val="22"/>
          <w:szCs w:val="22"/>
        </w:rPr>
        <w:t>.</w:t>
      </w:r>
      <w:r w:rsidR="004A4011" w:rsidRPr="007477FD">
        <w:rPr>
          <w:sz w:val="2"/>
          <w:szCs w:val="2"/>
        </w:rPr>
        <w:t xml:space="preserve"> </w:t>
      </w:r>
    </w:p>
    <w:p w:rsidR="00B0330B" w:rsidRPr="002F440F" w:rsidRDefault="002F440F" w:rsidP="004A4011">
      <w:pPr>
        <w:numPr>
          <w:ilvl w:val="1"/>
          <w:numId w:val="29"/>
        </w:numPr>
        <w:spacing w:before="240" w:after="100" w:afterAutospacing="1"/>
        <w:ind w:left="709" w:hanging="709"/>
        <w:jc w:val="both"/>
        <w:rPr>
          <w:rFonts w:ascii="Arial" w:hAnsi="Arial" w:cs="Arial"/>
          <w:sz w:val="22"/>
          <w:szCs w:val="22"/>
        </w:rPr>
      </w:pPr>
      <w:r w:rsidRPr="002F440F">
        <w:rPr>
          <w:rFonts w:ascii="Arial" w:hAnsi="Arial" w:cs="Arial"/>
          <w:sz w:val="22"/>
          <w:szCs w:val="22"/>
        </w:rPr>
        <w:t xml:space="preserve">Předmětem plnění této veřejné zakázky malého rozsahu jsou stavební práce prováděné v jídelně a kuchyni objektu základní školy Fr. Plamínkové, na adrese </w:t>
      </w:r>
      <w:proofErr w:type="gramStart"/>
      <w:r w:rsidRPr="002F440F">
        <w:rPr>
          <w:rFonts w:ascii="Arial" w:hAnsi="Arial" w:cs="Arial"/>
          <w:sz w:val="22"/>
          <w:szCs w:val="22"/>
        </w:rPr>
        <w:t>č.p.</w:t>
      </w:r>
      <w:proofErr w:type="gramEnd"/>
      <w:r w:rsidRPr="002F440F">
        <w:rPr>
          <w:rFonts w:ascii="Arial" w:hAnsi="Arial" w:cs="Arial"/>
          <w:sz w:val="22"/>
          <w:szCs w:val="22"/>
        </w:rPr>
        <w:t xml:space="preserve"> 490, ulice Fr. Křížka 2, Praha 7, </w:t>
      </w:r>
      <w:proofErr w:type="spellStart"/>
      <w:r w:rsidRPr="002F440F">
        <w:rPr>
          <w:rFonts w:ascii="Arial" w:hAnsi="Arial" w:cs="Arial"/>
          <w:sz w:val="22"/>
          <w:szCs w:val="22"/>
        </w:rPr>
        <w:t>k.ú</w:t>
      </w:r>
      <w:proofErr w:type="spellEnd"/>
      <w:r w:rsidRPr="002F440F">
        <w:rPr>
          <w:rFonts w:ascii="Arial" w:hAnsi="Arial" w:cs="Arial"/>
          <w:sz w:val="22"/>
          <w:szCs w:val="22"/>
        </w:rPr>
        <w:t xml:space="preserve">. Holešovice. V rámci stavebních prací bude provedena výroba a výměna oken </w:t>
      </w:r>
      <w:r w:rsidR="007477FD">
        <w:rPr>
          <w:rFonts w:ascii="Arial" w:hAnsi="Arial" w:cs="Arial"/>
          <w:sz w:val="22"/>
          <w:szCs w:val="22"/>
        </w:rPr>
        <w:t xml:space="preserve">ze </w:t>
      </w:r>
      <w:r w:rsidR="007477FD" w:rsidRPr="007477FD">
        <w:rPr>
          <w:rFonts w:ascii="Arial" w:hAnsi="Arial" w:cs="Arial"/>
          <w:b/>
          <w:sz w:val="22"/>
          <w:szCs w:val="22"/>
        </w:rPr>
        <w:t>smrkového dřeva</w:t>
      </w:r>
      <w:r w:rsidR="007477FD">
        <w:rPr>
          <w:rFonts w:ascii="Arial" w:hAnsi="Arial" w:cs="Arial"/>
          <w:sz w:val="22"/>
          <w:szCs w:val="22"/>
        </w:rPr>
        <w:t xml:space="preserve"> </w:t>
      </w:r>
      <w:r w:rsidRPr="002F440F">
        <w:rPr>
          <w:rFonts w:ascii="Arial" w:hAnsi="Arial" w:cs="Arial"/>
          <w:sz w:val="22"/>
          <w:szCs w:val="22"/>
        </w:rPr>
        <w:t xml:space="preserve">včetně klempířských výrobků a vnitřních parapetů. </w:t>
      </w:r>
      <w:r w:rsidR="007477FD" w:rsidRPr="007477FD">
        <w:rPr>
          <w:rFonts w:ascii="Arial" w:hAnsi="Arial" w:cs="Arial"/>
          <w:b/>
          <w:sz w:val="22"/>
          <w:szCs w:val="22"/>
        </w:rPr>
        <w:t>Okna s označením O2 nebudou vybavena pákovými ovladači, ale klička pro otevírání horního dílu okna bude umístěna v dolní 1/3 křídla okna ve výšce cca 175 cm nad podlahou jídelny.</w:t>
      </w:r>
      <w:r w:rsidR="007477FD">
        <w:rPr>
          <w:rFonts w:ascii="Arial" w:hAnsi="Arial" w:cs="Arial"/>
          <w:sz w:val="22"/>
          <w:szCs w:val="22"/>
        </w:rPr>
        <w:t xml:space="preserve"> </w:t>
      </w:r>
      <w:r w:rsidRPr="002F440F">
        <w:rPr>
          <w:rFonts w:ascii="Arial" w:hAnsi="Arial" w:cs="Arial"/>
          <w:sz w:val="22"/>
          <w:szCs w:val="22"/>
        </w:rPr>
        <w:t>Stávající vnější mříže v 1. PP budou demontovány, o</w:t>
      </w:r>
      <w:r w:rsidR="007477FD">
        <w:rPr>
          <w:rFonts w:ascii="Arial" w:hAnsi="Arial" w:cs="Arial"/>
          <w:sz w:val="22"/>
          <w:szCs w:val="22"/>
        </w:rPr>
        <w:t xml:space="preserve">stění budou zednicky začištěna. </w:t>
      </w:r>
      <w:r w:rsidR="00DE00F8" w:rsidRPr="002F440F">
        <w:rPr>
          <w:rFonts w:ascii="Arial" w:hAnsi="Arial" w:cs="Arial"/>
          <w:sz w:val="22"/>
          <w:szCs w:val="22"/>
        </w:rPr>
        <w:t xml:space="preserve">V interiéru </w:t>
      </w:r>
      <w:r>
        <w:rPr>
          <w:rFonts w:ascii="Arial" w:hAnsi="Arial" w:cs="Arial"/>
          <w:sz w:val="22"/>
          <w:szCs w:val="22"/>
        </w:rPr>
        <w:t xml:space="preserve">i exteriéru </w:t>
      </w:r>
      <w:r w:rsidR="00DE00F8" w:rsidRPr="002F440F">
        <w:rPr>
          <w:rFonts w:ascii="Arial" w:hAnsi="Arial" w:cs="Arial"/>
          <w:sz w:val="22"/>
          <w:szCs w:val="22"/>
        </w:rPr>
        <w:t xml:space="preserve">bude provedena ve stavbou dotčených místech </w:t>
      </w:r>
      <w:r>
        <w:rPr>
          <w:rFonts w:ascii="Arial" w:hAnsi="Arial" w:cs="Arial"/>
          <w:sz w:val="22"/>
          <w:szCs w:val="22"/>
        </w:rPr>
        <w:t xml:space="preserve">lokálně </w:t>
      </w:r>
      <w:r w:rsidR="00DE00F8" w:rsidRPr="002F440F">
        <w:rPr>
          <w:rFonts w:ascii="Arial" w:hAnsi="Arial" w:cs="Arial"/>
          <w:sz w:val="22"/>
          <w:szCs w:val="22"/>
        </w:rPr>
        <w:t>nová výmalba.</w:t>
      </w:r>
      <w:r w:rsidR="00E22713" w:rsidRPr="002F440F">
        <w:rPr>
          <w:rFonts w:ascii="Arial" w:hAnsi="Arial" w:cs="Arial"/>
          <w:sz w:val="22"/>
          <w:szCs w:val="22"/>
        </w:rPr>
        <w:t xml:space="preserve"> </w:t>
      </w:r>
      <w:r w:rsidR="000A45D6" w:rsidRPr="002F440F">
        <w:rPr>
          <w:rFonts w:ascii="Arial" w:hAnsi="Arial" w:cs="Arial"/>
          <w:sz w:val="22"/>
          <w:szCs w:val="22"/>
        </w:rPr>
        <w:t xml:space="preserve">Bližší specifikace předmětu plnění je uvedena v projektové dokumentaci – viz příloha č. 3 </w:t>
      </w:r>
      <w:proofErr w:type="gramStart"/>
      <w:r w:rsidR="000A45D6" w:rsidRPr="002F440F">
        <w:rPr>
          <w:rFonts w:ascii="Arial" w:hAnsi="Arial" w:cs="Arial"/>
          <w:sz w:val="22"/>
          <w:szCs w:val="22"/>
        </w:rPr>
        <w:t>této</w:t>
      </w:r>
      <w:proofErr w:type="gramEnd"/>
      <w:r w:rsidR="000A45D6" w:rsidRPr="002F440F">
        <w:rPr>
          <w:rFonts w:ascii="Arial" w:hAnsi="Arial" w:cs="Arial"/>
          <w:sz w:val="22"/>
          <w:szCs w:val="22"/>
        </w:rPr>
        <w:t xml:space="preserve"> smlouvy.</w:t>
      </w:r>
    </w:p>
    <w:p w:rsidR="00FC40F1" w:rsidRDefault="00FC40F1" w:rsidP="00FC40F1">
      <w:pPr>
        <w:pStyle w:val="Odstavecseseznamem"/>
        <w:rPr>
          <w:sz w:val="2"/>
          <w:szCs w:val="2"/>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proofErr w:type="gramStart"/>
      <w:r w:rsidRPr="007A3FF7">
        <w:rPr>
          <w:rFonts w:ascii="Arial" w:hAnsi="Arial" w:cs="Arial"/>
          <w:sz w:val="22"/>
          <w:szCs w:val="22"/>
        </w:rPr>
        <w:t>dle</w:t>
      </w:r>
      <w:proofErr w:type="gramEnd"/>
      <w:r w:rsidRPr="007A3FF7">
        <w:rPr>
          <w:rFonts w:ascii="Arial" w:hAnsi="Arial" w:cs="Arial"/>
          <w:sz w:val="22"/>
          <w:szCs w:val="22"/>
        </w:rPr>
        <w:t>:</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přílohou č. 3</w:t>
      </w:r>
      <w:r w:rsidR="00473D3C" w:rsidRPr="00523AE9">
        <w:rPr>
          <w:rFonts w:ascii="Arial" w:hAnsi="Arial" w:cs="Arial"/>
          <w:sz w:val="22"/>
          <w:szCs w:val="22"/>
        </w:rPr>
        <w:t xml:space="preserve"> </w:t>
      </w:r>
      <w:proofErr w:type="gramStart"/>
      <w:r w:rsidR="00473D3C" w:rsidRPr="00523AE9">
        <w:rPr>
          <w:rFonts w:ascii="Arial" w:hAnsi="Arial" w:cs="Arial"/>
          <w:sz w:val="22"/>
          <w:szCs w:val="22"/>
        </w:rPr>
        <w:t>této</w:t>
      </w:r>
      <w:proofErr w:type="gramEnd"/>
      <w:r w:rsidR="00473D3C" w:rsidRPr="00523AE9">
        <w:rPr>
          <w:rFonts w:ascii="Arial" w:hAnsi="Arial" w:cs="Arial"/>
          <w:sz w:val="22"/>
          <w:szCs w:val="22"/>
        </w:rPr>
        <w:t xml:space="preserve"> smlouvy</w:t>
      </w:r>
      <w:r w:rsidRPr="00523AE9">
        <w:rPr>
          <w:rFonts w:ascii="Arial" w:hAnsi="Arial" w:cs="Arial"/>
          <w:sz w:val="22"/>
          <w:szCs w:val="22"/>
        </w:rPr>
        <w:t xml:space="preserve">, </w:t>
      </w:r>
    </w:p>
    <w:p w:rsidR="00B477BA" w:rsidRPr="00DD6EA3" w:rsidRDefault="005F5D45" w:rsidP="00DD6EA3">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3F2224">
        <w:rPr>
          <w:rFonts w:ascii="Arial" w:hAnsi="Arial" w:cs="Arial"/>
          <w:sz w:val="22"/>
          <w:szCs w:val="22"/>
        </w:rPr>
        <w:t xml:space="preserve">vy a je její nedílnou </w:t>
      </w:r>
      <w:r w:rsidR="003F2224" w:rsidRPr="00205BDA">
        <w:rPr>
          <w:rFonts w:ascii="Arial" w:hAnsi="Arial" w:cs="Arial"/>
          <w:sz w:val="22"/>
          <w:szCs w:val="22"/>
        </w:rPr>
        <w:t>součástí.</w:t>
      </w:r>
    </w:p>
    <w:p w:rsidR="00473D3C" w:rsidRPr="00205BDA" w:rsidRDefault="00473D3C" w:rsidP="00473D3C">
      <w:pPr>
        <w:ind w:left="1413" w:hanging="705"/>
        <w:jc w:val="both"/>
        <w:rPr>
          <w:rFonts w:ascii="Arial" w:hAnsi="Arial" w:cs="Arial"/>
          <w:sz w:val="22"/>
          <w:szCs w:val="22"/>
        </w:rPr>
      </w:pPr>
    </w:p>
    <w:p w:rsidR="004D19A0" w:rsidRPr="00205BDA" w:rsidRDefault="004D19A0" w:rsidP="00471898">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Zhotovitel zpracuje </w:t>
      </w:r>
      <w:r w:rsidR="002F440F" w:rsidRPr="002F440F">
        <w:rPr>
          <w:rFonts w:ascii="Arial" w:hAnsi="Arial" w:cs="Arial"/>
          <w:b/>
          <w:sz w:val="22"/>
          <w:szCs w:val="22"/>
        </w:rPr>
        <w:t>dílenskou dokumentaci jednotlivých oken</w:t>
      </w:r>
      <w:r w:rsidR="002F440F" w:rsidRPr="002F440F">
        <w:rPr>
          <w:rFonts w:ascii="Arial" w:hAnsi="Arial" w:cs="Arial"/>
          <w:sz w:val="22"/>
          <w:szCs w:val="22"/>
        </w:rPr>
        <w:t xml:space="preserve"> v měřítku M 1:25 </w:t>
      </w:r>
      <w:r w:rsidR="002F440F">
        <w:rPr>
          <w:rFonts w:ascii="Arial" w:hAnsi="Arial" w:cs="Arial"/>
          <w:sz w:val="22"/>
          <w:szCs w:val="22"/>
        </w:rPr>
        <w:t xml:space="preserve">v obvyklém rozsahu nutném </w:t>
      </w:r>
      <w:r w:rsidR="002F440F" w:rsidRPr="002F440F">
        <w:rPr>
          <w:rFonts w:ascii="Arial" w:hAnsi="Arial" w:cs="Arial"/>
          <w:sz w:val="22"/>
          <w:szCs w:val="22"/>
        </w:rPr>
        <w:t>pro odsouhlasení NPÚ</w:t>
      </w:r>
      <w:r w:rsidR="002F440F">
        <w:rPr>
          <w:rFonts w:ascii="Arial" w:hAnsi="Arial" w:cs="Arial"/>
          <w:sz w:val="22"/>
          <w:szCs w:val="22"/>
        </w:rPr>
        <w:t xml:space="preserve">, </w:t>
      </w:r>
      <w:r w:rsidR="002F440F" w:rsidRPr="00205BDA">
        <w:rPr>
          <w:rFonts w:ascii="Arial" w:hAnsi="Arial" w:cs="Arial"/>
          <w:sz w:val="22"/>
          <w:szCs w:val="22"/>
        </w:rPr>
        <w:t xml:space="preserve">která bude zhotovitelem objednateli předána </w:t>
      </w:r>
      <w:r w:rsidR="002F440F">
        <w:rPr>
          <w:rFonts w:ascii="Arial" w:hAnsi="Arial" w:cs="Arial"/>
          <w:sz w:val="22"/>
          <w:szCs w:val="22"/>
        </w:rPr>
        <w:t xml:space="preserve">do 14 dnů od zahájení prací. </w:t>
      </w:r>
      <w:r w:rsidR="00EB1B78">
        <w:rPr>
          <w:rFonts w:ascii="Arial" w:hAnsi="Arial" w:cs="Arial"/>
          <w:sz w:val="22"/>
          <w:szCs w:val="22"/>
        </w:rPr>
        <w:t xml:space="preserve">Objednatel obratem předloží dílenskou dokumentaci k odsouhlasení zástupci NPÚ. </w:t>
      </w:r>
      <w:r w:rsidR="002F440F">
        <w:rPr>
          <w:rFonts w:ascii="Arial" w:hAnsi="Arial" w:cs="Arial"/>
          <w:sz w:val="22"/>
          <w:szCs w:val="22"/>
        </w:rPr>
        <w:t>Dále z</w:t>
      </w:r>
      <w:r w:rsidR="002F440F" w:rsidRPr="00205BDA">
        <w:rPr>
          <w:rFonts w:ascii="Arial" w:hAnsi="Arial" w:cs="Arial"/>
          <w:sz w:val="22"/>
          <w:szCs w:val="22"/>
        </w:rPr>
        <w:t xml:space="preserve">hotovitel zpracuje </w:t>
      </w:r>
      <w:r w:rsidRPr="002F440F">
        <w:rPr>
          <w:rFonts w:ascii="Arial" w:hAnsi="Arial" w:cs="Arial"/>
          <w:b/>
          <w:sz w:val="22"/>
          <w:szCs w:val="22"/>
        </w:rPr>
        <w:t>dokumentaci skutečného provedení Díla</w:t>
      </w:r>
      <w:r w:rsidRPr="00205BDA">
        <w:rPr>
          <w:rFonts w:ascii="Arial" w:hAnsi="Arial" w:cs="Arial"/>
          <w:sz w:val="22"/>
          <w:szCs w:val="22"/>
        </w:rPr>
        <w:t xml:space="preserve"> ve dvou vyhotoveních (např. zákres do papírové podoby projektové dokumentace), která bude zhotovitelem objednateli předána nejpozději ke dni předání zhotoveného díla dle čl. 3 </w:t>
      </w:r>
      <w:proofErr w:type="gramStart"/>
      <w:r w:rsidRPr="00205BDA">
        <w:rPr>
          <w:rFonts w:ascii="Arial" w:hAnsi="Arial" w:cs="Arial"/>
          <w:sz w:val="22"/>
          <w:szCs w:val="22"/>
        </w:rPr>
        <w:t>této</w:t>
      </w:r>
      <w:proofErr w:type="gramEnd"/>
      <w:r w:rsidRPr="00205BDA">
        <w:rPr>
          <w:rFonts w:ascii="Arial" w:hAnsi="Arial" w:cs="Arial"/>
          <w:sz w:val="22"/>
          <w:szCs w:val="22"/>
        </w:rPr>
        <w:t xml:space="preserve"> smlouvy</w:t>
      </w:r>
      <w:r w:rsidR="003D5B30" w:rsidRPr="00205BDA">
        <w:rPr>
          <w:rFonts w:ascii="Arial" w:hAnsi="Arial" w:cs="Arial"/>
          <w:sz w:val="22"/>
          <w:szCs w:val="22"/>
        </w:rPr>
        <w:t>.</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uživatelů objektu. Rovněž tak zařízení staveniště, navážení materiálu a veškeré přípravné práce budou projednány s uživateli </w:t>
      </w:r>
      <w:r w:rsidR="006E5B15">
        <w:rPr>
          <w:rFonts w:ascii="Arial" w:hAnsi="Arial" w:cs="Arial"/>
          <w:sz w:val="22"/>
          <w:szCs w:val="22"/>
        </w:rPr>
        <w:t xml:space="preserve">objektu </w:t>
      </w:r>
      <w:r w:rsidRPr="007A3FF7">
        <w:rPr>
          <w:rFonts w:ascii="Arial" w:hAnsi="Arial" w:cs="Arial"/>
          <w:sz w:val="22"/>
          <w:szCs w:val="22"/>
        </w:rPr>
        <w:t>tak, aby neohrožovaly a nerušily uživatele a návštěvníky objektu. Tyto skutečnosti nemají vliv na termín dokončení díla.</w:t>
      </w:r>
    </w:p>
    <w:p w:rsidR="00BB21CD" w:rsidRPr="00205BDA"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w:t>
      </w:r>
      <w:r w:rsidR="006E5B15">
        <w:rPr>
          <w:rFonts w:ascii="Arial" w:hAnsi="Arial" w:cs="Arial"/>
          <w:sz w:val="22"/>
          <w:szCs w:val="22"/>
        </w:rPr>
        <w:t xml:space="preserve">písemným </w:t>
      </w:r>
      <w:r w:rsidRPr="007A3FF7">
        <w:rPr>
          <w:rFonts w:ascii="Arial" w:hAnsi="Arial" w:cs="Arial"/>
          <w:sz w:val="22"/>
          <w:szCs w:val="22"/>
        </w:rPr>
        <w:t>dodatkem k této smlouvě. Smluvní strany se zavazují postupovat v </w:t>
      </w:r>
      <w:r w:rsidRPr="00205BDA">
        <w:rPr>
          <w:rFonts w:ascii="Arial" w:hAnsi="Arial" w:cs="Arial"/>
          <w:sz w:val="22"/>
          <w:szCs w:val="22"/>
        </w:rPr>
        <w:t xml:space="preserve">souladu s touto smlouvou a </w:t>
      </w:r>
      <w:r w:rsidR="00583E42" w:rsidRPr="00205BDA">
        <w:rPr>
          <w:rFonts w:ascii="Arial" w:hAnsi="Arial" w:cs="Arial"/>
          <w:sz w:val="22"/>
          <w:szCs w:val="22"/>
        </w:rPr>
        <w:t xml:space="preserve">analogicky </w:t>
      </w:r>
      <w:r w:rsidRPr="00205BDA">
        <w:rPr>
          <w:rFonts w:ascii="Arial" w:hAnsi="Arial" w:cs="Arial"/>
          <w:sz w:val="22"/>
          <w:szCs w:val="22"/>
        </w:rPr>
        <w:t xml:space="preserve">s právními předpisy upravujícími zadávání veřejných zakázek (především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S</w:t>
      </w:r>
      <w:r w:rsidRPr="00205BDA">
        <w:rPr>
          <w:rFonts w:ascii="Arial" w:hAnsi="Arial" w:cs="Arial"/>
          <w:sz w:val="22"/>
          <w:szCs w:val="22"/>
        </w:rPr>
        <w:t xml:space="preserve">b., 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Jakékoliv změny díla podle odst. </w:t>
      </w:r>
      <w:proofErr w:type="gramStart"/>
      <w:r w:rsidR="00C614AE" w:rsidRPr="00205BDA">
        <w:rPr>
          <w:rFonts w:ascii="Arial" w:hAnsi="Arial" w:cs="Arial"/>
          <w:sz w:val="22"/>
          <w:szCs w:val="22"/>
        </w:rPr>
        <w:t>1.6</w:t>
      </w:r>
      <w:r w:rsidRPr="00205BDA">
        <w:rPr>
          <w:rFonts w:ascii="Arial" w:hAnsi="Arial" w:cs="Arial"/>
          <w:sz w:val="22"/>
          <w:szCs w:val="22"/>
        </w:rPr>
        <w:t>.</w:t>
      </w:r>
      <w:r w:rsidR="00BC48A8">
        <w:rPr>
          <w:rFonts w:ascii="Arial" w:hAnsi="Arial" w:cs="Arial"/>
          <w:sz w:val="22"/>
          <w:szCs w:val="22"/>
        </w:rPr>
        <w:t xml:space="preserve"> </w:t>
      </w:r>
      <w:r w:rsidRPr="00205BDA">
        <w:rPr>
          <w:rFonts w:ascii="Arial" w:hAnsi="Arial" w:cs="Arial"/>
          <w:sz w:val="22"/>
          <w:szCs w:val="22"/>
        </w:rPr>
        <w:t>tohoto</w:t>
      </w:r>
      <w:proofErr w:type="gramEnd"/>
      <w:r w:rsidRPr="00205BDA">
        <w:rPr>
          <w:rFonts w:ascii="Arial" w:hAnsi="Arial" w:cs="Arial"/>
          <w:sz w:val="22"/>
          <w:szCs w:val="22"/>
        </w:rPr>
        <w:t xml:space="preserve"> článku nebudou započaty ani prováděny bez předchozího písemného pokynu zástupce objednatele,</w:t>
      </w:r>
      <w:r w:rsidRPr="007A3FF7">
        <w:rPr>
          <w:rFonts w:ascii="Arial" w:hAnsi="Arial" w:cs="Arial"/>
          <w:sz w:val="22"/>
          <w:szCs w:val="22"/>
        </w:rPr>
        <w:t xml:space="preserve"> a žádný nárok ani požadavek na změnu ceny nebo termínu nebude platný, nebude-li k němu takovýto písemný pokyn </w:t>
      </w:r>
      <w:r w:rsidR="006E5B15">
        <w:rPr>
          <w:rFonts w:ascii="Arial" w:hAnsi="Arial" w:cs="Arial"/>
          <w:sz w:val="22"/>
          <w:szCs w:val="22"/>
        </w:rPr>
        <w:t xml:space="preserve">zástupcem objednatele </w:t>
      </w:r>
      <w:r w:rsidRPr="007A3FF7">
        <w:rPr>
          <w:rFonts w:ascii="Arial" w:hAnsi="Arial" w:cs="Arial"/>
          <w:sz w:val="22"/>
          <w:szCs w:val="22"/>
        </w:rPr>
        <w:t xml:space="preserve">předem vydán a nebude-li současně tato změna smlouvy sjednána </w:t>
      </w:r>
      <w:r w:rsidR="006E5B15">
        <w:rPr>
          <w:rFonts w:ascii="Arial" w:hAnsi="Arial" w:cs="Arial"/>
          <w:sz w:val="22"/>
          <w:szCs w:val="22"/>
        </w:rPr>
        <w:t xml:space="preserve">písemným </w:t>
      </w:r>
      <w:r w:rsidRPr="007A3FF7">
        <w:rPr>
          <w:rFonts w:ascii="Arial" w:hAnsi="Arial" w:cs="Arial"/>
          <w:sz w:val="22"/>
          <w:szCs w:val="22"/>
        </w:rPr>
        <w:t>dodatkem</w:t>
      </w:r>
      <w:r w:rsidR="006E5B15">
        <w:rPr>
          <w:rFonts w:ascii="Arial" w:hAnsi="Arial" w:cs="Arial"/>
          <w:sz w:val="22"/>
          <w:szCs w:val="22"/>
        </w:rPr>
        <w:t xml:space="preserve"> ke smlouvě</w:t>
      </w:r>
      <w:r w:rsidRPr="007A3FF7">
        <w:rPr>
          <w:rFonts w:ascii="Arial" w:hAnsi="Arial" w:cs="Arial"/>
          <w:sz w:val="22"/>
          <w:szCs w:val="22"/>
        </w:rPr>
        <w:t xml:space="preserve">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lastRenderedPageBreak/>
        <w:t>Zhotovitel prohlašuje, že činnosti, které jsou předmětem jeho plnění podle této smlouvy, spadají do předmětu jeho podnikání a má veškerá potřebná oprávnění k jejich provádění</w:t>
      </w:r>
      <w:r w:rsidR="006E5B15">
        <w:rPr>
          <w:rFonts w:ascii="Arial" w:hAnsi="Arial" w:cs="Arial"/>
          <w:sz w:val="22"/>
          <w:szCs w:val="22"/>
        </w:rPr>
        <w:t xml:space="preserve"> a p</w:t>
      </w:r>
      <w:r w:rsidRPr="007A3FF7">
        <w:rPr>
          <w:rFonts w:ascii="Arial" w:hAnsi="Arial" w:cs="Arial"/>
          <w:sz w:val="22"/>
          <w:szCs w:val="22"/>
        </w:rPr>
        <w:t>ro tyto činnosti je plně kvalifikován.</w:t>
      </w:r>
    </w:p>
    <w:p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ke dni podpisu této smlouvy zpracoval harmonogram provádění díla, který projednal s objednatelem. Harmonogram provádění díla je přílohou č. 2 </w:t>
      </w:r>
      <w:proofErr w:type="gramStart"/>
      <w:r w:rsidRPr="007A3FF7">
        <w:rPr>
          <w:rFonts w:ascii="Arial" w:hAnsi="Arial" w:cs="Arial"/>
          <w:sz w:val="22"/>
          <w:szCs w:val="22"/>
        </w:rPr>
        <w:t>této</w:t>
      </w:r>
      <w:proofErr w:type="gramEnd"/>
      <w:r w:rsidRPr="007A3FF7">
        <w:rPr>
          <w:rFonts w:ascii="Arial" w:hAnsi="Arial" w:cs="Arial"/>
          <w:sz w:val="22"/>
          <w:szCs w:val="22"/>
        </w:rPr>
        <w:t xml:space="preserve"> smlouvy</w:t>
      </w:r>
      <w:r w:rsidR="006E5B15">
        <w:rPr>
          <w:rFonts w:ascii="Arial" w:hAnsi="Arial" w:cs="Arial"/>
          <w:sz w:val="22"/>
          <w:szCs w:val="22"/>
        </w:rPr>
        <w:t>. Harmonogram</w:t>
      </w:r>
      <w:r w:rsidR="000D1E2D">
        <w:rPr>
          <w:rFonts w:ascii="Arial" w:hAnsi="Arial" w:cs="Arial"/>
          <w:sz w:val="22"/>
          <w:szCs w:val="22"/>
        </w:rPr>
        <w:t xml:space="preserve"> </w:t>
      </w:r>
      <w:r w:rsidR="007E37C6" w:rsidRPr="007A3FF7">
        <w:rPr>
          <w:rFonts w:ascii="Arial" w:hAnsi="Arial" w:cs="Arial"/>
          <w:sz w:val="22"/>
          <w:szCs w:val="22"/>
        </w:rPr>
        <w:t xml:space="preserve">může být </w:t>
      </w:r>
      <w:r w:rsidR="006E5B15">
        <w:rPr>
          <w:rFonts w:ascii="Arial" w:hAnsi="Arial" w:cs="Arial"/>
          <w:sz w:val="22"/>
          <w:szCs w:val="22"/>
        </w:rPr>
        <w:t xml:space="preserve">se souhlasem smluvních stran </w:t>
      </w:r>
      <w:r w:rsidR="007E37C6" w:rsidRPr="007A3FF7">
        <w:rPr>
          <w:rFonts w:ascii="Arial" w:hAnsi="Arial" w:cs="Arial"/>
          <w:sz w:val="22"/>
          <w:szCs w:val="22"/>
        </w:rPr>
        <w:t>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151538" w:rsidRPr="00BD7A14"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tbl>
      <w:tblPr>
        <w:tblW w:w="0" w:type="auto"/>
        <w:tblCellSpacing w:w="0" w:type="dxa"/>
        <w:tblCellMar>
          <w:top w:w="15" w:type="dxa"/>
          <w:left w:w="15" w:type="dxa"/>
          <w:bottom w:w="15" w:type="dxa"/>
          <w:right w:w="15" w:type="dxa"/>
        </w:tblCellMar>
        <w:tblLook w:val="04A0" w:firstRow="1" w:lastRow="0" w:firstColumn="1" w:lastColumn="0" w:noHBand="0" w:noVBand="1"/>
        <w:tblDescription w:val="Vlastníci, jiní oprávnění"/>
      </w:tblPr>
      <w:tblGrid>
        <w:gridCol w:w="9066"/>
        <w:gridCol w:w="36"/>
      </w:tblGrid>
      <w:tr w:rsidR="00EB1B78" w:rsidTr="00EB1B78">
        <w:trPr>
          <w:tblCellSpacing w:w="0" w:type="dxa"/>
        </w:trPr>
        <w:tc>
          <w:tcPr>
            <w:tcW w:w="0" w:type="auto"/>
            <w:vAlign w:val="center"/>
            <w:hideMark/>
          </w:tcPr>
          <w:p w:rsidR="00EB1B78" w:rsidRPr="006F399B" w:rsidRDefault="00721708" w:rsidP="00EB1B78">
            <w:pPr>
              <w:jc w:val="both"/>
              <w:rPr>
                <w:rFonts w:ascii="Arial" w:eastAsia="Calibri" w:hAnsi="Arial" w:cs="Arial"/>
                <w:sz w:val="22"/>
                <w:szCs w:val="22"/>
              </w:rPr>
            </w:pPr>
            <w:r w:rsidRPr="000D1E2D">
              <w:rPr>
                <w:rFonts w:ascii="Arial" w:hAnsi="Arial" w:cs="Arial"/>
                <w:sz w:val="22"/>
                <w:szCs w:val="22"/>
              </w:rPr>
              <w:t xml:space="preserve">Místem </w:t>
            </w:r>
            <w:r w:rsidR="00C444C1" w:rsidRPr="000D1E2D">
              <w:rPr>
                <w:rFonts w:ascii="Arial" w:hAnsi="Arial" w:cs="Arial"/>
                <w:sz w:val="22"/>
                <w:szCs w:val="22"/>
              </w:rPr>
              <w:t>zhotovení díla</w:t>
            </w:r>
            <w:r w:rsidR="00C60E94" w:rsidRPr="000D1E2D">
              <w:rPr>
                <w:rFonts w:ascii="Arial" w:hAnsi="Arial" w:cs="Arial"/>
                <w:sz w:val="22"/>
                <w:szCs w:val="22"/>
              </w:rPr>
              <w:t xml:space="preserve"> je budova </w:t>
            </w:r>
            <w:r w:rsidR="00EB1B78" w:rsidRPr="000D1E2D">
              <w:rPr>
                <w:rFonts w:ascii="Arial" w:hAnsi="Arial" w:cs="Arial"/>
                <w:sz w:val="22"/>
                <w:szCs w:val="22"/>
              </w:rPr>
              <w:t>základní školy Fr. Plamínkové svěřené hl. městem Praha do správy Městské části Praha 7, objekt ZŠ je stavba bez č.</w:t>
            </w:r>
            <w:r w:rsidR="000D1E2D">
              <w:rPr>
                <w:rFonts w:ascii="Arial" w:hAnsi="Arial" w:cs="Arial"/>
                <w:sz w:val="22"/>
                <w:szCs w:val="22"/>
              </w:rPr>
              <w:t xml:space="preserve"> </w:t>
            </w:r>
            <w:r w:rsidR="00EB1B78" w:rsidRPr="000D1E2D">
              <w:rPr>
                <w:rFonts w:ascii="Arial" w:hAnsi="Arial" w:cs="Arial"/>
                <w:sz w:val="22"/>
                <w:szCs w:val="22"/>
              </w:rPr>
              <w:t xml:space="preserve">p., na pozemcích </w:t>
            </w:r>
            <w:proofErr w:type="spellStart"/>
            <w:r w:rsidR="00EB1B78" w:rsidRPr="000D1E2D">
              <w:rPr>
                <w:rFonts w:ascii="Arial" w:hAnsi="Arial" w:cs="Arial"/>
                <w:sz w:val="22"/>
                <w:szCs w:val="22"/>
              </w:rPr>
              <w:t>parc</w:t>
            </w:r>
            <w:proofErr w:type="spellEnd"/>
            <w:r w:rsidR="00EB1B78" w:rsidRPr="000D1E2D">
              <w:rPr>
                <w:rFonts w:ascii="Arial" w:hAnsi="Arial" w:cs="Arial"/>
                <w:sz w:val="22"/>
                <w:szCs w:val="22"/>
              </w:rPr>
              <w:t xml:space="preserve">. č. 2079 a 2080, </w:t>
            </w:r>
            <w:proofErr w:type="spellStart"/>
            <w:proofErr w:type="gramStart"/>
            <w:r w:rsidR="00EB1B78" w:rsidRPr="000D1E2D">
              <w:rPr>
                <w:rFonts w:ascii="Arial" w:hAnsi="Arial" w:cs="Arial"/>
                <w:sz w:val="22"/>
                <w:szCs w:val="22"/>
              </w:rPr>
              <w:t>k.ú</w:t>
            </w:r>
            <w:proofErr w:type="spellEnd"/>
            <w:r w:rsidR="00EB1B78" w:rsidRPr="000D1E2D">
              <w:rPr>
                <w:rFonts w:ascii="Arial" w:hAnsi="Arial" w:cs="Arial"/>
                <w:sz w:val="22"/>
                <w:szCs w:val="22"/>
              </w:rPr>
              <w:t>.</w:t>
            </w:r>
            <w:proofErr w:type="gramEnd"/>
            <w:r w:rsidR="00EB1B78" w:rsidRPr="000D1E2D">
              <w:rPr>
                <w:rFonts w:ascii="Arial" w:hAnsi="Arial" w:cs="Arial"/>
                <w:sz w:val="22"/>
                <w:szCs w:val="22"/>
              </w:rPr>
              <w:t xml:space="preserve"> Holešovice, a přístavba budovy č. popisného 490 stojící na pozemku </w:t>
            </w:r>
            <w:proofErr w:type="spellStart"/>
            <w:r w:rsidR="00EB1B78" w:rsidRPr="000D1E2D">
              <w:rPr>
                <w:rFonts w:ascii="Arial" w:hAnsi="Arial" w:cs="Arial"/>
                <w:sz w:val="22"/>
                <w:szCs w:val="22"/>
              </w:rPr>
              <w:t>parc</w:t>
            </w:r>
            <w:proofErr w:type="spellEnd"/>
            <w:r w:rsidR="00EB1B78" w:rsidRPr="000D1E2D">
              <w:rPr>
                <w:rFonts w:ascii="Arial" w:hAnsi="Arial" w:cs="Arial"/>
                <w:sz w:val="22"/>
                <w:szCs w:val="22"/>
              </w:rPr>
              <w:t xml:space="preserve">. </w:t>
            </w:r>
            <w:proofErr w:type="gramStart"/>
            <w:r w:rsidR="00EB1B78" w:rsidRPr="000D1E2D">
              <w:rPr>
                <w:rFonts w:ascii="Arial" w:hAnsi="Arial" w:cs="Arial"/>
                <w:sz w:val="22"/>
                <w:szCs w:val="22"/>
              </w:rPr>
              <w:t>č.</w:t>
            </w:r>
            <w:proofErr w:type="gramEnd"/>
            <w:r w:rsidR="00EB1B78" w:rsidRPr="000D1E2D">
              <w:rPr>
                <w:rFonts w:ascii="Arial" w:hAnsi="Arial" w:cs="Arial"/>
                <w:sz w:val="22"/>
                <w:szCs w:val="22"/>
              </w:rPr>
              <w:t xml:space="preserve"> 2081, vše na adrese Františka Křížka 490/2, 170 00  Praha 7 </w:t>
            </w:r>
            <w:r w:rsidR="00EB1B78" w:rsidRPr="000D1E2D">
              <w:rPr>
                <w:rFonts w:ascii="Arial" w:eastAsia="Calibri" w:hAnsi="Arial" w:cs="Arial"/>
                <w:sz w:val="22"/>
                <w:szCs w:val="22"/>
              </w:rPr>
              <w:t>(dále také jako „Staveniště“).</w:t>
            </w:r>
          </w:p>
          <w:p w:rsidR="00EB1B78" w:rsidRDefault="00EB1B78" w:rsidP="00EB1B78">
            <w:pPr>
              <w:jc w:val="both"/>
            </w:pPr>
          </w:p>
        </w:tc>
        <w:tc>
          <w:tcPr>
            <w:tcW w:w="0" w:type="auto"/>
            <w:vAlign w:val="center"/>
            <w:hideMark/>
          </w:tcPr>
          <w:p w:rsidR="00EB1B78" w:rsidRDefault="00EB1B78"/>
        </w:tc>
      </w:tr>
    </w:tbl>
    <w:p w:rsidR="00C60E94" w:rsidRPr="00043968" w:rsidRDefault="00C60E94" w:rsidP="00EB1B78">
      <w:pPr>
        <w:jc w:val="both"/>
        <w:rPr>
          <w:rFonts w:ascii="Arial" w:eastAsia="Calibri" w:hAnsi="Arial" w:cs="Arial"/>
          <w:color w:val="00B050"/>
          <w:sz w:val="22"/>
          <w:szCs w:val="22"/>
        </w:rPr>
      </w:pPr>
      <w:r w:rsidRPr="00DD6EA3">
        <w:rPr>
          <w:rFonts w:ascii="Arial" w:eastAsia="Calibri" w:hAnsi="Arial" w:cs="Arial"/>
          <w:sz w:val="22"/>
          <w:szCs w:val="22"/>
        </w:rPr>
        <w:t>Dotčené pozemky jsou uvedeny v projektové dokumentac</w:t>
      </w:r>
      <w:r w:rsidRPr="00205BDA">
        <w:rPr>
          <w:rFonts w:ascii="Arial" w:eastAsia="Calibri" w:hAnsi="Arial" w:cs="Arial"/>
          <w:sz w:val="22"/>
          <w:szCs w:val="22"/>
        </w:rPr>
        <w:t>i</w:t>
      </w:r>
      <w:r w:rsidR="00DD6EA3">
        <w:rPr>
          <w:rFonts w:ascii="Arial" w:eastAsia="Calibri" w:hAnsi="Arial" w:cs="Arial"/>
          <w:sz w:val="22"/>
          <w:szCs w:val="22"/>
        </w:rPr>
        <w:t>.</w:t>
      </w:r>
    </w:p>
    <w:p w:rsidR="007233C6" w:rsidRPr="00043968" w:rsidRDefault="007233C6" w:rsidP="002E64EA">
      <w:pPr>
        <w:rPr>
          <w:rFonts w:ascii="Arial" w:hAnsi="Arial" w:cs="Arial"/>
          <w:b/>
          <w:color w:val="00B050"/>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A046C7" w:rsidRDefault="00FD2287" w:rsidP="00A046C7">
      <w:pPr>
        <w:ind w:left="4962" w:hanging="4254"/>
        <w:rPr>
          <w:rFonts w:ascii="Arial" w:hAnsi="Arial" w:cs="Arial"/>
          <w:sz w:val="22"/>
          <w:szCs w:val="22"/>
        </w:rPr>
      </w:pPr>
      <w:r w:rsidRPr="00FD2287">
        <w:rPr>
          <w:rFonts w:ascii="Arial" w:hAnsi="Arial" w:cs="Arial"/>
          <w:sz w:val="22"/>
          <w:szCs w:val="22"/>
        </w:rPr>
        <w:t>Předpokládaný termín zahájení díla:</w:t>
      </w:r>
      <w:r w:rsidRPr="00FD2287">
        <w:rPr>
          <w:rFonts w:ascii="Arial" w:hAnsi="Arial" w:cs="Arial"/>
          <w:sz w:val="22"/>
          <w:szCs w:val="22"/>
        </w:rPr>
        <w:tab/>
      </w:r>
      <w:r w:rsidR="00A046C7" w:rsidRPr="00A046C7">
        <w:rPr>
          <w:rFonts w:ascii="Arial" w:hAnsi="Arial" w:cs="Arial"/>
          <w:b/>
          <w:sz w:val="22"/>
          <w:szCs w:val="22"/>
        </w:rPr>
        <w:t xml:space="preserve">do </w:t>
      </w:r>
      <w:proofErr w:type="gramStart"/>
      <w:r w:rsidR="00A046C7" w:rsidRPr="00A046C7">
        <w:rPr>
          <w:rFonts w:ascii="Arial" w:hAnsi="Arial" w:cs="Arial"/>
          <w:b/>
          <w:sz w:val="22"/>
          <w:szCs w:val="22"/>
        </w:rPr>
        <w:t>10-ti</w:t>
      </w:r>
      <w:proofErr w:type="gramEnd"/>
      <w:r w:rsidR="00A046C7" w:rsidRPr="00A046C7">
        <w:rPr>
          <w:rFonts w:ascii="Arial" w:hAnsi="Arial" w:cs="Arial"/>
          <w:b/>
          <w:sz w:val="22"/>
          <w:szCs w:val="22"/>
        </w:rPr>
        <w:t xml:space="preserve"> dnů</w:t>
      </w:r>
      <w:r w:rsidR="00A046C7" w:rsidRPr="00A046C7">
        <w:rPr>
          <w:rFonts w:ascii="Arial" w:hAnsi="Arial" w:cs="Arial"/>
          <w:sz w:val="22"/>
          <w:szCs w:val="22"/>
        </w:rPr>
        <w:t xml:space="preserve"> od účinnosti smlouvy</w:t>
      </w:r>
      <w:r w:rsidR="00A046C7" w:rsidRPr="00FD2287">
        <w:rPr>
          <w:rFonts w:ascii="Arial" w:hAnsi="Arial" w:cs="Arial"/>
          <w:sz w:val="22"/>
          <w:szCs w:val="22"/>
        </w:rPr>
        <w:t xml:space="preserve"> </w:t>
      </w:r>
    </w:p>
    <w:p w:rsidR="00A046C7" w:rsidRPr="00A046C7" w:rsidRDefault="00A046C7" w:rsidP="00A046C7">
      <w:pPr>
        <w:ind w:left="4962" w:hanging="4254"/>
        <w:rPr>
          <w:rFonts w:ascii="Arial" w:hAnsi="Arial" w:cs="Arial"/>
          <w:sz w:val="22"/>
          <w:szCs w:val="22"/>
        </w:rPr>
      </w:pPr>
      <w:r>
        <w:rPr>
          <w:rFonts w:ascii="Arial" w:hAnsi="Arial" w:cs="Arial"/>
          <w:sz w:val="22"/>
          <w:szCs w:val="22"/>
        </w:rPr>
        <w:t>Doba plnění:</w:t>
      </w:r>
      <w:r>
        <w:rPr>
          <w:rFonts w:ascii="Arial" w:hAnsi="Arial" w:cs="Arial"/>
          <w:sz w:val="22"/>
          <w:szCs w:val="22"/>
        </w:rPr>
        <w:tab/>
      </w:r>
      <w:r w:rsidRPr="00A046C7">
        <w:rPr>
          <w:rFonts w:ascii="Arial" w:hAnsi="Arial" w:cs="Arial"/>
          <w:b/>
          <w:sz w:val="22"/>
          <w:szCs w:val="22"/>
        </w:rPr>
        <w:t>2 měsíce</w:t>
      </w:r>
      <w:r w:rsidRPr="00A046C7">
        <w:rPr>
          <w:rFonts w:ascii="Arial" w:hAnsi="Arial" w:cs="Arial"/>
          <w:sz w:val="22"/>
          <w:szCs w:val="22"/>
        </w:rPr>
        <w:t xml:space="preserve"> od zahájení díla</w:t>
      </w:r>
    </w:p>
    <w:p w:rsidR="007233C6" w:rsidRPr="007A3FF7" w:rsidRDefault="00626202" w:rsidP="00A046C7">
      <w:pPr>
        <w:ind w:left="4962" w:hanging="4254"/>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w:t>
      </w:r>
      <w:r w:rsidR="00085669">
        <w:rPr>
          <w:rFonts w:ascii="Arial" w:hAnsi="Arial" w:cs="Arial"/>
          <w:sz w:val="22"/>
          <w:szCs w:val="22"/>
        </w:rPr>
        <w:t xml:space="preserve"> </w:t>
      </w:r>
      <w:r w:rsidR="00A43F19">
        <w:rPr>
          <w:rFonts w:ascii="Arial" w:hAnsi="Arial" w:cs="Arial"/>
          <w:sz w:val="22"/>
          <w:szCs w:val="22"/>
        </w:rPr>
        <w:t>popřípadě ředitele školy</w:t>
      </w:r>
      <w:r w:rsidRPr="007A3FF7">
        <w:rPr>
          <w:rFonts w:ascii="Arial" w:hAnsi="Arial" w:cs="Arial"/>
          <w:sz w:val="22"/>
          <w:szCs w:val="22"/>
        </w:rPr>
        <w:t xml:space="preserv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 xml:space="preserve">Cena díla obsahuje veškeré náklady zhotovitele nezbytné k řádnému a včasnému provedení díla. Cena díla obsahuje mimo jiné také náklady </w:t>
      </w:r>
      <w:proofErr w:type="gramStart"/>
      <w:r w:rsidRPr="007A3FF7">
        <w:rPr>
          <w:rFonts w:ascii="Arial" w:hAnsi="Arial" w:cs="Arial"/>
          <w:iCs/>
          <w:sz w:val="22"/>
          <w:szCs w:val="22"/>
        </w:rPr>
        <w:t>na</w:t>
      </w:r>
      <w:proofErr w:type="gramEnd"/>
      <w:r w:rsidRPr="007A3FF7">
        <w:rPr>
          <w:rFonts w:ascii="Arial" w:hAnsi="Arial" w:cs="Arial"/>
          <w:iCs/>
          <w:sz w:val="22"/>
          <w:szCs w:val="22"/>
        </w:rPr>
        <w:t>:</w:t>
      </w:r>
    </w:p>
    <w:p w:rsidR="007233C6" w:rsidRPr="00FD228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r>
      <w:r w:rsidRPr="00FD2287">
        <w:rPr>
          <w:rFonts w:ascii="Arial" w:hAnsi="Arial" w:cs="Arial"/>
          <w:sz w:val="22"/>
          <w:szCs w:val="22"/>
        </w:rPr>
        <w:t>vybudování, provoz a odstranění zařízení staveniště,</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t>zabezpečení bezpečnosti a hygieny práce, koordinační a kompletační činnost,</w:t>
      </w:r>
    </w:p>
    <w:p w:rsidR="007233C6" w:rsidRPr="00FD228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t>odvoz</w:t>
      </w:r>
      <w:r w:rsidR="00C444C1" w:rsidRPr="00FD2287">
        <w:rPr>
          <w:rFonts w:ascii="Arial" w:hAnsi="Arial" w:cs="Arial"/>
          <w:sz w:val="22"/>
          <w:szCs w:val="22"/>
        </w:rPr>
        <w:t>,</w:t>
      </w:r>
      <w:r w:rsidRPr="00FD2287">
        <w:rPr>
          <w:rFonts w:ascii="Arial" w:hAnsi="Arial" w:cs="Arial"/>
          <w:sz w:val="22"/>
          <w:szCs w:val="22"/>
        </w:rPr>
        <w:t xml:space="preserve"> </w:t>
      </w:r>
      <w:r w:rsidR="00C444C1" w:rsidRPr="00FD2287">
        <w:rPr>
          <w:rFonts w:ascii="Arial" w:hAnsi="Arial" w:cs="Arial"/>
          <w:sz w:val="22"/>
          <w:szCs w:val="22"/>
        </w:rPr>
        <w:t>likvidaci</w:t>
      </w:r>
      <w:r w:rsidR="003C01D2" w:rsidRPr="00FD2287">
        <w:rPr>
          <w:rFonts w:ascii="Arial" w:hAnsi="Arial" w:cs="Arial"/>
          <w:sz w:val="22"/>
          <w:szCs w:val="22"/>
        </w:rPr>
        <w:t xml:space="preserve"> a </w:t>
      </w:r>
      <w:r w:rsidRPr="00FD228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FD2287">
        <w:rPr>
          <w:rFonts w:ascii="Arial" w:hAnsi="Arial" w:cs="Arial"/>
          <w:sz w:val="22"/>
          <w:szCs w:val="22"/>
        </w:rPr>
        <w:tab/>
        <w:t>-</w:t>
      </w:r>
      <w:r w:rsidRPr="00FD228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rsidTr="00A2631A">
        <w:tc>
          <w:tcPr>
            <w:tcW w:w="3260" w:type="dxa"/>
            <w:tcBorders>
              <w:top w:val="single" w:sz="12" w:space="0" w:color="auto"/>
            </w:tcBorders>
          </w:tcPr>
          <w:p w:rsidR="007309E3" w:rsidRPr="007309E3" w:rsidRDefault="007309E3" w:rsidP="00A2631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A2631A">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7477FD" w:rsidRDefault="007477FD" w:rsidP="007477FD">
            <w:pPr>
              <w:tabs>
                <w:tab w:val="left" w:pos="708"/>
                <w:tab w:val="center" w:pos="4536"/>
                <w:tab w:val="right" w:pos="9072"/>
              </w:tabs>
              <w:jc w:val="right"/>
              <w:rPr>
                <w:rFonts w:ascii="Arial" w:hAnsi="Arial" w:cs="Arial"/>
                <w:b/>
                <w:bCs/>
                <w:sz w:val="22"/>
                <w:szCs w:val="22"/>
              </w:rPr>
            </w:pPr>
            <w:r w:rsidRPr="007477FD">
              <w:rPr>
                <w:rFonts w:ascii="Arial" w:hAnsi="Arial" w:cs="Arial"/>
                <w:b/>
                <w:bCs/>
                <w:sz w:val="22"/>
                <w:szCs w:val="22"/>
              </w:rPr>
              <w:t>1.324.329</w:t>
            </w:r>
            <w:r w:rsidR="007309E3" w:rsidRPr="007477FD">
              <w:rPr>
                <w:rFonts w:ascii="Arial" w:hAnsi="Arial" w:cs="Arial"/>
                <w:b/>
                <w:bCs/>
                <w:sz w:val="22"/>
                <w:szCs w:val="22"/>
              </w:rPr>
              <w:t>,- Kč</w:t>
            </w:r>
          </w:p>
        </w:tc>
      </w:tr>
      <w:tr w:rsidR="007309E3" w:rsidRPr="007309E3" w:rsidTr="00A2631A">
        <w:tc>
          <w:tcPr>
            <w:tcW w:w="3260" w:type="dxa"/>
          </w:tcPr>
          <w:p w:rsidR="007309E3" w:rsidRPr="007309E3" w:rsidRDefault="007309E3" w:rsidP="00A2631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7477FD" w:rsidP="00A2631A">
            <w:pPr>
              <w:tabs>
                <w:tab w:val="left" w:pos="708"/>
                <w:tab w:val="center" w:pos="4536"/>
                <w:tab w:val="right" w:pos="9072"/>
              </w:tabs>
              <w:jc w:val="center"/>
              <w:rPr>
                <w:rFonts w:ascii="Arial" w:hAnsi="Arial" w:cs="Arial"/>
                <w:b/>
                <w:bCs/>
                <w:sz w:val="22"/>
                <w:szCs w:val="22"/>
              </w:rPr>
            </w:pPr>
            <w:r>
              <w:rPr>
                <w:rFonts w:ascii="Arial" w:hAnsi="Arial" w:cs="Arial"/>
                <w:b/>
                <w:bCs/>
                <w:sz w:val="22"/>
                <w:szCs w:val="22"/>
              </w:rPr>
              <w:t>21</w:t>
            </w:r>
            <w:r w:rsidR="007309E3" w:rsidRPr="007309E3">
              <w:rPr>
                <w:rFonts w:ascii="Arial" w:hAnsi="Arial" w:cs="Arial"/>
                <w:b/>
                <w:bCs/>
                <w:sz w:val="22"/>
                <w:szCs w:val="22"/>
              </w:rPr>
              <w:t xml:space="preserve"> %</w:t>
            </w:r>
          </w:p>
        </w:tc>
        <w:tc>
          <w:tcPr>
            <w:tcW w:w="3685" w:type="dxa"/>
          </w:tcPr>
          <w:p w:rsidR="007309E3" w:rsidRPr="007477FD" w:rsidRDefault="007477FD" w:rsidP="00A2631A">
            <w:pPr>
              <w:tabs>
                <w:tab w:val="left" w:pos="708"/>
                <w:tab w:val="center" w:pos="4536"/>
                <w:tab w:val="right" w:pos="9072"/>
              </w:tabs>
              <w:jc w:val="right"/>
              <w:rPr>
                <w:rFonts w:ascii="Arial" w:hAnsi="Arial" w:cs="Arial"/>
                <w:b/>
                <w:bCs/>
                <w:sz w:val="22"/>
                <w:szCs w:val="22"/>
              </w:rPr>
            </w:pPr>
            <w:r w:rsidRPr="007477FD">
              <w:rPr>
                <w:rFonts w:ascii="Arial" w:hAnsi="Arial" w:cs="Arial"/>
                <w:b/>
                <w:bCs/>
                <w:sz w:val="22"/>
                <w:szCs w:val="22"/>
              </w:rPr>
              <w:t>278.109</w:t>
            </w:r>
            <w:r w:rsidR="007309E3" w:rsidRPr="007477FD">
              <w:rPr>
                <w:rFonts w:ascii="Arial" w:hAnsi="Arial" w:cs="Arial"/>
                <w:b/>
                <w:bCs/>
                <w:sz w:val="22"/>
                <w:szCs w:val="22"/>
              </w:rPr>
              <w:t>,- Kč</w:t>
            </w:r>
          </w:p>
        </w:tc>
      </w:tr>
      <w:tr w:rsidR="007309E3" w:rsidRPr="007309E3" w:rsidTr="00A2631A">
        <w:tc>
          <w:tcPr>
            <w:tcW w:w="3260" w:type="dxa"/>
          </w:tcPr>
          <w:p w:rsidR="007309E3" w:rsidRPr="007309E3" w:rsidRDefault="007309E3" w:rsidP="00A2631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A2631A">
            <w:pPr>
              <w:tabs>
                <w:tab w:val="left" w:pos="708"/>
                <w:tab w:val="center" w:pos="4536"/>
                <w:tab w:val="right" w:pos="9072"/>
              </w:tabs>
              <w:jc w:val="center"/>
              <w:rPr>
                <w:rFonts w:ascii="Arial" w:hAnsi="Arial" w:cs="Arial"/>
                <w:b/>
                <w:bCs/>
                <w:sz w:val="22"/>
                <w:szCs w:val="22"/>
              </w:rPr>
            </w:pPr>
          </w:p>
        </w:tc>
        <w:tc>
          <w:tcPr>
            <w:tcW w:w="3685" w:type="dxa"/>
          </w:tcPr>
          <w:p w:rsidR="007309E3" w:rsidRPr="007477FD" w:rsidRDefault="007477FD" w:rsidP="007477FD">
            <w:pPr>
              <w:tabs>
                <w:tab w:val="left" w:pos="708"/>
                <w:tab w:val="center" w:pos="4536"/>
                <w:tab w:val="right" w:pos="9072"/>
              </w:tabs>
              <w:jc w:val="right"/>
              <w:rPr>
                <w:rFonts w:ascii="Arial" w:hAnsi="Arial" w:cs="Arial"/>
                <w:b/>
                <w:bCs/>
                <w:sz w:val="22"/>
                <w:szCs w:val="22"/>
              </w:rPr>
            </w:pPr>
            <w:r w:rsidRPr="007477FD">
              <w:rPr>
                <w:rFonts w:ascii="Arial" w:hAnsi="Arial" w:cs="Arial"/>
                <w:b/>
                <w:bCs/>
                <w:sz w:val="22"/>
                <w:szCs w:val="22"/>
              </w:rPr>
              <w:t>1.602.438</w:t>
            </w:r>
            <w:r w:rsidR="007309E3" w:rsidRPr="007477FD">
              <w:rPr>
                <w:rFonts w:ascii="Arial" w:hAnsi="Arial" w:cs="Arial"/>
                <w:b/>
                <w:bCs/>
                <w:sz w:val="22"/>
                <w:szCs w:val="22"/>
              </w:rPr>
              <w:t>,- 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lastRenderedPageBreak/>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Výši této ceny zhotovitel garantuje až do úplného ukončení celého díla a jeho předání objednateli.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zhotovitele související s provedením díla dle této smlouvy. Případné změny cen stavebních prací, materiálů a energií v průběhu </w:t>
      </w:r>
      <w:r w:rsidRPr="00205BDA">
        <w:rPr>
          <w:rFonts w:ascii="Arial" w:hAnsi="Arial" w:cs="Arial"/>
          <w:sz w:val="22"/>
          <w:szCs w:val="22"/>
        </w:rPr>
        <w:t>realizace díla nemají na dohodnutou cenu žádný vliv.</w:t>
      </w:r>
    </w:p>
    <w:p w:rsidR="00C444C1" w:rsidRPr="00205BDA" w:rsidRDefault="00C444C1" w:rsidP="007233C6">
      <w:pPr>
        <w:ind w:left="703" w:hanging="703"/>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486C8D" w:rsidP="00486C8D">
      <w:pPr>
        <w:numPr>
          <w:ilvl w:val="1"/>
          <w:numId w:val="21"/>
        </w:numPr>
        <w:ind w:left="709"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xml:space="preserve">, je zhotovitel povinen provést výpočet změny nabídkové ceny, tzv. změnový list a předložit jej objednateli k odsouhlasení. Zhotovitel je povinen změnové listy vzestupně číslovat </w:t>
      </w:r>
      <w:r w:rsidR="006F399B">
        <w:rPr>
          <w:rFonts w:ascii="Arial" w:hAnsi="Arial" w:cs="Arial"/>
          <w:sz w:val="22"/>
          <w:szCs w:val="22"/>
        </w:rPr>
        <w:br/>
      </w:r>
      <w:r w:rsidRPr="00205BDA">
        <w:rPr>
          <w:rFonts w:ascii="Arial" w:hAnsi="Arial" w:cs="Arial"/>
          <w:sz w:val="22"/>
          <w:szCs w:val="22"/>
        </w:rPr>
        <w:t>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v příloze č. 1 této smlouvy. V případě, nebude možno provést kalkulaci ceny podle položek ve výkazu výměr, které jsou obsaženy v příloze č. 1 této smlouvy ani dle ceníků stavebních prací URS nebo RTS, bude </w:t>
      </w:r>
      <w:proofErr w:type="spellStart"/>
      <w:r w:rsidRPr="007A3FF7">
        <w:rPr>
          <w:rFonts w:ascii="Arial" w:hAnsi="Arial" w:cs="Arial"/>
          <w:sz w:val="22"/>
          <w:szCs w:val="22"/>
        </w:rPr>
        <w:t>nacenění</w:t>
      </w:r>
      <w:proofErr w:type="spellEnd"/>
      <w:r w:rsidRPr="007A3FF7">
        <w:rPr>
          <w:rFonts w:ascii="Arial" w:hAnsi="Arial" w:cs="Arial"/>
          <w:sz w:val="22"/>
          <w:szCs w:val="22"/>
        </w:rPr>
        <w:t xml:space="preserve">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Objednatel připravený změnový list podle těchto pravidel odsouhlasí či opraví</w:t>
      </w:r>
      <w:r w:rsidR="001544DC">
        <w:rPr>
          <w:rFonts w:ascii="Arial" w:hAnsi="Arial" w:cs="Arial"/>
          <w:sz w:val="22"/>
          <w:szCs w:val="22"/>
        </w:rPr>
        <w:t>,</w:t>
      </w:r>
      <w:r w:rsidRPr="007A3FF7">
        <w:rPr>
          <w:rFonts w:ascii="Arial" w:hAnsi="Arial" w:cs="Arial"/>
          <w:sz w:val="22"/>
          <w:szCs w:val="22"/>
        </w:rPr>
        <w:t xml:space="preserve">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302FE7" w:rsidRPr="00205BDA">
        <w:rPr>
          <w:rFonts w:ascii="Arial" w:hAnsi="Arial" w:cs="Arial"/>
          <w:sz w:val="22"/>
          <w:szCs w:val="22"/>
        </w:rPr>
        <w:t xml:space="preserve">5 a </w:t>
      </w:r>
      <w:r w:rsidR="00CE0A38" w:rsidRPr="00205BDA">
        <w:rPr>
          <w:rFonts w:ascii="Arial" w:hAnsi="Arial" w:cs="Arial"/>
          <w:sz w:val="22"/>
          <w:szCs w:val="22"/>
        </w:rPr>
        <w:t>4.</w:t>
      </w:r>
      <w:r w:rsidR="00517885" w:rsidRPr="00205BDA">
        <w:rPr>
          <w:rFonts w:ascii="Arial" w:hAnsi="Arial" w:cs="Arial"/>
          <w:sz w:val="22"/>
          <w:szCs w:val="22"/>
        </w:rPr>
        <w:t>6 tohoto článku</w:t>
      </w:r>
      <w:r w:rsidRPr="00205BDA">
        <w:rPr>
          <w:rFonts w:ascii="Arial" w:hAnsi="Arial" w:cs="Arial"/>
          <w:sz w:val="22"/>
          <w:szCs w:val="22"/>
        </w:rPr>
        <w:t>.</w:t>
      </w:r>
      <w:r w:rsidR="000643A6" w:rsidRPr="00205BDA">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zhotovitel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3D5B30" w:rsidRPr="00205BDA" w:rsidRDefault="007233C6" w:rsidP="007233C6">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rsidR="007233C6" w:rsidRDefault="007233C6" w:rsidP="007233C6">
      <w:pPr>
        <w:ind w:hanging="703"/>
        <w:jc w:val="center"/>
        <w:rPr>
          <w:rFonts w:ascii="Arial" w:hAnsi="Arial" w:cs="Arial"/>
          <w:b/>
          <w:sz w:val="22"/>
          <w:szCs w:val="22"/>
        </w:rPr>
      </w:pPr>
    </w:p>
    <w:p w:rsidR="00ED1B65" w:rsidRDefault="00ED1B65" w:rsidP="007233C6">
      <w:pPr>
        <w:ind w:hanging="703"/>
        <w:jc w:val="center"/>
        <w:rPr>
          <w:rFonts w:ascii="Arial" w:hAnsi="Arial" w:cs="Arial"/>
          <w:b/>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lastRenderedPageBreak/>
        <w:t>Platební podmínky</w:t>
      </w:r>
    </w:p>
    <w:p w:rsidR="007233C6" w:rsidRPr="00205BDA" w:rsidRDefault="007233C6" w:rsidP="003814D2">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nebude poskytovat zálohy na provádění díla. </w:t>
      </w:r>
      <w:r w:rsidR="0069220B" w:rsidRPr="00205BDA">
        <w:rPr>
          <w:rFonts w:ascii="Arial" w:hAnsi="Arial" w:cs="Arial"/>
          <w:sz w:val="22"/>
          <w:szCs w:val="22"/>
        </w:rPr>
        <w:t>Objednatel bude dohodnutou cenu dle čl</w:t>
      </w:r>
      <w:r w:rsidR="00F910F7" w:rsidRPr="00205BDA">
        <w:rPr>
          <w:rFonts w:ascii="Arial" w:hAnsi="Arial" w:cs="Arial"/>
          <w:sz w:val="22"/>
          <w:szCs w:val="22"/>
        </w:rPr>
        <w:t>.</w:t>
      </w:r>
      <w:r w:rsidR="0069220B" w:rsidRPr="00205BDA">
        <w:rPr>
          <w:rFonts w:ascii="Arial" w:hAnsi="Arial" w:cs="Arial"/>
          <w:sz w:val="22"/>
          <w:szCs w:val="22"/>
        </w:rPr>
        <w:t xml:space="preserve"> 4 </w:t>
      </w:r>
      <w:proofErr w:type="gramStart"/>
      <w:r w:rsidR="0069220B" w:rsidRPr="00205BDA">
        <w:rPr>
          <w:rFonts w:ascii="Arial" w:hAnsi="Arial" w:cs="Arial"/>
          <w:sz w:val="22"/>
          <w:szCs w:val="22"/>
        </w:rPr>
        <w:t>této</w:t>
      </w:r>
      <w:proofErr w:type="gramEnd"/>
      <w:r w:rsidR="0069220B" w:rsidRPr="00205BDA">
        <w:rPr>
          <w:rFonts w:ascii="Arial" w:hAnsi="Arial" w:cs="Arial"/>
          <w:sz w:val="22"/>
          <w:szCs w:val="22"/>
        </w:rPr>
        <w:t xml:space="preserve"> smlouvy hradit měsíčně zhotoviteli na základě </w:t>
      </w:r>
      <w:r w:rsidR="001544DC">
        <w:rPr>
          <w:rFonts w:ascii="Arial" w:hAnsi="Arial" w:cs="Arial"/>
          <w:sz w:val="22"/>
          <w:szCs w:val="22"/>
        </w:rPr>
        <w:t>daňových dokladů (</w:t>
      </w:r>
      <w:r w:rsidR="0069220B" w:rsidRPr="00205BDA">
        <w:rPr>
          <w:rFonts w:ascii="Arial" w:hAnsi="Arial" w:cs="Arial"/>
          <w:sz w:val="22"/>
          <w:szCs w:val="22"/>
        </w:rPr>
        <w:t>faktur</w:t>
      </w:r>
      <w:r w:rsidR="001544DC">
        <w:rPr>
          <w:rFonts w:ascii="Arial" w:hAnsi="Arial" w:cs="Arial"/>
          <w:sz w:val="22"/>
          <w:szCs w:val="22"/>
        </w:rPr>
        <w:t>)</w:t>
      </w:r>
      <w:r w:rsidR="0069220B" w:rsidRPr="00205BDA">
        <w:rPr>
          <w:rFonts w:ascii="Arial" w:hAnsi="Arial" w:cs="Arial"/>
          <w:sz w:val="22"/>
          <w:szCs w:val="22"/>
        </w:rPr>
        <w:t xml:space="preserve"> vystavených zhotovitelem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.4 tohoto článku, je objednatel oprávněn ji do data splatnosti vrátit zhotoviteli. Po opravě faktury předloží</w:t>
      </w:r>
      <w:r w:rsidRPr="007A3FF7">
        <w:rPr>
          <w:rFonts w:ascii="Arial" w:hAnsi="Arial" w:cs="Arial"/>
          <w:sz w:val="22"/>
          <w:szCs w:val="22"/>
        </w:rPr>
        <w:t xml:space="preserve">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w:t>
      </w:r>
      <w:r w:rsidRPr="000D1E2D">
        <w:rPr>
          <w:rFonts w:ascii="Arial" w:hAnsi="Arial" w:cs="Arial"/>
          <w:bCs/>
          <w:sz w:val="22"/>
          <w:szCs w:val="22"/>
        </w:rPr>
        <w:t xml:space="preserve">je </w:t>
      </w:r>
      <w:r w:rsidRPr="000D1E2D">
        <w:rPr>
          <w:rFonts w:ascii="Arial" w:hAnsi="Arial" w:cs="Arial"/>
          <w:b/>
          <w:bCs/>
          <w:sz w:val="22"/>
          <w:szCs w:val="22"/>
        </w:rPr>
        <w:t>21</w:t>
      </w:r>
      <w:r w:rsidRPr="000D1E2D">
        <w:rPr>
          <w:rFonts w:ascii="Arial" w:hAnsi="Arial" w:cs="Arial"/>
          <w:bCs/>
          <w:sz w:val="22"/>
          <w:szCs w:val="22"/>
        </w:rPr>
        <w:t xml:space="preserve"> kalendářních dnů</w:t>
      </w:r>
      <w:r w:rsidRPr="007A3FF7">
        <w:rPr>
          <w:rFonts w:ascii="Arial" w:hAnsi="Arial" w:cs="Arial"/>
          <w:bCs/>
          <w:sz w:val="22"/>
          <w:szCs w:val="22"/>
        </w:rPr>
        <w:t xml:space="preserve"> ode dne jejich doručení objednateli do sídla objednatele uvedeného v záhlaví smlouvy. Datem uskutečněného zdanitelného plnění je poslední kalendářní den v měsíci, za který je faktura – daňový doklad vystavena.</w:t>
      </w:r>
    </w:p>
    <w:p w:rsidR="007233C6" w:rsidRPr="00205BDA"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w:t>
      </w:r>
      <w:r w:rsidRPr="00205BDA">
        <w:rPr>
          <w:rFonts w:ascii="Arial" w:hAnsi="Arial" w:cs="Arial"/>
          <w:sz w:val="22"/>
          <w:szCs w:val="22"/>
        </w:rPr>
        <w:t xml:space="preserve">smlouvy. Zbývajících </w:t>
      </w:r>
      <w:r w:rsidRPr="00205BDA">
        <w:rPr>
          <w:rFonts w:ascii="Arial" w:hAnsi="Arial" w:cs="Arial"/>
          <w:b/>
          <w:sz w:val="22"/>
          <w:szCs w:val="22"/>
        </w:rPr>
        <w:t>10% ceny</w:t>
      </w:r>
      <w:r w:rsidRPr="00205BDA">
        <w:rPr>
          <w:rFonts w:ascii="Arial" w:hAnsi="Arial" w:cs="Arial"/>
          <w:sz w:val="22"/>
          <w:szCs w:val="22"/>
        </w:rPr>
        <w:t xml:space="preserve"> díla bude fakturováno až po úplném odstranění veškerých vad a nedodělků.</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p>
    <w:p w:rsidR="007233C6" w:rsidRPr="005817C2" w:rsidRDefault="009C28EF" w:rsidP="00BE049E">
      <w:pPr>
        <w:numPr>
          <w:ilvl w:val="1"/>
          <w:numId w:val="21"/>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 xml:space="preserve">le § 92e), v návaznosti na §92a) zákona </w:t>
      </w:r>
      <w:r w:rsidR="007233C6" w:rsidRPr="005817C2">
        <w:rPr>
          <w:rFonts w:ascii="Arial" w:hAnsi="Arial" w:hint="eastAsia"/>
          <w:sz w:val="22"/>
        </w:rPr>
        <w:t>č</w:t>
      </w:r>
      <w:r w:rsidR="007233C6" w:rsidRPr="005817C2">
        <w:rPr>
          <w:rFonts w:ascii="Arial" w:hAnsi="Arial"/>
          <w:sz w:val="22"/>
        </w:rPr>
        <w:t>. 235/2004 Sb. zákon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Povinnosti objednatele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edat zhotoviteli staveništ</w:t>
      </w:r>
      <w:r w:rsidRPr="00205BDA">
        <w:rPr>
          <w:rFonts w:ascii="Arial" w:hAnsi="Arial" w:hint="eastAsia"/>
          <w:sz w:val="22"/>
        </w:rPr>
        <w:t>ě</w:t>
      </w:r>
      <w:r w:rsidRPr="00205BDA">
        <w:rPr>
          <w:rFonts w:ascii="Arial" w:hAnsi="Arial"/>
          <w:sz w:val="22"/>
        </w:rPr>
        <w:t xml:space="preserve"> (smluvní prostor) a zhotovitel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objednatel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631694" w:rsidRPr="00205BDA">
        <w:rPr>
          <w:rFonts w:ascii="Arial" w:hAnsi="Arial"/>
          <w:sz w:val="22"/>
        </w:rPr>
        <w:t>. Součástí protokolu o předání staveniště bude prostor pro uskladnění materiálu, šatna pro pracovníky a sociální zařízení a způsob úhrady odběru elektrické energie, vody apod.</w:t>
      </w:r>
    </w:p>
    <w:p w:rsidR="00AF0454" w:rsidRPr="00A63B2F"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w:t>
      </w:r>
      <w:proofErr w:type="spellStart"/>
      <w:r w:rsidRPr="00B63F18">
        <w:rPr>
          <w:rFonts w:ascii="Arial" w:hAnsi="Arial" w:cs="Arial"/>
          <w:sz w:val="22"/>
          <w:szCs w:val="22"/>
        </w:rPr>
        <w:t>paré</w:t>
      </w:r>
      <w:proofErr w:type="spellEnd"/>
      <w:r w:rsidRPr="00B63F18">
        <w:rPr>
          <w:rFonts w:ascii="Arial" w:hAnsi="Arial" w:cs="Arial"/>
          <w:sz w:val="22"/>
          <w:szCs w:val="22"/>
        </w:rPr>
        <w:t xml:space="preserve">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proofErr w:type="gramStart"/>
      <w:r w:rsidRPr="00205BDA">
        <w:rPr>
          <w:rFonts w:ascii="Arial" w:hAnsi="Arial" w:cs="Arial"/>
          <w:sz w:val="22"/>
          <w:szCs w:val="22"/>
        </w:rPr>
        <w:t>se</w:t>
      </w:r>
      <w:proofErr w:type="gramEnd"/>
      <w:r w:rsidRPr="00205BDA">
        <w:rPr>
          <w:rFonts w:ascii="Arial" w:hAnsi="Arial" w:cs="Arial"/>
          <w:sz w:val="22"/>
          <w:szCs w:val="22"/>
        </w:rPr>
        <w:t xml:space="preserve"> kontrolou nebo zkouškou prokáže jakékoliv vadné plnění zhotovitele nebo pokud je 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lastRenderedPageBreak/>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zhotovitele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631694" w:rsidRPr="00205BDA">
        <w:rPr>
          <w:rFonts w:ascii="Arial" w:hAnsi="Arial" w:cs="Arial"/>
          <w:sz w:val="22"/>
          <w:szCs w:val="22"/>
        </w:rPr>
        <w:t>nejpozději do 3 pracovních dnů.</w:t>
      </w:r>
    </w:p>
    <w:p w:rsidR="00FB75A9" w:rsidRPr="00205BDA" w:rsidRDefault="00FB75A9"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Objednatel zajistí informování </w:t>
      </w:r>
      <w:r w:rsidR="00A43F19">
        <w:rPr>
          <w:rFonts w:ascii="Arial" w:hAnsi="Arial" w:cs="Arial"/>
          <w:sz w:val="22"/>
          <w:szCs w:val="22"/>
        </w:rPr>
        <w:t>ředitele ZŠ</w:t>
      </w:r>
      <w:r w:rsidR="00F7742B" w:rsidRPr="00205BDA">
        <w:rPr>
          <w:rFonts w:ascii="Arial" w:hAnsi="Arial" w:cs="Arial"/>
          <w:sz w:val="22"/>
          <w:szCs w:val="22"/>
        </w:rPr>
        <w:t xml:space="preserve"> </w:t>
      </w:r>
      <w:r w:rsidRPr="00205BDA">
        <w:rPr>
          <w:rFonts w:ascii="Arial" w:hAnsi="Arial" w:cs="Arial"/>
          <w:sz w:val="22"/>
          <w:szCs w:val="22"/>
        </w:rPr>
        <w:t>o termínu provádění stavebních prací</w:t>
      </w:r>
      <w:r w:rsidR="00DA1628" w:rsidRPr="00205BDA">
        <w:rPr>
          <w:rFonts w:ascii="Arial" w:hAnsi="Arial" w:cs="Arial"/>
          <w:sz w:val="22"/>
          <w:szCs w:val="22"/>
        </w:rPr>
        <w:t xml:space="preserve"> a zajistí vstup zhotovitele do </w:t>
      </w:r>
      <w:r w:rsidR="00A43F19">
        <w:rPr>
          <w:rFonts w:ascii="Arial" w:hAnsi="Arial" w:cs="Arial"/>
          <w:sz w:val="22"/>
          <w:szCs w:val="22"/>
        </w:rPr>
        <w:t>dotčených prostor ZŠ.</w:t>
      </w:r>
    </w:p>
    <w:p w:rsidR="00FA7DC3"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Objednatel, bude-li to nezbytné pro dokončení díla, písemně zmocní zhotovitele k jednání jménem objednatele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Pr="00205BDA">
        <w:rPr>
          <w:rFonts w:ascii="Arial" w:hAnsi="Arial"/>
          <w:sz w:val="22"/>
        </w:rPr>
        <w:t>ním díla, dle p</w:t>
      </w:r>
      <w:r w:rsidRPr="00205BDA">
        <w:rPr>
          <w:rFonts w:ascii="Arial" w:hAnsi="Arial" w:hint="eastAsia"/>
          <w:sz w:val="22"/>
        </w:rPr>
        <w:t>ř</w:t>
      </w:r>
      <w:r w:rsidRPr="00205BDA">
        <w:rPr>
          <w:rFonts w:ascii="Arial" w:hAnsi="Arial"/>
          <w:sz w:val="22"/>
        </w:rPr>
        <w:t>edm</w:t>
      </w:r>
      <w:r w:rsidRPr="00205BDA">
        <w:rPr>
          <w:rFonts w:ascii="Arial" w:hAnsi="Arial" w:hint="eastAsia"/>
          <w:sz w:val="22"/>
        </w:rPr>
        <w:t>ě</w:t>
      </w:r>
      <w:r w:rsidRPr="00205BDA">
        <w:rPr>
          <w:rFonts w:ascii="Arial" w:hAnsi="Arial"/>
          <w:sz w:val="22"/>
        </w:rPr>
        <w:t>tu pln</w:t>
      </w:r>
      <w:r w:rsidRPr="00205BDA">
        <w:rPr>
          <w:rFonts w:ascii="Arial" w:hAnsi="Arial" w:hint="eastAsia"/>
          <w:sz w:val="22"/>
        </w:rPr>
        <w:t>ě</w:t>
      </w:r>
      <w:r w:rsidRPr="00205BDA">
        <w:rPr>
          <w:rFonts w:ascii="Arial" w:hAnsi="Arial"/>
          <w:sz w:val="22"/>
        </w:rPr>
        <w:t>ní uvedeném v </w:t>
      </w:r>
      <w:r w:rsidRPr="00205BDA">
        <w:rPr>
          <w:rFonts w:ascii="Arial" w:hAnsi="Arial" w:hint="eastAsia"/>
          <w:sz w:val="22"/>
        </w:rPr>
        <w:t>č</w:t>
      </w:r>
      <w:r w:rsidRPr="00205BDA">
        <w:rPr>
          <w:rFonts w:ascii="Arial" w:hAnsi="Arial"/>
          <w:sz w:val="22"/>
        </w:rPr>
        <w:t>l. I. odst. 2.,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205BDA">
        <w:rPr>
          <w:rFonts w:ascii="Arial" w:hAnsi="Arial" w:cs="Arial"/>
          <w:b/>
          <w:sz w:val="22"/>
          <w:szCs w:val="22"/>
        </w:rPr>
        <w:t>.</w:t>
      </w:r>
    </w:p>
    <w:p w:rsidR="0061200B" w:rsidRPr="00205BDA" w:rsidRDefault="0061200B" w:rsidP="0061200B">
      <w:pPr>
        <w:spacing w:after="240"/>
        <w:jc w:val="both"/>
        <w:rPr>
          <w:rFonts w:ascii="Arial" w:hAnsi="Arial" w:cs="Arial"/>
          <w:b/>
          <w:sz w:val="22"/>
          <w:szCs w:val="22"/>
        </w:rPr>
      </w:pP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497BAC" w:rsidRPr="007A3FF7" w:rsidRDefault="00497BAC" w:rsidP="00A63B2F">
      <w:pPr>
        <w:numPr>
          <w:ilvl w:val="1"/>
          <w:numId w:val="21"/>
        </w:numPr>
        <w:spacing w:after="240"/>
        <w:ind w:left="709" w:hanging="709"/>
        <w:jc w:val="both"/>
        <w:rPr>
          <w:rFonts w:ascii="Arial" w:hAnsi="Arial" w:cs="Arial"/>
          <w:sz w:val="22"/>
          <w:szCs w:val="22"/>
        </w:rPr>
      </w:pPr>
      <w:r>
        <w:rPr>
          <w:rFonts w:ascii="Arial" w:hAnsi="Arial" w:cs="Arial"/>
          <w:sz w:val="22"/>
          <w:szCs w:val="22"/>
        </w:rPr>
        <w:t>Zhotovitel je povinen provést výměnu oken v místnosti vždy tak, aby nezůstal žádný</w:t>
      </w:r>
      <w:r w:rsidR="00F93F3F">
        <w:rPr>
          <w:rFonts w:ascii="Arial" w:hAnsi="Arial" w:cs="Arial"/>
          <w:sz w:val="22"/>
          <w:szCs w:val="22"/>
        </w:rPr>
        <w:t xml:space="preserve"> okenní otvor neosazen přes noc</w:t>
      </w:r>
      <w:r w:rsidR="00A43F19">
        <w:rPr>
          <w:rFonts w:ascii="Arial" w:hAnsi="Arial" w:cs="Arial"/>
          <w:sz w:val="22"/>
          <w:szCs w:val="22"/>
        </w:rPr>
        <w:t>.</w:t>
      </w:r>
      <w:r w:rsidR="00E70501">
        <w:rPr>
          <w:rFonts w:ascii="Arial" w:hAnsi="Arial" w:cs="Arial"/>
          <w:sz w:val="22"/>
          <w:szCs w:val="22"/>
        </w:rPr>
        <w:t xml:space="preserve"> </w:t>
      </w:r>
      <w:r>
        <w:rPr>
          <w:rFonts w:ascii="Arial" w:hAnsi="Arial" w:cs="Arial"/>
          <w:sz w:val="22"/>
          <w:szCs w:val="22"/>
        </w:rPr>
        <w:t xml:space="preserve">Zednické začištění oken v interiéru musí být provedeno do 4 </w:t>
      </w:r>
      <w:proofErr w:type="spellStart"/>
      <w:r>
        <w:rPr>
          <w:rFonts w:ascii="Arial" w:hAnsi="Arial" w:cs="Arial"/>
          <w:sz w:val="22"/>
          <w:szCs w:val="22"/>
        </w:rPr>
        <w:t>prac</w:t>
      </w:r>
      <w:proofErr w:type="spellEnd"/>
      <w:r>
        <w:rPr>
          <w:rFonts w:ascii="Arial" w:hAnsi="Arial" w:cs="Arial"/>
          <w:sz w:val="22"/>
          <w:szCs w:val="22"/>
        </w:rPr>
        <w:t xml:space="preserve">. </w:t>
      </w:r>
      <w:proofErr w:type="gramStart"/>
      <w:r w:rsidR="007331A2">
        <w:rPr>
          <w:rFonts w:ascii="Arial" w:hAnsi="Arial" w:cs="Arial"/>
          <w:sz w:val="22"/>
          <w:szCs w:val="22"/>
        </w:rPr>
        <w:t>d</w:t>
      </w:r>
      <w:r>
        <w:rPr>
          <w:rFonts w:ascii="Arial" w:hAnsi="Arial" w:cs="Arial"/>
          <w:sz w:val="22"/>
          <w:szCs w:val="22"/>
        </w:rPr>
        <w:t>nů</w:t>
      </w:r>
      <w:proofErr w:type="gramEnd"/>
      <w:r>
        <w:rPr>
          <w:rFonts w:ascii="Arial" w:hAnsi="Arial" w:cs="Arial"/>
          <w:sz w:val="22"/>
          <w:szCs w:val="22"/>
        </w:rPr>
        <w:t xml:space="preserve"> od zahájení výměny</w:t>
      </w:r>
      <w:r w:rsidR="00F93F3F">
        <w:rPr>
          <w:rFonts w:ascii="Arial" w:hAnsi="Arial" w:cs="Arial"/>
          <w:sz w:val="22"/>
          <w:szCs w:val="22"/>
        </w:rPr>
        <w:t>.</w:t>
      </w:r>
    </w:p>
    <w:p w:rsidR="00A046C7" w:rsidRPr="00A046C7" w:rsidRDefault="009129C8" w:rsidP="00A63B2F">
      <w:pPr>
        <w:numPr>
          <w:ilvl w:val="1"/>
          <w:numId w:val="21"/>
        </w:numPr>
        <w:spacing w:after="240"/>
        <w:ind w:left="709" w:hanging="709"/>
        <w:jc w:val="both"/>
        <w:rPr>
          <w:rFonts w:ascii="Arial" w:hAnsi="Arial" w:cs="Arial"/>
          <w:sz w:val="22"/>
          <w:szCs w:val="22"/>
        </w:rPr>
      </w:pPr>
      <w:r w:rsidRPr="00A046C7">
        <w:rPr>
          <w:rFonts w:ascii="Arial" w:hAnsi="Arial" w:cs="Arial"/>
          <w:sz w:val="22"/>
          <w:szCs w:val="22"/>
        </w:rPr>
        <w:t xml:space="preserve">V průběhu provádění díla </w:t>
      </w:r>
      <w:r w:rsidR="0011191A" w:rsidRPr="00A046C7">
        <w:rPr>
          <w:rFonts w:ascii="Arial" w:hAnsi="Arial" w:cs="Arial"/>
          <w:sz w:val="22"/>
          <w:szCs w:val="22"/>
        </w:rPr>
        <w:t xml:space="preserve">je zhotovitel </w:t>
      </w:r>
      <w:r w:rsidR="00C614AE" w:rsidRPr="00A046C7">
        <w:rPr>
          <w:rFonts w:ascii="Arial" w:hAnsi="Arial" w:cs="Arial"/>
          <w:sz w:val="22"/>
          <w:szCs w:val="22"/>
        </w:rPr>
        <w:t xml:space="preserve">dále </w:t>
      </w:r>
      <w:r w:rsidR="0011191A" w:rsidRPr="00A046C7">
        <w:rPr>
          <w:rFonts w:ascii="Arial" w:hAnsi="Arial" w:cs="Arial"/>
          <w:sz w:val="22"/>
          <w:szCs w:val="22"/>
        </w:rPr>
        <w:t xml:space="preserve">povinen na stavbě svolávat jednou </w:t>
      </w:r>
      <w:r w:rsidR="00497BAC" w:rsidRPr="00A046C7">
        <w:rPr>
          <w:rFonts w:ascii="Arial" w:hAnsi="Arial" w:cs="Arial"/>
          <w:sz w:val="22"/>
          <w:szCs w:val="22"/>
        </w:rPr>
        <w:t>týdně kontrolní</w:t>
      </w:r>
      <w:r w:rsidR="00C614AE" w:rsidRPr="00A046C7">
        <w:rPr>
          <w:rFonts w:ascii="Arial" w:hAnsi="Arial" w:cs="Arial"/>
          <w:sz w:val="22"/>
          <w:szCs w:val="22"/>
        </w:rPr>
        <w:t xml:space="preserve"> den</w:t>
      </w:r>
      <w:r w:rsidRPr="00A046C7">
        <w:rPr>
          <w:rFonts w:ascii="Arial" w:hAnsi="Arial" w:cs="Arial"/>
          <w:sz w:val="22"/>
          <w:szCs w:val="22"/>
        </w:rPr>
        <w:t xml:space="preserve">. Vedle těchto pravidelných kontrolních dnů má objednatel právo </w:t>
      </w:r>
      <w:r w:rsidR="002F1B0A" w:rsidRPr="00A046C7">
        <w:rPr>
          <w:rFonts w:ascii="Arial" w:hAnsi="Arial" w:cs="Arial"/>
          <w:sz w:val="22"/>
          <w:szCs w:val="22"/>
        </w:rPr>
        <w:br/>
      </w:r>
      <w:r w:rsidRPr="00A046C7">
        <w:rPr>
          <w:rFonts w:ascii="Arial" w:hAnsi="Arial" w:cs="Arial"/>
          <w:sz w:val="22"/>
          <w:szCs w:val="22"/>
        </w:rPr>
        <w:t>z vážných důvodů svolat mimořádný kontrolní den.</w:t>
      </w:r>
      <w:r w:rsidR="00C96923" w:rsidRPr="00A046C7">
        <w:rPr>
          <w:rFonts w:ascii="Arial" w:hAnsi="Arial" w:cs="Arial"/>
          <w:sz w:val="22"/>
          <w:szCs w:val="22"/>
        </w:rPr>
        <w:t xml:space="preserve"> Z kontrolního dne bude sepsán zápis s údaji, které budou pro obě strany závazné, nemohou však vést ke změně smlouvy</w:t>
      </w:r>
      <w:r w:rsidRPr="00A046C7">
        <w:rPr>
          <w:rFonts w:ascii="Arial" w:hAnsi="Arial" w:cs="Arial"/>
          <w:sz w:val="22"/>
          <w:szCs w:val="22"/>
        </w:rPr>
        <w:t>. Na kontrolních dnech bude projednávána zejména kvalita provádění díla z hlediska souladu s projektovou doku</w:t>
      </w:r>
      <w:r w:rsidR="00125746" w:rsidRPr="00A046C7">
        <w:rPr>
          <w:rFonts w:ascii="Arial" w:hAnsi="Arial" w:cs="Arial"/>
          <w:sz w:val="22"/>
          <w:szCs w:val="22"/>
        </w:rPr>
        <w:t xml:space="preserve">mentací zpracovanou </w:t>
      </w:r>
      <w:r w:rsidR="004A4011" w:rsidRPr="00A046C7">
        <w:rPr>
          <w:rFonts w:ascii="Arial" w:hAnsi="Arial" w:cs="Arial"/>
          <w:sz w:val="22"/>
          <w:szCs w:val="22"/>
        </w:rPr>
        <w:t xml:space="preserve">projektantem </w:t>
      </w:r>
      <w:r w:rsidR="00A046C7" w:rsidRPr="00A046C7">
        <w:rPr>
          <w:rFonts w:ascii="Arial" w:hAnsi="Arial" w:cs="Arial"/>
          <w:sz w:val="22"/>
          <w:szCs w:val="22"/>
        </w:rPr>
        <w:t>–</w:t>
      </w:r>
      <w:r w:rsidR="004A4011" w:rsidRPr="00A046C7">
        <w:rPr>
          <w:rFonts w:ascii="Arial" w:hAnsi="Arial" w:cs="Arial"/>
          <w:sz w:val="22"/>
          <w:szCs w:val="22"/>
        </w:rPr>
        <w:t xml:space="preserve"> společností</w:t>
      </w:r>
      <w:r w:rsidR="00A046C7" w:rsidRPr="00A046C7">
        <w:rPr>
          <w:rFonts w:ascii="Arial" w:hAnsi="Arial" w:cs="Arial"/>
          <w:sz w:val="22"/>
          <w:szCs w:val="22"/>
        </w:rPr>
        <w:t xml:space="preserve"> G-team projektová kancelář s.r.o., (projektant, autorizovaný inženýr, obor pozemní stavby, ČKAIT č.) se sídlem Veleslavínská 48/39, 16200 Praha 6 – Veleslavín, IČ</w:t>
      </w:r>
      <w:r w:rsidR="001544DC">
        <w:rPr>
          <w:rFonts w:ascii="Arial" w:hAnsi="Arial" w:cs="Arial"/>
          <w:sz w:val="22"/>
          <w:szCs w:val="22"/>
        </w:rPr>
        <w:t>O</w:t>
      </w:r>
      <w:r w:rsidR="00A046C7" w:rsidRPr="00A046C7">
        <w:rPr>
          <w:rFonts w:ascii="Arial" w:hAnsi="Arial" w:cs="Arial"/>
          <w:sz w:val="22"/>
          <w:szCs w:val="22"/>
        </w:rPr>
        <w:t>: 28974689.</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w:t>
      </w:r>
      <w:r w:rsidR="00A43F19">
        <w:rPr>
          <w:rFonts w:ascii="Arial" w:hAnsi="Arial" w:cs="Arial"/>
          <w:sz w:val="22"/>
          <w:szCs w:val="22"/>
        </w:rPr>
        <w:t>ZŠ nedotčených stavbou, ale sloužících pro dopravu a likvidaci materiálu</w:t>
      </w:r>
      <w:r w:rsidR="00315FAA">
        <w:rPr>
          <w:rFonts w:ascii="Arial" w:hAnsi="Arial" w:cs="Arial"/>
          <w:sz w:val="22"/>
          <w:szCs w:val="22"/>
        </w:rPr>
        <w:t xml:space="preserve">,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a </w:t>
      </w:r>
      <w:r w:rsidRPr="007A3FF7">
        <w:rPr>
          <w:rFonts w:ascii="Arial" w:hAnsi="Arial" w:cs="Arial"/>
          <w:sz w:val="22"/>
          <w:szCs w:val="22"/>
        </w:rPr>
        <w:lastRenderedPageBreak/>
        <w:t xml:space="preserve">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objednatele, v souladu s čl. 14, odst. 14.3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bez zbytečného odkladu upozornit objednatele na skryté překážky ve smyslu</w:t>
      </w:r>
      <w:r w:rsidR="003430D9" w:rsidRPr="00205BDA">
        <w:rPr>
          <w:rFonts w:ascii="Arial" w:hAnsi="Arial" w:cs="Arial"/>
          <w:sz w:val="22"/>
          <w:szCs w:val="22"/>
        </w:rPr>
        <w:t xml:space="preserve"> </w:t>
      </w:r>
      <w:proofErr w:type="spellStart"/>
      <w:r w:rsidR="003430D9" w:rsidRPr="00205BDA">
        <w:rPr>
          <w:rFonts w:ascii="Arial" w:hAnsi="Arial" w:cs="Arial"/>
          <w:sz w:val="22"/>
          <w:szCs w:val="22"/>
        </w:rPr>
        <w:t>ust</w:t>
      </w:r>
      <w:proofErr w:type="spellEnd"/>
      <w:r w:rsidR="003430D9" w:rsidRPr="00205BDA">
        <w:rPr>
          <w:rFonts w:ascii="Arial" w:hAnsi="Arial" w:cs="Arial"/>
          <w:sz w:val="22"/>
          <w:szCs w:val="22"/>
        </w:rPr>
        <w:t xml:space="preserve">. § 2627 </w:t>
      </w:r>
      <w:r w:rsidR="00E233F0">
        <w:rPr>
          <w:rFonts w:ascii="Arial" w:hAnsi="Arial" w:cs="Arial"/>
          <w:sz w:val="22"/>
          <w:szCs w:val="22"/>
        </w:rPr>
        <w:t xml:space="preserve">zák. </w:t>
      </w:r>
      <w:proofErr w:type="spellStart"/>
      <w:r w:rsidR="00E233F0">
        <w:rPr>
          <w:rFonts w:ascii="Arial" w:hAnsi="Arial" w:cs="Arial"/>
          <w:sz w:val="22"/>
          <w:szCs w:val="22"/>
        </w:rPr>
        <w:t>Čř</w:t>
      </w:r>
      <w:proofErr w:type="spellEnd"/>
      <w:r w:rsidR="00E233F0">
        <w:rPr>
          <w:rFonts w:ascii="Arial" w:hAnsi="Arial" w:cs="Arial"/>
          <w:sz w:val="22"/>
          <w:szCs w:val="22"/>
        </w:rPr>
        <w:t>. 89/2012 Sb., občanský zákoník, ve znění pozdějších předpisů( dále jen „OZ“)</w:t>
      </w:r>
      <w:r w:rsidRPr="00205BDA">
        <w:rPr>
          <w:rFonts w:ascii="Arial" w:hAnsi="Arial" w:cs="Arial"/>
          <w:sz w:val="22"/>
          <w:szCs w:val="22"/>
        </w:rPr>
        <w:t xml:space="preserve"> a na skutečnosti uvedené v ustan</w:t>
      </w:r>
      <w:r w:rsidR="003430D9" w:rsidRPr="00205BDA">
        <w:rPr>
          <w:rFonts w:ascii="Arial" w:hAnsi="Arial" w:cs="Arial"/>
          <w:sz w:val="22"/>
          <w:szCs w:val="22"/>
        </w:rPr>
        <w:t xml:space="preserve">ovení § 2594 </w:t>
      </w:r>
      <w:proofErr w:type="gramStart"/>
      <w:r w:rsidR="003430D9" w:rsidRPr="00205BDA">
        <w:rPr>
          <w:rFonts w:ascii="Arial" w:hAnsi="Arial" w:cs="Arial"/>
          <w:sz w:val="22"/>
          <w:szCs w:val="22"/>
        </w:rPr>
        <w:t>OZ</w:t>
      </w:r>
      <w:r w:rsidR="00E233F0">
        <w:rPr>
          <w:rFonts w:ascii="Arial" w:hAnsi="Arial" w:cs="Arial"/>
          <w:sz w:val="22"/>
          <w:szCs w:val="22"/>
        </w:rPr>
        <w:t>.</w:t>
      </w:r>
      <w:r w:rsidR="0011191A" w:rsidRPr="00205BDA">
        <w:rPr>
          <w:rFonts w:ascii="Arial" w:hAnsi="Arial" w:cs="Arial"/>
          <w:sz w:val="22"/>
          <w:szCs w:val="22"/>
        </w:rPr>
        <w:t>.</w:t>
      </w:r>
      <w:proofErr w:type="gramEnd"/>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w:t>
      </w:r>
      <w:r w:rsidR="00E233F0">
        <w:rPr>
          <w:rFonts w:ascii="Arial" w:hAnsi="Arial" w:cs="Arial"/>
          <w:sz w:val="22"/>
          <w:szCs w:val="22"/>
        </w:rPr>
        <w:t>m</w:t>
      </w:r>
      <w:r w:rsidRPr="00205BDA">
        <w:rPr>
          <w:rFonts w:ascii="Arial" w:hAnsi="Arial" w:cs="Arial"/>
          <w:sz w:val="22"/>
          <w:szCs w:val="22"/>
        </w:rPr>
        <w:t xml:space="preserve"> jeho závazků dle této smlouvy.</w:t>
      </w:r>
      <w:r w:rsidRPr="007A3FF7">
        <w:rPr>
          <w:rFonts w:ascii="Arial" w:hAnsi="Arial" w:cs="Arial"/>
          <w:sz w:val="22"/>
          <w:szCs w:val="22"/>
        </w:rPr>
        <w:t xml:space="preserve">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w:t>
      </w:r>
      <w:r w:rsidR="00E233F0">
        <w:rPr>
          <w:rFonts w:ascii="Arial" w:hAnsi="Arial" w:cs="Arial"/>
          <w:sz w:val="22"/>
          <w:szCs w:val="22"/>
        </w:rPr>
        <w:t>. Veškeré</w:t>
      </w:r>
      <w:r w:rsidR="000D1E2D">
        <w:rPr>
          <w:rFonts w:ascii="Arial" w:hAnsi="Arial" w:cs="Arial"/>
          <w:sz w:val="22"/>
          <w:szCs w:val="22"/>
        </w:rPr>
        <w:t xml:space="preserve"> </w:t>
      </w:r>
      <w:r w:rsidRPr="007A3FF7">
        <w:rPr>
          <w:rFonts w:ascii="Arial" w:hAnsi="Arial" w:cs="Arial"/>
          <w:sz w:val="22"/>
          <w:szCs w:val="22"/>
        </w:rPr>
        <w:t>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w:t>
      </w:r>
      <w:proofErr w:type="spellStart"/>
      <w:r w:rsidRPr="007A3FF7">
        <w:rPr>
          <w:rFonts w:ascii="Arial" w:hAnsi="Arial" w:cs="Arial"/>
          <w:sz w:val="22"/>
          <w:szCs w:val="22"/>
        </w:rPr>
        <w:t>ust</w:t>
      </w:r>
      <w:proofErr w:type="spellEnd"/>
      <w:r w:rsidRPr="007A3FF7">
        <w:rPr>
          <w:rFonts w:ascii="Arial" w:hAnsi="Arial" w:cs="Arial"/>
          <w:sz w:val="22"/>
          <w:szCs w:val="22"/>
        </w:rPr>
        <w:t xml:space="preserve">.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 xml:space="preserve">prokázat </w:t>
      </w:r>
      <w:r w:rsidR="00E233F0">
        <w:rPr>
          <w:rFonts w:ascii="Arial" w:hAnsi="Arial" w:cs="Arial"/>
          <w:sz w:val="22"/>
          <w:szCs w:val="22"/>
        </w:rPr>
        <w:t xml:space="preserve">objednateli </w:t>
      </w:r>
      <w:r w:rsidR="005F5E37" w:rsidRPr="00205BDA">
        <w:rPr>
          <w:rFonts w:ascii="Arial" w:hAnsi="Arial" w:cs="Arial"/>
          <w:sz w:val="22"/>
          <w:szCs w:val="22"/>
        </w:rPr>
        <w:t>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Ode dne převzetí staveniště </w:t>
      </w:r>
      <w:r w:rsidR="00E233F0" w:rsidRPr="007A3FF7">
        <w:rPr>
          <w:rFonts w:ascii="Arial" w:hAnsi="Arial" w:cs="Arial"/>
          <w:sz w:val="22"/>
          <w:szCs w:val="22"/>
        </w:rPr>
        <w:t>až do doby jeho předání objednateli</w:t>
      </w:r>
      <w:r w:rsidR="00E233F0">
        <w:rPr>
          <w:rFonts w:ascii="Arial" w:hAnsi="Arial" w:cs="Arial"/>
          <w:sz w:val="22"/>
          <w:szCs w:val="22"/>
        </w:rPr>
        <w:t>,</w:t>
      </w:r>
      <w:r w:rsidR="00E233F0" w:rsidRPr="007A3FF7">
        <w:rPr>
          <w:rFonts w:ascii="Arial" w:hAnsi="Arial" w:cs="Arial"/>
          <w:sz w:val="22"/>
          <w:szCs w:val="22"/>
        </w:rPr>
        <w:t xml:space="preserve"> </w:t>
      </w:r>
      <w:r w:rsidRPr="007A3FF7">
        <w:rPr>
          <w:rFonts w:ascii="Arial" w:hAnsi="Arial" w:cs="Arial"/>
          <w:sz w:val="22"/>
          <w:szCs w:val="22"/>
        </w:rPr>
        <w:t>nese zhotovitel nebezpečí všech škod na prováděném díle</w:t>
      </w:r>
      <w:r w:rsidR="00E233F0">
        <w:rPr>
          <w:rFonts w:ascii="Arial" w:hAnsi="Arial" w:cs="Arial"/>
          <w:sz w:val="22"/>
          <w:szCs w:val="22"/>
        </w:rPr>
        <w:t>.</w:t>
      </w:r>
      <w:r w:rsidRPr="007A3FF7">
        <w:rPr>
          <w:rFonts w:ascii="Arial" w:hAnsi="Arial" w:cs="Arial"/>
          <w:sz w:val="22"/>
          <w:szCs w:val="22"/>
        </w:rPr>
        <w:t xml:space="preserve">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povinen nejpozději ke dni předání díla </w:t>
      </w:r>
      <w:r w:rsidR="00E233F0">
        <w:rPr>
          <w:rFonts w:ascii="Arial" w:hAnsi="Arial" w:cs="Arial"/>
          <w:sz w:val="22"/>
          <w:szCs w:val="22"/>
        </w:rPr>
        <w:t xml:space="preserve">objednateli </w:t>
      </w:r>
      <w:r w:rsidRPr="007A3FF7">
        <w:rPr>
          <w:rFonts w:ascii="Arial" w:hAnsi="Arial" w:cs="Arial"/>
          <w:sz w:val="22"/>
          <w:szCs w:val="22"/>
        </w:rPr>
        <w:t>staveniště zcela vyklidit, jinak je objednatel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objednateli v průběhu realizace VZ provádět v místě plnění VZ další dodávky a stavební práce spojené </w:t>
      </w:r>
      <w:r w:rsidRPr="00205BDA">
        <w:rPr>
          <w:rFonts w:ascii="Arial" w:eastAsiaTheme="minorHAnsi" w:hAnsi="Arial" w:cs="Arial"/>
          <w:sz w:val="22"/>
          <w:szCs w:val="22"/>
          <w:lang w:eastAsia="en-US"/>
        </w:rPr>
        <w:t>s dodávkami, montáží a instalací interiéru</w:t>
      </w:r>
      <w:r w:rsidR="00E233F0">
        <w:rPr>
          <w:rFonts w:ascii="Arial" w:eastAsiaTheme="minorHAnsi" w:hAnsi="Arial" w:cs="Arial"/>
          <w:sz w:val="22"/>
          <w:szCs w:val="22"/>
          <w:lang w:eastAsia="en-US"/>
        </w:rPr>
        <w:t>,</w:t>
      </w:r>
      <w:r w:rsidRPr="00205BDA">
        <w:rPr>
          <w:rFonts w:ascii="Arial" w:eastAsiaTheme="minorHAnsi" w:hAnsi="Arial" w:cs="Arial"/>
          <w:sz w:val="22"/>
          <w:szCs w:val="22"/>
          <w:lang w:eastAsia="en-US"/>
        </w:rPr>
        <w:t xml:space="preserve"> a to pomocí jiných dodavatelů, kdy pro tyto práce bude vyžadována součinnost a koordinace ze strany vybraného zhotovitele.</w:t>
      </w:r>
    </w:p>
    <w:p w:rsidR="005F5E37" w:rsidRDefault="005F5E37" w:rsidP="005F5E37">
      <w:pPr>
        <w:pStyle w:val="Odstavecseseznamem"/>
        <w:rPr>
          <w:rFonts w:ascii="Arial" w:hAnsi="Arial" w:cs="Arial"/>
          <w:sz w:val="22"/>
          <w:szCs w:val="22"/>
        </w:rPr>
      </w:pPr>
    </w:p>
    <w:p w:rsidR="0061200B" w:rsidRPr="00205BDA" w:rsidRDefault="0061200B" w:rsidP="005F5E37">
      <w:pPr>
        <w:pStyle w:val="Odstavecseseznamem"/>
        <w:rPr>
          <w:rFonts w:ascii="Arial" w:hAnsi="Arial" w:cs="Arial"/>
          <w:sz w:val="22"/>
          <w:szCs w:val="22"/>
        </w:rPr>
      </w:pPr>
    </w:p>
    <w:p w:rsidR="00FA7DC3" w:rsidRPr="00205BDA" w:rsidRDefault="00FA7DC3" w:rsidP="008C3805">
      <w:pPr>
        <w:rPr>
          <w:rFonts w:ascii="Arial" w:hAnsi="Arial" w:cs="Arial"/>
          <w:b/>
          <w:bCs/>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w:t>
      </w:r>
      <w:r w:rsidR="00612506">
        <w:rPr>
          <w:rFonts w:ascii="Arial" w:hAnsi="Arial" w:cs="Arial"/>
          <w:sz w:val="22"/>
          <w:szCs w:val="22"/>
        </w:rPr>
        <w:t xml:space="preserve">. 5 k vyhlášce č. 499/2006 Sb.  </w:t>
      </w:r>
      <w:r w:rsidR="00EA1315">
        <w:rPr>
          <w:rFonts w:ascii="Arial" w:hAnsi="Arial" w:cs="Arial"/>
          <w:sz w:val="22"/>
          <w:szCs w:val="22"/>
        </w:rPr>
        <w:t>O</w:t>
      </w:r>
      <w:r w:rsidRPr="00205BDA">
        <w:rPr>
          <w:rFonts w:ascii="Arial" w:hAnsi="Arial" w:cs="Arial"/>
          <w:sz w:val="22"/>
          <w:szCs w:val="22"/>
        </w:rPr>
        <w:t>de dne převzetí staveniště</w:t>
      </w:r>
      <w:r w:rsidR="00EA1315" w:rsidRPr="00EA1315">
        <w:rPr>
          <w:rFonts w:ascii="Arial" w:hAnsi="Arial" w:cs="Arial"/>
          <w:sz w:val="22"/>
          <w:szCs w:val="22"/>
        </w:rPr>
        <w:t xml:space="preserve"> </w:t>
      </w:r>
      <w:r w:rsidR="00EA1315" w:rsidRPr="00205BDA">
        <w:rPr>
          <w:rFonts w:ascii="Arial" w:hAnsi="Arial" w:cs="Arial"/>
          <w:sz w:val="22"/>
          <w:szCs w:val="22"/>
        </w:rPr>
        <w:t>povede</w:t>
      </w:r>
      <w:r w:rsidR="00EA1315">
        <w:rPr>
          <w:rFonts w:ascii="Arial" w:hAnsi="Arial" w:cs="Arial"/>
          <w:sz w:val="22"/>
          <w:szCs w:val="22"/>
        </w:rPr>
        <w:t xml:space="preserve"> zhotovitel o pracích, které provádí</w:t>
      </w:r>
      <w:r w:rsidR="00EA1315" w:rsidRPr="00EA1315">
        <w:rPr>
          <w:rFonts w:ascii="Arial" w:hAnsi="Arial" w:cs="Arial"/>
          <w:sz w:val="22"/>
          <w:szCs w:val="22"/>
        </w:rPr>
        <w:t xml:space="preserve"> </w:t>
      </w:r>
      <w:r w:rsidR="00EA1315" w:rsidRPr="00205BDA">
        <w:rPr>
          <w:rFonts w:ascii="Arial" w:hAnsi="Arial" w:cs="Arial"/>
          <w:sz w:val="22"/>
          <w:szCs w:val="22"/>
        </w:rPr>
        <w:t>SD</w:t>
      </w:r>
      <w:r w:rsidR="00612506">
        <w:rPr>
          <w:rFonts w:ascii="Arial" w:hAnsi="Arial" w:cs="Arial"/>
          <w:sz w:val="22"/>
          <w:szCs w:val="22"/>
        </w:rPr>
        <w:t xml:space="preserve">. </w:t>
      </w:r>
      <w:r w:rsidRPr="00205BDA">
        <w:rPr>
          <w:rFonts w:ascii="Arial" w:hAnsi="Arial" w:cs="Arial"/>
          <w:sz w:val="22"/>
          <w:szCs w:val="22"/>
        </w:rPr>
        <w:t>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sům zhotovitele své stanovisko nejpozději do 3 pracovních dnů.</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případě, kdy oprávněná osoba nesouhlasí s provedením záznamu objednatele, je povinna připojit k záznamu do </w:t>
      </w:r>
      <w:r w:rsidR="00BA3983">
        <w:rPr>
          <w:rFonts w:ascii="Arial" w:hAnsi="Arial" w:cs="Arial"/>
          <w:sz w:val="22"/>
          <w:szCs w:val="22"/>
        </w:rPr>
        <w:t>3</w:t>
      </w:r>
      <w:r w:rsidRPr="007A3FF7">
        <w:rPr>
          <w:rFonts w:ascii="Arial" w:hAnsi="Arial" w:cs="Arial"/>
          <w:sz w:val="22"/>
          <w:szCs w:val="22"/>
        </w:rPr>
        <w:t xml:space="preserve">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vyvolaných do 3 pracovních </w:t>
      </w:r>
      <w:r w:rsidR="007233C6" w:rsidRPr="007A3FF7">
        <w:rPr>
          <w:rFonts w:ascii="Arial" w:hAnsi="Arial" w:cs="Arial"/>
          <w:sz w:val="22"/>
          <w:szCs w:val="22"/>
        </w:rPr>
        <w:lastRenderedPageBreak/>
        <w:t>dnů. Zejména je dozor oprávněn dát pracovníkům zhotovitele příkaz přerušit práce, je-li ohrožena bezpečnost provádění díla, život nebo zdraví pracujících na stavbě.</w:t>
      </w:r>
    </w:p>
    <w:p w:rsidR="00AE6A4C" w:rsidRDefault="00AE6A4C" w:rsidP="007233C6">
      <w:pPr>
        <w:rPr>
          <w:rFonts w:ascii="Arial" w:hAnsi="Arial" w:cs="Arial"/>
          <w:sz w:val="22"/>
          <w:szCs w:val="22"/>
        </w:rPr>
      </w:pPr>
    </w:p>
    <w:p w:rsidR="0061200B" w:rsidRPr="007A3FF7" w:rsidRDefault="0061200B"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provedení veškerých prací a dodávek souvisejících s bezpečnostními opatřeními na ochranu lidí a majetku (v místech dotčených stavbou a zejména na ochranu </w:t>
      </w:r>
      <w:r w:rsidR="00BA3983">
        <w:rPr>
          <w:rFonts w:ascii="Arial" w:hAnsi="Arial" w:cs="Arial"/>
          <w:sz w:val="22"/>
          <w:szCs w:val="22"/>
        </w:rPr>
        <w:t>žáků školy a kuchařek</w:t>
      </w:r>
      <w:r w:rsidRPr="007A3FF7">
        <w:rPr>
          <w:rFonts w:ascii="Arial" w:hAnsi="Arial" w:cs="Arial"/>
          <w:sz w:val="22"/>
          <w:szCs w:val="22"/>
        </w:rPr>
        <w:t>),</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objednatele dílo s využitím vlastních kapacit </w:t>
      </w:r>
      <w:r w:rsidR="00B67441" w:rsidRPr="00205BDA">
        <w:rPr>
          <w:rFonts w:ascii="Arial" w:hAnsi="Arial" w:cs="Arial"/>
          <w:sz w:val="22"/>
          <w:szCs w:val="22"/>
        </w:rPr>
        <w:br/>
      </w:r>
      <w:r w:rsidRPr="00205BDA">
        <w:rPr>
          <w:rFonts w:ascii="Arial" w:hAnsi="Arial" w:cs="Arial"/>
          <w:sz w:val="22"/>
          <w:szCs w:val="22"/>
        </w:rPr>
        <w:t xml:space="preserve">a </w:t>
      </w:r>
      <w:r w:rsidR="002E7C61" w:rsidRPr="00205BDA">
        <w:rPr>
          <w:rFonts w:ascii="Arial" w:hAnsi="Arial" w:cs="Arial"/>
          <w:sz w:val="22"/>
          <w:szCs w:val="22"/>
        </w:rPr>
        <w:t xml:space="preserve">třetích osob za podmínek dohodnutých dle čl. 7. odst. 7.9 této smlouvy.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zhotovitelem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7233C6" w:rsidRPr="007A3FF7" w:rsidRDefault="007233C6" w:rsidP="003B4307">
      <w:pPr>
        <w:rPr>
          <w:rFonts w:ascii="Arial" w:hAnsi="Arial" w:cs="Arial"/>
          <w:b/>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750455" w:rsidRPr="00205BDA">
        <w:rPr>
          <w:rFonts w:ascii="Arial" w:hAnsi="Arial" w:cs="Arial"/>
          <w:sz w:val="22"/>
          <w:szCs w:val="22"/>
        </w:rPr>
        <w:t xml:space="preserve">v čl. 1 odst. 2. </w:t>
      </w:r>
      <w:r w:rsidRPr="00205BDA">
        <w:rPr>
          <w:rFonts w:ascii="Arial" w:hAnsi="Arial" w:cs="Arial"/>
          <w:sz w:val="22"/>
          <w:szCs w:val="22"/>
        </w:rPr>
        <w:t>této smlouvy,</w:t>
      </w:r>
    </w:p>
    <w:p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FB75A9" w:rsidRPr="00205BDA">
        <w:rPr>
          <w:rFonts w:ascii="Arial" w:hAnsi="Arial" w:cs="Arial"/>
          <w:sz w:val="22"/>
          <w:szCs w:val="22"/>
        </w:rPr>
        <w:t>1</w:t>
      </w:r>
      <w:r w:rsidRPr="00205BDA">
        <w:rPr>
          <w:rFonts w:ascii="Arial" w:hAnsi="Arial" w:cs="Arial"/>
          <w:sz w:val="22"/>
          <w:szCs w:val="22"/>
        </w:rPr>
        <w:t xml:space="preserve"> </w:t>
      </w:r>
      <w:proofErr w:type="spellStart"/>
      <w:r w:rsidRPr="00205BDA">
        <w:rPr>
          <w:rFonts w:ascii="Arial" w:hAnsi="Arial" w:cs="Arial"/>
          <w:sz w:val="22"/>
          <w:szCs w:val="22"/>
        </w:rPr>
        <w:t>paré</w:t>
      </w:r>
      <w:proofErr w:type="spellEnd"/>
      <w:r w:rsidRPr="00205BDA">
        <w:rPr>
          <w:rFonts w:ascii="Arial" w:hAnsi="Arial" w:cs="Arial"/>
          <w:sz w:val="22"/>
          <w:szCs w:val="22"/>
        </w:rPr>
        <w:t xml:space="preserve"> projektové dokumentace skutečného provedení stavby d</w:t>
      </w:r>
      <w:r w:rsidR="002E7C61" w:rsidRPr="00205BDA">
        <w:rPr>
          <w:rFonts w:ascii="Arial" w:hAnsi="Arial" w:cs="Arial"/>
          <w:sz w:val="22"/>
          <w:szCs w:val="22"/>
        </w:rPr>
        <w:t>le čl. 1 odst. 5</w:t>
      </w:r>
      <w:r w:rsidR="00750455" w:rsidRPr="00205BDA">
        <w:rPr>
          <w:rFonts w:ascii="Arial" w:hAnsi="Arial" w:cs="Arial"/>
          <w:sz w:val="22"/>
          <w:szCs w:val="22"/>
        </w:rPr>
        <w:t xml:space="preserve"> </w:t>
      </w:r>
      <w:r w:rsidR="0040323C" w:rsidRPr="00205BDA">
        <w:rPr>
          <w:rFonts w:ascii="Arial" w:hAnsi="Arial" w:cs="Arial"/>
          <w:sz w:val="22"/>
          <w:szCs w:val="22"/>
        </w:rPr>
        <w:t>této smlouvy.</w:t>
      </w:r>
    </w:p>
    <w:p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O průběhu přejímacího řízení pořídí objednatel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označení objednatele a zhotovitele,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w:t>
      </w:r>
      <w:proofErr w:type="spellStart"/>
      <w:r w:rsidRPr="00AE6A4C">
        <w:rPr>
          <w:rFonts w:ascii="Arial" w:hAnsi="Arial" w:cs="Arial"/>
          <w:sz w:val="22"/>
          <w:szCs w:val="22"/>
        </w:rPr>
        <w:t>ust</w:t>
      </w:r>
      <w:proofErr w:type="spellEnd"/>
      <w:r w:rsidRPr="00AE6A4C">
        <w:rPr>
          <w:rFonts w:ascii="Arial" w:hAnsi="Arial" w:cs="Arial"/>
          <w:sz w:val="22"/>
          <w:szCs w:val="22"/>
        </w:rPr>
        <w:t xml:space="preserve">.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lastRenderedPageBreak/>
        <w:t xml:space="preserve">je- </w:t>
      </w:r>
      <w:proofErr w:type="spellStart"/>
      <w:r w:rsidRPr="007A3FF7">
        <w:rPr>
          <w:rFonts w:ascii="Arial" w:hAnsi="Arial" w:cs="Arial"/>
          <w:sz w:val="22"/>
          <w:szCs w:val="22"/>
        </w:rPr>
        <w:t>li</w:t>
      </w:r>
      <w:proofErr w:type="spellEnd"/>
      <w:r w:rsidRPr="007A3FF7">
        <w:rPr>
          <w:rFonts w:ascii="Arial" w:hAnsi="Arial" w:cs="Arial"/>
          <w:sz w:val="22"/>
          <w:szCs w:val="22"/>
        </w:rPr>
        <w:t xml:space="preserve"> vadné plnění nepodstatným porušením smlouvy, má objednatel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objednatel právo </w:t>
      </w:r>
      <w:proofErr w:type="gramStart"/>
      <w:r w:rsidRPr="007A3FF7">
        <w:rPr>
          <w:rFonts w:ascii="Arial" w:hAnsi="Arial" w:cs="Arial"/>
          <w:sz w:val="22"/>
          <w:szCs w:val="22"/>
        </w:rPr>
        <w:t>na</w:t>
      </w:r>
      <w:proofErr w:type="gramEnd"/>
      <w:r w:rsidR="00EA1315">
        <w:rPr>
          <w:rFonts w:ascii="Arial" w:hAnsi="Arial" w:cs="Arial"/>
          <w:sz w:val="22"/>
          <w:szCs w:val="22"/>
        </w:rPr>
        <w:t>:</w:t>
      </w:r>
      <w:r w:rsidRPr="007A3FF7">
        <w:rPr>
          <w:rFonts w:ascii="Arial" w:hAnsi="Arial" w:cs="Arial"/>
          <w:sz w:val="22"/>
          <w:szCs w:val="22"/>
        </w:rPr>
        <w:t xml:space="preserve">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EA1315"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 xml:space="preserve">odstoupení od smlouvy.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Má-li dílo vady, které podstatným způsobem porušují smlouvu, sdělí objednatel zhotoviteli</w:t>
      </w:r>
      <w:r w:rsidR="00EA1315">
        <w:rPr>
          <w:rFonts w:ascii="Arial" w:hAnsi="Arial" w:cs="Arial"/>
          <w:sz w:val="22"/>
          <w:szCs w:val="22"/>
        </w:rPr>
        <w:t>,</w:t>
      </w:r>
      <w:r w:rsidR="00BA4CC6">
        <w:rPr>
          <w:rFonts w:ascii="Arial" w:hAnsi="Arial" w:cs="Arial"/>
          <w:sz w:val="22"/>
          <w:szCs w:val="22"/>
        </w:rPr>
        <w:t xml:space="preserve"> </w:t>
      </w:r>
      <w:r w:rsidRPr="007A3FF7">
        <w:rPr>
          <w:rFonts w:ascii="Arial" w:hAnsi="Arial" w:cs="Arial"/>
          <w:sz w:val="22"/>
          <w:szCs w:val="22"/>
        </w:rPr>
        <w:t xml:space="preserve">jaké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0D1E2D" w:rsidRDefault="007233C6" w:rsidP="003B4307">
      <w:pPr>
        <w:numPr>
          <w:ilvl w:val="1"/>
          <w:numId w:val="21"/>
        </w:numPr>
        <w:spacing w:after="240"/>
        <w:ind w:left="703" w:hanging="709"/>
        <w:jc w:val="both"/>
        <w:rPr>
          <w:rFonts w:ascii="Arial" w:hAnsi="Arial" w:cs="Arial"/>
          <w:sz w:val="22"/>
          <w:szCs w:val="22"/>
        </w:rPr>
      </w:pPr>
      <w:r w:rsidRPr="000D1E2D">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Skryté vady díla je třeba oznámit </w:t>
      </w:r>
      <w:r w:rsidRPr="005817C2">
        <w:rPr>
          <w:rFonts w:ascii="Arial" w:hAnsi="Arial" w:cs="Arial"/>
          <w:sz w:val="22"/>
          <w:szCs w:val="22"/>
        </w:rPr>
        <w:t xml:space="preserve">zhotoviteli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FB75A9" w:rsidRPr="005817C2">
        <w:rPr>
          <w:rFonts w:ascii="Arial" w:hAnsi="Arial" w:cs="Arial"/>
          <w:b/>
          <w:sz w:val="22"/>
          <w:szCs w:val="22"/>
        </w:rPr>
        <w:t>tří</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E75433"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Vlastnictví k dílu přechází na objednatele dnem protokolárního předání a převzetí díla. </w:t>
      </w:r>
      <w:r w:rsidR="007233C6" w:rsidRPr="00205BDA">
        <w:rPr>
          <w:rFonts w:ascii="Arial" w:hAnsi="Arial" w:cs="Arial"/>
          <w:sz w:val="22"/>
          <w:szCs w:val="22"/>
        </w:rPr>
        <w:t>Po předání staveniště zhotoviteli k provedení díla podle této smlouvy nese zhotovitel nebezpečí škody na díle a všech jeho zhotovovaných, upravovaných a dalších část</w:t>
      </w:r>
      <w:r w:rsidR="00EA1315">
        <w:rPr>
          <w:rFonts w:ascii="Arial" w:hAnsi="Arial" w:cs="Arial"/>
          <w:sz w:val="22"/>
          <w:szCs w:val="22"/>
        </w:rPr>
        <w:t>ech</w:t>
      </w:r>
      <w:r w:rsidR="007233C6" w:rsidRPr="00205BDA">
        <w:rPr>
          <w:rFonts w:ascii="Arial" w:hAnsi="Arial" w:cs="Arial"/>
          <w:sz w:val="22"/>
          <w:szCs w:val="22"/>
        </w:rPr>
        <w:t xml:space="preserve"> a na část</w:t>
      </w:r>
      <w:r w:rsidR="00EA1315">
        <w:rPr>
          <w:rFonts w:ascii="Arial" w:hAnsi="Arial" w:cs="Arial"/>
          <w:sz w:val="22"/>
          <w:szCs w:val="22"/>
        </w:rPr>
        <w:t>ech</w:t>
      </w:r>
      <w:r w:rsidR="00BA4CC6">
        <w:rPr>
          <w:rFonts w:ascii="Arial" w:hAnsi="Arial" w:cs="Arial"/>
          <w:sz w:val="22"/>
          <w:szCs w:val="22"/>
        </w:rPr>
        <w:t xml:space="preserve"> </w:t>
      </w:r>
      <w:r w:rsidR="007233C6" w:rsidRPr="00205BDA">
        <w:rPr>
          <w:rFonts w:ascii="Arial" w:hAnsi="Arial" w:cs="Arial"/>
          <w:sz w:val="22"/>
          <w:szCs w:val="22"/>
        </w:rPr>
        <w:t xml:space="preserve">díla, které jsou na staveništi uskladněny, stejně jako za </w:t>
      </w:r>
      <w:r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934D24">
        <w:rPr>
          <w:rFonts w:ascii="Arial" w:hAnsi="Arial" w:cs="Arial"/>
          <w:sz w:val="22"/>
          <w:szCs w:val="22"/>
        </w:rPr>
        <w:t>Dílo je ve vlastnictví objednatele, dnem protokolárního předání a převzetí díla objednatelem přechází na objednatele nebezpečí škody na díle, které do doby předání díla nese zhotovitel.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w:t>
      </w:r>
      <w:r w:rsidRPr="00205BDA">
        <w:rPr>
          <w:rFonts w:ascii="Arial" w:hAnsi="Arial" w:cs="Arial"/>
          <w:sz w:val="22"/>
          <w:szCs w:val="22"/>
        </w:rPr>
        <w:t xml:space="preserve"> uplynutí sjednané záruky za jakost díla bude pojištěn ve smyslu tohoto ustanovení.</w:t>
      </w:r>
      <w:r w:rsidR="007233C6" w:rsidRPr="00205BDA">
        <w:rPr>
          <w:rFonts w:ascii="Arial" w:hAnsi="Arial" w:cs="Arial"/>
          <w:sz w:val="22"/>
          <w:szCs w:val="22"/>
        </w:rPr>
        <w:tab/>
      </w:r>
    </w:p>
    <w:p w:rsidR="007233C6" w:rsidRPr="00205BDA" w:rsidRDefault="007233C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Zhotovitel je povinen předat objednateli takto připravený předmět díla nejpozději v den termínu dokončení díla. Zhotovitel je povinen předat objednateli předmět díla ve stavu odpovídajícímu smlouvě.</w:t>
      </w:r>
      <w:bookmarkStart w:id="1" w:name="_Ref59517080"/>
      <w:r w:rsidRPr="00205BDA">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 xml:space="preserve">měsíců od předání a převzetí celého díla.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w:t>
      </w:r>
      <w:r w:rsidR="00A2631A">
        <w:rPr>
          <w:rFonts w:ascii="Arial" w:hAnsi="Arial" w:cs="Arial"/>
          <w:sz w:val="22"/>
          <w:szCs w:val="22"/>
        </w:rPr>
        <w:t>,</w:t>
      </w:r>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w:t>
      </w:r>
      <w:r w:rsidR="00A2631A">
        <w:rPr>
          <w:rFonts w:ascii="Arial" w:hAnsi="Arial" w:cs="Arial"/>
          <w:sz w:val="22"/>
          <w:szCs w:val="22"/>
        </w:rPr>
        <w:t>,</w:t>
      </w:r>
      <w:r w:rsidRPr="007A3FF7">
        <w:rPr>
          <w:rFonts w:ascii="Arial" w:hAnsi="Arial" w:cs="Arial"/>
          <w:sz w:val="22"/>
          <w:szCs w:val="22"/>
        </w:rPr>
        <w:t xml:space="preserve">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pokud </w:t>
      </w:r>
      <w:r w:rsidRPr="00205BDA">
        <w:rPr>
          <w:rFonts w:ascii="Arial" w:hAnsi="Arial" w:cs="Arial"/>
          <w:sz w:val="22"/>
          <w:szCs w:val="22"/>
        </w:rPr>
        <w:t xml:space="preserve">objednatel v reklamaci výslovně uvede, že se jedná o havárii nebo vady bránící provozu, musí zhotovitel zahájit odstranění vad neprodleně, nejpozději do 24 hod. od doručení </w:t>
      </w:r>
      <w:r w:rsidR="007E1681" w:rsidRPr="00205BDA">
        <w:rPr>
          <w:rFonts w:ascii="Arial" w:hAnsi="Arial" w:cs="Arial"/>
          <w:sz w:val="22"/>
          <w:szCs w:val="22"/>
        </w:rPr>
        <w:t>reklamace zhotoviteli,</w:t>
      </w:r>
    </w:p>
    <w:p w:rsidR="007233C6" w:rsidRPr="007A3FF7"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205BDA">
        <w:rPr>
          <w:rFonts w:ascii="Arial" w:hAnsi="Arial" w:cs="Arial"/>
          <w:sz w:val="22"/>
          <w:szCs w:val="22"/>
        </w:rPr>
        <w:br/>
      </w:r>
      <w:r w:rsidRPr="00205BDA">
        <w:rPr>
          <w:rFonts w:ascii="Arial" w:hAnsi="Arial" w:cs="Arial"/>
          <w:sz w:val="22"/>
          <w:szCs w:val="22"/>
        </w:rPr>
        <w:t>a to bezplatně.</w:t>
      </w:r>
      <w:r w:rsidRPr="00205BDA" w:rsidDel="00D5418E">
        <w:rPr>
          <w:rFonts w:ascii="Arial" w:hAnsi="Arial" w:cs="Arial"/>
          <w:sz w:val="22"/>
          <w:szCs w:val="22"/>
        </w:rPr>
        <w:t xml:space="preserve"> </w:t>
      </w:r>
      <w:r w:rsidRPr="00205BDA">
        <w:rPr>
          <w:rFonts w:ascii="Arial" w:hAnsi="Arial" w:cs="Arial"/>
          <w:sz w:val="22"/>
          <w:szCs w:val="22"/>
        </w:rPr>
        <w:t xml:space="preserve"> Neuznaná reklamace nezbavuje zhotovitele odpovědnosti za odstranění vady.</w:t>
      </w:r>
    </w:p>
    <w:p w:rsidR="007233C6" w:rsidRPr="007A3FF7" w:rsidRDefault="007233C6" w:rsidP="007233C6">
      <w:pPr>
        <w:rPr>
          <w:rFonts w:ascii="Arial" w:hAnsi="Arial" w:cs="Arial"/>
          <w:sz w:val="22"/>
          <w:szCs w:val="22"/>
        </w:rPr>
      </w:pPr>
    </w:p>
    <w:p w:rsidR="007233C6"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5817C2"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w:t>
      </w:r>
      <w:r w:rsidRPr="005817C2">
        <w:rPr>
          <w:rFonts w:ascii="Arial" w:hAnsi="Arial" w:cs="Arial"/>
          <w:sz w:val="22"/>
          <w:szCs w:val="22"/>
        </w:rPr>
        <w:t xml:space="preserve">prodlení s plněním termínu dokončení díla dle čl. </w:t>
      </w:r>
      <w:r w:rsidR="00F579D1" w:rsidRPr="005817C2">
        <w:rPr>
          <w:rFonts w:ascii="Arial" w:hAnsi="Arial" w:cs="Arial"/>
          <w:sz w:val="22"/>
          <w:szCs w:val="22"/>
        </w:rPr>
        <w:t xml:space="preserve">3 </w:t>
      </w:r>
      <w:proofErr w:type="gramStart"/>
      <w:r w:rsidR="00F579D1" w:rsidRPr="005817C2">
        <w:rPr>
          <w:rFonts w:ascii="Arial" w:hAnsi="Arial" w:cs="Arial"/>
          <w:sz w:val="22"/>
          <w:szCs w:val="22"/>
        </w:rPr>
        <w:t>této</w:t>
      </w:r>
      <w:proofErr w:type="gramEnd"/>
      <w:r w:rsidR="00F579D1" w:rsidRPr="005817C2">
        <w:rPr>
          <w:rFonts w:ascii="Arial" w:hAnsi="Arial" w:cs="Arial"/>
          <w:sz w:val="22"/>
          <w:szCs w:val="22"/>
        </w:rPr>
        <w:t xml:space="preserve"> </w:t>
      </w:r>
      <w:r w:rsidRPr="005817C2">
        <w:rPr>
          <w:rFonts w:ascii="Arial" w:hAnsi="Arial" w:cs="Arial"/>
          <w:sz w:val="22"/>
          <w:szCs w:val="22"/>
        </w:rPr>
        <w:t xml:space="preserve">smlouvy zaplatit smluvní pokutu ve výši </w:t>
      </w:r>
      <w:r w:rsidR="005E3318">
        <w:rPr>
          <w:rFonts w:ascii="Arial" w:hAnsi="Arial" w:cs="Arial"/>
          <w:sz w:val="22"/>
          <w:szCs w:val="22"/>
        </w:rPr>
        <w:t>2</w:t>
      </w:r>
      <w:r w:rsidR="004A4011">
        <w:rPr>
          <w:rFonts w:ascii="Arial" w:hAnsi="Arial" w:cs="Arial"/>
          <w:sz w:val="22"/>
          <w:szCs w:val="22"/>
        </w:rPr>
        <w:t xml:space="preserve"> 0</w:t>
      </w:r>
      <w:r w:rsidRPr="005817C2">
        <w:rPr>
          <w:rFonts w:ascii="Arial" w:hAnsi="Arial" w:cs="Arial"/>
          <w:sz w:val="22"/>
          <w:szCs w:val="22"/>
        </w:rPr>
        <w:t>00,- Kč</w:t>
      </w:r>
      <w:r w:rsidR="00A2631A">
        <w:rPr>
          <w:rFonts w:ascii="Arial" w:hAnsi="Arial" w:cs="Arial"/>
          <w:sz w:val="22"/>
          <w:szCs w:val="22"/>
        </w:rPr>
        <w:t xml:space="preserve"> (slovy: Dva tisíce korun českých)</w:t>
      </w:r>
      <w:r w:rsidRPr="005817C2">
        <w:rPr>
          <w:rFonts w:ascii="Arial" w:hAnsi="Arial" w:cs="Arial"/>
          <w:sz w:val="22"/>
          <w:szCs w:val="22"/>
        </w:rPr>
        <w:t xml:space="preserve"> za každý i započatý den prodlení</w:t>
      </w:r>
      <w:r w:rsidR="00A2631A">
        <w:rPr>
          <w:rFonts w:ascii="Arial" w:hAnsi="Arial" w:cs="Arial"/>
          <w:sz w:val="22"/>
          <w:szCs w:val="22"/>
        </w:rPr>
        <w:t>,</w:t>
      </w:r>
      <w:r w:rsidRPr="005817C2">
        <w:rPr>
          <w:rFonts w:ascii="Arial" w:hAnsi="Arial" w:cs="Arial"/>
          <w:sz w:val="22"/>
          <w:szCs w:val="22"/>
        </w:rPr>
        <w:t xml:space="preserve"> a to až do dne podpisu protokolu o př</w:t>
      </w:r>
      <w:r w:rsidR="007E1681" w:rsidRPr="005817C2">
        <w:rPr>
          <w:rFonts w:ascii="Arial" w:hAnsi="Arial" w:cs="Arial"/>
          <w:sz w:val="22"/>
          <w:szCs w:val="22"/>
        </w:rPr>
        <w:t>edání a převzetí díla dle čl. 10</w:t>
      </w:r>
      <w:r w:rsidRPr="005817C2">
        <w:rPr>
          <w:rFonts w:ascii="Arial" w:hAnsi="Arial" w:cs="Arial"/>
          <w:sz w:val="22"/>
          <w:szCs w:val="22"/>
        </w:rPr>
        <w:t xml:space="preserve"> této smlouvy.</w:t>
      </w:r>
    </w:p>
    <w:p w:rsidR="00F579D1" w:rsidRPr="00F93F3F" w:rsidRDefault="007233C6" w:rsidP="00F579D1">
      <w:pPr>
        <w:numPr>
          <w:ilvl w:val="1"/>
          <w:numId w:val="21"/>
        </w:numPr>
        <w:spacing w:after="240"/>
        <w:ind w:left="705" w:hanging="705"/>
        <w:jc w:val="both"/>
        <w:rPr>
          <w:rFonts w:ascii="Arial" w:hAnsi="Arial" w:cs="Arial"/>
          <w:sz w:val="22"/>
          <w:szCs w:val="22"/>
        </w:rPr>
      </w:pPr>
      <w:r w:rsidRPr="005817C2">
        <w:rPr>
          <w:rFonts w:ascii="Arial" w:hAnsi="Arial" w:cs="Arial"/>
          <w:sz w:val="22"/>
          <w:szCs w:val="22"/>
        </w:rPr>
        <w:t xml:space="preserve">Zhotovitel je povinen v případě prodlení s odstraněním reklamovaných vad po dobu záruky zaplatit </w:t>
      </w:r>
      <w:r w:rsidR="00A2631A">
        <w:rPr>
          <w:rFonts w:ascii="Arial" w:hAnsi="Arial" w:cs="Arial"/>
          <w:sz w:val="22"/>
          <w:szCs w:val="22"/>
        </w:rPr>
        <w:t xml:space="preserve">objednateli </w:t>
      </w:r>
      <w:r w:rsidRPr="005817C2">
        <w:rPr>
          <w:rFonts w:ascii="Arial" w:hAnsi="Arial" w:cs="Arial"/>
          <w:sz w:val="22"/>
          <w:szCs w:val="22"/>
        </w:rPr>
        <w:t xml:space="preserve">smluvní pokutu ve výši </w:t>
      </w:r>
      <w:r w:rsidR="005E3318">
        <w:rPr>
          <w:rFonts w:ascii="Arial" w:hAnsi="Arial" w:cs="Arial"/>
          <w:sz w:val="22"/>
          <w:szCs w:val="22"/>
        </w:rPr>
        <w:t>2</w:t>
      </w:r>
      <w:r w:rsidR="004A4011">
        <w:rPr>
          <w:rFonts w:ascii="Arial" w:hAnsi="Arial" w:cs="Arial"/>
          <w:sz w:val="22"/>
          <w:szCs w:val="22"/>
        </w:rPr>
        <w:t xml:space="preserve"> 0</w:t>
      </w:r>
      <w:r w:rsidRPr="005817C2">
        <w:rPr>
          <w:rFonts w:ascii="Arial" w:hAnsi="Arial" w:cs="Arial"/>
          <w:sz w:val="22"/>
          <w:szCs w:val="22"/>
        </w:rPr>
        <w:t>00,- Kč</w:t>
      </w:r>
      <w:r w:rsidR="00A2631A">
        <w:rPr>
          <w:rFonts w:ascii="Arial" w:hAnsi="Arial" w:cs="Arial"/>
          <w:sz w:val="22"/>
          <w:szCs w:val="22"/>
        </w:rPr>
        <w:t xml:space="preserve"> (slovy: Dva tisíce korun českých)</w:t>
      </w:r>
      <w:r w:rsidRPr="005817C2">
        <w:rPr>
          <w:rFonts w:ascii="Arial" w:hAnsi="Arial" w:cs="Arial"/>
          <w:sz w:val="22"/>
          <w:szCs w:val="22"/>
        </w:rPr>
        <w:t xml:space="preserve"> za každý započatý den prodlení, a </w:t>
      </w:r>
      <w:r w:rsidRPr="00F93F3F">
        <w:rPr>
          <w:rFonts w:ascii="Arial" w:hAnsi="Arial" w:cs="Arial"/>
          <w:sz w:val="22"/>
          <w:szCs w:val="22"/>
        </w:rPr>
        <w:t>to až do dne podpisu zápisu o odstranění reklamovaných vad.</w:t>
      </w:r>
    </w:p>
    <w:p w:rsidR="00F579D1" w:rsidRPr="00F93F3F" w:rsidRDefault="00F579D1" w:rsidP="007233C6">
      <w:pPr>
        <w:numPr>
          <w:ilvl w:val="1"/>
          <w:numId w:val="21"/>
        </w:numPr>
        <w:spacing w:after="240"/>
        <w:ind w:left="705" w:hanging="705"/>
        <w:jc w:val="both"/>
        <w:rPr>
          <w:rFonts w:ascii="Arial" w:hAnsi="Arial" w:cs="Arial"/>
          <w:sz w:val="22"/>
          <w:szCs w:val="22"/>
        </w:rPr>
      </w:pPr>
      <w:r w:rsidRPr="00F93F3F">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r w:rsidR="00A2631A">
        <w:rPr>
          <w:rFonts w:ascii="Arial" w:hAnsi="Arial" w:cs="Arial"/>
          <w:sz w:val="22"/>
          <w:szCs w:val="22"/>
        </w:rPr>
        <w:t xml:space="preserve"> (slovy: Dvacet tisíc korun českých)</w:t>
      </w:r>
      <w:r w:rsidRPr="00F93F3F">
        <w:rPr>
          <w:rFonts w:ascii="Arial" w:hAnsi="Arial" w:cs="Arial"/>
          <w:sz w:val="22"/>
          <w:szCs w:val="22"/>
        </w:rPr>
        <w:t>.</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lastRenderedPageBreak/>
        <w:t>Zaplacení smluvní pokuty nezbavuje zhotovitele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7E1681"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y, že započtení pohledávek objednatele vůči z</w:t>
      </w:r>
      <w:r w:rsidRPr="00205BDA">
        <w:rPr>
          <w:rFonts w:ascii="Arial" w:hAnsi="Arial" w:cs="Arial"/>
          <w:sz w:val="22"/>
          <w:szCs w:val="22"/>
        </w:rPr>
        <w:t>hotoviteli vzniklých při plnění závazků a ujednání této smlouvy</w:t>
      </w:r>
      <w:r w:rsidR="00A2631A">
        <w:rPr>
          <w:rFonts w:ascii="Arial" w:hAnsi="Arial" w:cs="Arial"/>
          <w:sz w:val="22"/>
          <w:szCs w:val="22"/>
        </w:rPr>
        <w:t>,</w:t>
      </w:r>
      <w:r w:rsidRPr="00205BDA">
        <w:rPr>
          <w:rFonts w:ascii="Arial" w:hAnsi="Arial" w:cs="Arial"/>
          <w:sz w:val="22"/>
          <w:szCs w:val="22"/>
        </w:rPr>
        <w:t xml:space="preserve"> je přípustné.</w:t>
      </w:r>
    </w:p>
    <w:p w:rsidR="005E3318" w:rsidRPr="007A3FF7" w:rsidRDefault="005E3318" w:rsidP="007E1681">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t xml:space="preserve">smlouvy odstupuje.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zhotovitel je v prodlení s řádným protokolárním předáním </w:t>
      </w:r>
      <w:r>
        <w:rPr>
          <w:rFonts w:ascii="Arial" w:hAnsi="Arial" w:cs="Arial"/>
          <w:sz w:val="22"/>
          <w:szCs w:val="22"/>
        </w:rPr>
        <w:t>D</w:t>
      </w:r>
      <w:r w:rsidRPr="007A3FF7">
        <w:rPr>
          <w:rFonts w:ascii="Arial" w:hAnsi="Arial" w:cs="Arial"/>
          <w:sz w:val="22"/>
          <w:szCs w:val="22"/>
        </w:rPr>
        <w:t>íla o dobu delší než 15 dnů,</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7E1681"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61200B" w:rsidRDefault="0061200B" w:rsidP="0061200B">
      <w:pPr>
        <w:ind w:left="720"/>
        <w:jc w:val="both"/>
        <w:rPr>
          <w:rFonts w:ascii="Arial" w:hAnsi="Arial" w:cs="Arial"/>
          <w:sz w:val="22"/>
          <w:szCs w:val="22"/>
        </w:rPr>
      </w:pPr>
    </w:p>
    <w:p w:rsidR="00C506BA" w:rsidRPr="00ED0DB3" w:rsidRDefault="00C506BA" w:rsidP="0061200B">
      <w:pPr>
        <w:ind w:left="720"/>
        <w:jc w:val="both"/>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 xml:space="preserve">smluv dle zák. č. 340/2015 Sb., o zvláštních podmínkách účinnosti některých smluv, uveřejňování těchto smluv a </w:t>
      </w:r>
      <w:r w:rsidR="00A2631A">
        <w:rPr>
          <w:rFonts w:ascii="Arial" w:hAnsi="Arial" w:cs="Arial"/>
          <w:sz w:val="22"/>
          <w:szCs w:val="22"/>
        </w:rPr>
        <w:t xml:space="preserve">o </w:t>
      </w:r>
      <w:r w:rsidR="00486C8D" w:rsidRPr="002E74F6">
        <w:rPr>
          <w:rFonts w:ascii="Arial" w:hAnsi="Arial" w:cs="Arial"/>
          <w:sz w:val="22"/>
          <w:szCs w:val="22"/>
        </w:rPr>
        <w:t>registru smluv, v platném</w:t>
      </w:r>
      <w:r w:rsidR="00152400" w:rsidRPr="002E74F6">
        <w:rPr>
          <w:rFonts w:ascii="Arial" w:hAnsi="Arial" w:cs="Arial"/>
          <w:sz w:val="22"/>
          <w:szCs w:val="22"/>
        </w:rPr>
        <w:t xml:space="preserve"> </w:t>
      </w:r>
      <w:r w:rsidR="00152400" w:rsidRPr="002E74F6">
        <w:rPr>
          <w:rFonts w:ascii="Arial" w:hAnsi="Arial" w:cs="Arial"/>
          <w:sz w:val="22"/>
          <w:szCs w:val="22"/>
        </w:rPr>
        <w:lastRenderedPageBreak/>
        <w:t xml:space="preserve">znění (zákon o registru smluv). </w:t>
      </w:r>
      <w:r w:rsidR="00486C8D" w:rsidRPr="002E74F6">
        <w:rPr>
          <w:rFonts w:ascii="Arial" w:hAnsi="Arial" w:cs="Arial"/>
          <w:sz w:val="22"/>
          <w:szCs w:val="22"/>
        </w:rPr>
        <w:t xml:space="preserve">Objednatel se zavazuje zajistit zveřejnění smlouvy </w:t>
      </w:r>
      <w:r w:rsidR="00A2631A">
        <w:rPr>
          <w:rFonts w:ascii="Arial" w:hAnsi="Arial" w:cs="Arial"/>
          <w:sz w:val="22"/>
          <w:szCs w:val="22"/>
        </w:rPr>
        <w:t xml:space="preserve">a </w:t>
      </w:r>
      <w:r w:rsidR="00486C8D" w:rsidRPr="002E74F6">
        <w:rPr>
          <w:rFonts w:ascii="Arial" w:hAnsi="Arial" w:cs="Arial"/>
          <w:sz w:val="22"/>
          <w:szCs w:val="22"/>
        </w:rPr>
        <w:t>o této skutečnosti neprodleně informovat druhou smluvní stranu.</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má</w:t>
      </w:r>
      <w:r w:rsidR="00A2631A">
        <w:rPr>
          <w:rFonts w:ascii="Arial" w:hAnsi="Arial" w:cs="Arial"/>
          <w:sz w:val="22"/>
          <w:szCs w:val="22"/>
        </w:rPr>
        <w:t>,</w:t>
      </w:r>
      <w:r w:rsidRPr="007A3FF7">
        <w:rPr>
          <w:rFonts w:ascii="Arial" w:hAnsi="Arial" w:cs="Arial"/>
          <w:sz w:val="22"/>
          <w:szCs w:val="22"/>
        </w:rPr>
        <w:t xml:space="preserve"> v případě neplnění ujednání této smlouvy ze strany objednatele</w:t>
      </w:r>
      <w:r w:rsidR="00A2631A">
        <w:rPr>
          <w:rFonts w:ascii="Arial" w:hAnsi="Arial" w:cs="Arial"/>
          <w:sz w:val="22"/>
          <w:szCs w:val="22"/>
        </w:rPr>
        <w:t>,</w:t>
      </w:r>
      <w:r w:rsidRPr="007A3FF7">
        <w:rPr>
          <w:rFonts w:ascii="Arial" w:hAnsi="Arial" w:cs="Arial"/>
          <w:sz w:val="22"/>
          <w:szCs w:val="22"/>
        </w:rPr>
        <w:t xml:space="preserv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3 dn</w:t>
      </w:r>
      <w:r w:rsidR="00A2631A">
        <w:rPr>
          <w:rFonts w:ascii="Arial" w:hAnsi="Arial" w:cs="Arial"/>
          <w:sz w:val="22"/>
          <w:szCs w:val="22"/>
        </w:rPr>
        <w:t>y</w:t>
      </w:r>
      <w:r w:rsidRPr="007A3FF7">
        <w:rPr>
          <w:rFonts w:ascii="Arial" w:hAnsi="Arial" w:cs="Arial"/>
          <w:sz w:val="22"/>
          <w:szCs w:val="22"/>
        </w:rPr>
        <w:t xml:space="preserve">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w:t>
      </w:r>
      <w:r w:rsidR="00A2631A">
        <w:rPr>
          <w:rFonts w:ascii="Arial" w:hAnsi="Arial" w:cs="Arial"/>
          <w:sz w:val="22"/>
          <w:szCs w:val="22"/>
        </w:rPr>
        <w:t>,</w:t>
      </w:r>
      <w:r w:rsidRPr="007A3FF7">
        <w:rPr>
          <w:rFonts w:ascii="Arial" w:hAnsi="Arial" w:cs="Arial"/>
          <w:sz w:val="22"/>
          <w:szCs w:val="22"/>
        </w:rPr>
        <w:t xml:space="preserve"> dohodly, že v případě řešení sporů soudní cestou</w:t>
      </w:r>
      <w:r w:rsidR="00A2631A">
        <w:rPr>
          <w:rFonts w:ascii="Arial" w:hAnsi="Arial" w:cs="Arial"/>
          <w:sz w:val="22"/>
          <w:szCs w:val="22"/>
        </w:rPr>
        <w:t>,</w:t>
      </w:r>
      <w:r w:rsidRPr="007A3FF7">
        <w:rPr>
          <w:rFonts w:ascii="Arial" w:hAnsi="Arial" w:cs="Arial"/>
          <w:sz w:val="22"/>
          <w:szCs w:val="22"/>
        </w:rPr>
        <w:t xml:space="preserve">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w:t>
      </w:r>
      <w:r w:rsidR="00BA4CC6">
        <w:rPr>
          <w:rFonts w:ascii="Arial" w:hAnsi="Arial" w:cs="Arial"/>
          <w:sz w:val="22"/>
          <w:szCs w:val="22"/>
        </w:rPr>
        <w:t xml:space="preserve"> </w:t>
      </w:r>
      <w:r w:rsidR="00943DFD" w:rsidRPr="00205BDA">
        <w:rPr>
          <w:rFonts w:ascii="Arial" w:hAnsi="Arial" w:cs="Arial"/>
          <w:sz w:val="22"/>
          <w:szCs w:val="22"/>
        </w:rPr>
        <w:t>OZ</w:t>
      </w:r>
      <w:r w:rsidR="00A75677">
        <w:rPr>
          <w:rFonts w:ascii="Arial" w:hAnsi="Arial" w:cs="Arial"/>
          <w:sz w:val="22"/>
          <w:szCs w:val="22"/>
        </w:rPr>
        <w:t>,</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zákona </w:t>
      </w:r>
      <w:r w:rsidR="009D42C3">
        <w:rPr>
          <w:rFonts w:ascii="Arial" w:hAnsi="Arial" w:cs="Arial"/>
          <w:sz w:val="22"/>
          <w:szCs w:val="22"/>
        </w:rPr>
        <w:t>č. 89/2012 Sb., OZ</w:t>
      </w:r>
      <w:r w:rsidRPr="007A3FF7">
        <w:rPr>
          <w:rFonts w:ascii="Arial" w:hAnsi="Arial" w:cs="Arial"/>
          <w:sz w:val="22"/>
          <w:szCs w:val="22"/>
        </w:rPr>
        <w:t>, ve znění pozdějších předpisů, a ostatními souvisejícími právními předpisy.</w:t>
      </w:r>
    </w:p>
    <w:p w:rsidR="006F514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Tato smlouva je vyhotovena v 7 stejnopisech s platností originálu, z nichž 2 obdrží zhotovitel a 5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Za objednatele: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561B7" w:rsidRPr="007A3FF7">
        <w:rPr>
          <w:rFonts w:ascii="Arial" w:hAnsi="Arial" w:cs="Arial"/>
          <w:sz w:val="22"/>
          <w:szCs w:val="22"/>
        </w:rPr>
        <w:t xml:space="preserve">ve věcech smluvních: </w:t>
      </w:r>
    </w:p>
    <w:p w:rsidR="00B617C9" w:rsidRDefault="00F3736C" w:rsidP="00B617C9">
      <w:pPr>
        <w:tabs>
          <w:tab w:val="left" w:pos="284"/>
        </w:tabs>
        <w:rPr>
          <w:rFonts w:ascii="Arial" w:hAnsi="Arial"/>
          <w:sz w:val="22"/>
        </w:rPr>
      </w:pPr>
      <w:r>
        <w:rPr>
          <w:rFonts w:ascii="Arial" w:hAnsi="Arial" w:cs="Arial"/>
          <w:sz w:val="22"/>
          <w:szCs w:val="22"/>
        </w:rPr>
        <w:tab/>
      </w:r>
      <w:r>
        <w:rPr>
          <w:rFonts w:ascii="Arial" w:hAnsi="Arial" w:cs="Arial"/>
          <w:sz w:val="22"/>
          <w:szCs w:val="22"/>
        </w:rPr>
        <w:tab/>
      </w:r>
      <w:r w:rsidR="00ED0DB3" w:rsidRPr="007A3FF7">
        <w:rPr>
          <w:rFonts w:ascii="Arial" w:hAnsi="Arial" w:cs="Arial"/>
          <w:sz w:val="22"/>
          <w:szCs w:val="22"/>
        </w:rPr>
        <w:t xml:space="preserve">e-mail: </w:t>
      </w:r>
    </w:p>
    <w:p w:rsidR="005E3318" w:rsidRDefault="005E3318" w:rsidP="00B617C9">
      <w:pPr>
        <w:tabs>
          <w:tab w:val="left" w:pos="284"/>
        </w:tabs>
        <w:rPr>
          <w:rFonts w:ascii="Arial" w:hAnsi="Arial"/>
          <w:sz w:val="22"/>
        </w:rPr>
      </w:pPr>
    </w:p>
    <w:p w:rsidR="00F3736C" w:rsidRPr="00F3736C" w:rsidRDefault="00F3736C" w:rsidP="00B617C9">
      <w:pPr>
        <w:tabs>
          <w:tab w:val="left" w:pos="284"/>
        </w:tabs>
        <w:rPr>
          <w:rFonts w:ascii="Arial" w:hAnsi="Arial" w:cs="Arial"/>
          <w:sz w:val="4"/>
          <w:szCs w:val="4"/>
        </w:rPr>
      </w:pPr>
    </w:p>
    <w:p w:rsidR="00F3736C"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6F5147" w:rsidRPr="007A3FF7">
        <w:rPr>
          <w:rFonts w:ascii="Arial" w:hAnsi="Arial" w:cs="Arial"/>
          <w:sz w:val="22"/>
          <w:szCs w:val="22"/>
        </w:rPr>
        <w:t>ve věcech technických:</w:t>
      </w:r>
      <w:r>
        <w:rPr>
          <w:rFonts w:ascii="Arial" w:hAnsi="Arial" w:cs="Arial"/>
          <w:sz w:val="22"/>
          <w:szCs w:val="22"/>
        </w:rPr>
        <w:tab/>
      </w:r>
    </w:p>
    <w:p w:rsidR="0061200B" w:rsidRDefault="0061200B" w:rsidP="0061200B">
      <w:pPr>
        <w:ind w:left="708"/>
        <w:jc w:val="both"/>
        <w:rPr>
          <w:rFonts w:ascii="Arial" w:hAnsi="Arial" w:cs="Arial"/>
          <w:sz w:val="22"/>
          <w:szCs w:val="22"/>
        </w:rPr>
      </w:pPr>
      <w:r w:rsidRPr="0061200B">
        <w:rPr>
          <w:rFonts w:ascii="Arial" w:hAnsi="Arial" w:cs="Arial"/>
          <w:sz w:val="22"/>
          <w:szCs w:val="22"/>
        </w:rPr>
        <w:t xml:space="preserve">e-mail: </w:t>
      </w:r>
    </w:p>
    <w:p w:rsidR="0061200B" w:rsidRPr="0061200B" w:rsidRDefault="0061200B" w:rsidP="0061200B">
      <w:pPr>
        <w:ind w:left="708"/>
        <w:jc w:val="both"/>
        <w:rPr>
          <w:rFonts w:ascii="Arial" w:hAnsi="Arial" w:cs="Arial"/>
          <w:sz w:val="22"/>
          <w:szCs w:val="22"/>
        </w:rPr>
      </w:pPr>
    </w:p>
    <w:p w:rsidR="00ED0DB3" w:rsidRPr="007A3FF7" w:rsidRDefault="00C614AE" w:rsidP="0061200B">
      <w:pPr>
        <w:tabs>
          <w:tab w:val="left" w:pos="284"/>
        </w:tabs>
        <w:spacing w:after="240"/>
        <w:ind w:left="708"/>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9561B7" w:rsidRPr="007A3FF7">
        <w:rPr>
          <w:rFonts w:ascii="Arial" w:hAnsi="Arial" w:cs="Arial"/>
          <w:sz w:val="22"/>
          <w:szCs w:val="22"/>
        </w:rPr>
        <w:t xml:space="preserve">do protokolu o předání </w:t>
      </w:r>
      <w:r w:rsidR="00E01406" w:rsidRPr="007A3FF7">
        <w:rPr>
          <w:rFonts w:ascii="Arial" w:hAnsi="Arial" w:cs="Arial"/>
          <w:sz w:val="22"/>
          <w:szCs w:val="22"/>
        </w:rPr>
        <w:t>staveniště nebo zápisem do stavebního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rsidR="00AF2553" w:rsidRPr="00AE6A4C" w:rsidRDefault="00AF2553" w:rsidP="00AF2553">
      <w:pPr>
        <w:tabs>
          <w:tab w:val="left" w:pos="284"/>
        </w:tabs>
        <w:rPr>
          <w:rFonts w:ascii="Arial" w:hAnsi="Arial" w:cs="Arial"/>
          <w:sz w:val="4"/>
          <w:szCs w:val="4"/>
        </w:rPr>
      </w:pPr>
      <w:r w:rsidRPr="00AE6A4C">
        <w:rPr>
          <w:rFonts w:ascii="Arial" w:hAnsi="Arial" w:cs="Arial"/>
          <w:sz w:val="22"/>
          <w:szCs w:val="22"/>
        </w:rPr>
        <w:tab/>
      </w:r>
      <w:r w:rsidRPr="00AE6A4C">
        <w:rPr>
          <w:rFonts w:ascii="Arial" w:hAnsi="Arial" w:cs="Arial"/>
          <w:sz w:val="22"/>
          <w:szCs w:val="22"/>
        </w:rPr>
        <w:tab/>
      </w: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005E7F" w:rsidRDefault="00AF2553" w:rsidP="00145447">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p>
    <w:p w:rsidR="00AF2553" w:rsidRPr="00AE6A4C" w:rsidRDefault="00AF2553" w:rsidP="00AF2553">
      <w:pPr>
        <w:tabs>
          <w:tab w:val="left" w:pos="284"/>
        </w:tabs>
        <w:rPr>
          <w:rFonts w:ascii="Arial" w:hAnsi="Arial" w:cs="Arial"/>
          <w:sz w:val="22"/>
          <w:szCs w:val="22"/>
        </w:rPr>
      </w:pPr>
    </w:p>
    <w:p w:rsidR="00A046C7" w:rsidRDefault="00ED0DB3" w:rsidP="00A046C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AB0C67" w:rsidRPr="00AB0C67" w:rsidRDefault="00AB0C67" w:rsidP="00AB0C67">
      <w:pPr>
        <w:numPr>
          <w:ilvl w:val="1"/>
          <w:numId w:val="21"/>
        </w:numPr>
        <w:spacing w:after="240"/>
        <w:ind w:left="705" w:hanging="705"/>
        <w:jc w:val="both"/>
        <w:rPr>
          <w:rFonts w:ascii="Arial" w:hAnsi="Arial" w:cs="Arial"/>
          <w:sz w:val="22"/>
          <w:szCs w:val="22"/>
        </w:rPr>
      </w:pPr>
      <w:r w:rsidRPr="00AB0C67">
        <w:rPr>
          <w:rFonts w:ascii="Arial" w:hAnsi="Arial" w:cs="Arial"/>
          <w:sz w:val="22"/>
          <w:szCs w:val="22"/>
        </w:rPr>
        <w:t>Objednatel</w:t>
      </w:r>
      <w:r w:rsidR="00A75677">
        <w:rPr>
          <w:rFonts w:ascii="Arial" w:hAnsi="Arial" w:cs="Arial"/>
          <w:sz w:val="22"/>
          <w:szCs w:val="22"/>
        </w:rPr>
        <w:t xml:space="preserve"> -</w:t>
      </w:r>
      <w:r w:rsidRPr="00AB0C67">
        <w:rPr>
          <w:rFonts w:ascii="Arial" w:hAnsi="Arial" w:cs="Arial"/>
          <w:sz w:val="22"/>
          <w:szCs w:val="22"/>
        </w:rPr>
        <w:t xml:space="preserve"> jako zpracovatel  je oprávněn ke zpracování osobních údajů zaměstnanců poskytovatele (správce), a to identifikační</w:t>
      </w:r>
      <w:r w:rsidR="00A75677">
        <w:rPr>
          <w:rFonts w:ascii="Arial" w:hAnsi="Arial" w:cs="Arial"/>
          <w:sz w:val="22"/>
          <w:szCs w:val="22"/>
        </w:rPr>
        <w:t>ch</w:t>
      </w:r>
      <w:r w:rsidRPr="00AB0C67">
        <w:rPr>
          <w:rFonts w:ascii="Arial" w:hAnsi="Arial" w:cs="Arial"/>
          <w:sz w:val="22"/>
          <w:szCs w:val="22"/>
        </w:rPr>
        <w:t xml:space="preserve"> údaj</w:t>
      </w:r>
      <w:r w:rsidR="00A75677">
        <w:rPr>
          <w:rFonts w:ascii="Arial" w:hAnsi="Arial" w:cs="Arial"/>
          <w:sz w:val="22"/>
          <w:szCs w:val="22"/>
        </w:rPr>
        <w:t>ů</w:t>
      </w:r>
      <w:r w:rsidRPr="00AB0C67">
        <w:rPr>
          <w:rFonts w:ascii="Arial" w:hAnsi="Arial" w:cs="Arial"/>
          <w:sz w:val="22"/>
          <w:szCs w:val="22"/>
        </w:rPr>
        <w:t xml:space="preserve"> - jméno, příjmení, kontaktní</w:t>
      </w:r>
      <w:r w:rsidR="00A75677">
        <w:rPr>
          <w:rFonts w:ascii="Arial" w:hAnsi="Arial" w:cs="Arial"/>
          <w:sz w:val="22"/>
          <w:szCs w:val="22"/>
        </w:rPr>
        <w:t>ch</w:t>
      </w:r>
      <w:r w:rsidRPr="00AB0C67">
        <w:rPr>
          <w:rFonts w:ascii="Arial" w:hAnsi="Arial" w:cs="Arial"/>
          <w:sz w:val="22"/>
          <w:szCs w:val="22"/>
        </w:rPr>
        <w:t xml:space="preserve"> údaj</w:t>
      </w:r>
      <w:r w:rsidR="00A75677">
        <w:rPr>
          <w:rFonts w:ascii="Arial" w:hAnsi="Arial" w:cs="Arial"/>
          <w:sz w:val="22"/>
          <w:szCs w:val="22"/>
        </w:rPr>
        <w:t>ů</w:t>
      </w:r>
      <w:r w:rsidRPr="00AB0C67">
        <w:rPr>
          <w:rFonts w:ascii="Arial" w:hAnsi="Arial" w:cs="Arial"/>
          <w:sz w:val="22"/>
          <w:szCs w:val="22"/>
        </w:rPr>
        <w:t>, a to  kontaktní adresa, e</w:t>
      </w:r>
      <w:r w:rsidRPr="00AB0C67">
        <w:rPr>
          <w:rFonts w:ascii="Arial" w:hAnsi="Arial" w:cs="Arial"/>
          <w:sz w:val="22"/>
          <w:szCs w:val="22"/>
        </w:rPr>
        <w:noBreakHyphen/>
        <w:t>mailová adresa, telefonní číslo, od uzavření této smlouvy po celou dobu realizace plnění a běhu záruční doby v rozsahu nezbytně nutném pro plnění smlouvy a fakturaci, a to v souladu s § 5 odst. 2 písm. b) zákona č. 101/2000 Sb., o ochraně osobních údajů a o změně některých zákonů, ve znění pozdějších předpisů (dále jen „GDPR“). Dále pak je objednatel oprávněn k archivaci takto získaných osobních údajů v souladu s § 5 odst. 2 písm. g) GDPR po dobu minimálně 10 let, jak vyplývá z § 216 ZZVZ.</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Tato smlouva nabývá platnosti dnem jejího podpisu</w:t>
      </w:r>
      <w:r w:rsidR="00F462BE" w:rsidRPr="00F462BE">
        <w:rPr>
          <w:rFonts w:ascii="Arial" w:hAnsi="Arial" w:cs="Arial"/>
          <w:sz w:val="22"/>
          <w:szCs w:val="22"/>
        </w:rPr>
        <w:t xml:space="preserve"> oběma smluvními stranami </w:t>
      </w:r>
      <w:r w:rsidR="005E3318">
        <w:rPr>
          <w:rFonts w:ascii="Arial" w:hAnsi="Arial" w:cs="Arial"/>
          <w:sz w:val="22"/>
          <w:szCs w:val="22"/>
        </w:rPr>
        <w:br/>
      </w:r>
      <w:r w:rsidR="00F462BE" w:rsidRPr="00F462BE">
        <w:rPr>
          <w:rFonts w:ascii="Arial" w:hAnsi="Arial" w:cs="Arial"/>
          <w:sz w:val="22"/>
          <w:szCs w:val="22"/>
        </w:rPr>
        <w:t xml:space="preserve">a </w:t>
      </w:r>
      <w:r w:rsidRPr="00F462BE">
        <w:rPr>
          <w:rFonts w:ascii="Arial" w:hAnsi="Arial" w:cs="Arial"/>
          <w:sz w:val="22"/>
          <w:szCs w:val="22"/>
        </w:rPr>
        <w:t>účinnosti dnem její registrace v registru smluv dl</w:t>
      </w:r>
      <w:r w:rsidR="00F462BE">
        <w:rPr>
          <w:rFonts w:ascii="Arial" w:hAnsi="Arial" w:cs="Arial"/>
          <w:sz w:val="22"/>
          <w:szCs w:val="22"/>
        </w:rPr>
        <w:t xml:space="preserve">e zákona č. 340/2015 Sb., </w:t>
      </w:r>
      <w:r w:rsidR="005E3318">
        <w:rPr>
          <w:rFonts w:ascii="Arial" w:hAnsi="Arial" w:cs="Arial"/>
          <w:sz w:val="22"/>
          <w:szCs w:val="22"/>
        </w:rPr>
        <w:br/>
      </w:r>
      <w:r w:rsidR="00F462BE">
        <w:rPr>
          <w:rFonts w:ascii="Arial" w:hAnsi="Arial" w:cs="Arial"/>
          <w:sz w:val="22"/>
          <w:szCs w:val="22"/>
        </w:rPr>
        <w:t xml:space="preserve">o </w:t>
      </w:r>
      <w:r w:rsidRPr="00F462BE">
        <w:rPr>
          <w:rFonts w:ascii="Arial" w:hAnsi="Arial" w:cs="Arial"/>
          <w:sz w:val="22"/>
          <w:szCs w:val="22"/>
        </w:rPr>
        <w:t xml:space="preserve">zvláštních podmínkách účinnosti některých smluv, </w:t>
      </w:r>
      <w:r w:rsidR="00F462BE">
        <w:rPr>
          <w:rFonts w:ascii="Arial" w:hAnsi="Arial" w:cs="Arial"/>
          <w:sz w:val="22"/>
          <w:szCs w:val="22"/>
        </w:rPr>
        <w:t xml:space="preserve">uveřejňování těchto smluv a </w:t>
      </w:r>
      <w:r w:rsidR="00A75677">
        <w:rPr>
          <w:rFonts w:ascii="Arial" w:hAnsi="Arial" w:cs="Arial"/>
          <w:sz w:val="22"/>
          <w:szCs w:val="22"/>
        </w:rPr>
        <w:t xml:space="preserve">o </w:t>
      </w:r>
      <w:r w:rsidRPr="00F462BE">
        <w:rPr>
          <w:rFonts w:ascii="Arial" w:hAnsi="Arial" w:cs="Arial"/>
          <w:sz w:val="22"/>
          <w:szCs w:val="22"/>
        </w:rPr>
        <w:t>registru smluv.</w:t>
      </w: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výslovně sjednávají, že uveřejnění této s</w:t>
      </w:r>
      <w:r w:rsidR="00F462BE">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sidR="00F462BE">
        <w:rPr>
          <w:rFonts w:ascii="Arial" w:hAnsi="Arial" w:cs="Arial"/>
          <w:sz w:val="22"/>
          <w:szCs w:val="22"/>
        </w:rPr>
        <w:t xml:space="preserve">h účinnosti některých smluv, </w:t>
      </w:r>
      <w:r w:rsidR="00F462BE">
        <w:rPr>
          <w:rFonts w:ascii="Arial" w:hAnsi="Arial" w:cs="Arial"/>
          <w:sz w:val="22"/>
          <w:szCs w:val="22"/>
        </w:rPr>
        <w:br/>
      </w:r>
      <w:r w:rsidRPr="00F462BE">
        <w:rPr>
          <w:rFonts w:ascii="Arial" w:hAnsi="Arial" w:cs="Arial"/>
          <w:sz w:val="22"/>
          <w:szCs w:val="22"/>
        </w:rPr>
        <w:t xml:space="preserve">uveřejňování těchto smluv a </w:t>
      </w:r>
      <w:r w:rsidR="00A75677">
        <w:rPr>
          <w:rFonts w:ascii="Arial" w:hAnsi="Arial" w:cs="Arial"/>
          <w:sz w:val="22"/>
          <w:szCs w:val="22"/>
        </w:rPr>
        <w:t xml:space="preserve">o </w:t>
      </w:r>
      <w:r w:rsidRPr="00F462BE">
        <w:rPr>
          <w:rFonts w:ascii="Arial" w:hAnsi="Arial" w:cs="Arial"/>
          <w:sz w:val="22"/>
          <w:szCs w:val="22"/>
        </w:rPr>
        <w:t>registru smluv zajistí Městsk</w:t>
      </w:r>
      <w:r w:rsidR="00F462BE">
        <w:rPr>
          <w:rFonts w:ascii="Arial" w:hAnsi="Arial" w:cs="Arial"/>
          <w:sz w:val="22"/>
          <w:szCs w:val="22"/>
        </w:rPr>
        <w:t xml:space="preserve">á část Praha 7 do 30 dnů od </w:t>
      </w:r>
      <w:r w:rsidRPr="00F462BE">
        <w:rPr>
          <w:rFonts w:ascii="Arial" w:hAnsi="Arial" w:cs="Arial"/>
          <w:sz w:val="22"/>
          <w:szCs w:val="22"/>
        </w:rPr>
        <w:t>podpisu smlouvy a neprodleně bude druhou smluvní st</w:t>
      </w:r>
      <w:r w:rsidR="00145447">
        <w:rPr>
          <w:rFonts w:ascii="Arial" w:hAnsi="Arial" w:cs="Arial"/>
          <w:sz w:val="22"/>
          <w:szCs w:val="22"/>
        </w:rPr>
        <w:t xml:space="preserve">ranu o provedeném uveřejnění </w:t>
      </w:r>
      <w:r w:rsidRPr="00F462BE">
        <w:rPr>
          <w:rFonts w:ascii="Arial" w:hAnsi="Arial" w:cs="Arial"/>
          <w:sz w:val="22"/>
          <w:szCs w:val="22"/>
        </w:rPr>
        <w:t>v registru smluv informovat.</w:t>
      </w:r>
    </w:p>
    <w:p w:rsidR="006F514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w:t>
      </w:r>
      <w:r w:rsidR="00A75677">
        <w:rPr>
          <w:rFonts w:ascii="Arial" w:hAnsi="Arial" w:cs="Arial"/>
          <w:sz w:val="22"/>
          <w:szCs w:val="22"/>
        </w:rPr>
        <w:t xml:space="preserve">o </w:t>
      </w:r>
      <w:r w:rsidRPr="007A3FF7">
        <w:rPr>
          <w:rFonts w:ascii="Arial" w:hAnsi="Arial" w:cs="Arial"/>
          <w:sz w:val="22"/>
          <w:szCs w:val="22"/>
        </w:rPr>
        <w:t>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lastRenderedPageBreak/>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Pr="007A3FF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2 -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rsidR="005C7E58" w:rsidRPr="00AE6A4C" w:rsidRDefault="00474576" w:rsidP="00AE6A4C">
      <w:pPr>
        <w:tabs>
          <w:tab w:val="left" w:pos="284"/>
        </w:tabs>
        <w:ind w:left="720"/>
        <w:jc w:val="both"/>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3 -</w:t>
      </w:r>
      <w:r w:rsidR="00F230ED">
        <w:rPr>
          <w:rFonts w:ascii="Arial" w:hAnsi="Arial" w:cs="Arial"/>
          <w:sz w:val="22"/>
          <w:szCs w:val="22"/>
        </w:rPr>
        <w:tab/>
      </w:r>
      <w:r w:rsidR="00B63F18">
        <w:rPr>
          <w:rFonts w:ascii="Arial" w:hAnsi="Arial" w:cs="Arial"/>
          <w:sz w:val="22"/>
          <w:szCs w:val="22"/>
        </w:rPr>
        <w:t>D</w:t>
      </w:r>
      <w:r w:rsidR="007846C8">
        <w:rPr>
          <w:rFonts w:ascii="Arial" w:hAnsi="Arial" w:cs="Arial"/>
          <w:sz w:val="22"/>
          <w:szCs w:val="22"/>
        </w:rPr>
        <w:t xml:space="preserve">igitální podoba PD </w:t>
      </w:r>
      <w:r w:rsidR="00F230ED">
        <w:rPr>
          <w:rFonts w:ascii="Arial" w:hAnsi="Arial" w:cs="Arial"/>
          <w:sz w:val="22"/>
          <w:szCs w:val="22"/>
        </w:rPr>
        <w:t>(na DVD/CD</w:t>
      </w:r>
      <w:r w:rsidR="005C7E58" w:rsidRPr="007A3FF7">
        <w:rPr>
          <w:rFonts w:ascii="Arial" w:hAnsi="Arial" w:cs="Arial"/>
          <w:sz w:val="22"/>
          <w:szCs w:val="22"/>
        </w:rPr>
        <w:t xml:space="preserve"> nosič</w:t>
      </w:r>
      <w:r w:rsidR="00F3736C">
        <w:rPr>
          <w:rFonts w:ascii="Arial" w:hAnsi="Arial" w:cs="Arial"/>
          <w:sz w:val="22"/>
          <w:szCs w:val="22"/>
        </w:rPr>
        <w:t>i)</w:t>
      </w:r>
    </w:p>
    <w:p w:rsidR="005E3318" w:rsidRDefault="005E3318" w:rsidP="0062590A">
      <w:pPr>
        <w:tabs>
          <w:tab w:val="left" w:pos="284"/>
        </w:tabs>
        <w:ind w:left="720"/>
        <w:jc w:val="both"/>
        <w:rPr>
          <w:rFonts w:ascii="Arial" w:hAnsi="Arial" w:cs="Arial"/>
          <w:sz w:val="22"/>
          <w:szCs w:val="22"/>
        </w:rPr>
      </w:pPr>
    </w:p>
    <w:p w:rsidR="00ED0DB3" w:rsidRPr="00334DDB" w:rsidRDefault="00851C89" w:rsidP="0062590A">
      <w:pPr>
        <w:tabs>
          <w:tab w:val="left" w:pos="284"/>
        </w:tabs>
        <w:ind w:left="720"/>
        <w:jc w:val="both"/>
        <w:rPr>
          <w:rFonts w:ascii="Arial" w:hAnsi="Arial" w:cs="Arial"/>
          <w:color w:val="00B050"/>
          <w:sz w:val="22"/>
          <w:szCs w:val="22"/>
        </w:rPr>
      </w:pPr>
      <w:r w:rsidRPr="00334DDB">
        <w:rPr>
          <w:rFonts w:ascii="Arial" w:hAnsi="Arial" w:cs="Arial"/>
          <w:color w:val="00B050"/>
          <w:sz w:val="22"/>
          <w:szCs w:val="22"/>
        </w:rPr>
        <w:tab/>
      </w:r>
      <w:r w:rsidR="00ED0DB3" w:rsidRPr="00334DDB">
        <w:rPr>
          <w:rFonts w:ascii="Arial" w:hAnsi="Arial" w:cs="Arial"/>
          <w:color w:val="00B050"/>
          <w:sz w:val="22"/>
          <w:szCs w:val="22"/>
        </w:rPr>
        <w:tab/>
        <w:t xml:space="preserve">     </w:t>
      </w:r>
    </w:p>
    <w:p w:rsidR="007846C8" w:rsidRPr="00334DDB" w:rsidRDefault="007846C8" w:rsidP="007233C6">
      <w:pPr>
        <w:rPr>
          <w:rFonts w:ascii="Arial" w:hAnsi="Arial" w:cs="Arial"/>
          <w:color w:val="00B050"/>
          <w:sz w:val="22"/>
          <w:szCs w:val="22"/>
        </w:rPr>
      </w:pPr>
    </w:p>
    <w:p w:rsidR="00152400" w:rsidRPr="007A3FF7"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AF2553">
        <w:rPr>
          <w:rFonts w:ascii="Arial" w:hAnsi="Arial" w:cs="Arial"/>
          <w:sz w:val="22"/>
          <w:szCs w:val="22"/>
        </w:rPr>
        <w:t xml:space="preserve"> …………201</w:t>
      </w:r>
      <w:r w:rsidR="007331A2">
        <w:rPr>
          <w:rFonts w:ascii="Arial" w:hAnsi="Arial" w:cs="Arial"/>
          <w:sz w:val="22"/>
          <w:szCs w:val="22"/>
        </w:rPr>
        <w:t>8</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Pr="007A3FF7">
        <w:rPr>
          <w:rFonts w:ascii="Arial" w:hAnsi="Arial" w:cs="Arial"/>
          <w:sz w:val="22"/>
          <w:szCs w:val="22"/>
        </w:rPr>
        <w:t>V …………</w:t>
      </w:r>
      <w:proofErr w:type="gramStart"/>
      <w:r w:rsidRPr="007A3FF7">
        <w:rPr>
          <w:rFonts w:ascii="Arial" w:hAnsi="Arial" w:cs="Arial"/>
          <w:sz w:val="22"/>
          <w:szCs w:val="22"/>
        </w:rPr>
        <w:t>…..dne</w:t>
      </w:r>
      <w:proofErr w:type="gramEnd"/>
      <w:r w:rsidRPr="007A3FF7">
        <w:rPr>
          <w:rFonts w:ascii="Arial" w:hAnsi="Arial" w:cs="Arial"/>
          <w:sz w:val="22"/>
          <w:szCs w:val="22"/>
        </w:rPr>
        <w:t xml:space="preserve"> </w:t>
      </w:r>
      <w:r w:rsidR="00AF2553">
        <w:rPr>
          <w:rFonts w:ascii="Arial" w:hAnsi="Arial" w:cs="Arial"/>
          <w:sz w:val="22"/>
          <w:szCs w:val="22"/>
        </w:rPr>
        <w:t>……….  201</w:t>
      </w:r>
      <w:r w:rsidR="007331A2">
        <w:rPr>
          <w:rFonts w:ascii="Arial" w:hAnsi="Arial" w:cs="Arial"/>
          <w:sz w:val="22"/>
          <w:szCs w:val="22"/>
        </w:rPr>
        <w:t>8</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205BDA" w:rsidRDefault="00205BDA"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750455" w:rsidRDefault="00F230ED" w:rsidP="00F3736C">
      <w:pPr>
        <w:tabs>
          <w:tab w:val="left" w:pos="0"/>
        </w:tabs>
        <w:rPr>
          <w:rFonts w:ascii="Arial" w:hAnsi="Arial" w:cs="Arial"/>
          <w:bCs/>
          <w:sz w:val="22"/>
          <w:szCs w:val="22"/>
        </w:rPr>
      </w:pPr>
      <w:r w:rsidRPr="00750455">
        <w:rPr>
          <w:rFonts w:ascii="Arial" w:hAnsi="Arial" w:cs="Arial"/>
          <w:b/>
          <w:sz w:val="22"/>
          <w:szCs w:val="22"/>
        </w:rPr>
        <w:t>Městská část Praha 7</w:t>
      </w:r>
      <w:r w:rsidRPr="00750455">
        <w:rPr>
          <w:rFonts w:ascii="Arial" w:hAnsi="Arial" w:cs="Arial"/>
          <w:b/>
          <w:sz w:val="22"/>
          <w:szCs w:val="22"/>
        </w:rPr>
        <w:tab/>
      </w:r>
      <w:r w:rsidRPr="00750455">
        <w:rPr>
          <w:rFonts w:ascii="Arial" w:hAnsi="Arial" w:cs="Arial"/>
          <w:b/>
          <w:sz w:val="22"/>
          <w:szCs w:val="22"/>
        </w:rPr>
        <w:tab/>
      </w:r>
      <w:r w:rsidRPr="00750455">
        <w:rPr>
          <w:rFonts w:ascii="Arial" w:hAnsi="Arial" w:cs="Arial"/>
          <w:b/>
          <w:sz w:val="22"/>
          <w:szCs w:val="22"/>
        </w:rPr>
        <w:tab/>
        <w:t xml:space="preserve">       </w:t>
      </w:r>
      <w:r w:rsidRPr="00750455">
        <w:rPr>
          <w:rFonts w:ascii="Arial" w:hAnsi="Arial" w:cs="Arial"/>
          <w:b/>
          <w:sz w:val="22"/>
          <w:szCs w:val="22"/>
        </w:rPr>
        <w:tab/>
      </w:r>
      <w:r w:rsidRPr="00750455">
        <w:rPr>
          <w:rFonts w:ascii="Arial" w:hAnsi="Arial" w:cs="Arial"/>
          <w:b/>
          <w:sz w:val="22"/>
          <w:szCs w:val="22"/>
        </w:rPr>
        <w:tab/>
      </w:r>
      <w:r w:rsidR="00005E7F">
        <w:rPr>
          <w:rFonts w:ascii="Arial" w:hAnsi="Arial" w:cs="Arial"/>
          <w:sz w:val="22"/>
          <w:szCs w:val="22"/>
        </w:rPr>
        <w:t>regionální ředitel</w:t>
      </w:r>
      <w:r w:rsidR="00D671F5">
        <w:rPr>
          <w:rFonts w:ascii="Arial" w:hAnsi="Arial" w:cs="Arial"/>
          <w:sz w:val="22"/>
          <w:szCs w:val="22"/>
        </w:rPr>
        <w:t xml:space="preserve"> </w:t>
      </w:r>
      <w:r w:rsidR="00D671F5" w:rsidRPr="001B549B">
        <w:rPr>
          <w:rFonts w:ascii="Arial" w:hAnsi="Arial" w:cs="Arial"/>
          <w:b/>
          <w:sz w:val="22"/>
          <w:szCs w:val="22"/>
        </w:rPr>
        <w:t>SULKO s. r. o.</w:t>
      </w:r>
    </w:p>
    <w:p w:rsidR="00F230ED" w:rsidRPr="00005E7F" w:rsidRDefault="00AD0D5B" w:rsidP="00F3736C">
      <w:pPr>
        <w:tabs>
          <w:tab w:val="left" w:pos="0"/>
        </w:tabs>
        <w:rPr>
          <w:rFonts w:ascii="Arial" w:hAnsi="Arial" w:cs="Arial"/>
          <w:sz w:val="22"/>
          <w:szCs w:val="22"/>
        </w:rPr>
      </w:pPr>
      <w:r w:rsidRPr="00AD0D5B">
        <w:rPr>
          <w:rFonts w:ascii="Arial" w:hAnsi="Arial" w:cs="Arial"/>
          <w:sz w:val="22"/>
          <w:szCs w:val="22"/>
        </w:rPr>
        <w:t xml:space="preserve">Pavel Vyhnánek, </w:t>
      </w:r>
      <w:proofErr w:type="gramStart"/>
      <w:r w:rsidRPr="00AD0D5B">
        <w:rPr>
          <w:rFonts w:ascii="Arial" w:hAnsi="Arial" w:cs="Arial"/>
          <w:sz w:val="22"/>
          <w:szCs w:val="22"/>
        </w:rPr>
        <w:t>M.A.</w:t>
      </w:r>
      <w:proofErr w:type="gramEnd"/>
      <w:r w:rsidRPr="00AD0D5B">
        <w:rPr>
          <w:rFonts w:ascii="Arial" w:hAnsi="Arial" w:cs="Arial"/>
          <w:sz w:val="22"/>
          <w:szCs w:val="22"/>
        </w:rPr>
        <w:tab/>
      </w:r>
      <w:r w:rsidRPr="00AD0D5B">
        <w:rPr>
          <w:rFonts w:ascii="Arial" w:hAnsi="Arial" w:cs="Arial"/>
          <w:sz w:val="22"/>
          <w:szCs w:val="22"/>
        </w:rPr>
        <w:tab/>
      </w:r>
      <w:r w:rsidRPr="00AD0D5B">
        <w:rPr>
          <w:rFonts w:ascii="Arial" w:hAnsi="Arial" w:cs="Arial"/>
          <w:sz w:val="22"/>
          <w:szCs w:val="22"/>
        </w:rPr>
        <w:tab/>
      </w:r>
      <w:r w:rsidRPr="00AD0D5B">
        <w:rPr>
          <w:rFonts w:ascii="Arial" w:hAnsi="Arial" w:cs="Arial"/>
          <w:sz w:val="22"/>
          <w:szCs w:val="22"/>
        </w:rPr>
        <w:tab/>
      </w:r>
      <w:r w:rsidRPr="00AD0D5B">
        <w:rPr>
          <w:rFonts w:ascii="Arial" w:hAnsi="Arial" w:cs="Arial"/>
          <w:sz w:val="22"/>
          <w:szCs w:val="22"/>
        </w:rPr>
        <w:tab/>
      </w:r>
      <w:r w:rsidR="00005E7F" w:rsidRPr="00005E7F">
        <w:rPr>
          <w:rFonts w:ascii="Arial" w:hAnsi="Arial" w:cs="Arial"/>
          <w:sz w:val="22"/>
          <w:szCs w:val="22"/>
        </w:rPr>
        <w:t>region Čechy</w:t>
      </w:r>
    </w:p>
    <w:p w:rsidR="00AD0D5B" w:rsidRPr="00AD0D5B" w:rsidRDefault="00A75677" w:rsidP="00AD0D5B">
      <w:pPr>
        <w:pStyle w:val="Import40"/>
        <w:tabs>
          <w:tab w:val="clear" w:pos="360"/>
          <w:tab w:val="clear" w:pos="4248"/>
          <w:tab w:val="clear" w:pos="5976"/>
          <w:tab w:val="left" w:pos="720"/>
        </w:tabs>
        <w:rPr>
          <w:rFonts w:ascii="Arial" w:hAnsi="Arial" w:cs="Arial"/>
          <w:sz w:val="22"/>
          <w:szCs w:val="22"/>
          <w:lang w:val="cs-CZ"/>
        </w:rPr>
      </w:pPr>
      <w:r>
        <w:rPr>
          <w:rFonts w:ascii="Arial" w:hAnsi="Arial" w:cs="Arial"/>
          <w:sz w:val="22"/>
          <w:szCs w:val="22"/>
          <w:lang w:val="cs-CZ"/>
        </w:rPr>
        <w:t>m</w:t>
      </w:r>
      <w:r w:rsidR="00AD0D5B" w:rsidRPr="00AD0D5B">
        <w:rPr>
          <w:rFonts w:ascii="Arial" w:hAnsi="Arial" w:cs="Arial"/>
          <w:sz w:val="22"/>
          <w:szCs w:val="22"/>
          <w:lang w:val="cs-CZ"/>
        </w:rPr>
        <w:t>ístostarosta</w:t>
      </w:r>
      <w:r w:rsidR="00005E7F">
        <w:rPr>
          <w:rFonts w:ascii="Arial" w:hAnsi="Arial" w:cs="Arial"/>
          <w:sz w:val="22"/>
          <w:szCs w:val="22"/>
          <w:lang w:val="cs-CZ"/>
        </w:rPr>
        <w:tab/>
      </w:r>
      <w:r w:rsidR="00005E7F">
        <w:rPr>
          <w:rFonts w:ascii="Arial" w:hAnsi="Arial" w:cs="Arial"/>
          <w:sz w:val="22"/>
          <w:szCs w:val="22"/>
          <w:lang w:val="cs-CZ"/>
        </w:rPr>
        <w:tab/>
      </w:r>
      <w:r w:rsidR="00005E7F">
        <w:rPr>
          <w:rFonts w:ascii="Arial" w:hAnsi="Arial" w:cs="Arial"/>
          <w:sz w:val="22"/>
          <w:szCs w:val="22"/>
          <w:lang w:val="cs-CZ"/>
        </w:rPr>
        <w:tab/>
      </w:r>
      <w:r w:rsidR="00005E7F">
        <w:rPr>
          <w:rFonts w:ascii="Arial" w:hAnsi="Arial" w:cs="Arial"/>
          <w:sz w:val="22"/>
          <w:szCs w:val="22"/>
          <w:lang w:val="cs-CZ"/>
        </w:rPr>
        <w:tab/>
      </w:r>
      <w:r w:rsidR="00005E7F">
        <w:rPr>
          <w:rFonts w:ascii="Arial" w:hAnsi="Arial" w:cs="Arial"/>
          <w:sz w:val="22"/>
          <w:szCs w:val="22"/>
          <w:lang w:val="cs-CZ"/>
        </w:rPr>
        <w:tab/>
      </w:r>
      <w:r w:rsidR="00005E7F">
        <w:rPr>
          <w:rFonts w:ascii="Arial" w:hAnsi="Arial" w:cs="Arial"/>
          <w:sz w:val="22"/>
          <w:szCs w:val="22"/>
          <w:lang w:val="cs-CZ"/>
        </w:rPr>
        <w:tab/>
      </w:r>
      <w:r w:rsidR="00005E7F">
        <w:rPr>
          <w:rFonts w:ascii="Arial" w:hAnsi="Arial" w:cs="Arial"/>
          <w:sz w:val="22"/>
          <w:szCs w:val="22"/>
          <w:lang w:val="cs-CZ"/>
        </w:rPr>
        <w:tab/>
        <w:t>Martin Tajovský</w:t>
      </w:r>
    </w:p>
    <w:p w:rsidR="00F230ED" w:rsidRPr="00AD0D5B" w:rsidRDefault="00F230ED" w:rsidP="00AD0D5B">
      <w:pPr>
        <w:tabs>
          <w:tab w:val="left" w:pos="284"/>
        </w:tabs>
        <w:rPr>
          <w:rFonts w:ascii="Arial" w:hAnsi="Arial" w:cs="Arial"/>
          <w:sz w:val="22"/>
          <w:szCs w:val="22"/>
        </w:rPr>
      </w:pPr>
    </w:p>
    <w:sectPr w:rsidR="00F230ED" w:rsidRPr="00AD0D5B"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1A" w:rsidRDefault="00A2631A">
      <w:r>
        <w:separator/>
      </w:r>
    </w:p>
  </w:endnote>
  <w:endnote w:type="continuationSeparator" w:id="0">
    <w:p w:rsidR="00A2631A" w:rsidRDefault="00A2631A">
      <w:r>
        <w:continuationSeparator/>
      </w:r>
    </w:p>
  </w:endnote>
  <w:endnote w:type="continuationNotice" w:id="1">
    <w:p w:rsidR="00A2631A" w:rsidRDefault="00A26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1A" w:rsidRDefault="00A2631A">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82124C">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82124C">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1A" w:rsidRDefault="00A2631A">
      <w:r>
        <w:separator/>
      </w:r>
    </w:p>
  </w:footnote>
  <w:footnote w:type="continuationSeparator" w:id="0">
    <w:p w:rsidR="00A2631A" w:rsidRDefault="00A2631A">
      <w:r>
        <w:continuationSeparator/>
      </w:r>
    </w:p>
  </w:footnote>
  <w:footnote w:type="continuationNotice" w:id="1">
    <w:p w:rsidR="00A2631A" w:rsidRDefault="00A263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6993ADE"/>
    <w:multiLevelType w:val="hybridMultilevel"/>
    <w:tmpl w:val="ECBCA2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
    <w:nsid w:val="085C742A"/>
    <w:multiLevelType w:val="hybridMultilevel"/>
    <w:tmpl w:val="68AE6E4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5">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7">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2">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3">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5">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6">
    <w:nsid w:val="44C86327"/>
    <w:multiLevelType w:val="hybridMultilevel"/>
    <w:tmpl w:val="3E8284B4"/>
    <w:lvl w:ilvl="0" w:tplc="E214BEFE">
      <w:start w:val="1"/>
      <w:numFmt w:val="decimal"/>
      <w:lvlText w:val="%1."/>
      <w:lvlJc w:val="left"/>
      <w:pPr>
        <w:ind w:left="705" w:hanging="705"/>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nsid w:val="4E6E25CD"/>
    <w:multiLevelType w:val="hybridMultilevel"/>
    <w:tmpl w:val="DFBAA424"/>
    <w:lvl w:ilvl="0" w:tplc="B758407C">
      <w:start w:val="1"/>
      <w:numFmt w:val="decimal"/>
      <w:lvlText w:val="%1)"/>
      <w:lvlJc w:val="left"/>
      <w:pPr>
        <w:tabs>
          <w:tab w:val="num" w:pos="360"/>
        </w:tabs>
        <w:ind w:left="360" w:hanging="360"/>
      </w:pPr>
      <w:rPr>
        <w:rFonts w:hint="default"/>
        <w:b/>
      </w:rPr>
    </w:lvl>
    <w:lvl w:ilvl="1" w:tplc="04050001">
      <w:start w:val="1"/>
      <w:numFmt w:val="bullet"/>
      <w:lvlText w:val=""/>
      <w:lvlJc w:val="left"/>
      <w:pPr>
        <w:tabs>
          <w:tab w:val="num" w:pos="1440"/>
        </w:tabs>
        <w:ind w:left="1440" w:hanging="360"/>
      </w:pPr>
      <w:rPr>
        <w:rFonts w:ascii="Symbol" w:hAnsi="Symbol" w:hint="default"/>
      </w:rPr>
    </w:lvl>
    <w:lvl w:ilvl="2" w:tplc="F7669A96">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21">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3">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4">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5">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6">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31">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22"/>
  </w:num>
  <w:num w:numId="2">
    <w:abstractNumId w:val="25"/>
  </w:num>
  <w:num w:numId="3">
    <w:abstractNumId w:val="24"/>
  </w:num>
  <w:num w:numId="4">
    <w:abstractNumId w:val="21"/>
  </w:num>
  <w:num w:numId="5">
    <w:abstractNumId w:val="15"/>
  </w:num>
  <w:num w:numId="6">
    <w:abstractNumId w:val="7"/>
  </w:num>
  <w:num w:numId="7">
    <w:abstractNumId w:val="6"/>
  </w:num>
  <w:num w:numId="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2"/>
  </w:num>
  <w:num w:numId="11">
    <w:abstractNumId w:val="20"/>
  </w:num>
  <w:num w:numId="12">
    <w:abstractNumId w:val="27"/>
  </w:num>
  <w:num w:numId="13">
    <w:abstractNumId w:val="9"/>
  </w:num>
  <w:num w:numId="14">
    <w:abstractNumId w:val="23"/>
  </w:num>
  <w:num w:numId="15">
    <w:abstractNumId w:val="14"/>
  </w:num>
  <w:num w:numId="16">
    <w:abstractNumId w:val="24"/>
  </w:num>
  <w:num w:numId="17">
    <w:abstractNumId w:val="31"/>
  </w:num>
  <w:num w:numId="18">
    <w:abstractNumId w:val="19"/>
  </w:num>
  <w:num w:numId="19">
    <w:abstractNumId w:val="17"/>
  </w:num>
  <w:num w:numId="20">
    <w:abstractNumId w:val="4"/>
  </w:num>
  <w:num w:numId="21">
    <w:abstractNumId w:val="29"/>
  </w:num>
  <w:num w:numId="22">
    <w:abstractNumId w:val="13"/>
  </w:num>
  <w:num w:numId="23">
    <w:abstractNumId w:val="26"/>
  </w:num>
  <w:num w:numId="24">
    <w:abstractNumId w:val="28"/>
  </w:num>
  <w:num w:numId="25">
    <w:abstractNumId w:val="5"/>
  </w:num>
  <w:num w:numId="26">
    <w:abstractNumId w:val="12"/>
  </w:num>
  <w:num w:numId="27">
    <w:abstractNumId w:val="10"/>
  </w:num>
  <w:num w:numId="28">
    <w:abstractNumId w:val="8"/>
  </w:num>
  <w:num w:numId="29">
    <w:abstractNumId w:val="29"/>
  </w:num>
  <w:num w:numId="30">
    <w:abstractNumId w:val="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 w:numId="34">
    <w:abstractNumId w:val="3"/>
  </w:num>
  <w:num w:numId="35">
    <w:abstractNumId w:val="18"/>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5E7F"/>
    <w:rsid w:val="00006C8B"/>
    <w:rsid w:val="000076CF"/>
    <w:rsid w:val="00011E52"/>
    <w:rsid w:val="00024AA9"/>
    <w:rsid w:val="00025EAE"/>
    <w:rsid w:val="00026422"/>
    <w:rsid w:val="00031A7C"/>
    <w:rsid w:val="00032A13"/>
    <w:rsid w:val="00033591"/>
    <w:rsid w:val="00034B06"/>
    <w:rsid w:val="00037CF5"/>
    <w:rsid w:val="00043367"/>
    <w:rsid w:val="00043968"/>
    <w:rsid w:val="000530D1"/>
    <w:rsid w:val="000548CA"/>
    <w:rsid w:val="00054F5C"/>
    <w:rsid w:val="0005641D"/>
    <w:rsid w:val="00057353"/>
    <w:rsid w:val="00060893"/>
    <w:rsid w:val="000643A6"/>
    <w:rsid w:val="00064E40"/>
    <w:rsid w:val="000656B9"/>
    <w:rsid w:val="00071250"/>
    <w:rsid w:val="000803FC"/>
    <w:rsid w:val="00085669"/>
    <w:rsid w:val="000872FB"/>
    <w:rsid w:val="00094CB2"/>
    <w:rsid w:val="000A0194"/>
    <w:rsid w:val="000A2BE0"/>
    <w:rsid w:val="000A327A"/>
    <w:rsid w:val="000A350C"/>
    <w:rsid w:val="000A45D6"/>
    <w:rsid w:val="000A5A63"/>
    <w:rsid w:val="000B1CE0"/>
    <w:rsid w:val="000B4F86"/>
    <w:rsid w:val="000B6C93"/>
    <w:rsid w:val="000C0A20"/>
    <w:rsid w:val="000C5DD9"/>
    <w:rsid w:val="000C7AC0"/>
    <w:rsid w:val="000D1E2D"/>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55AB"/>
    <w:rsid w:val="001167C8"/>
    <w:rsid w:val="00116F0D"/>
    <w:rsid w:val="00117A13"/>
    <w:rsid w:val="00120F72"/>
    <w:rsid w:val="00122912"/>
    <w:rsid w:val="00125746"/>
    <w:rsid w:val="00136B91"/>
    <w:rsid w:val="00137EFF"/>
    <w:rsid w:val="0014062C"/>
    <w:rsid w:val="00140C2F"/>
    <w:rsid w:val="001441CE"/>
    <w:rsid w:val="00145447"/>
    <w:rsid w:val="00145A10"/>
    <w:rsid w:val="00147F07"/>
    <w:rsid w:val="00151538"/>
    <w:rsid w:val="00152400"/>
    <w:rsid w:val="00153622"/>
    <w:rsid w:val="001544DC"/>
    <w:rsid w:val="0016161C"/>
    <w:rsid w:val="00164184"/>
    <w:rsid w:val="00165C48"/>
    <w:rsid w:val="00165EE7"/>
    <w:rsid w:val="00166292"/>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DE0"/>
    <w:rsid w:val="001B549B"/>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6559"/>
    <w:rsid w:val="00216697"/>
    <w:rsid w:val="002303D8"/>
    <w:rsid w:val="00231862"/>
    <w:rsid w:val="0023394A"/>
    <w:rsid w:val="00234B69"/>
    <w:rsid w:val="0023708B"/>
    <w:rsid w:val="00242DA0"/>
    <w:rsid w:val="00245AE4"/>
    <w:rsid w:val="00246312"/>
    <w:rsid w:val="00251F27"/>
    <w:rsid w:val="00256D4D"/>
    <w:rsid w:val="00260168"/>
    <w:rsid w:val="002630A1"/>
    <w:rsid w:val="00265C25"/>
    <w:rsid w:val="00266903"/>
    <w:rsid w:val="00266AA1"/>
    <w:rsid w:val="002678EA"/>
    <w:rsid w:val="00282B6F"/>
    <w:rsid w:val="002843A5"/>
    <w:rsid w:val="002941D7"/>
    <w:rsid w:val="0029709B"/>
    <w:rsid w:val="002974CB"/>
    <w:rsid w:val="002A07AC"/>
    <w:rsid w:val="002A0DC8"/>
    <w:rsid w:val="002A2691"/>
    <w:rsid w:val="002A4941"/>
    <w:rsid w:val="002A71F9"/>
    <w:rsid w:val="002B1E7D"/>
    <w:rsid w:val="002C2C5E"/>
    <w:rsid w:val="002D52C7"/>
    <w:rsid w:val="002E08AB"/>
    <w:rsid w:val="002E64EA"/>
    <w:rsid w:val="002E67F0"/>
    <w:rsid w:val="002E74F6"/>
    <w:rsid w:val="002E793B"/>
    <w:rsid w:val="002E7C61"/>
    <w:rsid w:val="002F0669"/>
    <w:rsid w:val="002F136E"/>
    <w:rsid w:val="002F1B0A"/>
    <w:rsid w:val="002F440F"/>
    <w:rsid w:val="002F5650"/>
    <w:rsid w:val="002F7194"/>
    <w:rsid w:val="00302FE7"/>
    <w:rsid w:val="00303120"/>
    <w:rsid w:val="00303D23"/>
    <w:rsid w:val="00304099"/>
    <w:rsid w:val="003041BC"/>
    <w:rsid w:val="0030433D"/>
    <w:rsid w:val="003106BD"/>
    <w:rsid w:val="00312460"/>
    <w:rsid w:val="00315FAA"/>
    <w:rsid w:val="00327297"/>
    <w:rsid w:val="003341C0"/>
    <w:rsid w:val="00334DDB"/>
    <w:rsid w:val="00336F5B"/>
    <w:rsid w:val="0033798C"/>
    <w:rsid w:val="003430D9"/>
    <w:rsid w:val="00344332"/>
    <w:rsid w:val="00347988"/>
    <w:rsid w:val="00350F2F"/>
    <w:rsid w:val="003514F3"/>
    <w:rsid w:val="003517E4"/>
    <w:rsid w:val="00355A7B"/>
    <w:rsid w:val="00355C46"/>
    <w:rsid w:val="00357A01"/>
    <w:rsid w:val="00360E0B"/>
    <w:rsid w:val="00361B0B"/>
    <w:rsid w:val="00361C08"/>
    <w:rsid w:val="0036229D"/>
    <w:rsid w:val="00363FCC"/>
    <w:rsid w:val="00365EF6"/>
    <w:rsid w:val="0036784B"/>
    <w:rsid w:val="00367EFC"/>
    <w:rsid w:val="00374986"/>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96620"/>
    <w:rsid w:val="003970AB"/>
    <w:rsid w:val="003A0527"/>
    <w:rsid w:val="003A7925"/>
    <w:rsid w:val="003B2910"/>
    <w:rsid w:val="003B4307"/>
    <w:rsid w:val="003B750B"/>
    <w:rsid w:val="003B76C5"/>
    <w:rsid w:val="003C01D2"/>
    <w:rsid w:val="003C0CC1"/>
    <w:rsid w:val="003D15BB"/>
    <w:rsid w:val="003D182E"/>
    <w:rsid w:val="003D1947"/>
    <w:rsid w:val="003D4770"/>
    <w:rsid w:val="003D5B30"/>
    <w:rsid w:val="003E0238"/>
    <w:rsid w:val="003E16C9"/>
    <w:rsid w:val="003E1F08"/>
    <w:rsid w:val="003E2B7D"/>
    <w:rsid w:val="003E4EBC"/>
    <w:rsid w:val="003E58AC"/>
    <w:rsid w:val="003F2224"/>
    <w:rsid w:val="003F2657"/>
    <w:rsid w:val="003F2DBD"/>
    <w:rsid w:val="003F4CAE"/>
    <w:rsid w:val="0040323C"/>
    <w:rsid w:val="00406BAB"/>
    <w:rsid w:val="004119E3"/>
    <w:rsid w:val="00413CA6"/>
    <w:rsid w:val="00420CBC"/>
    <w:rsid w:val="00423276"/>
    <w:rsid w:val="00424A8D"/>
    <w:rsid w:val="004309E8"/>
    <w:rsid w:val="00435766"/>
    <w:rsid w:val="0044019F"/>
    <w:rsid w:val="00443670"/>
    <w:rsid w:val="004458AC"/>
    <w:rsid w:val="00446201"/>
    <w:rsid w:val="00446D92"/>
    <w:rsid w:val="00446D9B"/>
    <w:rsid w:val="00451957"/>
    <w:rsid w:val="00453593"/>
    <w:rsid w:val="00461C7B"/>
    <w:rsid w:val="004634E9"/>
    <w:rsid w:val="00466136"/>
    <w:rsid w:val="0046617F"/>
    <w:rsid w:val="00466E98"/>
    <w:rsid w:val="00467512"/>
    <w:rsid w:val="00470A23"/>
    <w:rsid w:val="00471898"/>
    <w:rsid w:val="00473D3C"/>
    <w:rsid w:val="00474576"/>
    <w:rsid w:val="0047590D"/>
    <w:rsid w:val="00477171"/>
    <w:rsid w:val="00486C8D"/>
    <w:rsid w:val="00487961"/>
    <w:rsid w:val="004909BA"/>
    <w:rsid w:val="004921B3"/>
    <w:rsid w:val="00492B93"/>
    <w:rsid w:val="00497719"/>
    <w:rsid w:val="00497BAC"/>
    <w:rsid w:val="004A1A10"/>
    <w:rsid w:val="004A28A1"/>
    <w:rsid w:val="004A4011"/>
    <w:rsid w:val="004A6AEB"/>
    <w:rsid w:val="004B16F4"/>
    <w:rsid w:val="004B2FF6"/>
    <w:rsid w:val="004B4DB3"/>
    <w:rsid w:val="004C1895"/>
    <w:rsid w:val="004C230E"/>
    <w:rsid w:val="004C32D9"/>
    <w:rsid w:val="004C44B8"/>
    <w:rsid w:val="004C684B"/>
    <w:rsid w:val="004C6F92"/>
    <w:rsid w:val="004C76C7"/>
    <w:rsid w:val="004D1351"/>
    <w:rsid w:val="004D19A0"/>
    <w:rsid w:val="004D3428"/>
    <w:rsid w:val="004D4DE6"/>
    <w:rsid w:val="004D54E7"/>
    <w:rsid w:val="004E07E0"/>
    <w:rsid w:val="004E0B90"/>
    <w:rsid w:val="004E6E9F"/>
    <w:rsid w:val="004F0D2C"/>
    <w:rsid w:val="004F11CD"/>
    <w:rsid w:val="005005E4"/>
    <w:rsid w:val="005038D4"/>
    <w:rsid w:val="005055E3"/>
    <w:rsid w:val="00506234"/>
    <w:rsid w:val="005122AC"/>
    <w:rsid w:val="005136D5"/>
    <w:rsid w:val="00514DF9"/>
    <w:rsid w:val="005150B1"/>
    <w:rsid w:val="00517885"/>
    <w:rsid w:val="00517938"/>
    <w:rsid w:val="0052052E"/>
    <w:rsid w:val="00522775"/>
    <w:rsid w:val="00523AE9"/>
    <w:rsid w:val="00531E79"/>
    <w:rsid w:val="00533D7D"/>
    <w:rsid w:val="0053524C"/>
    <w:rsid w:val="00543233"/>
    <w:rsid w:val="00545454"/>
    <w:rsid w:val="00547E16"/>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AFD"/>
    <w:rsid w:val="00592BDC"/>
    <w:rsid w:val="0059619F"/>
    <w:rsid w:val="0059656A"/>
    <w:rsid w:val="005A4F52"/>
    <w:rsid w:val="005B4606"/>
    <w:rsid w:val="005B5D24"/>
    <w:rsid w:val="005B7DED"/>
    <w:rsid w:val="005C1F05"/>
    <w:rsid w:val="005C4F05"/>
    <w:rsid w:val="005C5F74"/>
    <w:rsid w:val="005C7037"/>
    <w:rsid w:val="005C7E58"/>
    <w:rsid w:val="005D2EA3"/>
    <w:rsid w:val="005D5E3A"/>
    <w:rsid w:val="005E0931"/>
    <w:rsid w:val="005E3318"/>
    <w:rsid w:val="005E3DF2"/>
    <w:rsid w:val="005E3F06"/>
    <w:rsid w:val="005F09DD"/>
    <w:rsid w:val="005F4012"/>
    <w:rsid w:val="005F4832"/>
    <w:rsid w:val="005F5D45"/>
    <w:rsid w:val="005F5E37"/>
    <w:rsid w:val="00600763"/>
    <w:rsid w:val="00604EF4"/>
    <w:rsid w:val="0060726B"/>
    <w:rsid w:val="0061200B"/>
    <w:rsid w:val="00612506"/>
    <w:rsid w:val="006216B9"/>
    <w:rsid w:val="0062520C"/>
    <w:rsid w:val="0062590A"/>
    <w:rsid w:val="00626202"/>
    <w:rsid w:val="00631694"/>
    <w:rsid w:val="0063280D"/>
    <w:rsid w:val="006332CC"/>
    <w:rsid w:val="00633762"/>
    <w:rsid w:val="0063696F"/>
    <w:rsid w:val="00655EC8"/>
    <w:rsid w:val="00660785"/>
    <w:rsid w:val="00661116"/>
    <w:rsid w:val="0066258A"/>
    <w:rsid w:val="00664625"/>
    <w:rsid w:val="00667DE1"/>
    <w:rsid w:val="00686ED6"/>
    <w:rsid w:val="00690598"/>
    <w:rsid w:val="00690972"/>
    <w:rsid w:val="00691A05"/>
    <w:rsid w:val="0069220B"/>
    <w:rsid w:val="006A2B68"/>
    <w:rsid w:val="006A7B8D"/>
    <w:rsid w:val="006B2308"/>
    <w:rsid w:val="006B2510"/>
    <w:rsid w:val="006B61C3"/>
    <w:rsid w:val="006B672C"/>
    <w:rsid w:val="006C07F7"/>
    <w:rsid w:val="006C0D58"/>
    <w:rsid w:val="006C5A0A"/>
    <w:rsid w:val="006C76E2"/>
    <w:rsid w:val="006D2EEA"/>
    <w:rsid w:val="006E28F9"/>
    <w:rsid w:val="006E5B15"/>
    <w:rsid w:val="006E5E3F"/>
    <w:rsid w:val="006E679F"/>
    <w:rsid w:val="006F2960"/>
    <w:rsid w:val="006F399B"/>
    <w:rsid w:val="006F5147"/>
    <w:rsid w:val="006F7E9E"/>
    <w:rsid w:val="00702E95"/>
    <w:rsid w:val="00705455"/>
    <w:rsid w:val="0070772A"/>
    <w:rsid w:val="0071272F"/>
    <w:rsid w:val="00717D1B"/>
    <w:rsid w:val="00720C50"/>
    <w:rsid w:val="00721708"/>
    <w:rsid w:val="007228AD"/>
    <w:rsid w:val="007233C6"/>
    <w:rsid w:val="00723ADD"/>
    <w:rsid w:val="0072428D"/>
    <w:rsid w:val="007260B6"/>
    <w:rsid w:val="007307C7"/>
    <w:rsid w:val="007309E3"/>
    <w:rsid w:val="0073228B"/>
    <w:rsid w:val="007323B1"/>
    <w:rsid w:val="007331A2"/>
    <w:rsid w:val="00737067"/>
    <w:rsid w:val="007477FD"/>
    <w:rsid w:val="00750409"/>
    <w:rsid w:val="00750455"/>
    <w:rsid w:val="00751202"/>
    <w:rsid w:val="00751FF6"/>
    <w:rsid w:val="007548FD"/>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B06D4"/>
    <w:rsid w:val="007B0EB1"/>
    <w:rsid w:val="007B320B"/>
    <w:rsid w:val="007B3B3D"/>
    <w:rsid w:val="007C0E61"/>
    <w:rsid w:val="007C1978"/>
    <w:rsid w:val="007C2CE8"/>
    <w:rsid w:val="007C392D"/>
    <w:rsid w:val="007C4802"/>
    <w:rsid w:val="007C56F8"/>
    <w:rsid w:val="007C5B2D"/>
    <w:rsid w:val="007C62D0"/>
    <w:rsid w:val="007D007A"/>
    <w:rsid w:val="007D1423"/>
    <w:rsid w:val="007E1681"/>
    <w:rsid w:val="007E37C6"/>
    <w:rsid w:val="007E3C98"/>
    <w:rsid w:val="007E4DE6"/>
    <w:rsid w:val="007F10BB"/>
    <w:rsid w:val="008001C0"/>
    <w:rsid w:val="00815FE4"/>
    <w:rsid w:val="00820D41"/>
    <w:rsid w:val="0082124C"/>
    <w:rsid w:val="008375BE"/>
    <w:rsid w:val="0083777D"/>
    <w:rsid w:val="00840042"/>
    <w:rsid w:val="00846F64"/>
    <w:rsid w:val="00847D48"/>
    <w:rsid w:val="00847DA1"/>
    <w:rsid w:val="00851410"/>
    <w:rsid w:val="00851C89"/>
    <w:rsid w:val="00852512"/>
    <w:rsid w:val="00855DA8"/>
    <w:rsid w:val="00856C88"/>
    <w:rsid w:val="00861284"/>
    <w:rsid w:val="00862542"/>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3BEE"/>
    <w:rsid w:val="00904A92"/>
    <w:rsid w:val="00905D01"/>
    <w:rsid w:val="00907157"/>
    <w:rsid w:val="0090778E"/>
    <w:rsid w:val="009129C8"/>
    <w:rsid w:val="0091416E"/>
    <w:rsid w:val="009151DC"/>
    <w:rsid w:val="00915283"/>
    <w:rsid w:val="00917678"/>
    <w:rsid w:val="00917D82"/>
    <w:rsid w:val="00926093"/>
    <w:rsid w:val="00934D24"/>
    <w:rsid w:val="009439F0"/>
    <w:rsid w:val="00943DFD"/>
    <w:rsid w:val="00946C4A"/>
    <w:rsid w:val="00951019"/>
    <w:rsid w:val="00951FF1"/>
    <w:rsid w:val="009538ED"/>
    <w:rsid w:val="00955236"/>
    <w:rsid w:val="009561B7"/>
    <w:rsid w:val="00956E17"/>
    <w:rsid w:val="00964FF3"/>
    <w:rsid w:val="009721F5"/>
    <w:rsid w:val="009732D0"/>
    <w:rsid w:val="00974A45"/>
    <w:rsid w:val="00977B22"/>
    <w:rsid w:val="00983799"/>
    <w:rsid w:val="00991F1E"/>
    <w:rsid w:val="009937BA"/>
    <w:rsid w:val="00995332"/>
    <w:rsid w:val="00996938"/>
    <w:rsid w:val="00996B82"/>
    <w:rsid w:val="009A0BFF"/>
    <w:rsid w:val="009A54E5"/>
    <w:rsid w:val="009B3917"/>
    <w:rsid w:val="009B7AA7"/>
    <w:rsid w:val="009C108F"/>
    <w:rsid w:val="009C28EF"/>
    <w:rsid w:val="009C35F5"/>
    <w:rsid w:val="009C45AA"/>
    <w:rsid w:val="009C5603"/>
    <w:rsid w:val="009D3E1A"/>
    <w:rsid w:val="009D42C3"/>
    <w:rsid w:val="009E0850"/>
    <w:rsid w:val="009E11ED"/>
    <w:rsid w:val="009F454F"/>
    <w:rsid w:val="009F484E"/>
    <w:rsid w:val="009F68DA"/>
    <w:rsid w:val="00A012BC"/>
    <w:rsid w:val="00A01F03"/>
    <w:rsid w:val="00A046C7"/>
    <w:rsid w:val="00A10A2B"/>
    <w:rsid w:val="00A13256"/>
    <w:rsid w:val="00A13EA7"/>
    <w:rsid w:val="00A22CC0"/>
    <w:rsid w:val="00A22FC7"/>
    <w:rsid w:val="00A24D6B"/>
    <w:rsid w:val="00A25EE0"/>
    <w:rsid w:val="00A2631A"/>
    <w:rsid w:val="00A277E0"/>
    <w:rsid w:val="00A277F7"/>
    <w:rsid w:val="00A354CD"/>
    <w:rsid w:val="00A37101"/>
    <w:rsid w:val="00A37A3F"/>
    <w:rsid w:val="00A43E3B"/>
    <w:rsid w:val="00A43F19"/>
    <w:rsid w:val="00A54CDD"/>
    <w:rsid w:val="00A554C3"/>
    <w:rsid w:val="00A56164"/>
    <w:rsid w:val="00A6290F"/>
    <w:rsid w:val="00A63B2F"/>
    <w:rsid w:val="00A657CE"/>
    <w:rsid w:val="00A7015F"/>
    <w:rsid w:val="00A7060E"/>
    <w:rsid w:val="00A71E4F"/>
    <w:rsid w:val="00A71EB2"/>
    <w:rsid w:val="00A727F3"/>
    <w:rsid w:val="00A73B0E"/>
    <w:rsid w:val="00A74DA7"/>
    <w:rsid w:val="00A75677"/>
    <w:rsid w:val="00A76DE8"/>
    <w:rsid w:val="00A772E3"/>
    <w:rsid w:val="00A774A0"/>
    <w:rsid w:val="00A81EA8"/>
    <w:rsid w:val="00A82AFC"/>
    <w:rsid w:val="00A83E49"/>
    <w:rsid w:val="00A85ED6"/>
    <w:rsid w:val="00A86E47"/>
    <w:rsid w:val="00A87390"/>
    <w:rsid w:val="00A90CA4"/>
    <w:rsid w:val="00A92966"/>
    <w:rsid w:val="00A95521"/>
    <w:rsid w:val="00A96A1B"/>
    <w:rsid w:val="00AA0370"/>
    <w:rsid w:val="00AA0EE6"/>
    <w:rsid w:val="00AA1F47"/>
    <w:rsid w:val="00AA438B"/>
    <w:rsid w:val="00AA4E2B"/>
    <w:rsid w:val="00AA61EA"/>
    <w:rsid w:val="00AA6E83"/>
    <w:rsid w:val="00AA73B5"/>
    <w:rsid w:val="00AB0C67"/>
    <w:rsid w:val="00AB2B30"/>
    <w:rsid w:val="00AB3FD2"/>
    <w:rsid w:val="00AB4494"/>
    <w:rsid w:val="00AB5377"/>
    <w:rsid w:val="00AC0A60"/>
    <w:rsid w:val="00AC2178"/>
    <w:rsid w:val="00AC6117"/>
    <w:rsid w:val="00AC6492"/>
    <w:rsid w:val="00AD0D5B"/>
    <w:rsid w:val="00AD59EC"/>
    <w:rsid w:val="00AE3690"/>
    <w:rsid w:val="00AE6A4C"/>
    <w:rsid w:val="00AF0454"/>
    <w:rsid w:val="00AF2553"/>
    <w:rsid w:val="00B01E65"/>
    <w:rsid w:val="00B02601"/>
    <w:rsid w:val="00B03143"/>
    <w:rsid w:val="00B0330B"/>
    <w:rsid w:val="00B0736C"/>
    <w:rsid w:val="00B2003C"/>
    <w:rsid w:val="00B27A63"/>
    <w:rsid w:val="00B3107F"/>
    <w:rsid w:val="00B3504E"/>
    <w:rsid w:val="00B36C91"/>
    <w:rsid w:val="00B40290"/>
    <w:rsid w:val="00B404FC"/>
    <w:rsid w:val="00B44748"/>
    <w:rsid w:val="00B477BA"/>
    <w:rsid w:val="00B5109B"/>
    <w:rsid w:val="00B51BCA"/>
    <w:rsid w:val="00B5200D"/>
    <w:rsid w:val="00B53049"/>
    <w:rsid w:val="00B617C9"/>
    <w:rsid w:val="00B62D05"/>
    <w:rsid w:val="00B63620"/>
    <w:rsid w:val="00B63F18"/>
    <w:rsid w:val="00B67441"/>
    <w:rsid w:val="00B8155E"/>
    <w:rsid w:val="00B8516A"/>
    <w:rsid w:val="00B8648C"/>
    <w:rsid w:val="00B91C13"/>
    <w:rsid w:val="00B94556"/>
    <w:rsid w:val="00BA0F63"/>
    <w:rsid w:val="00BA3983"/>
    <w:rsid w:val="00BA4CC6"/>
    <w:rsid w:val="00BA4F0B"/>
    <w:rsid w:val="00BA6545"/>
    <w:rsid w:val="00BB1CE0"/>
    <w:rsid w:val="00BB21CD"/>
    <w:rsid w:val="00BB3040"/>
    <w:rsid w:val="00BB39C6"/>
    <w:rsid w:val="00BB47E7"/>
    <w:rsid w:val="00BC462C"/>
    <w:rsid w:val="00BC48A8"/>
    <w:rsid w:val="00BD23EF"/>
    <w:rsid w:val="00BD25EB"/>
    <w:rsid w:val="00BD797E"/>
    <w:rsid w:val="00BD7A14"/>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500F"/>
    <w:rsid w:val="00C47E98"/>
    <w:rsid w:val="00C506BA"/>
    <w:rsid w:val="00C55E5A"/>
    <w:rsid w:val="00C56552"/>
    <w:rsid w:val="00C60341"/>
    <w:rsid w:val="00C60E94"/>
    <w:rsid w:val="00C614AE"/>
    <w:rsid w:val="00C649F4"/>
    <w:rsid w:val="00C64DE7"/>
    <w:rsid w:val="00C651A5"/>
    <w:rsid w:val="00C65781"/>
    <w:rsid w:val="00C73E97"/>
    <w:rsid w:val="00C74C72"/>
    <w:rsid w:val="00C75A66"/>
    <w:rsid w:val="00C778E3"/>
    <w:rsid w:val="00C8528A"/>
    <w:rsid w:val="00C96923"/>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3200"/>
    <w:rsid w:val="00D5418E"/>
    <w:rsid w:val="00D56AC8"/>
    <w:rsid w:val="00D65352"/>
    <w:rsid w:val="00D657D9"/>
    <w:rsid w:val="00D66C27"/>
    <w:rsid w:val="00D671F5"/>
    <w:rsid w:val="00D70067"/>
    <w:rsid w:val="00D72D27"/>
    <w:rsid w:val="00D72DF8"/>
    <w:rsid w:val="00D80BFB"/>
    <w:rsid w:val="00D83EF3"/>
    <w:rsid w:val="00D842CE"/>
    <w:rsid w:val="00D8751C"/>
    <w:rsid w:val="00D90AD4"/>
    <w:rsid w:val="00D9420B"/>
    <w:rsid w:val="00D9728D"/>
    <w:rsid w:val="00DA1470"/>
    <w:rsid w:val="00DA1628"/>
    <w:rsid w:val="00DA1CE9"/>
    <w:rsid w:val="00DA20F3"/>
    <w:rsid w:val="00DA28AB"/>
    <w:rsid w:val="00DB2C43"/>
    <w:rsid w:val="00DB33F2"/>
    <w:rsid w:val="00DB3599"/>
    <w:rsid w:val="00DC528A"/>
    <w:rsid w:val="00DC6020"/>
    <w:rsid w:val="00DC6888"/>
    <w:rsid w:val="00DD37A0"/>
    <w:rsid w:val="00DD6EA3"/>
    <w:rsid w:val="00DD7B27"/>
    <w:rsid w:val="00DE00F8"/>
    <w:rsid w:val="00DE0B29"/>
    <w:rsid w:val="00DE0FFC"/>
    <w:rsid w:val="00DE2953"/>
    <w:rsid w:val="00DE5903"/>
    <w:rsid w:val="00DF2EBC"/>
    <w:rsid w:val="00DF7F64"/>
    <w:rsid w:val="00E00D02"/>
    <w:rsid w:val="00E01406"/>
    <w:rsid w:val="00E13C49"/>
    <w:rsid w:val="00E15536"/>
    <w:rsid w:val="00E16CAC"/>
    <w:rsid w:val="00E22713"/>
    <w:rsid w:val="00E233F0"/>
    <w:rsid w:val="00E268AF"/>
    <w:rsid w:val="00E47757"/>
    <w:rsid w:val="00E52FD4"/>
    <w:rsid w:val="00E53741"/>
    <w:rsid w:val="00E54A8C"/>
    <w:rsid w:val="00E567CD"/>
    <w:rsid w:val="00E57FE4"/>
    <w:rsid w:val="00E606E9"/>
    <w:rsid w:val="00E70501"/>
    <w:rsid w:val="00E71542"/>
    <w:rsid w:val="00E75433"/>
    <w:rsid w:val="00E8785D"/>
    <w:rsid w:val="00E92713"/>
    <w:rsid w:val="00E93C9B"/>
    <w:rsid w:val="00E9793A"/>
    <w:rsid w:val="00EA1315"/>
    <w:rsid w:val="00EA35A7"/>
    <w:rsid w:val="00EB1B78"/>
    <w:rsid w:val="00EB6A06"/>
    <w:rsid w:val="00EB7AF0"/>
    <w:rsid w:val="00EC138B"/>
    <w:rsid w:val="00ED047C"/>
    <w:rsid w:val="00ED0DB3"/>
    <w:rsid w:val="00ED1B2A"/>
    <w:rsid w:val="00ED1B65"/>
    <w:rsid w:val="00ED7A52"/>
    <w:rsid w:val="00EE4E92"/>
    <w:rsid w:val="00EF2A2E"/>
    <w:rsid w:val="00EF679C"/>
    <w:rsid w:val="00EF74C3"/>
    <w:rsid w:val="00F00E95"/>
    <w:rsid w:val="00F01A42"/>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2BE"/>
    <w:rsid w:val="00F46C7A"/>
    <w:rsid w:val="00F5608D"/>
    <w:rsid w:val="00F579D1"/>
    <w:rsid w:val="00F70095"/>
    <w:rsid w:val="00F772C1"/>
    <w:rsid w:val="00F7742B"/>
    <w:rsid w:val="00F80827"/>
    <w:rsid w:val="00F80B37"/>
    <w:rsid w:val="00F827E5"/>
    <w:rsid w:val="00F848B3"/>
    <w:rsid w:val="00F910F7"/>
    <w:rsid w:val="00F924A5"/>
    <w:rsid w:val="00F9345A"/>
    <w:rsid w:val="00F93F3F"/>
    <w:rsid w:val="00F9671A"/>
    <w:rsid w:val="00FA04D1"/>
    <w:rsid w:val="00FA78C7"/>
    <w:rsid w:val="00FA79E6"/>
    <w:rsid w:val="00FA7DC3"/>
    <w:rsid w:val="00FB1AC1"/>
    <w:rsid w:val="00FB26B5"/>
    <w:rsid w:val="00FB463B"/>
    <w:rsid w:val="00FB5B60"/>
    <w:rsid w:val="00FB6B11"/>
    <w:rsid w:val="00FB75A9"/>
    <w:rsid w:val="00FB7BFA"/>
    <w:rsid w:val="00FC40F1"/>
    <w:rsid w:val="00FD2287"/>
    <w:rsid w:val="00FD502C"/>
    <w:rsid w:val="00FE0733"/>
    <w:rsid w:val="00FE17BD"/>
    <w:rsid w:val="00FE305E"/>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preformatted">
    <w:name w:val="preformatted"/>
    <w:basedOn w:val="Standardnpsmoodstavce"/>
    <w:rsid w:val="001B549B"/>
  </w:style>
  <w:style w:type="character" w:customStyle="1" w:styleId="nowrap">
    <w:name w:val="nowrap"/>
    <w:basedOn w:val="Standardnpsmoodstavce"/>
    <w:rsid w:val="001B549B"/>
  </w:style>
  <w:style w:type="character" w:customStyle="1" w:styleId="data">
    <w:name w:val="data"/>
    <w:basedOn w:val="Standardnpsmoodstavce"/>
    <w:rsid w:val="001B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paragraph" w:customStyle="1" w:styleId="Import40">
    <w:name w:val="Import 40"/>
    <w:rsid w:val="00AD0D5B"/>
    <w:pPr>
      <w:tabs>
        <w:tab w:val="left" w:pos="360"/>
        <w:tab w:val="left" w:pos="4248"/>
        <w:tab w:val="left" w:pos="5976"/>
      </w:tabs>
      <w:jc w:val="both"/>
    </w:pPr>
    <w:rPr>
      <w:rFonts w:ascii="Avinion" w:hAnsi="Avinion"/>
      <w:sz w:val="24"/>
      <w:lang w:val="en-US"/>
    </w:rPr>
  </w:style>
  <w:style w:type="paragraph" w:styleId="Normlnweb">
    <w:name w:val="Normal (Web)"/>
    <w:basedOn w:val="Normln"/>
    <w:uiPriority w:val="99"/>
    <w:semiHidden/>
    <w:unhideWhenUsed/>
    <w:rsid w:val="00AB0C67"/>
    <w:pPr>
      <w:spacing w:before="100" w:beforeAutospacing="1" w:after="100" w:afterAutospacing="1"/>
    </w:pPr>
    <w:rPr>
      <w:rFonts w:eastAsiaTheme="minorHAnsi"/>
    </w:rPr>
  </w:style>
  <w:style w:type="character" w:customStyle="1" w:styleId="preformatted">
    <w:name w:val="preformatted"/>
    <w:basedOn w:val="Standardnpsmoodstavce"/>
    <w:rsid w:val="001B549B"/>
  </w:style>
  <w:style w:type="character" w:customStyle="1" w:styleId="nowrap">
    <w:name w:val="nowrap"/>
    <w:basedOn w:val="Standardnpsmoodstavce"/>
    <w:rsid w:val="001B549B"/>
  </w:style>
  <w:style w:type="character" w:customStyle="1" w:styleId="data">
    <w:name w:val="data"/>
    <w:basedOn w:val="Standardnpsmoodstavce"/>
    <w:rsid w:val="001B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974">
      <w:bodyDiv w:val="1"/>
      <w:marLeft w:val="0"/>
      <w:marRight w:val="0"/>
      <w:marTop w:val="0"/>
      <w:marBottom w:val="0"/>
      <w:divBdr>
        <w:top w:val="none" w:sz="0" w:space="0" w:color="auto"/>
        <w:left w:val="none" w:sz="0" w:space="0" w:color="auto"/>
        <w:bottom w:val="none" w:sz="0" w:space="0" w:color="auto"/>
        <w:right w:val="none" w:sz="0" w:space="0" w:color="auto"/>
      </w:divBdr>
    </w:div>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778643551">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188060383">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473522859">
      <w:bodyDiv w:val="1"/>
      <w:marLeft w:val="0"/>
      <w:marRight w:val="0"/>
      <w:marTop w:val="0"/>
      <w:marBottom w:val="0"/>
      <w:divBdr>
        <w:top w:val="none" w:sz="0" w:space="0" w:color="auto"/>
        <w:left w:val="none" w:sz="0" w:space="0" w:color="auto"/>
        <w:bottom w:val="none" w:sz="0" w:space="0" w:color="auto"/>
        <w:right w:val="none" w:sz="0" w:space="0" w:color="auto"/>
      </w:divBdr>
    </w:div>
    <w:div w:id="1495803441">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 w:id="17955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1C8A-0B9D-4B2A-958D-A13CB049535E}">
  <ds:schemaRefs>
    <ds:schemaRef ds:uri="http://schemas.openxmlformats.org/officeDocument/2006/bibliography"/>
  </ds:schemaRefs>
</ds:datastoreItem>
</file>

<file path=customXml/itemProps2.xml><?xml version="1.0" encoding="utf-8"?>
<ds:datastoreItem xmlns:ds="http://schemas.openxmlformats.org/officeDocument/2006/customXml" ds:itemID="{22DABF04-A407-408B-818B-68615727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6890</Words>
  <Characters>39900</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Šípová Tereza</cp:lastModifiedBy>
  <cp:revision>9</cp:revision>
  <cp:lastPrinted>2018-07-10T06:45:00Z</cp:lastPrinted>
  <dcterms:created xsi:type="dcterms:W3CDTF">2018-06-29T09:24:00Z</dcterms:created>
  <dcterms:modified xsi:type="dcterms:W3CDTF">2018-07-10T06:46:00Z</dcterms:modified>
</cp:coreProperties>
</file>