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216094" w:rsidRPr="00216094">
        <w:rPr>
          <w:rFonts w:cs="Arial"/>
          <w:b/>
          <w:sz w:val="28"/>
          <w:szCs w:val="28"/>
        </w:rPr>
        <w:t>OLA-MN-55/2016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216094" w:rsidRPr="00216094">
        <w:rPr>
          <w:rFonts w:cs="Arial"/>
          <w:b/>
          <w:bCs/>
          <w:sz w:val="28"/>
          <w:szCs w:val="28"/>
        </w:rPr>
        <w:t>CZ.03</w:t>
      </w:r>
      <w:r w:rsidR="00216094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216094" w:rsidRPr="00216094">
        <w:t xml:space="preserve">Ing. </w:t>
      </w:r>
      <w:r w:rsidR="00216094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216094" w:rsidRPr="00216094">
        <w:t>ředitel Odboru</w:t>
      </w:r>
      <w:r w:rsidR="00216094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216094" w:rsidRPr="00216094">
        <w:t>Dobrovského 1278</w:t>
      </w:r>
      <w:r w:rsidR="0021609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6094" w:rsidRPr="00216094">
        <w:t>72496991</w:t>
      </w:r>
    </w:p>
    <w:p w:rsidR="00072920" w:rsidRPr="00216094" w:rsidRDefault="00072920" w:rsidP="00216094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6094" w:rsidRPr="00216094">
        <w:t>Úřad práce</w:t>
      </w:r>
      <w:r w:rsidR="00216094">
        <w:rPr>
          <w:szCs w:val="20"/>
        </w:rPr>
        <w:t xml:space="preserve"> ČR - krajské pobočky v Olomouci, </w:t>
      </w:r>
      <w:proofErr w:type="spellStart"/>
      <w:r w:rsidR="00216094">
        <w:rPr>
          <w:szCs w:val="20"/>
        </w:rPr>
        <w:t>Vejdovského</w:t>
      </w:r>
      <w:proofErr w:type="spellEnd"/>
      <w:r w:rsidR="00216094">
        <w:rPr>
          <w:szCs w:val="20"/>
        </w:rPr>
        <w:t xml:space="preserve"> č.p.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0638A">
        <w:t>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609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16094" w:rsidRPr="00216094">
        <w:t xml:space="preserve">PW </w:t>
      </w:r>
      <w:proofErr w:type="spellStart"/>
      <w:r w:rsidR="00216094" w:rsidRPr="00216094">
        <w:t>interier</w:t>
      </w:r>
      <w:proofErr w:type="spellEnd"/>
      <w:r w:rsidR="00216094">
        <w:rPr>
          <w:szCs w:val="20"/>
        </w:rPr>
        <w:t xml:space="preserve"> Jaroslav Horák s.r.o.</w:t>
      </w:r>
    </w:p>
    <w:p w:rsidR="000E23BB" w:rsidRPr="004521C7" w:rsidRDefault="0021609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216094">
        <w:rPr>
          <w:noProof/>
        </w:rPr>
        <w:t>Jaroslav Horák</w:t>
      </w:r>
      <w:r>
        <w:rPr>
          <w:noProof/>
          <w:szCs w:val="20"/>
        </w:rPr>
        <w:t>, jednatel</w:t>
      </w:r>
    </w:p>
    <w:p w:rsidR="000E23BB" w:rsidRPr="004521C7" w:rsidRDefault="0021609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216094">
        <w:t>Erbenova č</w:t>
      </w:r>
      <w:r>
        <w:rPr>
          <w:szCs w:val="20"/>
        </w:rPr>
        <w:t>.p. 270/2, Nová Ulice, 779 00 Olomouc 9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6094" w:rsidRPr="00216094">
        <w:t>27777120</w:t>
      </w:r>
    </w:p>
    <w:p w:rsidR="00C2620A" w:rsidRPr="004521C7" w:rsidRDefault="00216094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216094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216094">
        <w:t>Erbenova č</w:t>
      </w:r>
      <w:r>
        <w:rPr>
          <w:szCs w:val="20"/>
        </w:rPr>
        <w:t>.p. 270/2, Nová Ulice, 779 00 Olomouc 9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0638A">
        <w:t>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216094" w:rsidRPr="00216094">
        <w:rPr>
          <w:bCs/>
        </w:rPr>
        <w:t>Podpora odborného</w:t>
      </w:r>
      <w:r w:rsidR="0021609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216094" w:rsidRPr="00216094">
        <w:rPr>
          <w:bCs/>
        </w:rPr>
        <w:t>CZ.03</w:t>
      </w:r>
      <w:r w:rsidR="0021609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216094" w:rsidRPr="00216094">
        <w:t>Německý jazyk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aktivity:</w:t>
      </w:r>
      <w:r w:rsidRPr="009218DC">
        <w:tab/>
      </w:r>
      <w:r w:rsidR="00216094" w:rsidRPr="00216094">
        <w:t>120,00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16094" w:rsidRPr="00216094">
        <w:t>118,00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216094" w:rsidRPr="00216094">
        <w:t>0,00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216094" w:rsidRPr="00216094">
        <w:t>2,00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B0638A">
        <w:rPr>
          <w:szCs w:val="20"/>
        </w:rPr>
        <w:t>xxxxxxxxxx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216094" w:rsidRPr="00216094">
        <w:t>1.11</w:t>
      </w:r>
      <w:r w:rsidR="00216094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216094" w:rsidRPr="00216094">
        <w:t>3.12</w:t>
      </w:r>
      <w:r w:rsidR="00216094">
        <w:rPr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216094" w:rsidRPr="00216094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216094" w:rsidRPr="00216094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216094" w:rsidRPr="00216094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21609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216094" w:rsidRPr="00216094">
        <w:rPr>
          <w:b/>
          <w:szCs w:val="20"/>
        </w:rPr>
        <w:t>194 850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216094">
        <w:rPr>
          <w:szCs w:val="20"/>
        </w:rPr>
        <w:t>105 600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216094" w:rsidRPr="00216094">
        <w:rPr>
          <w:bCs/>
          <w:lang w:val="en-US"/>
        </w:rPr>
        <w:t>89 250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216094" w:rsidRPr="0021609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216094" w:rsidRPr="0021609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216094" w:rsidP="001C4C77">
      <w:pPr>
        <w:pStyle w:val="BoddohodyII"/>
        <w:keepNext/>
        <w:numPr>
          <w:ilvl w:val="0"/>
          <w:numId w:val="0"/>
        </w:numPr>
      </w:pPr>
      <w:r>
        <w:t>V</w:t>
      </w:r>
      <w:r>
        <w:rPr>
          <w:szCs w:val="20"/>
        </w:rPr>
        <w:t xml:space="preserve"> Olomouci</w:t>
      </w:r>
      <w:r>
        <w:t xml:space="preserve"> dne:</w:t>
      </w:r>
      <w:r w:rsidR="00237315">
        <w:t xml:space="preserve"> 26.7.2016</w:t>
      </w:r>
      <w:bookmarkStart w:id="0" w:name="_GoBack"/>
      <w:bookmarkEnd w:id="0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216094">
      <w:pPr>
        <w:keepNext/>
        <w:keepLines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16094" w:rsidP="001C4C77">
      <w:pPr>
        <w:keepNext/>
        <w:keepLines/>
        <w:jc w:val="center"/>
        <w:rPr>
          <w:rFonts w:cs="Arial"/>
          <w:szCs w:val="20"/>
        </w:rPr>
      </w:pPr>
      <w:r w:rsidRPr="00216094">
        <w:t>Jaroslav Horák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 xml:space="preserve">PW </w:t>
      </w:r>
      <w:proofErr w:type="spellStart"/>
      <w:r>
        <w:rPr>
          <w:szCs w:val="20"/>
        </w:rPr>
        <w:t>interier</w:t>
      </w:r>
      <w:proofErr w:type="spellEnd"/>
      <w:r>
        <w:rPr>
          <w:szCs w:val="20"/>
        </w:rPr>
        <w:t xml:space="preserve"> Jaroslav Horák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216094" w:rsidP="001C4C77">
      <w:pPr>
        <w:keepNext/>
        <w:tabs>
          <w:tab w:val="center" w:pos="1800"/>
          <w:tab w:val="center" w:pos="7200"/>
        </w:tabs>
        <w:jc w:val="center"/>
      </w:pPr>
      <w:r w:rsidRPr="00216094">
        <w:t xml:space="preserve">Ing. </w:t>
      </w:r>
      <w:r>
        <w:rPr>
          <w:szCs w:val="20"/>
        </w:rPr>
        <w:t>Bořivoj Novotný</w:t>
      </w:r>
    </w:p>
    <w:p w:rsidR="00580136" w:rsidRDefault="00216094" w:rsidP="00580136">
      <w:pPr>
        <w:tabs>
          <w:tab w:val="center" w:pos="1800"/>
          <w:tab w:val="center" w:pos="7200"/>
        </w:tabs>
        <w:jc w:val="center"/>
      </w:pPr>
      <w:r w:rsidRPr="00216094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16094" w:rsidRPr="008F1A38" w:rsidRDefault="0021609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216094" w:rsidRPr="00216094">
        <w:t xml:space="preserve">Ing. </w:t>
      </w:r>
      <w:r w:rsidR="00216094">
        <w:rPr>
          <w:szCs w:val="20"/>
        </w:rPr>
        <w:t>Nikola Minarčíková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16094" w:rsidRPr="00216094">
        <w:t>950 141</w:t>
      </w:r>
      <w:r w:rsidR="00216094">
        <w:rPr>
          <w:szCs w:val="20"/>
        </w:rPr>
        <w:t xml:space="preserve"> 462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11" w:rsidRDefault="007D2811">
      <w:r>
        <w:separator/>
      </w:r>
    </w:p>
  </w:endnote>
  <w:endnote w:type="continuationSeparator" w:id="0">
    <w:p w:rsidR="007D2811" w:rsidRDefault="007D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94" w:rsidRDefault="002160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216094" w:rsidRPr="00216094">
      <w:rPr>
        <w:i/>
      </w:rPr>
      <w:t>OLA-MN-55/2016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7315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7315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216094" w:rsidRPr="00216094">
      <w:rPr>
        <w:i/>
      </w:rPr>
      <w:t>OLA-MN-55/2016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731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7315">
      <w:rPr>
        <w:rStyle w:val="slostrnky"/>
        <w:noProof/>
      </w:rPr>
      <w:t>1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11" w:rsidRDefault="007D2811">
      <w:r>
        <w:separator/>
      </w:r>
    </w:p>
  </w:footnote>
  <w:footnote w:type="continuationSeparator" w:id="0">
    <w:p w:rsidR="007D2811" w:rsidRDefault="007D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94" w:rsidRDefault="002160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21609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094"/>
    <w:rsid w:val="00216D3A"/>
    <w:rsid w:val="00221B23"/>
    <w:rsid w:val="002259DD"/>
    <w:rsid w:val="00226633"/>
    <w:rsid w:val="002302FA"/>
    <w:rsid w:val="00237315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281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0638A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0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F969-B722-4580-9FBE-0C66B3D7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3570</Words>
  <Characters>21064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24585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MPSV123</dc:creator>
  <cp:lastModifiedBy>Uživatel systému Windows</cp:lastModifiedBy>
  <cp:revision>5</cp:revision>
  <cp:lastPrinted>2016-07-13T12:41:00Z</cp:lastPrinted>
  <dcterms:created xsi:type="dcterms:W3CDTF">2016-07-13T12:40:00Z</dcterms:created>
  <dcterms:modified xsi:type="dcterms:W3CDTF">2016-11-07T09:53:00Z</dcterms:modified>
</cp:coreProperties>
</file>