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Dobrý den, 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děkujeme za objednávku, knihovna je už na cestě do Bruselu.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Děkuji.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 pozdravem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000000"/>
          <w:sz w:val="24"/>
          <w:szCs w:val="24"/>
        </w:rPr>
        <w:t>Obchodní asistentka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E: </w:t>
      </w:r>
      <w:hyperlink r:id="rId4" w:history="1">
        <w:r>
          <w:rPr>
            <w:rFonts w:ascii="Tahoma" w:hAnsi="Tahoma" w:cs="Tahoma"/>
            <w:color w:val="0082BF"/>
            <w:sz w:val="24"/>
            <w:szCs w:val="24"/>
            <w:u w:val="single"/>
          </w:rPr>
          <w:t>@3scz.cz</w:t>
        </w:r>
      </w:hyperlink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104900" cy="266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3S.cz, s. r.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o.| Eliášova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25 | 616 00 Brno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80"/>
          <w:sz w:val="24"/>
          <w:szCs w:val="24"/>
        </w:rPr>
      </w:pPr>
      <w:r>
        <w:rPr>
          <w:rFonts w:ascii="Times New Roman" w:hAnsi="Times New Roman" w:cs="Times New Roman"/>
          <w:color w:val="004080"/>
          <w:sz w:val="24"/>
          <w:szCs w:val="24"/>
        </w:rPr>
        <w:t xml:space="preserve"> 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@mzv.cz&gt;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Sent: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Wednesday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June 27, 2018 2:17 PM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To:</w:t>
      </w:r>
      <w:r>
        <w:rPr>
          <w:rFonts w:ascii="Calibri" w:hAnsi="Calibri" w:cs="Calibri"/>
          <w:color w:val="000000"/>
          <w:sz w:val="24"/>
          <w:szCs w:val="24"/>
        </w:rPr>
        <w:t xml:space="preserve"> @3scz.cz&gt;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:rsidR="005F32AD" w:rsidRDefault="005F32AD" w:rsidP="005F3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0FD2" w:rsidRDefault="005F32AD" w:rsidP="005F32AD">
      <w:r>
        <w:rPr>
          <w:rFonts w:ascii="Tahoma" w:hAnsi="Tahoma" w:cs="Tahoma"/>
          <w:color w:val="000000"/>
          <w:sz w:val="24"/>
          <w:szCs w:val="24"/>
        </w:rPr>
        <w:t xml:space="preserve">Dobrý den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br/>
        <w:t>vyhráli jste výběrové řízení na tržišti NEN, OB7118- 048 (N006/18/V00005617), knihovna LTO6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Prosím dodat co nejdříve. Fakturu a dodací list můžete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poslat  emailem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Faktura se splatností 21 dní. Částka na faktuře musí být shodná s částkou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vysoutěženou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FF0000"/>
          <w:sz w:val="24"/>
          <w:szCs w:val="24"/>
        </w:rPr>
        <w:t>Prosím nezaokrouhlovat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Na fakturu uvádějte č. objednávky - OB7118-xxx. Do adresy 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uveďte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kontaktní osobu </w:t>
      </w:r>
      <w:r>
        <w:rPr>
          <w:rFonts w:ascii="Tahoma" w:hAnsi="Tahoma" w:cs="Tahoma"/>
          <w:color w:val="000000"/>
          <w:sz w:val="24"/>
          <w:szCs w:val="24"/>
        </w:rPr>
        <w:br/>
      </w:r>
      <w:proofErr w:type="gramStart"/>
      <w:r>
        <w:rPr>
          <w:rFonts w:ascii="Tahoma" w:hAnsi="Tahoma" w:cs="Tahoma"/>
          <w:color w:val="000000"/>
          <w:sz w:val="24"/>
          <w:szCs w:val="24"/>
        </w:rPr>
        <w:t>Děkuji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  <w:t>MZV ČR</w:t>
      </w:r>
      <w:r>
        <w:rPr>
          <w:rFonts w:ascii="Tahoma" w:hAnsi="Tahoma" w:cs="Tahoma"/>
          <w:color w:val="000000"/>
          <w:sz w:val="24"/>
          <w:szCs w:val="24"/>
        </w:rPr>
        <w:br/>
      </w:r>
    </w:p>
    <w:sectPr w:rsidR="0039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D"/>
    <w:rsid w:val="00390FD2"/>
    <w:rsid w:val="005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CA6D9-664B-44A4-9FC3-F8E65119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hana.valaskova@3s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2018-07-10T06:34:00Z</dcterms:created>
  <dcterms:modified xsi:type="dcterms:W3CDTF">2018-07-10T06:39:00Z</dcterms:modified>
</cp:coreProperties>
</file>