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BE" w:rsidRDefault="00BA00A5">
      <w:pPr>
        <w:pStyle w:val="TMSmlouvamg"/>
        <w:rPr>
          <w:sz w:val="36"/>
          <w:szCs w:val="36"/>
        </w:rPr>
      </w:pPr>
      <w:r>
        <w:rPr>
          <w:sz w:val="36"/>
          <w:szCs w:val="36"/>
        </w:rPr>
        <w:t xml:space="preserve">DODATEK č. 4 </w:t>
      </w:r>
    </w:p>
    <w:p w:rsidR="00904DBE" w:rsidRDefault="00BA00A5">
      <w:pPr>
        <w:pStyle w:val="TMSmlouvamg"/>
        <w:rPr>
          <w:sz w:val="28"/>
          <w:szCs w:val="28"/>
        </w:rPr>
      </w:pPr>
      <w:r>
        <w:rPr>
          <w:sz w:val="28"/>
          <w:szCs w:val="28"/>
        </w:rPr>
        <w:t xml:space="preserve">KE SMLOUVĚ O POSKYTOVÁNÍ SLUŽEB ELEKTRONICKÝCH KOMUNIKACÍ č. 2006/629 </w:t>
      </w:r>
    </w:p>
    <w:p w:rsidR="00904DBE" w:rsidRDefault="00904DBE">
      <w:pPr>
        <w:pStyle w:val="TMSmlouva1stranatexttun"/>
      </w:pPr>
    </w:p>
    <w:p w:rsidR="00904DBE" w:rsidRDefault="00BA00A5">
      <w:pPr>
        <w:pStyle w:val="TMSmlouva1stranatexttun"/>
      </w:pPr>
      <w:r>
        <w:t>Číslo dodatku T-Mobile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1"/>
      <w:bookmarkStart w:id="1" w:name="Text11"/>
      <w:bookmarkEnd w:id="0"/>
      <w:r>
        <w:t>     </w:t>
      </w:r>
      <w:r>
        <w:fldChar w:fldCharType="end"/>
      </w:r>
      <w:bookmarkEnd w:id="1"/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</w:pPr>
      <w:r>
        <w:t>Smluvní strany:</w:t>
      </w:r>
    </w:p>
    <w:p w:rsidR="00904DBE" w:rsidRDefault="00904DBE">
      <w:pPr>
        <w:pStyle w:val="TMSmlouvatext1strana"/>
      </w:pPr>
    </w:p>
    <w:p w:rsidR="00904DBE" w:rsidRDefault="00BA00A5">
      <w:pPr>
        <w:pStyle w:val="TMSmlouva1stranatexttun"/>
      </w:pPr>
      <w:r>
        <w:t>T-Mobile Czech Republic a.s.</w:t>
      </w:r>
    </w:p>
    <w:p w:rsidR="00904DBE" w:rsidRDefault="00BA00A5">
      <w:pPr>
        <w:pStyle w:val="TMSmlouvatext1strana"/>
      </w:pPr>
      <w:r>
        <w:t xml:space="preserve">Sídlo: </w:t>
      </w:r>
      <w:r>
        <w:tab/>
        <w:t>Ulice</w:t>
      </w:r>
      <w:r>
        <w:tab/>
      </w:r>
      <w:r>
        <w:rPr>
          <w:b/>
        </w:rPr>
        <w:t>Tomíčkova 2144/1</w:t>
      </w:r>
    </w:p>
    <w:p w:rsidR="00904DBE" w:rsidRDefault="00BA00A5">
      <w:pPr>
        <w:pStyle w:val="TMSmlouvatext1strana"/>
      </w:pPr>
      <w:r>
        <w:t xml:space="preserve"> </w:t>
      </w:r>
      <w:r>
        <w:tab/>
        <w:t>Město</w:t>
      </w:r>
      <w:r>
        <w:tab/>
      </w:r>
      <w:r>
        <w:rPr>
          <w:b/>
        </w:rPr>
        <w:t>Praha 4</w:t>
      </w:r>
      <w:r>
        <w:tab/>
        <w:t xml:space="preserve">PSČ </w:t>
      </w:r>
      <w:r>
        <w:tab/>
      </w:r>
      <w:r>
        <w:rPr>
          <w:b/>
        </w:rPr>
        <w:t>148 00</w:t>
      </w:r>
    </w:p>
    <w:p w:rsidR="00904DBE" w:rsidRDefault="00BA00A5">
      <w:pPr>
        <w:pStyle w:val="TMSmlouvatext1strana"/>
      </w:pPr>
      <w:r>
        <w:t>IČ</w:t>
      </w:r>
      <w:r>
        <w:tab/>
      </w:r>
      <w:r>
        <w:tab/>
      </w:r>
      <w:r>
        <w:rPr>
          <w:b/>
        </w:rPr>
        <w:t>64949681</w:t>
      </w:r>
      <w:r>
        <w:t xml:space="preserve"> </w:t>
      </w:r>
    </w:p>
    <w:p w:rsidR="00904DBE" w:rsidRDefault="00BA00A5">
      <w:pPr>
        <w:pStyle w:val="TMSmlouvatext1strana"/>
      </w:pPr>
      <w:r>
        <w:t>DIČ</w:t>
      </w:r>
      <w:r>
        <w:tab/>
      </w:r>
      <w:r>
        <w:tab/>
      </w:r>
      <w:r>
        <w:rPr>
          <w:b/>
        </w:rPr>
        <w:t>CZ64949681</w:t>
      </w:r>
    </w:p>
    <w:p w:rsidR="00904DBE" w:rsidRDefault="00BA00A5">
      <w:pPr>
        <w:pStyle w:val="TMSmlouvatext1strana"/>
      </w:pPr>
      <w:r>
        <w:t xml:space="preserve">Spisová značka </w:t>
      </w:r>
      <w:r>
        <w:tab/>
      </w:r>
      <w:r>
        <w:rPr>
          <w:b/>
        </w:rPr>
        <w:t>B. 3787 vedená u rejstříkového soudu v Praze</w:t>
      </w:r>
      <w:r>
        <w:t xml:space="preserve"> </w:t>
      </w:r>
    </w:p>
    <w:p w:rsidR="00904DBE" w:rsidRDefault="00BA00A5">
      <w:pPr>
        <w:pStyle w:val="TMSmlouvatext1strana"/>
        <w:rPr>
          <w:b/>
        </w:rPr>
      </w:pPr>
      <w:r>
        <w:t>Zastoupená</w:t>
      </w:r>
      <w:r>
        <w:tab/>
        <w:t>I</w:t>
      </w:r>
      <w:r>
        <w:rPr>
          <w:b/>
        </w:rPr>
        <w:t>ng. Jaromírem Červinkou, Senior manažer prodeje státní správě,</w:t>
      </w:r>
    </w:p>
    <w:p w:rsidR="00904DBE" w:rsidRDefault="00BA00A5">
      <w:pPr>
        <w:pStyle w:val="TMSmlouvatext1strana"/>
      </w:pPr>
      <w:r>
        <w:rPr>
          <w:b/>
        </w:rPr>
        <w:tab/>
      </w:r>
      <w:r>
        <w:rPr>
          <w:b/>
        </w:rPr>
        <w:tab/>
        <w:t>na základě pověření</w:t>
      </w:r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</w:pPr>
      <w:r>
        <w:t>(dále jen “</w:t>
      </w:r>
      <w:r>
        <w:rPr>
          <w:b/>
        </w:rPr>
        <w:t>T-Mobile</w:t>
      </w:r>
      <w:r>
        <w:t>”)</w:t>
      </w:r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</w:pPr>
      <w:r>
        <w:t>a</w:t>
      </w:r>
    </w:p>
    <w:p w:rsidR="00904DBE" w:rsidRDefault="00BA00A5">
      <w:pPr>
        <w:pStyle w:val="TMSmlouvatext1strana"/>
      </w:pPr>
      <w:r>
        <w:t xml:space="preserve"> </w:t>
      </w:r>
      <w:bookmarkStart w:id="2" w:name="_GoBack"/>
      <w:bookmarkEnd w:id="2"/>
    </w:p>
    <w:p w:rsidR="00904DBE" w:rsidRDefault="00BA00A5">
      <w:pPr>
        <w:pStyle w:val="TMSmlouva1stranatexttun"/>
      </w:pPr>
      <w:r>
        <w:t>Kolektory Praha, a.s.</w:t>
      </w:r>
    </w:p>
    <w:p w:rsidR="00904DBE" w:rsidRDefault="00BA00A5">
      <w:pPr>
        <w:pStyle w:val="TMSmlouvatext1strana"/>
      </w:pPr>
      <w:r>
        <w:t xml:space="preserve">Sídlo: </w:t>
      </w:r>
      <w:r>
        <w:tab/>
        <w:t>Ulice</w:t>
      </w:r>
      <w:r>
        <w:tab/>
      </w:r>
      <w:r>
        <w:fldChar w:fldCharType="begin">
          <w:ffData>
            <w:name w:val="__Fieldmark__77_333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77_3330829352"/>
      <w:bookmarkEnd w:id="3"/>
      <w:r>
        <w:rPr>
          <w:b/>
        </w:rPr>
        <w:t>Pešlova 3/341</w:t>
      </w:r>
      <w:r>
        <w:rPr>
          <w:b/>
        </w:rPr>
        <w:fldChar w:fldCharType="end"/>
      </w:r>
    </w:p>
    <w:p w:rsidR="00904DBE" w:rsidRDefault="00BA00A5">
      <w:pPr>
        <w:pStyle w:val="TMSmlouvatext1strana"/>
      </w:pPr>
      <w:r>
        <w:t xml:space="preserve"> </w:t>
      </w:r>
      <w:r>
        <w:tab/>
        <w:t>Město</w:t>
      </w:r>
      <w:r>
        <w:tab/>
      </w:r>
      <w:r>
        <w:fldChar w:fldCharType="begin">
          <w:ffData>
            <w:name w:val="__Fieldmark__85_333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85_3330829352"/>
      <w:bookmarkEnd w:id="4"/>
      <w:r>
        <w:rPr>
          <w:b/>
        </w:rPr>
        <w:t>Praha 9</w:t>
      </w:r>
      <w:r>
        <w:rPr>
          <w:b/>
        </w:rPr>
        <w:fldChar w:fldCharType="end"/>
      </w:r>
      <w:r>
        <w:tab/>
        <w:t xml:space="preserve">PSČ </w:t>
      </w:r>
      <w:r>
        <w:tab/>
      </w:r>
      <w:r>
        <w:fldChar w:fldCharType="begin">
          <w:ffData>
            <w:name w:val="__Fieldmark__91_333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91_3330829352"/>
      <w:bookmarkEnd w:id="5"/>
      <w:r>
        <w:rPr>
          <w:b/>
        </w:rPr>
        <w:t>190</w:t>
      </w:r>
      <w:r>
        <w:rPr>
          <w:b/>
        </w:rPr>
        <w:fldChar w:fldCharType="end"/>
      </w:r>
      <w:r>
        <w:t xml:space="preserve"> </w:t>
      </w:r>
      <w:r>
        <w:fldChar w:fldCharType="begin">
          <w:ffData>
            <w:name w:val="__Fieldmark__95_333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__Fieldmark__95_3330829352"/>
      <w:bookmarkEnd w:id="6"/>
      <w:r>
        <w:t>00</w:t>
      </w:r>
      <w:r>
        <w:fldChar w:fldCharType="end"/>
      </w:r>
    </w:p>
    <w:p w:rsidR="00904DBE" w:rsidRDefault="00BA00A5">
      <w:pPr>
        <w:pStyle w:val="TMSmlouvatext1strana"/>
      </w:pPr>
      <w:r>
        <w:t>IČ</w:t>
      </w:r>
      <w:r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Text13"/>
      <w:bookmarkStart w:id="8" w:name="Text131"/>
      <w:bookmarkEnd w:id="7"/>
      <w:r>
        <w:rPr>
          <w:b/>
        </w:rPr>
        <w:t>26714124</w:t>
      </w:r>
      <w:r>
        <w:rPr>
          <w:b/>
        </w:rPr>
        <w:fldChar w:fldCharType="end"/>
      </w:r>
      <w:bookmarkEnd w:id="8"/>
      <w:r>
        <w:tab/>
      </w:r>
    </w:p>
    <w:p w:rsidR="00904DBE" w:rsidRDefault="00BA00A5">
      <w:pPr>
        <w:pStyle w:val="TMSmlouvatext1strana"/>
      </w:pPr>
      <w:r>
        <w:t>DIČ</w:t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Text7"/>
      <w:bookmarkStart w:id="10" w:name="Text71"/>
      <w:bookmarkEnd w:id="9"/>
      <w:r>
        <w:rPr>
          <w:b/>
        </w:rPr>
        <w:t>CZ26714124</w:t>
      </w:r>
      <w:r>
        <w:rPr>
          <w:b/>
        </w:rPr>
        <w:fldChar w:fldCharType="end"/>
      </w:r>
      <w:bookmarkEnd w:id="10"/>
    </w:p>
    <w:p w:rsidR="00904DBE" w:rsidRDefault="00BA00A5">
      <w:pPr>
        <w:pStyle w:val="TMSmlouvatext1strana"/>
      </w:pPr>
      <w:r>
        <w:t xml:space="preserve">Spisová značka </w:t>
      </w:r>
      <w:r>
        <w:tab/>
      </w:r>
      <w:r>
        <w:fldChar w:fldCharType="begin">
          <w:ffData>
            <w:name w:val="__Fieldmark__120_33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120_3330829352"/>
      <w:bookmarkEnd w:id="11"/>
      <w:r>
        <w:rPr>
          <w:b/>
        </w:rPr>
        <w:t>B. 7813</w:t>
      </w:r>
      <w:r>
        <w:rPr>
          <w:b/>
        </w:rPr>
        <w:fldChar w:fldCharType="end"/>
      </w:r>
      <w:r>
        <w:rPr>
          <w:b/>
        </w:rPr>
        <w:t xml:space="preserve"> vedená u rejstříkového soudu v </w:t>
      </w:r>
      <w:r>
        <w:fldChar w:fldCharType="begin">
          <w:ffData>
            <w:name w:val="__Fieldmark__124_333"/>
            <w:enabled/>
            <w:calcOnExit w:val="0"/>
            <w:textInput/>
          </w:ffData>
        </w:fldChar>
      </w:r>
      <w:r>
        <w:rPr>
          <w:b/>
        </w:rPr>
        <w:instrText>FORMTEXT</w:instrText>
      </w:r>
      <w:r>
        <w:rPr>
          <w:b/>
        </w:rPr>
      </w:r>
      <w:r>
        <w:rPr>
          <w:b/>
        </w:rPr>
        <w:fldChar w:fldCharType="separate"/>
      </w:r>
      <w:bookmarkStart w:id="12" w:name="__Fieldmark__124_3330829352"/>
      <w:bookmarkEnd w:id="12"/>
      <w:r>
        <w:rPr>
          <w:b/>
        </w:rPr>
        <w:t>Praze</w:t>
      </w:r>
      <w:r>
        <w:rPr>
          <w:b/>
        </w:rPr>
        <w:fldChar w:fldCharType="end"/>
      </w:r>
    </w:p>
    <w:p w:rsidR="006F357E" w:rsidRDefault="00BA00A5" w:rsidP="006F357E">
      <w:pPr>
        <w:pStyle w:val="TMSmlouvatext1strana"/>
        <w:jc w:val="left"/>
        <w:rPr>
          <w:b/>
        </w:rPr>
      </w:pPr>
      <w:r>
        <w:t>Zastoupená</w:t>
      </w:r>
      <w:r>
        <w:tab/>
      </w:r>
      <w:r w:rsidR="006F357E">
        <w:rPr>
          <w:b/>
        </w:rPr>
        <w:t>Ing. Petrem Švecem, předsedou představenstva</w:t>
      </w:r>
    </w:p>
    <w:p w:rsidR="006F357E" w:rsidRDefault="006F357E" w:rsidP="006F357E">
      <w:pPr>
        <w:pStyle w:val="TMSmlouvatext1strana"/>
        <w:tabs>
          <w:tab w:val="clear" w:pos="709"/>
        </w:tabs>
        <w:jc w:val="left"/>
        <w:rPr>
          <w:b/>
        </w:rPr>
      </w:pPr>
      <w:r>
        <w:rPr>
          <w:b/>
        </w:rPr>
        <w:tab/>
        <w:t xml:space="preserve">Mgr. Bc. Michalem </w:t>
      </w:r>
      <w:proofErr w:type="spellStart"/>
      <w:r>
        <w:rPr>
          <w:b/>
        </w:rPr>
        <w:t>Čoupkem</w:t>
      </w:r>
      <w:proofErr w:type="spellEnd"/>
      <w:r>
        <w:rPr>
          <w:b/>
        </w:rPr>
        <w:t>, MBA, MPA, místopředsedou představenstva</w:t>
      </w:r>
    </w:p>
    <w:p w:rsidR="006F357E" w:rsidRDefault="006F357E" w:rsidP="006F357E">
      <w:pPr>
        <w:pStyle w:val="TMSmlouvatext1strana"/>
        <w:tabs>
          <w:tab w:val="clear" w:pos="709"/>
        </w:tabs>
        <w:jc w:val="left"/>
      </w:pPr>
      <w:r>
        <w:rPr>
          <w:b/>
        </w:rPr>
        <w:tab/>
        <w:t xml:space="preserve">Ing. Lukášem Plachým, členem představenstva </w:t>
      </w:r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</w:pPr>
      <w:r>
        <w:t>(dále jen „</w:t>
      </w:r>
      <w:r>
        <w:rPr>
          <w:b/>
        </w:rPr>
        <w:t>Smluvní partner</w:t>
      </w:r>
      <w:r>
        <w:t>“)</w:t>
      </w:r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</w:pPr>
      <w:r>
        <w:t>(T-Mobile a Smluvní partner dohromady dále také jako „</w:t>
      </w:r>
      <w:r>
        <w:rPr>
          <w:b/>
        </w:rPr>
        <w:t>Smluvní strany</w:t>
      </w:r>
      <w:r>
        <w:t>“).</w:t>
      </w:r>
    </w:p>
    <w:p w:rsidR="00904DBE" w:rsidRDefault="00904DBE">
      <w:pPr>
        <w:pStyle w:val="TMSmlouvatext1strana"/>
      </w:pPr>
    </w:p>
    <w:p w:rsidR="00904DBE" w:rsidRDefault="00BA00A5">
      <w:pPr>
        <w:pStyle w:val="TMSmlouvatext1strana"/>
        <w:jc w:val="left"/>
      </w:pPr>
      <w:r>
        <w:t xml:space="preserve">uzavírají níže </w:t>
      </w:r>
      <w:r>
        <w:t>uvedeného dne, měsíce a roku na základě úplné shody o všech níže uvedených skutečnostech tento dodatek č. 4 (dále jen „</w:t>
      </w:r>
      <w:r>
        <w:rPr>
          <w:b/>
        </w:rPr>
        <w:t>Dodatek</w:t>
      </w:r>
      <w:r>
        <w:t>“) ke smlouvě o poskytování služeb elektronických komunikací č. 2006/629 uzavřené dne 1.</w:t>
      </w:r>
      <w:r w:rsidR="006F357E">
        <w:t xml:space="preserve"> </w:t>
      </w:r>
      <w:proofErr w:type="gramStart"/>
      <w:r>
        <w:t>10</w:t>
      </w:r>
      <w:r w:rsidR="006F357E">
        <w:t xml:space="preserve"> </w:t>
      </w:r>
      <w:r>
        <w:t>.2006</w:t>
      </w:r>
      <w:proofErr w:type="gramEnd"/>
      <w:r>
        <w:t xml:space="preserve"> (dále jen „</w:t>
      </w:r>
      <w:r>
        <w:rPr>
          <w:b/>
        </w:rPr>
        <w:t>Smlouva</w:t>
      </w:r>
      <w:r>
        <w:t xml:space="preserve">“) </w:t>
      </w:r>
    </w:p>
    <w:p w:rsidR="00904DBE" w:rsidRDefault="00904DBE">
      <w:pPr>
        <w:pStyle w:val="TMSmlouvatext1strana"/>
        <w:jc w:val="center"/>
      </w:pPr>
    </w:p>
    <w:p w:rsidR="00904DBE" w:rsidRDefault="00904DBE">
      <w:pPr>
        <w:pStyle w:val="TMNormlnModrtun"/>
      </w:pPr>
    </w:p>
    <w:p w:rsidR="00904DBE" w:rsidRDefault="00904DBE">
      <w:pPr>
        <w:pStyle w:val="TMNormlnModrtun"/>
      </w:pPr>
    </w:p>
    <w:p w:rsidR="00904DBE" w:rsidRDefault="00BA00A5">
      <w:pPr>
        <w:pStyle w:val="TMNormlnModrtun"/>
        <w:jc w:val="center"/>
        <w:rPr>
          <w:color w:val="auto"/>
        </w:rPr>
      </w:pPr>
      <w:r>
        <w:br w:type="page"/>
      </w:r>
    </w:p>
    <w:p w:rsidR="00904DBE" w:rsidRDefault="00BA00A5">
      <w:pPr>
        <w:pStyle w:val="TMNormlnModr"/>
        <w:rPr>
          <w:rStyle w:val="TMNormlnModrChar"/>
          <w:b/>
          <w:color w:val="auto"/>
        </w:rPr>
      </w:pPr>
      <w:r>
        <w:rPr>
          <w:rStyle w:val="TMNormlnModrChar"/>
          <w:b/>
          <w:color w:val="auto"/>
        </w:rPr>
        <w:lastRenderedPageBreak/>
        <w:t>Smluvní</w:t>
      </w:r>
      <w:r>
        <w:rPr>
          <w:rStyle w:val="TMNormlnModrChar"/>
          <w:b/>
          <w:color w:val="auto"/>
        </w:rPr>
        <w:t xml:space="preserve"> strany se dohodly na následujících změnách Smlouvy:</w:t>
      </w:r>
    </w:p>
    <w:p w:rsidR="00904DBE" w:rsidRDefault="00BA00A5">
      <w:pPr>
        <w:pStyle w:val="TMslovanodstavectun"/>
        <w:numPr>
          <w:ilvl w:val="0"/>
          <w:numId w:val="1"/>
        </w:numPr>
        <w:ind w:left="567" w:hanging="567"/>
      </w:pPr>
      <w:r>
        <w:t>Změny Smlouvy</w:t>
      </w:r>
    </w:p>
    <w:p w:rsidR="00904DBE" w:rsidRDefault="00BA00A5">
      <w:pPr>
        <w:pStyle w:val="TMslovanodstavec2rove"/>
        <w:numPr>
          <w:ilvl w:val="1"/>
          <w:numId w:val="1"/>
        </w:numPr>
      </w:pPr>
      <w:r>
        <w:t xml:space="preserve">Ustanovení čl. </w:t>
      </w:r>
      <w:r>
        <w:t>I</w:t>
      </w:r>
      <w:r>
        <w:t>V</w:t>
      </w:r>
      <w:r>
        <w:t xml:space="preserve"> odst. 1 Smlouvy se nahrazuje následujícím zněním:</w:t>
      </w:r>
    </w:p>
    <w:p w:rsidR="00904DBE" w:rsidRDefault="00BA00A5">
      <w:pPr>
        <w:pStyle w:val="TMslovanodstavec2rove"/>
        <w:ind w:left="567"/>
      </w:pPr>
      <w:r>
        <w:rPr>
          <w:i/>
        </w:rPr>
        <w:t>„1. Tato smlouva je sjednána na dobu určitou, a to na 24 měsíců od účinnosti dodatku č.</w:t>
      </w:r>
      <w:r w:rsidR="006F357E">
        <w:rPr>
          <w:i/>
        </w:rPr>
        <w:t xml:space="preserve"> </w:t>
      </w:r>
      <w:r>
        <w:rPr>
          <w:i/>
        </w:rPr>
        <w:t>4 k této Smlouvě.“</w:t>
      </w:r>
    </w:p>
    <w:p w:rsidR="00904DBE" w:rsidRDefault="00BA00A5">
      <w:pPr>
        <w:pStyle w:val="TMslovanodstavec2rove"/>
        <w:numPr>
          <w:ilvl w:val="1"/>
          <w:numId w:val="1"/>
        </w:numPr>
        <w:ind w:left="567" w:hanging="567"/>
      </w:pPr>
      <w:r>
        <w:t>V Příloze č.</w:t>
      </w:r>
      <w:r w:rsidR="006F357E">
        <w:t xml:space="preserve"> </w:t>
      </w:r>
      <w:r>
        <w:t xml:space="preserve">3 </w:t>
      </w:r>
      <w:r>
        <w:t xml:space="preserve">Smlouvy se nahrazuje hodnota u položky „Paušální kapacita“ novou hodnotou ve výši 100 </w:t>
      </w:r>
      <w:proofErr w:type="spellStart"/>
      <w:r>
        <w:t>Mb</w:t>
      </w:r>
      <w:proofErr w:type="spellEnd"/>
      <w:r>
        <w:t>/s.</w:t>
      </w:r>
    </w:p>
    <w:p w:rsidR="00904DBE" w:rsidRDefault="00BA00A5">
      <w:pPr>
        <w:pStyle w:val="TMslovanodstavectun"/>
        <w:numPr>
          <w:ilvl w:val="0"/>
          <w:numId w:val="1"/>
        </w:numPr>
        <w:ind w:left="567" w:hanging="567"/>
      </w:pPr>
      <w:r>
        <w:t>Závěrečná ustanovení</w:t>
      </w:r>
    </w:p>
    <w:p w:rsidR="00904DBE" w:rsidRDefault="00BA00A5">
      <w:pPr>
        <w:pStyle w:val="TMslovanodstavec2rove"/>
        <w:numPr>
          <w:ilvl w:val="1"/>
          <w:numId w:val="1"/>
        </w:numPr>
        <w:ind w:left="567" w:hanging="567"/>
      </w:pPr>
      <w:r>
        <w:t xml:space="preserve">Tento Dodatek nabývá platnosti dnem podpisu oprávněnými zástupci smluvních stran a účinnosti dnem navýšení Paušální kapacity na hodnotou 100 </w:t>
      </w:r>
      <w:proofErr w:type="spellStart"/>
      <w:r>
        <w:t>Mb</w:t>
      </w:r>
      <w:proofErr w:type="spellEnd"/>
      <w:r>
        <w:t>/s. Dnem podpisu se stává nedílnou součástí Smlouvy.</w:t>
      </w:r>
    </w:p>
    <w:p w:rsidR="00904DBE" w:rsidRDefault="00BA00A5">
      <w:pPr>
        <w:pStyle w:val="TMslovanodstavec2rove"/>
        <w:numPr>
          <w:ilvl w:val="1"/>
          <w:numId w:val="1"/>
        </w:numPr>
        <w:ind w:left="567" w:hanging="567"/>
      </w:pPr>
      <w:r>
        <w:t>Ostatní ustanovení Smlouvy tímto dodatkem nedotčená se nemění.</w:t>
      </w:r>
    </w:p>
    <w:p w:rsidR="00904DBE" w:rsidRDefault="00BA00A5">
      <w:pPr>
        <w:pStyle w:val="TMslovanodstavec2rove"/>
        <w:numPr>
          <w:ilvl w:val="1"/>
          <w:numId w:val="1"/>
        </w:numPr>
        <w:ind w:left="567" w:hanging="567"/>
      </w:pPr>
      <w:r>
        <w:t>Tento Dodatek je sepsán ve třech vyhotoveních s platností originálu, z nichž TMCZ obdrží dvě a Smluvní partner jedno vyhotovení.</w:t>
      </w:r>
    </w:p>
    <w:p w:rsidR="00904DBE" w:rsidRDefault="00BA00A5">
      <w:pPr>
        <w:pStyle w:val="TMslovanodstavec2rove"/>
        <w:numPr>
          <w:ilvl w:val="1"/>
          <w:numId w:val="1"/>
        </w:numPr>
        <w:tabs>
          <w:tab w:val="left" w:pos="567"/>
        </w:tabs>
        <w:ind w:left="567" w:right="1" w:hanging="567"/>
      </w:pPr>
      <w:r>
        <w:t xml:space="preserve">Na důkaz </w:t>
      </w:r>
      <w:r>
        <w:t>souhlasu s obsahem tohoto Dodatku připojují Smluvní strany své podpisy.</w:t>
      </w:r>
    </w:p>
    <w:p w:rsidR="00904DBE" w:rsidRDefault="00904DBE">
      <w:pPr>
        <w:pStyle w:val="TMNormln"/>
      </w:pPr>
    </w:p>
    <w:tbl>
      <w:tblPr>
        <w:tblW w:w="9214" w:type="dxa"/>
        <w:tblInd w:w="595" w:type="dxa"/>
        <w:tblBorders>
          <w:bottom w:val="single" w:sz="2" w:space="0" w:color="000000"/>
          <w:insideH w:val="single" w:sz="2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97"/>
        <w:gridCol w:w="4564"/>
      </w:tblGrid>
      <w:tr w:rsidR="00904DBE" w:rsidTr="0073604A">
        <w:trPr>
          <w:cantSplit/>
          <w:trHeight w:val="1372"/>
        </w:trPr>
        <w:tc>
          <w:tcPr>
            <w:tcW w:w="4253" w:type="dxa"/>
            <w:tcBorders>
              <w:bottom w:val="single" w:sz="2" w:space="0" w:color="000000"/>
            </w:tcBorders>
            <w:shd w:val="clear" w:color="auto" w:fill="auto"/>
          </w:tcPr>
          <w:p w:rsidR="00904DBE" w:rsidRDefault="00BA00A5">
            <w:pPr>
              <w:keepNext/>
              <w:tabs>
                <w:tab w:val="left" w:pos="1106"/>
              </w:tabs>
              <w:spacing w:line="280" w:lineRule="exact"/>
            </w:pPr>
            <w:r>
              <w:rPr>
                <w:rFonts w:ascii="Arial" w:hAnsi="Arial"/>
                <w:sz w:val="18"/>
              </w:rPr>
              <w:t>V Praze, dne</w:t>
            </w: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__Fieldmark__211_3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>FORMTEXT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3" w:name="__Fieldmark__211_3330829352"/>
            <w:bookmarkEnd w:id="13"/>
            <w:r>
              <w:rPr>
                <w:rFonts w:ascii="Arial" w:hAnsi="Arial"/>
                <w:b/>
                <w:bCs/>
                <w:color w:val="000000"/>
                <w:sz w:val="18"/>
              </w:rPr>
              <w:t>     </w:t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  <w:p w:rsidR="00904DBE" w:rsidRDefault="00BA00A5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18"/>
              </w:rPr>
              <w:t>Jméno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>Ing. Jaromír Červinka</w:t>
            </w:r>
          </w:p>
          <w:p w:rsidR="00904DBE" w:rsidRDefault="00BA00A5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Funkce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>Senior manažer prodeje státní správě</w:t>
            </w:r>
          </w:p>
          <w:p w:rsidR="00904DBE" w:rsidRDefault="00904DBE">
            <w:pPr>
              <w:keepNext/>
              <w:tabs>
                <w:tab w:val="left" w:pos="1106"/>
                <w:tab w:val="left" w:pos="1390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</w:p>
          <w:p w:rsidR="00904DBE" w:rsidRDefault="00904DBE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</w:p>
          <w:p w:rsidR="00904DBE" w:rsidRDefault="00904DBE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</w:p>
          <w:p w:rsidR="00904DBE" w:rsidRDefault="00904DBE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</w:p>
          <w:p w:rsidR="00904DBE" w:rsidRDefault="00904DBE">
            <w:pPr>
              <w:keepNext/>
              <w:tabs>
                <w:tab w:val="left" w:pos="1106"/>
              </w:tabs>
              <w:spacing w:line="280" w:lineRule="exact"/>
              <w:ind w:left="1106" w:hanging="1106"/>
              <w:rPr>
                <w:rFonts w:ascii="Arial" w:hAnsi="Arial"/>
                <w:color w:val="000000"/>
                <w:sz w:val="18"/>
              </w:rPr>
            </w:pPr>
          </w:p>
          <w:p w:rsidR="00904DBE" w:rsidRDefault="00904DBE">
            <w:pPr>
              <w:keepNext/>
              <w:spacing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 w:rsidR="00904DBE" w:rsidRDefault="00904DBE">
            <w:pPr>
              <w:keepNext/>
              <w:spacing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4564" w:type="dxa"/>
            <w:tcBorders>
              <w:bottom w:val="single" w:sz="2" w:space="0" w:color="000000"/>
            </w:tcBorders>
            <w:shd w:val="clear" w:color="auto" w:fill="auto"/>
          </w:tcPr>
          <w:p w:rsidR="00904DBE" w:rsidRPr="0073604A" w:rsidRDefault="00BA00A5" w:rsidP="0073604A">
            <w:pPr>
              <w:keepNext/>
              <w:tabs>
                <w:tab w:val="left" w:pos="1106"/>
                <w:tab w:val="right" w:pos="4498"/>
                <w:tab w:val="left" w:pos="5500"/>
              </w:tabs>
              <w:spacing w:after="120" w:line="280" w:lineRule="exact"/>
              <w:rPr>
                <w:rFonts w:ascii="Ariel" w:hAnsi="Ariel"/>
                <w:sz w:val="18"/>
                <w:szCs w:val="18"/>
              </w:rPr>
            </w:pPr>
            <w:r w:rsidRPr="0073604A">
              <w:rPr>
                <w:rFonts w:ascii="Ariel" w:hAnsi="Ariel"/>
                <w:sz w:val="20"/>
              </w:rPr>
              <w:t xml:space="preserve">V </w:t>
            </w:r>
            <w:r w:rsidR="006F357E" w:rsidRPr="0073604A">
              <w:rPr>
                <w:rFonts w:ascii="Ariel" w:hAnsi="Ariel"/>
                <w:sz w:val="20"/>
              </w:rPr>
              <w:t>Praze,</w:t>
            </w:r>
            <w:r w:rsidR="0073604A" w:rsidRPr="0073604A">
              <w:rPr>
                <w:rFonts w:ascii="Ariel" w:hAnsi="Ariel"/>
                <w:sz w:val="20"/>
              </w:rPr>
              <w:t xml:space="preserve"> </w:t>
            </w:r>
            <w:r w:rsidRPr="0073604A">
              <w:rPr>
                <w:rFonts w:ascii="Ariel" w:hAnsi="Ariel"/>
                <w:sz w:val="20"/>
              </w:rPr>
              <w:t>dne</w:t>
            </w:r>
            <w:r w:rsidRPr="0073604A">
              <w:rPr>
                <w:rFonts w:ascii="Ariel" w:hAnsi="Ariel"/>
                <w:sz w:val="18"/>
                <w:szCs w:val="18"/>
              </w:rPr>
              <w:tab/>
            </w:r>
            <w:r w:rsidRPr="0073604A">
              <w:rPr>
                <w:rFonts w:ascii="Ariel" w:hAnsi="Ariel"/>
                <w:sz w:val="18"/>
                <w:szCs w:val="18"/>
              </w:rPr>
              <w:fldChar w:fldCharType="begin">
                <w:ffData>
                  <w:name w:val="__Fieldmark__236_333"/>
                  <w:enabled/>
                  <w:calcOnExit w:val="0"/>
                  <w:textInput/>
                </w:ffData>
              </w:fldChar>
            </w:r>
            <w:r w:rsidRPr="0073604A">
              <w:rPr>
                <w:rFonts w:ascii="Ariel" w:hAnsi="Ariel"/>
                <w:sz w:val="18"/>
                <w:szCs w:val="18"/>
              </w:rPr>
              <w:instrText>FORMT</w:instrText>
            </w:r>
            <w:r w:rsidRPr="0073604A">
              <w:rPr>
                <w:rFonts w:ascii="Ariel" w:hAnsi="Ariel"/>
                <w:sz w:val="18"/>
                <w:szCs w:val="18"/>
              </w:rPr>
              <w:instrText>EXT</w:instrText>
            </w:r>
            <w:r w:rsidRPr="0073604A">
              <w:rPr>
                <w:rFonts w:ascii="Ariel" w:hAnsi="Ariel"/>
                <w:sz w:val="18"/>
                <w:szCs w:val="18"/>
              </w:rPr>
            </w:r>
            <w:r w:rsidRPr="0073604A">
              <w:rPr>
                <w:rFonts w:ascii="Ariel" w:hAnsi="Ariel"/>
                <w:sz w:val="18"/>
                <w:szCs w:val="18"/>
              </w:rPr>
              <w:fldChar w:fldCharType="separate"/>
            </w:r>
            <w:bookmarkStart w:id="14" w:name="__Fieldmark__236_3330829352"/>
            <w:bookmarkEnd w:id="14"/>
            <w:r w:rsidRPr="0073604A">
              <w:rPr>
                <w:rFonts w:ascii="Ariel" w:hAnsi="Ariel"/>
                <w:b/>
                <w:bCs/>
                <w:color w:val="000000"/>
                <w:sz w:val="18"/>
                <w:szCs w:val="18"/>
              </w:rPr>
              <w:t>     </w:t>
            </w:r>
            <w:r w:rsidRPr="0073604A">
              <w:rPr>
                <w:rFonts w:ascii="Ariel" w:hAnsi="Ariel"/>
                <w:b/>
                <w:bCs/>
                <w:sz w:val="18"/>
                <w:szCs w:val="18"/>
              </w:rPr>
              <w:fldChar w:fldCharType="end"/>
            </w:r>
          </w:p>
          <w:p w:rsidR="00904DBE" w:rsidRPr="0073604A" w:rsidRDefault="00BA00A5" w:rsidP="0073604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3604A">
              <w:rPr>
                <w:rFonts w:ascii="Arial" w:hAnsi="Arial" w:cs="Arial"/>
                <w:color w:val="000000"/>
                <w:sz w:val="18"/>
                <w:szCs w:val="18"/>
              </w:rPr>
              <w:t>Jméno</w:t>
            </w:r>
            <w:r w:rsidRPr="0073604A">
              <w:rPr>
                <w:rFonts w:ascii="Arial" w:hAnsi="Arial" w:cs="Arial"/>
                <w:sz w:val="18"/>
                <w:szCs w:val="18"/>
              </w:rPr>
              <w:tab/>
            </w:r>
            <w:r w:rsidR="006F357E" w:rsidRPr="0073604A">
              <w:rPr>
                <w:rFonts w:ascii="Arial" w:hAnsi="Arial" w:cs="Arial"/>
                <w:sz w:val="18"/>
                <w:szCs w:val="18"/>
              </w:rPr>
              <w:t>Ing. Petr Švec</w:t>
            </w:r>
          </w:p>
          <w:p w:rsidR="00904DBE" w:rsidRPr="0073604A" w:rsidRDefault="00BA00A5" w:rsidP="0073604A">
            <w:pPr>
              <w:rPr>
                <w:rFonts w:ascii="Arial" w:hAnsi="Arial" w:cs="Arial"/>
                <w:sz w:val="18"/>
                <w:szCs w:val="18"/>
              </w:rPr>
            </w:pPr>
            <w:r w:rsidRPr="0073604A">
              <w:rPr>
                <w:rFonts w:ascii="Arial" w:hAnsi="Arial" w:cs="Arial"/>
                <w:color w:val="000000"/>
                <w:sz w:val="18"/>
                <w:szCs w:val="18"/>
              </w:rPr>
              <w:t>Funkce</w:t>
            </w:r>
            <w:r w:rsidRPr="0073604A">
              <w:rPr>
                <w:rFonts w:ascii="Arial" w:hAnsi="Arial" w:cs="Arial"/>
                <w:sz w:val="18"/>
                <w:szCs w:val="18"/>
              </w:rPr>
              <w:tab/>
            </w:r>
            <w:r w:rsidR="006F357E" w:rsidRPr="0073604A">
              <w:rPr>
                <w:rFonts w:ascii="Arial" w:hAnsi="Arial" w:cs="Arial"/>
                <w:sz w:val="18"/>
                <w:szCs w:val="18"/>
              </w:rPr>
              <w:t xml:space="preserve">předseda představenstva </w:t>
            </w:r>
          </w:p>
          <w:p w:rsidR="00904DBE" w:rsidRPr="0073604A" w:rsidRDefault="00904DB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4DBE" w:rsidRPr="0073604A" w:rsidRDefault="00904DB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F357E" w:rsidRPr="0073604A" w:rsidRDefault="006F357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F357E" w:rsidRPr="0073604A" w:rsidRDefault="006F357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F357E" w:rsidRPr="0073604A" w:rsidRDefault="006F357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4DBE" w:rsidRPr="0073604A" w:rsidRDefault="00904DB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4DBE" w:rsidRPr="0073604A" w:rsidRDefault="00904DB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F357E" w:rsidRPr="0073604A" w:rsidRDefault="006F357E" w:rsidP="0073604A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73604A">
              <w:rPr>
                <w:rFonts w:ascii="Arial" w:hAnsi="Arial" w:cs="Arial"/>
                <w:bCs/>
                <w:sz w:val="18"/>
                <w:szCs w:val="18"/>
              </w:rPr>
              <w:t>Jméno         Ing.</w:t>
            </w:r>
            <w:proofErr w:type="gramEnd"/>
            <w:r w:rsidRPr="0073604A">
              <w:rPr>
                <w:rFonts w:ascii="Arial" w:hAnsi="Arial" w:cs="Arial"/>
                <w:bCs/>
                <w:sz w:val="18"/>
                <w:szCs w:val="18"/>
              </w:rPr>
              <w:t xml:space="preserve"> Lukáš Plachý</w:t>
            </w:r>
          </w:p>
          <w:p w:rsidR="006F357E" w:rsidRPr="0073604A" w:rsidRDefault="006F357E" w:rsidP="0073604A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73604A">
              <w:rPr>
                <w:rFonts w:ascii="Arial" w:hAnsi="Arial" w:cs="Arial"/>
                <w:bCs/>
                <w:sz w:val="18"/>
                <w:szCs w:val="18"/>
              </w:rPr>
              <w:t>Funkce        člen</w:t>
            </w:r>
            <w:proofErr w:type="gramEnd"/>
            <w:r w:rsidRPr="0073604A">
              <w:rPr>
                <w:rFonts w:ascii="Arial" w:hAnsi="Arial" w:cs="Arial"/>
                <w:bCs/>
                <w:sz w:val="18"/>
                <w:szCs w:val="18"/>
              </w:rPr>
              <w:t xml:space="preserve"> představenstva</w:t>
            </w:r>
          </w:p>
          <w:p w:rsidR="006F357E" w:rsidRPr="0073604A" w:rsidRDefault="006F357E" w:rsidP="00736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4DBE" w:rsidRDefault="00904DB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b/>
                <w:bCs/>
                <w:sz w:val="18"/>
              </w:rPr>
            </w:pPr>
          </w:p>
          <w:p w:rsidR="006F357E" w:rsidRDefault="006F357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b/>
                <w:bCs/>
                <w:sz w:val="18"/>
              </w:rPr>
            </w:pPr>
          </w:p>
          <w:p w:rsidR="006F357E" w:rsidRDefault="006F357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b/>
                <w:bCs/>
                <w:sz w:val="18"/>
              </w:rPr>
            </w:pPr>
          </w:p>
          <w:p w:rsidR="006F357E" w:rsidRDefault="006F357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b/>
                <w:bCs/>
                <w:sz w:val="18"/>
              </w:rPr>
            </w:pPr>
          </w:p>
          <w:p w:rsidR="006F357E" w:rsidRDefault="006F357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b/>
                <w:bCs/>
                <w:sz w:val="18"/>
              </w:rPr>
            </w:pPr>
          </w:p>
          <w:p w:rsidR="00904DBE" w:rsidRDefault="00904DBE">
            <w:pPr>
              <w:keepNext/>
              <w:tabs>
                <w:tab w:val="left" w:pos="1106"/>
                <w:tab w:val="right" w:pos="4498"/>
              </w:tabs>
              <w:spacing w:line="280" w:lineRule="exact"/>
              <w:ind w:left="1106" w:hanging="1106"/>
              <w:rPr>
                <w:rFonts w:ascii="Arial" w:hAnsi="Arial"/>
                <w:sz w:val="18"/>
              </w:rPr>
            </w:pPr>
          </w:p>
          <w:p w:rsidR="00904DBE" w:rsidRDefault="00904DBE">
            <w:pPr>
              <w:keepNext/>
              <w:tabs>
                <w:tab w:val="left" w:pos="1531"/>
                <w:tab w:val="right" w:pos="4498"/>
              </w:tabs>
              <w:spacing w:line="280" w:lineRule="exact"/>
              <w:rPr>
                <w:rFonts w:ascii="Arial" w:hAnsi="Arial"/>
                <w:sz w:val="18"/>
              </w:rPr>
            </w:pPr>
          </w:p>
        </w:tc>
      </w:tr>
    </w:tbl>
    <w:p w:rsidR="00904DBE" w:rsidRDefault="00904DBE">
      <w:pPr>
        <w:keepNext/>
        <w:tabs>
          <w:tab w:val="left" w:pos="3969"/>
        </w:tabs>
      </w:pPr>
    </w:p>
    <w:sectPr w:rsidR="00904DBE">
      <w:headerReference w:type="default" r:id="rId12"/>
      <w:footerReference w:type="default" r:id="rId13"/>
      <w:pgSz w:w="11906" w:h="16838"/>
      <w:pgMar w:top="1843" w:right="851" w:bottom="1418" w:left="1134" w:header="28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0A5" w:rsidRDefault="00BA00A5">
      <w:r>
        <w:separator/>
      </w:r>
    </w:p>
  </w:endnote>
  <w:endnote w:type="continuationSeparator" w:id="0">
    <w:p w:rsidR="00BA00A5" w:rsidRDefault="00B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e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DBE" w:rsidRDefault="00BA00A5">
    <w:pPr>
      <w:pStyle w:val="TMZpat"/>
      <w:pBdr>
        <w:top w:val="dotted" w:sz="4" w:space="1" w:color="000000"/>
      </w:pBdr>
      <w:tabs>
        <w:tab w:val="right" w:pos="9639"/>
      </w:tabs>
    </w:pPr>
    <w:r>
      <w:t>DODATEK</w:t>
    </w:r>
    <w:r>
      <w:tab/>
    </w:r>
    <w:r>
      <w:tab/>
      <w:t xml:space="preserve">                Strana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>PAGE</w:instrText>
    </w:r>
    <w:r>
      <w:rPr>
        <w:rStyle w:val="slostrnky"/>
        <w:sz w:val="14"/>
      </w:rPr>
      <w:fldChar w:fldCharType="separate"/>
    </w:r>
    <w:r w:rsidR="0073604A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/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>NUMPAGES</w:instrText>
    </w:r>
    <w:r>
      <w:rPr>
        <w:rStyle w:val="slostrnky"/>
        <w:sz w:val="14"/>
      </w:rPr>
      <w:fldChar w:fldCharType="separate"/>
    </w:r>
    <w:r w:rsidR="0073604A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</w:p>
  <w:p w:rsidR="00904DBE" w:rsidRDefault="00904D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0A5" w:rsidRDefault="00BA00A5">
      <w:r>
        <w:separator/>
      </w:r>
    </w:p>
  </w:footnote>
  <w:footnote w:type="continuationSeparator" w:id="0">
    <w:p w:rsidR="00BA00A5" w:rsidRDefault="00BA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DBE" w:rsidRDefault="00BA00A5">
    <w:pPr>
      <w:pStyle w:val="Zhlav"/>
      <w:tabs>
        <w:tab w:val="clear" w:pos="4153"/>
        <w:tab w:val="clear" w:pos="8306"/>
      </w:tabs>
      <w:spacing w:line="240" w:lineRule="atLeast"/>
      <w:ind w:left="357"/>
      <w:jc w:val="right"/>
      <w:rPr>
        <w:rFonts w:ascii="Arial" w:hAnsi="Arial"/>
        <w:color w:val="808080"/>
        <w:sz w:val="14"/>
        <w:szCs w:val="14"/>
      </w:rPr>
    </w:pPr>
    <w:r>
      <w:rPr>
        <w:rFonts w:ascii="Arial" w:hAnsi="Arial"/>
        <w:noProof/>
        <w:color w:val="808080"/>
        <w:sz w:val="14"/>
        <w:szCs w:val="14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162560</wp:posOffset>
          </wp:positionV>
          <wp:extent cx="1733550" cy="514350"/>
          <wp:effectExtent l="0" t="0" r="0" b="0"/>
          <wp:wrapSquare wrapText="bothSides"/>
          <wp:docPr id="1" name="Picture 1" descr="TMO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MO_Logo_4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4DBE" w:rsidRDefault="00904DBE">
    <w:pPr>
      <w:pStyle w:val="Zhlav"/>
      <w:tabs>
        <w:tab w:val="clear" w:pos="4153"/>
        <w:tab w:val="clear" w:pos="8306"/>
      </w:tabs>
      <w:spacing w:line="240" w:lineRule="atLeast"/>
      <w:ind w:left="357"/>
      <w:jc w:val="right"/>
      <w:rPr>
        <w:rFonts w:ascii="Arial" w:hAnsi="Arial"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13C6A"/>
    <w:multiLevelType w:val="multilevel"/>
    <w:tmpl w:val="E0886C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EE3252"/>
    <w:multiLevelType w:val="multilevel"/>
    <w:tmpl w:val="5EC64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E"/>
    <w:rsid w:val="006F357E"/>
    <w:rsid w:val="00730090"/>
    <w:rsid w:val="0073604A"/>
    <w:rsid w:val="00904DBE"/>
    <w:rsid w:val="00B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AFF4-44A1-42DC-BE21-4C0D52C6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7B7"/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6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0139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0139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qFormat/>
    <w:rsid w:val="000139FC"/>
    <w:rPr>
      <w:sz w:val="16"/>
    </w:rPr>
  </w:style>
  <w:style w:type="character" w:customStyle="1" w:styleId="Internetovodkaz">
    <w:name w:val="Internetový odkaz"/>
    <w:basedOn w:val="Standardnpsmoodstavce"/>
    <w:rsid w:val="000139FC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139F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0139FC"/>
    <w:rPr>
      <w:rFonts w:ascii="Verdana" w:eastAsia="Times New Roman" w:hAnsi="Verdana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semiHidden/>
    <w:qFormat/>
    <w:rsid w:val="000139F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0139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0139F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139F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874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MSmlouvamgChar">
    <w:name w:val="TM_Smlouva_mg Char"/>
    <w:basedOn w:val="Standardnpsmoodstavce"/>
    <w:link w:val="TMSmlouvamg"/>
    <w:qFormat/>
    <w:rsid w:val="00CB7647"/>
    <w:rPr>
      <w:rFonts w:ascii="Arial" w:eastAsia="Times New Roman" w:hAnsi="Arial"/>
      <w:color w:val="E20074"/>
      <w:sz w:val="42"/>
    </w:rPr>
  </w:style>
  <w:style w:type="character" w:customStyle="1" w:styleId="TMSmlouvaedChar">
    <w:name w:val="TM_Smlouva_šedá Char"/>
    <w:basedOn w:val="Standardnpsmoodstavce"/>
    <w:link w:val="TMSmlouvaed"/>
    <w:qFormat/>
    <w:rsid w:val="00CB7647"/>
    <w:rPr>
      <w:rFonts w:ascii="Arial" w:eastAsia="Times New Roman" w:hAnsi="Arial"/>
      <w:color w:val="808080"/>
      <w:sz w:val="42"/>
    </w:rPr>
  </w:style>
  <w:style w:type="character" w:customStyle="1" w:styleId="TMSmlouvatext1stranaChar">
    <w:name w:val="TM_Smlouva_text_1.strana Char"/>
    <w:basedOn w:val="Standardnpsmoodstavce"/>
    <w:link w:val="TMSmlouvatext1strana"/>
    <w:qFormat/>
    <w:rsid w:val="00CB7647"/>
    <w:rPr>
      <w:rFonts w:ascii="Arial" w:eastAsia="Times New Roman" w:hAnsi="Arial"/>
      <w:sz w:val="18"/>
      <w:szCs w:val="18"/>
    </w:rPr>
  </w:style>
  <w:style w:type="character" w:customStyle="1" w:styleId="TMSmlouva1stranatexttunChar">
    <w:name w:val="TM_Smlouva_1.strana_text_tučné Char"/>
    <w:basedOn w:val="TMSmlouvatext1stranaChar"/>
    <w:link w:val="TMSmlouva1stranatexttun"/>
    <w:qFormat/>
    <w:rsid w:val="00CB7647"/>
    <w:rPr>
      <w:rFonts w:ascii="Arial" w:eastAsia="Times New Roman" w:hAnsi="Arial"/>
      <w:b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B76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MZpatChar">
    <w:name w:val="TM_Zápatí Char"/>
    <w:basedOn w:val="ZpatChar"/>
    <w:link w:val="TMZpat"/>
    <w:qFormat/>
    <w:rsid w:val="00CB7647"/>
    <w:rPr>
      <w:rFonts w:ascii="Arial" w:eastAsia="Times New Roman" w:hAnsi="Arial" w:cs="Times New Roman"/>
      <w:sz w:val="14"/>
      <w:szCs w:val="14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qFormat/>
    <w:rsid w:val="00CB7647"/>
    <w:rPr>
      <w:rFonts w:ascii="Arial" w:eastAsia="Times New Roman" w:hAnsi="Arial"/>
      <w:color w:val="3366FF"/>
      <w:sz w:val="18"/>
      <w:szCs w:val="18"/>
    </w:rPr>
  </w:style>
  <w:style w:type="character" w:customStyle="1" w:styleId="TMNormlnModrtunChar">
    <w:name w:val="TM_Normální_Modrý_tučný Char"/>
    <w:basedOn w:val="Standardnpsmoodstavce"/>
    <w:link w:val="TMNormlnModrtun"/>
    <w:qFormat/>
    <w:rsid w:val="00CB7647"/>
    <w:rPr>
      <w:rFonts w:ascii="Arial" w:eastAsia="Times New Roman" w:hAnsi="Arial"/>
      <w:b/>
      <w:color w:val="3366FF"/>
      <w:sz w:val="18"/>
    </w:rPr>
  </w:style>
  <w:style w:type="character" w:customStyle="1" w:styleId="TMModrkomentCentrovanChar">
    <w:name w:val="TM_Modrý_komentář_Centrovaný Char"/>
    <w:basedOn w:val="Standardnpsmoodstavce"/>
    <w:link w:val="TMModrkomentCentrovan"/>
    <w:qFormat/>
    <w:rsid w:val="00CB7647"/>
    <w:rPr>
      <w:rFonts w:ascii="Arial" w:eastAsia="Times New Roman" w:hAnsi="Arial"/>
      <w:color w:val="3366FF"/>
      <w:sz w:val="24"/>
      <w:szCs w:val="24"/>
    </w:rPr>
  </w:style>
  <w:style w:type="character" w:customStyle="1" w:styleId="TMslovanodstavecPsmenkaChar">
    <w:name w:val="TM_Číslovaný_odstavec_Písmenka Char"/>
    <w:basedOn w:val="Standardnpsmoodstavce"/>
    <w:link w:val="TMslovanodstavecPsmenka"/>
    <w:qFormat/>
    <w:rsid w:val="00CB7647"/>
    <w:rPr>
      <w:rFonts w:ascii="Arial" w:eastAsia="Times New Roman" w:hAnsi="Arial"/>
      <w:sz w:val="18"/>
    </w:rPr>
  </w:style>
  <w:style w:type="character" w:customStyle="1" w:styleId="TMNvodntextkesmaznChar">
    <w:name w:val="TM_Návodný_text_(ke_smazání) Char"/>
    <w:basedOn w:val="Standardnpsmoodstavce"/>
    <w:link w:val="TMNvodntextkesmazn"/>
    <w:qFormat/>
    <w:rsid w:val="00AA131E"/>
    <w:rPr>
      <w:rFonts w:ascii="Arial" w:eastAsia="Times New Roman" w:hAnsi="Arial"/>
      <w:b/>
      <w:i/>
      <w:color w:val="3366FF"/>
      <w:sz w:val="18"/>
      <w:szCs w:val="18"/>
    </w:rPr>
  </w:style>
  <w:style w:type="character" w:customStyle="1" w:styleId="TMSeznamPlohChar">
    <w:name w:val="TM_Seznam_Příloh Char"/>
    <w:basedOn w:val="Standardnpsmoodstavce"/>
    <w:link w:val="TMSeznamPloh"/>
    <w:qFormat/>
    <w:rsid w:val="003D231E"/>
    <w:rPr>
      <w:rFonts w:ascii="Arial" w:eastAsia="Times New Roman" w:hAnsi="Arial" w:cs="Arial"/>
      <w:sz w:val="18"/>
      <w:szCs w:val="18"/>
    </w:rPr>
  </w:style>
  <w:style w:type="character" w:customStyle="1" w:styleId="TMslovanodstavec2roveChar">
    <w:name w:val="TM_Číslovaný_odstavec_2.úroveň Char"/>
    <w:basedOn w:val="Standardnpsmoodstavce"/>
    <w:link w:val="TMslovanodstavec2rove"/>
    <w:qFormat/>
    <w:locked/>
    <w:rsid w:val="003F6CAC"/>
    <w:rPr>
      <w:rFonts w:ascii="Arial" w:eastAsia="Times New Roman" w:hAnsi="Arial"/>
      <w:sz w:val="18"/>
    </w:rPr>
  </w:style>
  <w:style w:type="character" w:customStyle="1" w:styleId="TSTextlnkuslovanChar">
    <w:name w:val="TS Text článku číslovaný Char"/>
    <w:basedOn w:val="Standardnpsmoodstavce"/>
    <w:link w:val="TSTextlnkuslovan"/>
    <w:qFormat/>
    <w:rsid w:val="00FB5309"/>
    <w:rPr>
      <w:rFonts w:ascii="Arial" w:eastAsia="Times New Roman" w:hAnsi="Arial"/>
      <w:sz w:val="22"/>
      <w:szCs w:val="24"/>
    </w:rPr>
  </w:style>
  <w:style w:type="character" w:customStyle="1" w:styleId="NzevChar">
    <w:name w:val="Název Char"/>
    <w:basedOn w:val="Standardnpsmoodstavce"/>
    <w:link w:val="Nzev"/>
    <w:qFormat/>
    <w:rsid w:val="00F55F9D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SlneksmlouvyChar">
    <w:name w:val="TS Článek smlouvy Char"/>
    <w:basedOn w:val="Standardnpsmoodstavce"/>
    <w:link w:val="TSlneksmlouvy"/>
    <w:qFormat/>
    <w:rsid w:val="00412575"/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ListLabel1">
    <w:name w:val="ListLabel 1"/>
    <w:qFormat/>
    <w:rPr>
      <w:rFonts w:cs="Arial"/>
      <w:b w:val="0"/>
      <w:i w:val="0"/>
      <w:color w:val="auto"/>
      <w:sz w:val="18"/>
      <w:szCs w:val="18"/>
    </w:rPr>
  </w:style>
  <w:style w:type="character" w:customStyle="1" w:styleId="ListLabel2">
    <w:name w:val="ListLabel 2"/>
    <w:qFormat/>
    <w:rPr>
      <w:b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Arial"/>
      <w:b w:val="0"/>
      <w:i w:val="0"/>
      <w:color w:val="auto"/>
      <w:sz w:val="18"/>
      <w:szCs w:val="18"/>
    </w:rPr>
  </w:style>
  <w:style w:type="character" w:customStyle="1" w:styleId="ListLabel7">
    <w:name w:val="ListLabel 7"/>
    <w:qFormat/>
    <w:rPr>
      <w:rFonts w:cs="Arial"/>
      <w:b w:val="0"/>
      <w:i w:val="0"/>
      <w:color w:val="auto"/>
      <w:sz w:val="18"/>
      <w:szCs w:val="18"/>
    </w:rPr>
  </w:style>
  <w:style w:type="character" w:customStyle="1" w:styleId="ListLabel8">
    <w:name w:val="ListLabel 8"/>
    <w:qFormat/>
    <w:rPr>
      <w:rFonts w:cs="Arial"/>
      <w:b w:val="0"/>
      <w:i w:val="0"/>
      <w:color w:val="auto"/>
      <w:sz w:val="18"/>
      <w:szCs w:val="18"/>
    </w:rPr>
  </w:style>
  <w:style w:type="character" w:customStyle="1" w:styleId="ListLabel9">
    <w:name w:val="ListLabel 9"/>
    <w:qFormat/>
    <w:rPr>
      <w:rFonts w:cs="Arial"/>
      <w:b w:val="0"/>
      <w:i w:val="0"/>
      <w:color w:val="auto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rsid w:val="000139F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0139FC"/>
    <w:pPr>
      <w:tabs>
        <w:tab w:val="center" w:pos="4153"/>
        <w:tab w:val="right" w:pos="8306"/>
      </w:tabs>
    </w:pPr>
  </w:style>
  <w:style w:type="paragraph" w:styleId="Zkladntextodsazen">
    <w:name w:val="Body Text Indent"/>
    <w:basedOn w:val="Normln"/>
    <w:link w:val="ZkladntextodsazenChar"/>
    <w:rsid w:val="000139FC"/>
    <w:pPr>
      <w:ind w:left="360"/>
    </w:pPr>
    <w:rPr>
      <w:rFonts w:ascii="Arial" w:hAnsi="Arial"/>
      <w:sz w:val="20"/>
    </w:rPr>
  </w:style>
  <w:style w:type="paragraph" w:styleId="Zkladntextodsazen3">
    <w:name w:val="Body Text Indent 3"/>
    <w:basedOn w:val="Normln"/>
    <w:link w:val="Zkladntextodsazen3Char"/>
    <w:qFormat/>
    <w:rsid w:val="000139FC"/>
    <w:pPr>
      <w:ind w:left="360"/>
      <w:jc w:val="both"/>
    </w:pPr>
    <w:rPr>
      <w:rFonts w:ascii="Verdana" w:hAnsi="Verdana"/>
      <w:sz w:val="18"/>
    </w:rPr>
  </w:style>
  <w:style w:type="paragraph" w:styleId="Textkomente">
    <w:name w:val="annotation text"/>
    <w:basedOn w:val="Normln"/>
    <w:link w:val="TextkomenteChar"/>
    <w:semiHidden/>
    <w:qFormat/>
    <w:rsid w:val="000139FC"/>
    <w:rPr>
      <w:sz w:val="20"/>
    </w:rPr>
  </w:style>
  <w:style w:type="paragraph" w:customStyle="1" w:styleId="Styl1">
    <w:name w:val="Styl1"/>
    <w:qFormat/>
    <w:rsid w:val="000139FC"/>
    <w:pPr>
      <w:spacing w:before="40"/>
    </w:pPr>
    <w:rPr>
      <w:rFonts w:ascii="Arial" w:eastAsia="Times New Roman" w:hAnsi="Arial"/>
      <w:sz w:val="14"/>
    </w:rPr>
  </w:style>
  <w:style w:type="paragraph" w:customStyle="1" w:styleId="nadpisbodu">
    <w:name w:val="nadpisbodu"/>
    <w:basedOn w:val="Normln"/>
    <w:qFormat/>
    <w:rsid w:val="000139FC"/>
    <w:pPr>
      <w:spacing w:beforeAutospacing="1" w:afterAutospacing="1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0139FC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139F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874CC"/>
    <w:rPr>
      <w:b/>
      <w:bCs/>
    </w:rPr>
  </w:style>
  <w:style w:type="paragraph" w:styleId="Odstavecseseznamem">
    <w:name w:val="List Paragraph"/>
    <w:basedOn w:val="Normln"/>
    <w:uiPriority w:val="34"/>
    <w:qFormat/>
    <w:rsid w:val="00D227EC"/>
    <w:pPr>
      <w:ind w:left="720"/>
      <w:contextualSpacing/>
    </w:pPr>
  </w:style>
  <w:style w:type="paragraph" w:customStyle="1" w:styleId="TMSmlouvamg">
    <w:name w:val="TM_Smlouva_mg"/>
    <w:basedOn w:val="Normln"/>
    <w:link w:val="TMSmlouvamgChar"/>
    <w:qFormat/>
    <w:rsid w:val="00CB7647"/>
    <w:pPr>
      <w:tabs>
        <w:tab w:val="left" w:pos="3969"/>
      </w:tabs>
      <w:spacing w:before="60" w:after="60" w:line="360" w:lineRule="auto"/>
    </w:pPr>
    <w:rPr>
      <w:rFonts w:ascii="Arial" w:hAnsi="Arial"/>
      <w:color w:val="E20074"/>
      <w:sz w:val="42"/>
    </w:rPr>
  </w:style>
  <w:style w:type="paragraph" w:customStyle="1" w:styleId="TMSmlouvaed">
    <w:name w:val="TM_Smlouva_šedá"/>
    <w:basedOn w:val="Normln"/>
    <w:link w:val="TMSmlouvaedChar"/>
    <w:qFormat/>
    <w:rsid w:val="00CB7647"/>
    <w:pPr>
      <w:tabs>
        <w:tab w:val="left" w:pos="3969"/>
      </w:tabs>
      <w:spacing w:before="60" w:after="60" w:line="360" w:lineRule="auto"/>
    </w:pPr>
    <w:rPr>
      <w:rFonts w:ascii="Arial" w:hAnsi="Arial"/>
      <w:color w:val="808080"/>
      <w:sz w:val="42"/>
    </w:rPr>
  </w:style>
  <w:style w:type="paragraph" w:customStyle="1" w:styleId="TMSmlouvatext1strana">
    <w:name w:val="TM_Smlouva_text_1.strana"/>
    <w:basedOn w:val="Normln"/>
    <w:link w:val="TMSmlouvatext1stranaChar"/>
    <w:qFormat/>
    <w:rsid w:val="00CB7647"/>
    <w:pPr>
      <w:tabs>
        <w:tab w:val="left" w:pos="709"/>
        <w:tab w:val="left" w:pos="2977"/>
        <w:tab w:val="left" w:pos="7088"/>
        <w:tab w:val="left" w:pos="8505"/>
      </w:tabs>
      <w:spacing w:line="280" w:lineRule="exact"/>
      <w:jc w:val="both"/>
    </w:pPr>
    <w:rPr>
      <w:rFonts w:ascii="Arial" w:hAnsi="Arial"/>
      <w:sz w:val="18"/>
      <w:szCs w:val="18"/>
    </w:rPr>
  </w:style>
  <w:style w:type="paragraph" w:customStyle="1" w:styleId="TMSmlouva1stranatexttun">
    <w:name w:val="TM_Smlouva_1.strana_text_tučné"/>
    <w:basedOn w:val="TMSmlouvatext1strana"/>
    <w:link w:val="TMSmlouva1stranatexttunChar"/>
    <w:qFormat/>
    <w:rsid w:val="00CB7647"/>
    <w:rPr>
      <w:b/>
    </w:rPr>
  </w:style>
  <w:style w:type="paragraph" w:customStyle="1" w:styleId="TMZpat">
    <w:name w:val="TM_Zápatí"/>
    <w:basedOn w:val="Zpat"/>
    <w:link w:val="TMZpatChar"/>
    <w:qFormat/>
    <w:rsid w:val="00CB7647"/>
    <w:pPr>
      <w:spacing w:line="280" w:lineRule="exact"/>
      <w:ind w:right="1"/>
    </w:pPr>
    <w:rPr>
      <w:rFonts w:ascii="Arial" w:hAnsi="Arial"/>
      <w:sz w:val="14"/>
      <w:szCs w:val="14"/>
    </w:rPr>
  </w:style>
  <w:style w:type="paragraph" w:customStyle="1" w:styleId="TMNormlnModr">
    <w:name w:val="TM_Normální_Modrý"/>
    <w:basedOn w:val="Normln"/>
    <w:link w:val="TMNormlnModrChar"/>
    <w:qFormat/>
    <w:rsid w:val="00CB7647"/>
    <w:pPr>
      <w:spacing w:before="60" w:after="120" w:line="280" w:lineRule="exact"/>
      <w:ind w:left="567"/>
      <w:jc w:val="both"/>
    </w:pPr>
    <w:rPr>
      <w:rFonts w:ascii="Arial" w:hAnsi="Arial"/>
      <w:color w:val="3366FF"/>
      <w:sz w:val="18"/>
      <w:szCs w:val="18"/>
    </w:rPr>
  </w:style>
  <w:style w:type="paragraph" w:customStyle="1" w:styleId="TMNormlnModrtun">
    <w:name w:val="TM_Normální_Modrý_tučný"/>
    <w:basedOn w:val="Normln"/>
    <w:link w:val="TMNormlnModrtunChar"/>
    <w:qFormat/>
    <w:rsid w:val="00CB7647"/>
    <w:pPr>
      <w:spacing w:before="240" w:line="280" w:lineRule="exact"/>
      <w:ind w:left="567"/>
    </w:pPr>
    <w:rPr>
      <w:rFonts w:ascii="Arial" w:hAnsi="Arial"/>
      <w:b/>
      <w:color w:val="3366FF"/>
      <w:sz w:val="18"/>
    </w:rPr>
  </w:style>
  <w:style w:type="paragraph" w:customStyle="1" w:styleId="TMModrkomentCentrovan">
    <w:name w:val="TM_Modrý_komentář_Centrovaný"/>
    <w:basedOn w:val="Normln"/>
    <w:link w:val="TMModrkomentCentrovanChar"/>
    <w:qFormat/>
    <w:rsid w:val="00CB7647"/>
    <w:pPr>
      <w:spacing w:line="280" w:lineRule="exact"/>
      <w:ind w:right="1"/>
      <w:jc w:val="center"/>
    </w:pPr>
    <w:rPr>
      <w:rFonts w:ascii="Arial" w:hAnsi="Arial"/>
      <w:color w:val="3366FF"/>
      <w:szCs w:val="24"/>
    </w:rPr>
  </w:style>
  <w:style w:type="paragraph" w:customStyle="1" w:styleId="TMslovanodstavectun">
    <w:name w:val="TM_Číslovaný_odstavec_tučný"/>
    <w:basedOn w:val="Normln"/>
    <w:qFormat/>
    <w:rsid w:val="003E6D49"/>
    <w:pPr>
      <w:spacing w:before="240" w:after="120" w:line="280" w:lineRule="exact"/>
      <w:ind w:right="142"/>
      <w:jc w:val="both"/>
    </w:pPr>
    <w:rPr>
      <w:rFonts w:ascii="Arial" w:hAnsi="Arial"/>
      <w:b/>
      <w:sz w:val="18"/>
    </w:rPr>
  </w:style>
  <w:style w:type="paragraph" w:customStyle="1" w:styleId="TMNormln">
    <w:name w:val="TM_Normální"/>
    <w:basedOn w:val="Normln"/>
    <w:qFormat/>
    <w:rsid w:val="00CB7647"/>
    <w:pPr>
      <w:spacing w:before="60" w:after="120" w:line="280" w:lineRule="exact"/>
      <w:ind w:left="567"/>
      <w:jc w:val="both"/>
    </w:pPr>
    <w:rPr>
      <w:rFonts w:ascii="Arial" w:hAnsi="Arial"/>
      <w:sz w:val="18"/>
      <w:szCs w:val="18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CB7647"/>
    <w:pPr>
      <w:spacing w:before="120"/>
    </w:pPr>
    <w:rPr>
      <w:b w:val="0"/>
    </w:rPr>
  </w:style>
  <w:style w:type="paragraph" w:customStyle="1" w:styleId="TMslovanodstavecPsmenka">
    <w:name w:val="TM_Číslovaný_odstavec_Písmenka"/>
    <w:basedOn w:val="Normln"/>
    <w:link w:val="TMslovanodstavecPsmenkaChar"/>
    <w:qFormat/>
    <w:rsid w:val="00CB7647"/>
    <w:pPr>
      <w:spacing w:line="280" w:lineRule="exact"/>
      <w:ind w:right="1"/>
      <w:jc w:val="both"/>
    </w:pPr>
    <w:rPr>
      <w:rFonts w:ascii="Arial" w:hAnsi="Arial"/>
      <w:sz w:val="18"/>
    </w:rPr>
  </w:style>
  <w:style w:type="paragraph" w:customStyle="1" w:styleId="TMNvodntextkesmazn">
    <w:name w:val="TM_Návodný_text_(ke_smazání)"/>
    <w:basedOn w:val="TMNormln"/>
    <w:link w:val="TMNvodntextkesmaznChar"/>
    <w:qFormat/>
    <w:rsid w:val="00AA131E"/>
    <w:rPr>
      <w:b/>
      <w:i/>
      <w:color w:val="3366FF"/>
    </w:rPr>
  </w:style>
  <w:style w:type="paragraph" w:customStyle="1" w:styleId="TMSeznamPloh">
    <w:name w:val="TM_Seznam_Příloh"/>
    <w:basedOn w:val="TMNormln"/>
    <w:link w:val="TMSeznamPlohChar"/>
    <w:qFormat/>
    <w:rsid w:val="003D231E"/>
    <w:pPr>
      <w:spacing w:after="60"/>
    </w:pPr>
    <w:rPr>
      <w:rFonts w:cs="Arial"/>
    </w:rPr>
  </w:style>
  <w:style w:type="paragraph" w:styleId="Revize">
    <w:name w:val="Revision"/>
    <w:uiPriority w:val="99"/>
    <w:semiHidden/>
    <w:qFormat/>
    <w:rsid w:val="00030D08"/>
    <w:rPr>
      <w:rFonts w:ascii="Times New Roman" w:eastAsia="Times New Roman" w:hAnsi="Times New Roman"/>
      <w:sz w:val="24"/>
    </w:rPr>
  </w:style>
  <w:style w:type="paragraph" w:customStyle="1" w:styleId="TSTextlnkuslovan">
    <w:name w:val="TS Text článku číslovaný"/>
    <w:basedOn w:val="Normln"/>
    <w:link w:val="TSTextlnkuslovanChar"/>
    <w:qFormat/>
    <w:rsid w:val="00FB5309"/>
    <w:pPr>
      <w:spacing w:after="120" w:line="280" w:lineRule="exact"/>
      <w:jc w:val="both"/>
    </w:pPr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link w:val="TSlneksmlouvyChar"/>
    <w:qFormat/>
    <w:rsid w:val="00FB5309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paragraph" w:customStyle="1" w:styleId="text1">
    <w:name w:val="text1"/>
    <w:basedOn w:val="Normln"/>
    <w:qFormat/>
    <w:rsid w:val="00F914C8"/>
    <w:pPr>
      <w:jc w:val="both"/>
    </w:pPr>
    <w:rPr>
      <w:lang w:eastAsia="en-US"/>
    </w:rPr>
  </w:style>
  <w:style w:type="paragraph" w:styleId="Nzev">
    <w:name w:val="Title"/>
    <w:basedOn w:val="Normln"/>
    <w:link w:val="NzevChar"/>
    <w:qFormat/>
    <w:rsid w:val="00F55F9D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EAB874F1EB5449D17B69FB9F4B46D" ma:contentTypeVersion="1" ma:contentTypeDescription="Create a new document." ma:contentTypeScope="" ma:versionID="0fba96492ddc20c65820e19d09af3b80">
  <xsd:schema xmlns:xsd="http://www.w3.org/2001/XMLSchema" xmlns:xs="http://www.w3.org/2001/XMLSchema" xmlns:p="http://schemas.microsoft.com/office/2006/metadata/properties" xmlns:ns2="34f68493-bc16-4407-bc9f-5cf75b11c6e2" targetNamespace="http://schemas.microsoft.com/office/2006/metadata/properties" ma:root="true" ma:fieldsID="4bced3f771cdc409b058c3b9a730d337" ns2:_="">
    <xsd:import namespace="34f68493-bc16-4407-bc9f-5cf75b11c6e2"/>
    <xsd:element name="properties">
      <xsd:complexType>
        <xsd:sequence>
          <xsd:element name="documentManagement">
            <xsd:complexType>
              <xsd:all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8493-bc16-4407-bc9f-5cf75b11c6e2" elementFormDefault="qualified">
    <xsd:import namespace="http://schemas.microsoft.com/office/2006/documentManagement/types"/>
    <xsd:import namespace="http://schemas.microsoft.com/office/infopath/2007/PartnerControls"/>
    <xsd:element name="Koment_x00e1__x0159_" ma:index="8" nillable="true" ma:displayName="Komentář" ma:internalName="Koment_x00e1__x015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Koment_x00e1__x0159_ xmlns="34f68493-bc16-4407-bc9f-5cf75b11c6e2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3818-D078-41FF-B323-5931886DD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1E671-856D-4E14-9360-BD99C8EAC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8493-bc16-4407-bc9f-5cf75b11c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34E21-3913-4F41-987E-EE4E10FBBFFF}">
  <ds:schemaRefs>
    <ds:schemaRef ds:uri="http://schemas.microsoft.com/office/2006/metadata/properties"/>
    <ds:schemaRef ds:uri="34f68493-bc16-4407-bc9f-5cf75b11c6e2"/>
  </ds:schemaRefs>
</ds:datastoreItem>
</file>

<file path=customXml/itemProps4.xml><?xml version="1.0" encoding="utf-8"?>
<ds:datastoreItem xmlns:ds="http://schemas.openxmlformats.org/officeDocument/2006/customXml" ds:itemID="{C1C39257-3597-4A03-B014-D3553A7C32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8726016-01D2-449B-976A-76DD7160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T-Mobile Czech Rep. a.s.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Ozimý Vojtěch</dc:creator>
  <dc:description/>
  <cp:lastModifiedBy>Šupinová Renata</cp:lastModifiedBy>
  <cp:revision>3</cp:revision>
  <dcterms:created xsi:type="dcterms:W3CDTF">2018-06-27T10:20:00Z</dcterms:created>
  <dcterms:modified xsi:type="dcterms:W3CDTF">2018-06-27T10:24:00Z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T-Mobile Czech Rep.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oment??">
    <vt:lpwstr/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