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43" w:rsidRPr="00DC66CD" w:rsidRDefault="004D7543" w:rsidP="004D7543">
      <w:pPr>
        <w:spacing w:line="100" w:lineRule="atLeast"/>
        <w:rPr>
          <w:rFonts w:ascii="Arial" w:hAnsi="Arial" w:cs="Arial"/>
          <w:sz w:val="20"/>
        </w:rPr>
      </w:pPr>
      <w:r w:rsidRPr="00DC66CD">
        <w:rPr>
          <w:rFonts w:ascii="Arial" w:hAnsi="Arial" w:cs="Arial"/>
          <w:sz w:val="20"/>
        </w:rPr>
        <w:t>Níže uvedeného dne, měsíce a roku uzavřeli</w:t>
      </w:r>
      <w:r w:rsidRPr="00DC66CD">
        <w:rPr>
          <w:rFonts w:ascii="Arial" w:hAnsi="Arial" w:cs="Arial"/>
          <w:sz w:val="20"/>
        </w:rPr>
        <w:tab/>
      </w:r>
    </w:p>
    <w:p w:rsidR="004D7543" w:rsidRPr="00DC66CD" w:rsidRDefault="004D7543" w:rsidP="004D7543">
      <w:pPr>
        <w:spacing w:line="100" w:lineRule="atLeast"/>
        <w:rPr>
          <w:rFonts w:ascii="Arial" w:hAnsi="Arial" w:cs="Arial"/>
          <w:szCs w:val="24"/>
        </w:rPr>
      </w:pPr>
      <w:r w:rsidRPr="00DC66CD">
        <w:rPr>
          <w:rFonts w:ascii="Arial" w:hAnsi="Arial" w:cs="Arial"/>
          <w:sz w:val="20"/>
        </w:rPr>
        <w:tab/>
      </w:r>
    </w:p>
    <w:p w:rsidR="00F8160A" w:rsidRPr="00083F3C" w:rsidRDefault="00F8160A">
      <w:pPr>
        <w:rPr>
          <w:rFonts w:ascii="Arial" w:hAnsi="Arial" w:cs="Arial"/>
          <w:sz w:val="20"/>
        </w:rPr>
      </w:pPr>
      <w:r w:rsidRPr="00083F3C">
        <w:rPr>
          <w:rFonts w:ascii="Arial" w:hAnsi="Arial" w:cs="Arial"/>
          <w:b/>
          <w:sz w:val="20"/>
        </w:rPr>
        <w:t>VODÁRNA PLZEŇ a. s.,</w:t>
      </w:r>
      <w:r w:rsidR="00527C54">
        <w:rPr>
          <w:rFonts w:ascii="Arial" w:hAnsi="Arial" w:cs="Arial"/>
          <w:sz w:val="20"/>
        </w:rPr>
        <w:t xml:space="preserve"> Malostranská </w:t>
      </w:r>
      <w:r w:rsidR="003042CC" w:rsidRPr="00083F3C">
        <w:rPr>
          <w:rFonts w:ascii="Arial" w:hAnsi="Arial" w:cs="Arial"/>
          <w:sz w:val="20"/>
        </w:rPr>
        <w:t>143</w:t>
      </w:r>
      <w:r w:rsidR="00527C54">
        <w:rPr>
          <w:rFonts w:ascii="Arial" w:hAnsi="Arial" w:cs="Arial"/>
          <w:sz w:val="20"/>
        </w:rPr>
        <w:t>/2, 326</w:t>
      </w:r>
      <w:r w:rsidRPr="00083F3C">
        <w:rPr>
          <w:rFonts w:ascii="Arial" w:hAnsi="Arial" w:cs="Arial"/>
          <w:sz w:val="20"/>
        </w:rPr>
        <w:t xml:space="preserve"> </w:t>
      </w:r>
      <w:r w:rsidR="00527C54">
        <w:rPr>
          <w:rFonts w:ascii="Arial" w:hAnsi="Arial" w:cs="Arial"/>
          <w:sz w:val="20"/>
        </w:rPr>
        <w:t>00</w:t>
      </w:r>
      <w:r w:rsidRPr="00083F3C">
        <w:rPr>
          <w:rFonts w:ascii="Arial" w:hAnsi="Arial" w:cs="Arial"/>
          <w:sz w:val="20"/>
        </w:rPr>
        <w:t xml:space="preserve"> Plzeň, </w:t>
      </w:r>
    </w:p>
    <w:p w:rsidR="00F8160A" w:rsidRPr="00083F3C" w:rsidRDefault="00F8160A">
      <w:pPr>
        <w:rPr>
          <w:rFonts w:ascii="Arial" w:hAnsi="Arial" w:cs="Arial"/>
          <w:sz w:val="20"/>
        </w:rPr>
      </w:pPr>
      <w:r w:rsidRPr="00083F3C">
        <w:rPr>
          <w:rFonts w:ascii="Arial" w:hAnsi="Arial" w:cs="Arial"/>
          <w:sz w:val="20"/>
        </w:rPr>
        <w:tab/>
      </w:r>
      <w:r w:rsidRPr="00083F3C">
        <w:rPr>
          <w:rFonts w:ascii="Arial" w:hAnsi="Arial" w:cs="Arial"/>
          <w:sz w:val="20"/>
        </w:rPr>
        <w:tab/>
        <w:t xml:space="preserve">IČ: 25205625, DIČ: </w:t>
      </w:r>
      <w:r w:rsidR="003042CC" w:rsidRPr="00083F3C">
        <w:rPr>
          <w:rFonts w:ascii="Arial" w:hAnsi="Arial" w:cs="Arial"/>
          <w:sz w:val="20"/>
        </w:rPr>
        <w:t>CZ</w:t>
      </w:r>
      <w:r w:rsidRPr="00083F3C">
        <w:rPr>
          <w:rFonts w:ascii="Arial" w:hAnsi="Arial" w:cs="Arial"/>
          <w:sz w:val="20"/>
        </w:rPr>
        <w:t>25205625</w:t>
      </w:r>
    </w:p>
    <w:p w:rsidR="00F8160A" w:rsidRPr="00083F3C" w:rsidRDefault="00F8160A">
      <w:pPr>
        <w:rPr>
          <w:rFonts w:ascii="Arial" w:hAnsi="Arial" w:cs="Arial"/>
          <w:sz w:val="20"/>
        </w:rPr>
      </w:pPr>
      <w:r w:rsidRPr="00083F3C">
        <w:rPr>
          <w:rFonts w:ascii="Arial" w:hAnsi="Arial" w:cs="Arial"/>
          <w:sz w:val="20"/>
        </w:rPr>
        <w:tab/>
      </w:r>
      <w:r w:rsidRPr="00083F3C">
        <w:rPr>
          <w:rFonts w:ascii="Arial" w:hAnsi="Arial" w:cs="Arial"/>
          <w:sz w:val="20"/>
        </w:rPr>
        <w:tab/>
        <w:t>Zapsáno v OR vedeném Krajským soudem v Plzni, oddíl B, vložka 574</w:t>
      </w:r>
    </w:p>
    <w:p w:rsidR="00A94183" w:rsidRPr="00083F3C" w:rsidRDefault="003042CC">
      <w:pPr>
        <w:rPr>
          <w:rFonts w:ascii="Arial" w:hAnsi="Arial" w:cs="Arial"/>
          <w:sz w:val="20"/>
        </w:rPr>
      </w:pPr>
      <w:r w:rsidRPr="00083F3C">
        <w:rPr>
          <w:rFonts w:ascii="Arial" w:hAnsi="Arial" w:cs="Arial"/>
          <w:sz w:val="20"/>
        </w:rPr>
        <w:t xml:space="preserve">                            č. účtu: 6503 311/0100 </w:t>
      </w:r>
      <w:r w:rsidR="00F8160A" w:rsidRPr="00083F3C">
        <w:rPr>
          <w:rFonts w:ascii="Arial" w:hAnsi="Arial" w:cs="Arial"/>
          <w:sz w:val="20"/>
        </w:rPr>
        <w:tab/>
      </w:r>
    </w:p>
    <w:p w:rsidR="00F8160A" w:rsidRPr="00083F3C" w:rsidRDefault="00A94183">
      <w:pPr>
        <w:rPr>
          <w:rFonts w:ascii="Arial" w:hAnsi="Arial" w:cs="Arial"/>
          <w:b/>
          <w:sz w:val="20"/>
        </w:rPr>
      </w:pPr>
      <w:r w:rsidRPr="00083F3C">
        <w:rPr>
          <w:rFonts w:ascii="Arial" w:hAnsi="Arial" w:cs="Arial"/>
          <w:sz w:val="20"/>
        </w:rPr>
        <w:tab/>
      </w:r>
      <w:r w:rsidR="00F8160A" w:rsidRPr="00083F3C">
        <w:rPr>
          <w:rFonts w:ascii="Arial" w:hAnsi="Arial" w:cs="Arial"/>
          <w:sz w:val="20"/>
        </w:rPr>
        <w:tab/>
        <w:t xml:space="preserve">zastoupená generálním ředitelem </w:t>
      </w:r>
      <w:r w:rsidR="008854F7">
        <w:rPr>
          <w:rFonts w:ascii="Arial" w:hAnsi="Arial" w:cs="Arial"/>
          <w:b/>
          <w:sz w:val="20"/>
        </w:rPr>
        <w:t xml:space="preserve"> </w:t>
      </w:r>
    </w:p>
    <w:p w:rsidR="00F8160A" w:rsidRPr="00083F3C" w:rsidRDefault="00F8160A">
      <w:pPr>
        <w:ind w:left="708" w:firstLine="708"/>
        <w:jc w:val="both"/>
        <w:rPr>
          <w:rFonts w:ascii="Arial" w:hAnsi="Arial" w:cs="Arial"/>
          <w:i/>
          <w:sz w:val="20"/>
        </w:rPr>
      </w:pPr>
      <w:r w:rsidRPr="00083F3C">
        <w:rPr>
          <w:rFonts w:ascii="Arial" w:hAnsi="Arial" w:cs="Arial"/>
          <w:i/>
          <w:sz w:val="20"/>
        </w:rPr>
        <w:t xml:space="preserve">(dále jen dárce)                                                                                             </w:t>
      </w:r>
    </w:p>
    <w:p w:rsidR="00A94183" w:rsidRPr="00083F3C" w:rsidRDefault="00A94183">
      <w:pPr>
        <w:rPr>
          <w:rFonts w:ascii="Arial" w:hAnsi="Arial" w:cs="Arial"/>
          <w:sz w:val="20"/>
        </w:rPr>
      </w:pPr>
    </w:p>
    <w:p w:rsidR="00F8160A" w:rsidRPr="00083F3C" w:rsidRDefault="00F8160A">
      <w:pPr>
        <w:rPr>
          <w:rFonts w:ascii="Arial" w:hAnsi="Arial" w:cs="Arial"/>
          <w:sz w:val="20"/>
        </w:rPr>
      </w:pPr>
      <w:r w:rsidRPr="00083F3C">
        <w:rPr>
          <w:rFonts w:ascii="Arial" w:hAnsi="Arial" w:cs="Arial"/>
          <w:sz w:val="20"/>
        </w:rPr>
        <w:t>a</w:t>
      </w:r>
    </w:p>
    <w:p w:rsidR="00A94183" w:rsidRPr="00083F3C" w:rsidRDefault="00A94183">
      <w:pPr>
        <w:rPr>
          <w:rFonts w:ascii="Arial" w:hAnsi="Arial" w:cs="Arial"/>
          <w:sz w:val="20"/>
        </w:rPr>
      </w:pPr>
    </w:p>
    <w:p w:rsidR="003B45FB" w:rsidRPr="00083F3C" w:rsidRDefault="00BF3F04" w:rsidP="003B45FB">
      <w:pPr>
        <w:autoSpaceDE w:val="0"/>
        <w:autoSpaceDN w:val="0"/>
        <w:adjustRightInd w:val="0"/>
        <w:rPr>
          <w:rFonts w:ascii="Arial" w:eastAsia="SimSun" w:hAnsi="Arial" w:cs="Arial"/>
          <w:sz w:val="20"/>
          <w:lang w:eastAsia="zh-CN"/>
        </w:rPr>
      </w:pPr>
      <w:r>
        <w:rPr>
          <w:rFonts w:ascii="Arial" w:eastAsia="SimSun" w:hAnsi="Arial" w:cs="Arial"/>
          <w:b/>
          <w:sz w:val="20"/>
          <w:lang w:eastAsia="zh-CN"/>
        </w:rPr>
        <w:t>Městská charita Plzeň,</w:t>
      </w:r>
      <w:r w:rsidR="003B45FB" w:rsidRPr="00083F3C">
        <w:rPr>
          <w:rFonts w:ascii="Arial" w:eastAsia="SimSun" w:hAnsi="Arial" w:cs="Arial"/>
          <w:sz w:val="20"/>
          <w:lang w:eastAsia="zh-CN"/>
        </w:rPr>
        <w:t xml:space="preserve"> </w:t>
      </w:r>
      <w:r>
        <w:rPr>
          <w:rFonts w:ascii="Arial" w:eastAsia="SimSun" w:hAnsi="Arial" w:cs="Arial"/>
          <w:sz w:val="20"/>
          <w:lang w:eastAsia="zh-CN"/>
        </w:rPr>
        <w:t>Francouzská tř. 40A</w:t>
      </w:r>
      <w:r w:rsidR="007D68AC" w:rsidRPr="00083F3C">
        <w:rPr>
          <w:rFonts w:ascii="Arial" w:eastAsia="SimSun" w:hAnsi="Arial" w:cs="Arial"/>
          <w:sz w:val="20"/>
          <w:lang w:eastAsia="zh-CN"/>
        </w:rPr>
        <w:t>, 3</w:t>
      </w:r>
      <w:r>
        <w:rPr>
          <w:rFonts w:ascii="Arial" w:eastAsia="SimSun" w:hAnsi="Arial" w:cs="Arial"/>
          <w:sz w:val="20"/>
          <w:lang w:eastAsia="zh-CN"/>
        </w:rPr>
        <w:t>26</w:t>
      </w:r>
      <w:r w:rsidR="007D68AC" w:rsidRPr="00083F3C">
        <w:rPr>
          <w:rFonts w:ascii="Arial" w:eastAsia="SimSun" w:hAnsi="Arial" w:cs="Arial"/>
          <w:sz w:val="20"/>
          <w:lang w:eastAsia="zh-CN"/>
        </w:rPr>
        <w:t xml:space="preserve"> </w:t>
      </w:r>
      <w:r w:rsidR="00C84969" w:rsidRPr="00083F3C">
        <w:rPr>
          <w:rFonts w:ascii="Arial" w:eastAsia="SimSun" w:hAnsi="Arial" w:cs="Arial"/>
          <w:sz w:val="20"/>
          <w:lang w:eastAsia="zh-CN"/>
        </w:rPr>
        <w:t>0</w:t>
      </w:r>
      <w:r w:rsidR="00CC0257">
        <w:rPr>
          <w:rFonts w:ascii="Arial" w:eastAsia="SimSun" w:hAnsi="Arial" w:cs="Arial"/>
          <w:sz w:val="20"/>
          <w:lang w:eastAsia="zh-CN"/>
        </w:rPr>
        <w:t>0</w:t>
      </w:r>
      <w:r w:rsidR="007D68AC" w:rsidRPr="00083F3C">
        <w:rPr>
          <w:rFonts w:ascii="Arial" w:eastAsia="SimSun" w:hAnsi="Arial" w:cs="Arial"/>
          <w:sz w:val="20"/>
          <w:lang w:eastAsia="zh-CN"/>
        </w:rPr>
        <w:t xml:space="preserve"> </w:t>
      </w:r>
      <w:r w:rsidR="00CC0257">
        <w:rPr>
          <w:rFonts w:ascii="Arial" w:eastAsia="SimSun" w:hAnsi="Arial" w:cs="Arial"/>
          <w:sz w:val="20"/>
          <w:lang w:eastAsia="zh-CN"/>
        </w:rPr>
        <w:t>Plzeň</w:t>
      </w:r>
    </w:p>
    <w:p w:rsidR="00C84969" w:rsidRPr="00083F3C" w:rsidRDefault="00C84969" w:rsidP="003B45FB">
      <w:pPr>
        <w:autoSpaceDE w:val="0"/>
        <w:autoSpaceDN w:val="0"/>
        <w:adjustRightInd w:val="0"/>
        <w:rPr>
          <w:rFonts w:ascii="Arial" w:eastAsia="SimSun" w:hAnsi="Arial" w:cs="Arial"/>
          <w:sz w:val="20"/>
          <w:lang w:eastAsia="zh-CN"/>
        </w:rPr>
      </w:pPr>
      <w:r w:rsidRPr="00083F3C">
        <w:rPr>
          <w:rFonts w:ascii="Arial" w:eastAsia="SimSun" w:hAnsi="Arial" w:cs="Arial"/>
          <w:sz w:val="20"/>
          <w:lang w:eastAsia="zh-CN"/>
        </w:rPr>
        <w:tab/>
      </w:r>
      <w:r w:rsidRPr="00083F3C">
        <w:rPr>
          <w:rFonts w:ascii="Arial" w:eastAsia="SimSun" w:hAnsi="Arial" w:cs="Arial"/>
          <w:sz w:val="20"/>
          <w:lang w:eastAsia="zh-CN"/>
        </w:rPr>
        <w:tab/>
        <w:t xml:space="preserve">IČ: </w:t>
      </w:r>
      <w:r w:rsidR="00BF3F04">
        <w:rPr>
          <w:rFonts w:ascii="Arial" w:eastAsia="SimSun" w:hAnsi="Arial" w:cs="Arial"/>
          <w:sz w:val="20"/>
          <w:lang w:eastAsia="zh-CN"/>
        </w:rPr>
        <w:t>453 34 692</w:t>
      </w:r>
    </w:p>
    <w:p w:rsidR="00C84969" w:rsidRPr="00083F3C" w:rsidRDefault="00A12FFD" w:rsidP="00C84969">
      <w:pPr>
        <w:pStyle w:val="Zkladntext1"/>
        <w:shd w:val="clear" w:color="auto" w:fill="auto"/>
        <w:ind w:left="1418" w:right="1440" w:firstLine="0"/>
        <w:rPr>
          <w:rFonts w:ascii="Arial" w:hAnsi="Arial" w:cs="Arial"/>
          <w:color w:val="000000"/>
          <w:sz w:val="20"/>
          <w:szCs w:val="20"/>
        </w:rPr>
      </w:pPr>
      <w:r w:rsidRPr="00083F3C">
        <w:rPr>
          <w:rFonts w:ascii="Arial" w:hAnsi="Arial" w:cs="Arial"/>
          <w:color w:val="000000"/>
          <w:sz w:val="20"/>
          <w:szCs w:val="20"/>
        </w:rPr>
        <w:t>Bankovní spojení</w:t>
      </w:r>
      <w:r w:rsidR="00C84969" w:rsidRPr="00083F3C">
        <w:rPr>
          <w:rFonts w:ascii="Arial" w:hAnsi="Arial" w:cs="Arial"/>
          <w:color w:val="000000"/>
          <w:sz w:val="20"/>
          <w:szCs w:val="20"/>
        </w:rPr>
        <w:t>:</w:t>
      </w:r>
      <w:r w:rsidRPr="00083F3C">
        <w:rPr>
          <w:rFonts w:ascii="Arial" w:hAnsi="Arial" w:cs="Arial"/>
          <w:color w:val="000000"/>
          <w:sz w:val="20"/>
          <w:szCs w:val="20"/>
        </w:rPr>
        <w:t xml:space="preserve"> </w:t>
      </w:r>
      <w:r w:rsidR="00CC0257">
        <w:rPr>
          <w:rFonts w:ascii="Arial" w:hAnsi="Arial" w:cs="Arial"/>
          <w:color w:val="000000"/>
          <w:sz w:val="20"/>
          <w:szCs w:val="20"/>
        </w:rPr>
        <w:t>Československá obchodní banka, a.s</w:t>
      </w:r>
      <w:r w:rsidR="00F7310D">
        <w:rPr>
          <w:rFonts w:ascii="Arial" w:hAnsi="Arial" w:cs="Arial"/>
          <w:color w:val="000000"/>
          <w:sz w:val="20"/>
          <w:szCs w:val="20"/>
        </w:rPr>
        <w:t xml:space="preserve">., </w:t>
      </w:r>
      <w:proofErr w:type="spellStart"/>
      <w:proofErr w:type="gramStart"/>
      <w:r w:rsidR="00F7310D"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 w:rsidR="00F7310D">
        <w:rPr>
          <w:rFonts w:ascii="Arial" w:hAnsi="Arial" w:cs="Arial"/>
          <w:color w:val="000000"/>
          <w:sz w:val="20"/>
          <w:szCs w:val="20"/>
        </w:rPr>
        <w:t xml:space="preserve">. </w:t>
      </w:r>
      <w:r w:rsidR="00BF3F04">
        <w:rPr>
          <w:rFonts w:ascii="Arial" w:hAnsi="Arial" w:cs="Arial"/>
          <w:color w:val="000000"/>
          <w:sz w:val="20"/>
          <w:szCs w:val="20"/>
        </w:rPr>
        <w:t>2678480</w:t>
      </w:r>
      <w:r w:rsidR="008100A3" w:rsidRPr="00083F3C">
        <w:rPr>
          <w:rFonts w:ascii="Arial" w:hAnsi="Arial" w:cs="Arial"/>
          <w:color w:val="000000"/>
          <w:sz w:val="20"/>
          <w:szCs w:val="20"/>
        </w:rPr>
        <w:t>/0</w:t>
      </w:r>
      <w:r w:rsidR="00CC0257">
        <w:rPr>
          <w:rFonts w:ascii="Arial" w:hAnsi="Arial" w:cs="Arial"/>
          <w:color w:val="000000"/>
          <w:sz w:val="20"/>
          <w:szCs w:val="20"/>
        </w:rPr>
        <w:t>3</w:t>
      </w:r>
      <w:r w:rsidR="008100A3" w:rsidRPr="00083F3C">
        <w:rPr>
          <w:rFonts w:ascii="Arial" w:hAnsi="Arial" w:cs="Arial"/>
          <w:color w:val="000000"/>
          <w:sz w:val="20"/>
          <w:szCs w:val="20"/>
        </w:rPr>
        <w:t>00</w:t>
      </w:r>
      <w:proofErr w:type="gramEnd"/>
    </w:p>
    <w:p w:rsidR="00DE4C6E" w:rsidRDefault="00C84969" w:rsidP="004D7543">
      <w:pPr>
        <w:pStyle w:val="Zkladntext1"/>
        <w:shd w:val="clear" w:color="auto" w:fill="auto"/>
        <w:spacing w:after="120" w:line="240" w:lineRule="auto"/>
        <w:ind w:left="1418" w:right="1440" w:firstLine="0"/>
        <w:rPr>
          <w:rStyle w:val="BodytextBold"/>
          <w:rFonts w:ascii="Arial" w:hAnsi="Arial" w:cs="Arial"/>
          <w:sz w:val="20"/>
          <w:szCs w:val="20"/>
        </w:rPr>
      </w:pPr>
      <w:r w:rsidRPr="00083F3C">
        <w:rPr>
          <w:rFonts w:ascii="Arial" w:hAnsi="Arial" w:cs="Arial"/>
          <w:color w:val="000000"/>
          <w:sz w:val="20"/>
          <w:szCs w:val="20"/>
        </w:rPr>
        <w:t>zastoupen</w:t>
      </w:r>
      <w:r w:rsidR="00CC0257">
        <w:rPr>
          <w:rFonts w:ascii="Arial" w:hAnsi="Arial" w:cs="Arial"/>
          <w:color w:val="000000"/>
          <w:sz w:val="20"/>
          <w:szCs w:val="20"/>
        </w:rPr>
        <w:t>á</w:t>
      </w:r>
      <w:r w:rsidR="00A12FFD" w:rsidRPr="00083F3C">
        <w:rPr>
          <w:rFonts w:ascii="Arial" w:hAnsi="Arial" w:cs="Arial"/>
          <w:color w:val="000000"/>
          <w:sz w:val="20"/>
          <w:szCs w:val="20"/>
        </w:rPr>
        <w:t xml:space="preserve"> </w:t>
      </w:r>
      <w:r w:rsidR="00BF3F04">
        <w:rPr>
          <w:rFonts w:ascii="Arial" w:hAnsi="Arial" w:cs="Arial"/>
          <w:color w:val="000000"/>
          <w:sz w:val="20"/>
          <w:szCs w:val="20"/>
        </w:rPr>
        <w:t>ředitelem</w:t>
      </w:r>
      <w:r w:rsidR="00FC0E5D" w:rsidRPr="00083F3C">
        <w:rPr>
          <w:rFonts w:ascii="Arial" w:hAnsi="Arial" w:cs="Arial"/>
          <w:color w:val="000000"/>
          <w:sz w:val="20"/>
          <w:szCs w:val="20"/>
        </w:rPr>
        <w:t xml:space="preserve"> </w:t>
      </w:r>
      <w:r w:rsidR="008854F7">
        <w:rPr>
          <w:rStyle w:val="BodytextBold"/>
          <w:rFonts w:ascii="Arial" w:hAnsi="Arial" w:cs="Arial"/>
          <w:sz w:val="20"/>
          <w:szCs w:val="20"/>
        </w:rPr>
        <w:t xml:space="preserve"> </w:t>
      </w:r>
    </w:p>
    <w:p w:rsidR="00A12FFD" w:rsidRPr="00083F3C" w:rsidRDefault="00A12FFD" w:rsidP="004D7543">
      <w:pPr>
        <w:pStyle w:val="Zkladntext1"/>
        <w:shd w:val="clear" w:color="auto" w:fill="auto"/>
        <w:spacing w:after="120" w:line="240" w:lineRule="auto"/>
        <w:ind w:left="1418" w:right="1440" w:firstLine="0"/>
        <w:rPr>
          <w:rFonts w:ascii="Arial" w:hAnsi="Arial" w:cs="Arial"/>
          <w:sz w:val="20"/>
          <w:szCs w:val="20"/>
        </w:rPr>
      </w:pPr>
      <w:r w:rsidRPr="00083F3C">
        <w:rPr>
          <w:rFonts w:ascii="Arial" w:hAnsi="Arial" w:cs="Arial"/>
          <w:color w:val="000000"/>
          <w:sz w:val="20"/>
          <w:szCs w:val="20"/>
        </w:rPr>
        <w:t>(dále jen příjemce)</w:t>
      </w:r>
    </w:p>
    <w:p w:rsidR="00F8160A" w:rsidRPr="00083F3C" w:rsidRDefault="00F8160A" w:rsidP="004D7543">
      <w:pPr>
        <w:pStyle w:val="Normlnweb"/>
        <w:spacing w:before="0" w:beforeAutospacing="0" w:after="120" w:afterAutospacing="0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4D7543" w:rsidRDefault="00F8160A" w:rsidP="004D7543">
      <w:pPr>
        <w:spacing w:after="120"/>
        <w:jc w:val="center"/>
        <w:rPr>
          <w:rFonts w:ascii="Arial" w:hAnsi="Arial" w:cs="Arial"/>
          <w:sz w:val="20"/>
        </w:rPr>
      </w:pPr>
      <w:r w:rsidRPr="004D7543">
        <w:rPr>
          <w:rFonts w:ascii="Arial" w:hAnsi="Arial" w:cs="Arial"/>
          <w:sz w:val="20"/>
        </w:rPr>
        <w:t>tuto</w:t>
      </w:r>
    </w:p>
    <w:p w:rsidR="004D7543" w:rsidRPr="004D7543" w:rsidRDefault="004D7543" w:rsidP="004D7543">
      <w:pPr>
        <w:spacing w:after="120"/>
        <w:jc w:val="center"/>
        <w:rPr>
          <w:rFonts w:ascii="Arial" w:hAnsi="Arial" w:cs="Arial"/>
          <w:sz w:val="20"/>
        </w:rPr>
      </w:pPr>
    </w:p>
    <w:p w:rsidR="004D7543" w:rsidRPr="004D7543" w:rsidRDefault="004D7543" w:rsidP="004D7543">
      <w:pPr>
        <w:spacing w:after="120"/>
        <w:jc w:val="center"/>
        <w:rPr>
          <w:rFonts w:ascii="Arial" w:hAnsi="Arial" w:cs="Arial"/>
          <w:b/>
          <w:sz w:val="40"/>
          <w:szCs w:val="40"/>
        </w:rPr>
      </w:pPr>
      <w:r w:rsidRPr="004D7543">
        <w:rPr>
          <w:rFonts w:ascii="Arial" w:hAnsi="Arial" w:cs="Arial"/>
          <w:b/>
          <w:sz w:val="40"/>
          <w:szCs w:val="40"/>
        </w:rPr>
        <w:t>darovací smlouvu</w:t>
      </w:r>
    </w:p>
    <w:p w:rsidR="004D7543" w:rsidRDefault="004D7543" w:rsidP="004D7543">
      <w:pPr>
        <w:spacing w:before="28" w:after="28" w:line="100" w:lineRule="atLeast"/>
        <w:jc w:val="center"/>
        <w:rPr>
          <w:rFonts w:ascii="Arial" w:hAnsi="Arial" w:cs="Arial"/>
          <w:bCs/>
          <w:sz w:val="20"/>
        </w:rPr>
      </w:pPr>
      <w:r w:rsidRPr="00DC66CD">
        <w:rPr>
          <w:rFonts w:ascii="Arial" w:hAnsi="Arial" w:cs="Arial"/>
          <w:bCs/>
          <w:sz w:val="20"/>
        </w:rPr>
        <w:t xml:space="preserve">dle </w:t>
      </w:r>
      <w:proofErr w:type="spellStart"/>
      <w:r w:rsidRPr="00DC66CD">
        <w:rPr>
          <w:rFonts w:ascii="Arial" w:hAnsi="Arial" w:cs="Arial"/>
          <w:bCs/>
          <w:sz w:val="20"/>
        </w:rPr>
        <w:t>ust</w:t>
      </w:r>
      <w:proofErr w:type="spellEnd"/>
      <w:r w:rsidRPr="00DC66CD">
        <w:rPr>
          <w:rFonts w:ascii="Arial" w:hAnsi="Arial" w:cs="Arial"/>
          <w:bCs/>
          <w:sz w:val="20"/>
        </w:rPr>
        <w:t>. § 1746 odst. 2 zákona č. 89/2012 Sb., občanský zákoník, v platném znění</w:t>
      </w:r>
      <w:r>
        <w:rPr>
          <w:rFonts w:ascii="Arial" w:hAnsi="Arial" w:cs="Arial"/>
          <w:bCs/>
          <w:sz w:val="20"/>
        </w:rPr>
        <w:t>,</w:t>
      </w:r>
    </w:p>
    <w:p w:rsidR="004D7543" w:rsidRPr="00DC66CD" w:rsidRDefault="004D7543" w:rsidP="004D7543">
      <w:pPr>
        <w:spacing w:before="28" w:after="28" w:line="100" w:lineRule="atLeast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 dle </w:t>
      </w:r>
      <w:proofErr w:type="spellStart"/>
      <w:r>
        <w:rPr>
          <w:rFonts w:ascii="Arial" w:hAnsi="Arial" w:cs="Arial"/>
          <w:bCs/>
          <w:sz w:val="20"/>
        </w:rPr>
        <w:t>ust</w:t>
      </w:r>
      <w:proofErr w:type="spellEnd"/>
      <w:r>
        <w:rPr>
          <w:rFonts w:ascii="Arial" w:hAnsi="Arial" w:cs="Arial"/>
          <w:bCs/>
          <w:sz w:val="20"/>
        </w:rPr>
        <w:t xml:space="preserve">. § 20 odst. 8 zákona č. 586/1992 </w:t>
      </w:r>
      <w:proofErr w:type="spellStart"/>
      <w:r>
        <w:rPr>
          <w:rFonts w:ascii="Arial" w:hAnsi="Arial" w:cs="Arial"/>
          <w:bCs/>
          <w:sz w:val="20"/>
        </w:rPr>
        <w:t>Sb</w:t>
      </w:r>
      <w:proofErr w:type="spellEnd"/>
      <w:r>
        <w:rPr>
          <w:rFonts w:ascii="Arial" w:hAnsi="Arial" w:cs="Arial"/>
          <w:bCs/>
          <w:sz w:val="20"/>
        </w:rPr>
        <w:t xml:space="preserve">, o daních z příjmů, v platném znění </w:t>
      </w:r>
    </w:p>
    <w:p w:rsidR="004D7543" w:rsidRPr="00DC66CD" w:rsidRDefault="004D7543" w:rsidP="004D7543">
      <w:pPr>
        <w:spacing w:before="28" w:after="28" w:line="100" w:lineRule="atLeast"/>
        <w:jc w:val="center"/>
        <w:rPr>
          <w:rFonts w:ascii="Arial" w:hAnsi="Arial" w:cs="Arial"/>
          <w:bCs/>
          <w:sz w:val="20"/>
        </w:rPr>
      </w:pPr>
      <w:r w:rsidRPr="00DC66CD">
        <w:rPr>
          <w:rFonts w:ascii="Arial" w:hAnsi="Arial" w:cs="Arial"/>
          <w:bCs/>
          <w:sz w:val="20"/>
        </w:rPr>
        <w:t xml:space="preserve">(dále jako </w:t>
      </w:r>
      <w:r w:rsidRPr="00DC66CD">
        <w:rPr>
          <w:rFonts w:ascii="Arial" w:hAnsi="Arial" w:cs="Arial"/>
          <w:b/>
          <w:bCs/>
          <w:sz w:val="20"/>
        </w:rPr>
        <w:t>„Smlouva“</w:t>
      </w:r>
      <w:r w:rsidRPr="00DC66CD">
        <w:rPr>
          <w:rFonts w:ascii="Arial" w:hAnsi="Arial" w:cs="Arial"/>
          <w:bCs/>
          <w:sz w:val="20"/>
        </w:rPr>
        <w:t>)</w:t>
      </w:r>
    </w:p>
    <w:p w:rsidR="00F8160A" w:rsidRDefault="00F8160A" w:rsidP="004D7543">
      <w:pPr>
        <w:spacing w:after="120"/>
        <w:jc w:val="center"/>
        <w:rPr>
          <w:rFonts w:ascii="Arial" w:hAnsi="Arial" w:cs="Arial"/>
          <w:sz w:val="20"/>
        </w:rPr>
      </w:pPr>
    </w:p>
    <w:p w:rsidR="004D7543" w:rsidRPr="00083F3C" w:rsidRDefault="004D7543" w:rsidP="004D7543">
      <w:pPr>
        <w:spacing w:after="120"/>
        <w:jc w:val="center"/>
        <w:rPr>
          <w:rFonts w:ascii="Arial" w:hAnsi="Arial" w:cs="Arial"/>
          <w:sz w:val="20"/>
        </w:rPr>
      </w:pPr>
    </w:p>
    <w:p w:rsidR="00A63687" w:rsidRDefault="00A63687" w:rsidP="00851C5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I.</w:t>
      </w:r>
    </w:p>
    <w:p w:rsidR="00F8160A" w:rsidRPr="00851C5B" w:rsidRDefault="00F8160A" w:rsidP="00851C5B">
      <w:pPr>
        <w:spacing w:after="120"/>
        <w:jc w:val="center"/>
        <w:rPr>
          <w:rFonts w:ascii="Arial" w:hAnsi="Arial" w:cs="Arial"/>
          <w:b/>
          <w:sz w:val="20"/>
        </w:rPr>
      </w:pPr>
      <w:r w:rsidRPr="00851C5B">
        <w:rPr>
          <w:rFonts w:ascii="Arial" w:hAnsi="Arial" w:cs="Arial"/>
          <w:b/>
          <w:sz w:val="20"/>
        </w:rPr>
        <w:t>Předmět smlouvy</w:t>
      </w:r>
    </w:p>
    <w:p w:rsidR="00F8160A" w:rsidRPr="00083F3C" w:rsidRDefault="00F8160A" w:rsidP="004D7543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83F3C">
        <w:rPr>
          <w:rFonts w:ascii="Arial" w:hAnsi="Arial" w:cs="Arial"/>
          <w:sz w:val="20"/>
        </w:rPr>
        <w:t xml:space="preserve">Předmětem darovací smlouvy je </w:t>
      </w:r>
      <w:r w:rsidR="004D7543">
        <w:rPr>
          <w:rFonts w:ascii="Arial" w:hAnsi="Arial" w:cs="Arial"/>
          <w:sz w:val="20"/>
        </w:rPr>
        <w:t xml:space="preserve">závazek dárce </w:t>
      </w:r>
      <w:r w:rsidRPr="00083F3C">
        <w:rPr>
          <w:rFonts w:ascii="Arial" w:hAnsi="Arial" w:cs="Arial"/>
          <w:sz w:val="20"/>
        </w:rPr>
        <w:t>poskytn</w:t>
      </w:r>
      <w:r w:rsidR="004D7543">
        <w:rPr>
          <w:rFonts w:ascii="Arial" w:hAnsi="Arial" w:cs="Arial"/>
          <w:sz w:val="20"/>
        </w:rPr>
        <w:t>out</w:t>
      </w:r>
      <w:r w:rsidRPr="00083F3C">
        <w:rPr>
          <w:rFonts w:ascii="Arial" w:hAnsi="Arial" w:cs="Arial"/>
          <w:sz w:val="20"/>
        </w:rPr>
        <w:t xml:space="preserve"> </w:t>
      </w:r>
      <w:r w:rsidR="004D7543">
        <w:rPr>
          <w:rFonts w:ascii="Arial" w:hAnsi="Arial" w:cs="Arial"/>
          <w:sz w:val="20"/>
        </w:rPr>
        <w:t xml:space="preserve">příjemci </w:t>
      </w:r>
      <w:r w:rsidRPr="00083F3C">
        <w:rPr>
          <w:rFonts w:ascii="Arial" w:hAnsi="Arial" w:cs="Arial"/>
          <w:sz w:val="20"/>
        </w:rPr>
        <w:t>finanční částk</w:t>
      </w:r>
      <w:r w:rsidR="004D7543">
        <w:rPr>
          <w:rFonts w:ascii="Arial" w:hAnsi="Arial" w:cs="Arial"/>
          <w:sz w:val="20"/>
        </w:rPr>
        <w:t>u</w:t>
      </w:r>
      <w:r w:rsidRPr="00083F3C">
        <w:rPr>
          <w:rFonts w:ascii="Arial" w:hAnsi="Arial" w:cs="Arial"/>
          <w:sz w:val="20"/>
        </w:rPr>
        <w:t xml:space="preserve"> </w:t>
      </w:r>
      <w:r w:rsidR="00DE4C6E">
        <w:rPr>
          <w:rFonts w:ascii="Arial" w:hAnsi="Arial" w:cs="Arial"/>
          <w:sz w:val="20"/>
        </w:rPr>
        <w:t xml:space="preserve">jako jednorázový dar </w:t>
      </w:r>
      <w:r w:rsidRPr="00083F3C">
        <w:rPr>
          <w:rFonts w:ascii="Arial" w:hAnsi="Arial" w:cs="Arial"/>
          <w:sz w:val="20"/>
        </w:rPr>
        <w:t>ve</w:t>
      </w:r>
      <w:r w:rsidR="00527C54">
        <w:rPr>
          <w:rFonts w:ascii="Arial" w:hAnsi="Arial" w:cs="Arial"/>
          <w:sz w:val="20"/>
        </w:rPr>
        <w:t> </w:t>
      </w:r>
      <w:r w:rsidRPr="00083F3C">
        <w:rPr>
          <w:rFonts w:ascii="Arial" w:hAnsi="Arial" w:cs="Arial"/>
          <w:sz w:val="20"/>
        </w:rPr>
        <w:t xml:space="preserve">smyslu § 20 odst. 8 zákona </w:t>
      </w:r>
      <w:r w:rsidR="00DE4C6E">
        <w:rPr>
          <w:rFonts w:ascii="Arial" w:hAnsi="Arial" w:cs="Arial"/>
          <w:sz w:val="20"/>
        </w:rPr>
        <w:t xml:space="preserve">č. </w:t>
      </w:r>
      <w:r w:rsidRPr="00083F3C">
        <w:rPr>
          <w:rFonts w:ascii="Arial" w:hAnsi="Arial" w:cs="Arial"/>
          <w:sz w:val="20"/>
        </w:rPr>
        <w:t>586/</w:t>
      </w:r>
      <w:r w:rsidR="00DE4C6E">
        <w:rPr>
          <w:rFonts w:ascii="Arial" w:hAnsi="Arial" w:cs="Arial"/>
          <w:sz w:val="20"/>
        </w:rPr>
        <w:t>19</w:t>
      </w:r>
      <w:r w:rsidRPr="00083F3C">
        <w:rPr>
          <w:rFonts w:ascii="Arial" w:hAnsi="Arial" w:cs="Arial"/>
          <w:sz w:val="20"/>
        </w:rPr>
        <w:t>92 Sb.</w:t>
      </w:r>
      <w:r w:rsidR="00DE4C6E">
        <w:rPr>
          <w:rFonts w:ascii="Arial" w:hAnsi="Arial" w:cs="Arial"/>
          <w:sz w:val="20"/>
        </w:rPr>
        <w:t>, zákona o daních z příjmů,</w:t>
      </w:r>
      <w:r w:rsidRPr="00083F3C">
        <w:rPr>
          <w:rFonts w:ascii="Arial" w:hAnsi="Arial" w:cs="Arial"/>
          <w:sz w:val="20"/>
        </w:rPr>
        <w:t xml:space="preserve"> v platném znění, tj. </w:t>
      </w:r>
      <w:r w:rsidR="00DE4C6E">
        <w:rPr>
          <w:rFonts w:ascii="Arial" w:hAnsi="Arial" w:cs="Arial"/>
          <w:sz w:val="20"/>
        </w:rPr>
        <w:t xml:space="preserve">účelově vázaný </w:t>
      </w:r>
      <w:r w:rsidRPr="00083F3C">
        <w:rPr>
          <w:rFonts w:ascii="Arial" w:hAnsi="Arial" w:cs="Arial"/>
          <w:sz w:val="20"/>
        </w:rPr>
        <w:t>dar poskyt</w:t>
      </w:r>
      <w:r w:rsidR="00DE4C6E">
        <w:rPr>
          <w:rFonts w:ascii="Arial" w:hAnsi="Arial" w:cs="Arial"/>
          <w:sz w:val="20"/>
        </w:rPr>
        <w:t>ovaný</w:t>
      </w:r>
      <w:r w:rsidRPr="00083F3C">
        <w:rPr>
          <w:rFonts w:ascii="Arial" w:hAnsi="Arial" w:cs="Arial"/>
          <w:sz w:val="20"/>
        </w:rPr>
        <w:t xml:space="preserve"> obcím</w:t>
      </w:r>
      <w:r w:rsidR="00DE4C6E">
        <w:rPr>
          <w:rFonts w:ascii="Arial" w:hAnsi="Arial" w:cs="Arial"/>
          <w:sz w:val="20"/>
        </w:rPr>
        <w:t>,</w:t>
      </w:r>
      <w:r w:rsidRPr="00083F3C">
        <w:rPr>
          <w:rFonts w:ascii="Arial" w:hAnsi="Arial" w:cs="Arial"/>
          <w:sz w:val="20"/>
        </w:rPr>
        <w:t xml:space="preserve"> </w:t>
      </w:r>
      <w:r w:rsidR="00DE4C6E" w:rsidRPr="00DE4C6E">
        <w:rPr>
          <w:rFonts w:ascii="Arial" w:hAnsi="Arial" w:cs="Arial"/>
          <w:sz w:val="20"/>
        </w:rPr>
        <w:t xml:space="preserve">krajům, organizačním složkám státu, </w:t>
      </w:r>
      <w:r w:rsidRPr="00083F3C">
        <w:rPr>
          <w:rFonts w:ascii="Arial" w:hAnsi="Arial" w:cs="Arial"/>
          <w:sz w:val="20"/>
        </w:rPr>
        <w:t xml:space="preserve">a právnickým osobám se sídlem na území České republiky na </w:t>
      </w:r>
      <w:r w:rsidR="00DE4C6E" w:rsidRPr="00DE4C6E">
        <w:rPr>
          <w:rFonts w:ascii="Arial" w:hAnsi="Arial" w:cs="Arial"/>
          <w:sz w:val="20"/>
        </w:rPr>
        <w:t>vědu a vzdělávání, výzkum a vývoj, kulturu, školství, na policii, na požární ochranu, na podporu a</w:t>
      </w:r>
      <w:r w:rsidR="00527C54">
        <w:rPr>
          <w:rFonts w:ascii="Arial" w:hAnsi="Arial" w:cs="Arial"/>
          <w:sz w:val="20"/>
        </w:rPr>
        <w:t> </w:t>
      </w:r>
      <w:r w:rsidR="00DE4C6E" w:rsidRPr="00DE4C6E">
        <w:rPr>
          <w:rFonts w:ascii="Arial" w:hAnsi="Arial" w:cs="Arial"/>
          <w:sz w:val="20"/>
        </w:rPr>
        <w:t>ochranu mládeže, na ochranu zvířat a jejich zdraví, na účely sociální, zdravotnické, ekologické, humanitární, charitativní, náboženské, tělovýchovné a sportovní</w:t>
      </w:r>
      <w:r w:rsidR="00DE4C6E">
        <w:rPr>
          <w:rFonts w:ascii="Arial" w:hAnsi="Arial" w:cs="Arial"/>
          <w:sz w:val="20"/>
        </w:rPr>
        <w:t xml:space="preserve"> </w:t>
      </w:r>
      <w:r w:rsidR="00DE4C6E" w:rsidRPr="00DE4C6E">
        <w:rPr>
          <w:rFonts w:ascii="Arial" w:hAnsi="Arial" w:cs="Arial"/>
          <w:sz w:val="20"/>
        </w:rPr>
        <w:t>a</w:t>
      </w:r>
      <w:r w:rsidR="00DE4C6E">
        <w:rPr>
          <w:rFonts w:ascii="Arial" w:hAnsi="Arial" w:cs="Arial"/>
          <w:sz w:val="20"/>
        </w:rPr>
        <w:t xml:space="preserve">td., či </w:t>
      </w:r>
      <w:r w:rsidR="00DE4C6E" w:rsidRPr="00DE4C6E">
        <w:rPr>
          <w:rFonts w:ascii="Arial" w:hAnsi="Arial" w:cs="Arial"/>
          <w:sz w:val="20"/>
        </w:rPr>
        <w:t>fyzickým osobám s bydlištěm na území České republiky, které jsou poskytovateli zdravotních služeb nebo které provozují školy a školská zařízení a zařízení na</w:t>
      </w:r>
      <w:r w:rsidR="00527C54">
        <w:rPr>
          <w:rFonts w:ascii="Arial" w:hAnsi="Arial" w:cs="Arial"/>
          <w:sz w:val="20"/>
        </w:rPr>
        <w:t> </w:t>
      </w:r>
      <w:r w:rsidR="00DE4C6E" w:rsidRPr="00DE4C6E">
        <w:rPr>
          <w:rFonts w:ascii="Arial" w:hAnsi="Arial" w:cs="Arial"/>
          <w:sz w:val="20"/>
        </w:rPr>
        <w:t>ochranu opuštěných zvířat nebo ohrožených druhů zvířat, na financování těchto zařízení</w:t>
      </w:r>
      <w:r w:rsidR="00DE4C6E">
        <w:rPr>
          <w:rFonts w:ascii="Arial" w:hAnsi="Arial" w:cs="Arial"/>
          <w:sz w:val="20"/>
        </w:rPr>
        <w:t xml:space="preserve">, </w:t>
      </w:r>
      <w:r w:rsidRPr="00083F3C">
        <w:rPr>
          <w:rFonts w:ascii="Arial" w:hAnsi="Arial" w:cs="Arial"/>
          <w:sz w:val="20"/>
        </w:rPr>
        <w:t>atd.</w:t>
      </w:r>
    </w:p>
    <w:p w:rsidR="00F8160A" w:rsidRPr="00083F3C" w:rsidRDefault="00F8160A" w:rsidP="004D7543">
      <w:pPr>
        <w:spacing w:after="120"/>
        <w:jc w:val="center"/>
        <w:rPr>
          <w:rFonts w:ascii="Arial" w:hAnsi="Arial" w:cs="Arial"/>
          <w:sz w:val="20"/>
        </w:rPr>
      </w:pPr>
    </w:p>
    <w:p w:rsidR="00A63687" w:rsidRDefault="00A63687" w:rsidP="00851C5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II.</w:t>
      </w:r>
    </w:p>
    <w:p w:rsidR="00F8160A" w:rsidRPr="00083F3C" w:rsidRDefault="00F8160A">
      <w:pPr>
        <w:spacing w:after="120"/>
        <w:jc w:val="center"/>
        <w:rPr>
          <w:rFonts w:ascii="Arial" w:hAnsi="Arial" w:cs="Arial"/>
          <w:b/>
          <w:sz w:val="20"/>
        </w:rPr>
      </w:pPr>
      <w:r w:rsidRPr="00083F3C">
        <w:rPr>
          <w:rFonts w:ascii="Arial" w:hAnsi="Arial" w:cs="Arial"/>
          <w:b/>
          <w:sz w:val="20"/>
        </w:rPr>
        <w:t>Práva a povinnosti smluvních stran</w:t>
      </w:r>
    </w:p>
    <w:p w:rsidR="00F8160A" w:rsidRPr="00083F3C" w:rsidRDefault="004B2A08" w:rsidP="004D7543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83F3C">
        <w:rPr>
          <w:rFonts w:ascii="Arial" w:hAnsi="Arial" w:cs="Arial"/>
          <w:sz w:val="20"/>
        </w:rPr>
        <w:t xml:space="preserve">Dárce </w:t>
      </w:r>
      <w:r w:rsidR="009B280B" w:rsidRPr="00083F3C">
        <w:rPr>
          <w:rFonts w:ascii="Arial" w:hAnsi="Arial" w:cs="Arial"/>
          <w:sz w:val="20"/>
        </w:rPr>
        <w:t xml:space="preserve">se zavazuje </w:t>
      </w:r>
      <w:r w:rsidR="00DE4C6E">
        <w:rPr>
          <w:rFonts w:ascii="Arial" w:hAnsi="Arial" w:cs="Arial"/>
          <w:sz w:val="20"/>
        </w:rPr>
        <w:t>poukázat</w:t>
      </w:r>
      <w:r w:rsidR="009B280B" w:rsidRPr="00083F3C">
        <w:rPr>
          <w:rFonts w:ascii="Arial" w:hAnsi="Arial" w:cs="Arial"/>
          <w:sz w:val="20"/>
        </w:rPr>
        <w:t xml:space="preserve"> částku </w:t>
      </w:r>
      <w:r w:rsidR="00BF3F04">
        <w:rPr>
          <w:rFonts w:ascii="Arial" w:hAnsi="Arial" w:cs="Arial"/>
          <w:b/>
          <w:sz w:val="20"/>
        </w:rPr>
        <w:t>20</w:t>
      </w:r>
      <w:r w:rsidR="00A531BD" w:rsidRPr="00A531BD">
        <w:rPr>
          <w:rFonts w:ascii="Arial" w:hAnsi="Arial" w:cs="Arial"/>
          <w:b/>
          <w:sz w:val="20"/>
        </w:rPr>
        <w:t>0.000,- Kč</w:t>
      </w:r>
      <w:r w:rsidR="00A531BD" w:rsidRPr="00851C5B">
        <w:rPr>
          <w:rFonts w:ascii="Arial" w:hAnsi="Arial" w:cs="Arial"/>
          <w:b/>
          <w:sz w:val="20"/>
        </w:rPr>
        <w:t xml:space="preserve"> (slovy: </w:t>
      </w:r>
      <w:r w:rsidR="00BF3F04">
        <w:rPr>
          <w:rFonts w:ascii="Arial" w:hAnsi="Arial" w:cs="Arial"/>
          <w:b/>
          <w:sz w:val="20"/>
        </w:rPr>
        <w:t>dvě stě</w:t>
      </w:r>
      <w:r w:rsidR="00A531BD" w:rsidRPr="00851C5B">
        <w:rPr>
          <w:rFonts w:ascii="Arial" w:hAnsi="Arial" w:cs="Arial"/>
          <w:b/>
          <w:sz w:val="20"/>
        </w:rPr>
        <w:t xml:space="preserve"> tisíc korun českých)</w:t>
      </w:r>
      <w:r w:rsidR="00A531BD">
        <w:rPr>
          <w:rFonts w:ascii="Arial" w:hAnsi="Arial" w:cs="Arial"/>
          <w:b/>
          <w:sz w:val="20"/>
        </w:rPr>
        <w:t xml:space="preserve"> </w:t>
      </w:r>
      <w:r w:rsidR="009B280B" w:rsidRPr="00083F3C">
        <w:rPr>
          <w:rFonts w:ascii="Arial" w:hAnsi="Arial" w:cs="Arial"/>
          <w:sz w:val="20"/>
        </w:rPr>
        <w:t xml:space="preserve">do </w:t>
      </w:r>
      <w:r w:rsidR="00DE4C6E">
        <w:rPr>
          <w:rFonts w:ascii="Arial" w:hAnsi="Arial" w:cs="Arial"/>
          <w:sz w:val="20"/>
        </w:rPr>
        <w:t>deseti (</w:t>
      </w:r>
      <w:r w:rsidR="009B280B" w:rsidRPr="00083F3C">
        <w:rPr>
          <w:rFonts w:ascii="Arial" w:hAnsi="Arial" w:cs="Arial"/>
          <w:sz w:val="20"/>
        </w:rPr>
        <w:t>10</w:t>
      </w:r>
      <w:r w:rsidR="00DE4C6E">
        <w:rPr>
          <w:rFonts w:ascii="Arial" w:hAnsi="Arial" w:cs="Arial"/>
          <w:sz w:val="20"/>
        </w:rPr>
        <w:t>)</w:t>
      </w:r>
      <w:r w:rsidR="00F8160A" w:rsidRPr="00083F3C">
        <w:rPr>
          <w:rFonts w:ascii="Arial" w:hAnsi="Arial" w:cs="Arial"/>
          <w:sz w:val="20"/>
        </w:rPr>
        <w:t xml:space="preserve"> </w:t>
      </w:r>
      <w:r w:rsidR="00DE4C6E">
        <w:rPr>
          <w:rFonts w:ascii="Arial" w:hAnsi="Arial" w:cs="Arial"/>
          <w:sz w:val="20"/>
        </w:rPr>
        <w:t xml:space="preserve">pracovních </w:t>
      </w:r>
      <w:r w:rsidR="00F8160A" w:rsidRPr="00083F3C">
        <w:rPr>
          <w:rFonts w:ascii="Arial" w:hAnsi="Arial" w:cs="Arial"/>
          <w:sz w:val="20"/>
        </w:rPr>
        <w:t xml:space="preserve">dnů od podpisu </w:t>
      </w:r>
      <w:r w:rsidR="00DE4C6E">
        <w:rPr>
          <w:rFonts w:ascii="Arial" w:hAnsi="Arial" w:cs="Arial"/>
          <w:sz w:val="20"/>
        </w:rPr>
        <w:t>S</w:t>
      </w:r>
      <w:r w:rsidR="00F8160A" w:rsidRPr="00083F3C">
        <w:rPr>
          <w:rFonts w:ascii="Arial" w:hAnsi="Arial" w:cs="Arial"/>
          <w:sz w:val="20"/>
        </w:rPr>
        <w:t>mlouvy na účet příjemce</w:t>
      </w:r>
      <w:r w:rsidR="00A531BD">
        <w:rPr>
          <w:rFonts w:ascii="Arial" w:hAnsi="Arial" w:cs="Arial"/>
          <w:sz w:val="20"/>
        </w:rPr>
        <w:t>. P</w:t>
      </w:r>
      <w:r w:rsidR="00F8160A" w:rsidRPr="00083F3C">
        <w:rPr>
          <w:rFonts w:ascii="Arial" w:hAnsi="Arial" w:cs="Arial"/>
          <w:sz w:val="20"/>
        </w:rPr>
        <w:t xml:space="preserve">říjemce </w:t>
      </w:r>
      <w:r w:rsidR="00A531BD">
        <w:rPr>
          <w:rFonts w:ascii="Arial" w:hAnsi="Arial" w:cs="Arial"/>
          <w:sz w:val="20"/>
        </w:rPr>
        <w:t xml:space="preserve">se zavazuje </w:t>
      </w:r>
      <w:r w:rsidR="00F8160A" w:rsidRPr="00083F3C">
        <w:rPr>
          <w:rFonts w:ascii="Arial" w:hAnsi="Arial" w:cs="Arial"/>
          <w:sz w:val="20"/>
        </w:rPr>
        <w:t>písemně potvrd</w:t>
      </w:r>
      <w:r w:rsidR="00A531BD">
        <w:rPr>
          <w:rFonts w:ascii="Arial" w:hAnsi="Arial" w:cs="Arial"/>
          <w:sz w:val="20"/>
        </w:rPr>
        <w:t>it</w:t>
      </w:r>
      <w:r w:rsidR="00F8160A" w:rsidRPr="00083F3C">
        <w:rPr>
          <w:rFonts w:ascii="Arial" w:hAnsi="Arial" w:cs="Arial"/>
          <w:sz w:val="20"/>
        </w:rPr>
        <w:t xml:space="preserve"> dárci př</w:t>
      </w:r>
      <w:r w:rsidR="00A531BD">
        <w:rPr>
          <w:rFonts w:ascii="Arial" w:hAnsi="Arial" w:cs="Arial"/>
          <w:sz w:val="20"/>
        </w:rPr>
        <w:t>ijetí</w:t>
      </w:r>
      <w:r w:rsidR="00F8160A" w:rsidRPr="00083F3C">
        <w:rPr>
          <w:rFonts w:ascii="Arial" w:hAnsi="Arial" w:cs="Arial"/>
          <w:sz w:val="20"/>
        </w:rPr>
        <w:t xml:space="preserve"> daru (datum připsání finanční částky na účet příjemce).</w:t>
      </w:r>
    </w:p>
    <w:p w:rsidR="00DE4C6E" w:rsidRPr="00083F3C" w:rsidRDefault="00DE4C6E" w:rsidP="00DE4C6E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83F3C">
        <w:rPr>
          <w:rFonts w:ascii="Arial" w:hAnsi="Arial" w:cs="Arial"/>
          <w:sz w:val="20"/>
        </w:rPr>
        <w:t xml:space="preserve">Příjemce tento dar přijímá a zavazuje se použít </w:t>
      </w:r>
      <w:r w:rsidR="00A63687">
        <w:rPr>
          <w:rFonts w:ascii="Arial" w:hAnsi="Arial" w:cs="Arial"/>
          <w:sz w:val="20"/>
        </w:rPr>
        <w:t xml:space="preserve">finanční </w:t>
      </w:r>
      <w:r w:rsidRPr="00083F3C">
        <w:rPr>
          <w:rFonts w:ascii="Arial" w:hAnsi="Arial" w:cs="Arial"/>
          <w:sz w:val="20"/>
        </w:rPr>
        <w:t>prostředk</w:t>
      </w:r>
      <w:r w:rsidR="00A63687">
        <w:rPr>
          <w:rFonts w:ascii="Arial" w:hAnsi="Arial" w:cs="Arial"/>
          <w:sz w:val="20"/>
        </w:rPr>
        <w:t>y</w:t>
      </w:r>
      <w:r w:rsidRPr="00083F3C">
        <w:rPr>
          <w:rFonts w:ascii="Arial" w:hAnsi="Arial" w:cs="Arial"/>
          <w:sz w:val="20"/>
        </w:rPr>
        <w:t xml:space="preserve"> </w:t>
      </w:r>
      <w:r w:rsidRPr="00F7310D">
        <w:rPr>
          <w:rFonts w:ascii="Arial" w:hAnsi="Arial" w:cs="Arial"/>
          <w:b/>
          <w:sz w:val="20"/>
        </w:rPr>
        <w:t xml:space="preserve">pouze na zajištění </w:t>
      </w:r>
      <w:r w:rsidR="00BF3F04">
        <w:rPr>
          <w:rFonts w:ascii="Arial" w:hAnsi="Arial" w:cs="Arial"/>
          <w:b/>
          <w:sz w:val="20"/>
        </w:rPr>
        <w:t>opravy fasády Domova sv. Zdislavy pro matky s dětmi v tísni</w:t>
      </w:r>
      <w:r w:rsidR="00BF3F04">
        <w:rPr>
          <w:rFonts w:ascii="Arial" w:hAnsi="Arial" w:cs="Arial"/>
          <w:sz w:val="20"/>
        </w:rPr>
        <w:t>.</w:t>
      </w:r>
      <w:r w:rsidRPr="00083F3C">
        <w:rPr>
          <w:rFonts w:ascii="Arial" w:hAnsi="Arial" w:cs="Arial"/>
          <w:sz w:val="20"/>
        </w:rPr>
        <w:t xml:space="preserve"> O použití finančních prostředků je </w:t>
      </w:r>
      <w:r w:rsidR="00A63687">
        <w:rPr>
          <w:rFonts w:ascii="Arial" w:hAnsi="Arial" w:cs="Arial"/>
          <w:sz w:val="20"/>
        </w:rPr>
        <w:t xml:space="preserve">příjemce </w:t>
      </w:r>
      <w:r w:rsidRPr="00083F3C">
        <w:rPr>
          <w:rFonts w:ascii="Arial" w:hAnsi="Arial" w:cs="Arial"/>
          <w:sz w:val="20"/>
        </w:rPr>
        <w:t xml:space="preserve">povinen podat zprávu dárci </w:t>
      </w:r>
      <w:r w:rsidR="00A63687">
        <w:rPr>
          <w:rFonts w:ascii="Arial" w:hAnsi="Arial" w:cs="Arial"/>
          <w:sz w:val="20"/>
        </w:rPr>
        <w:t xml:space="preserve">nejpozději </w:t>
      </w:r>
      <w:r w:rsidR="00BF3F04">
        <w:rPr>
          <w:rFonts w:ascii="Arial" w:hAnsi="Arial" w:cs="Arial"/>
          <w:sz w:val="20"/>
        </w:rPr>
        <w:t xml:space="preserve">do </w:t>
      </w:r>
      <w:r w:rsidR="00BF3F04" w:rsidRPr="0020019C">
        <w:rPr>
          <w:rFonts w:ascii="Arial" w:hAnsi="Arial" w:cs="Arial"/>
          <w:sz w:val="20"/>
        </w:rPr>
        <w:t>31</w:t>
      </w:r>
      <w:r w:rsidRPr="0020019C">
        <w:rPr>
          <w:rFonts w:ascii="Arial" w:hAnsi="Arial" w:cs="Arial"/>
          <w:sz w:val="20"/>
        </w:rPr>
        <w:t xml:space="preserve">. </w:t>
      </w:r>
      <w:r w:rsidR="00BF3F04" w:rsidRPr="0020019C">
        <w:rPr>
          <w:rFonts w:ascii="Arial" w:hAnsi="Arial" w:cs="Arial"/>
          <w:sz w:val="20"/>
        </w:rPr>
        <w:t>prosince</w:t>
      </w:r>
      <w:r w:rsidRPr="0020019C">
        <w:rPr>
          <w:rFonts w:ascii="Arial" w:hAnsi="Arial" w:cs="Arial"/>
          <w:sz w:val="20"/>
        </w:rPr>
        <w:t xml:space="preserve"> 2018</w:t>
      </w:r>
      <w:r w:rsidRPr="00DE4C6E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písemně </w:t>
      </w:r>
      <w:r w:rsidRPr="00DC66CD">
        <w:rPr>
          <w:rFonts w:ascii="Arial" w:hAnsi="Arial" w:cs="Arial"/>
          <w:sz w:val="20"/>
          <w:szCs w:val="22"/>
        </w:rPr>
        <w:t xml:space="preserve">na adresu sídla </w:t>
      </w:r>
      <w:r>
        <w:rPr>
          <w:rFonts w:ascii="Arial" w:hAnsi="Arial" w:cs="Arial"/>
          <w:sz w:val="20"/>
          <w:szCs w:val="22"/>
        </w:rPr>
        <w:t>dárce</w:t>
      </w:r>
      <w:r w:rsidRPr="00DC66CD">
        <w:rPr>
          <w:rFonts w:ascii="Arial" w:hAnsi="Arial" w:cs="Arial"/>
          <w:sz w:val="20"/>
          <w:szCs w:val="22"/>
        </w:rPr>
        <w:t>, případně elektronickou poštou na adresu</w:t>
      </w:r>
      <w:r>
        <w:rPr>
          <w:rFonts w:ascii="Arial" w:hAnsi="Arial" w:cs="Arial"/>
          <w:sz w:val="20"/>
          <w:szCs w:val="22"/>
        </w:rPr>
        <w:t xml:space="preserve">: </w:t>
      </w:r>
      <w:hyperlink r:id="rId5" w:history="1">
        <w:r w:rsidR="008854F7">
          <w:rPr>
            <w:rStyle w:val="Hypertextovodkaz"/>
            <w:rFonts w:ascii="Arial" w:hAnsi="Arial" w:cs="Arial"/>
            <w:sz w:val="20"/>
            <w:szCs w:val="22"/>
          </w:rPr>
          <w:t xml:space="preserve">   </w:t>
        </w:r>
        <w:r w:rsidR="00BF3F04" w:rsidRPr="00DD3866">
          <w:rPr>
            <w:rStyle w:val="Hypertextovodkaz"/>
            <w:rFonts w:ascii="Arial" w:hAnsi="Arial" w:cs="Arial"/>
            <w:sz w:val="20"/>
            <w:szCs w:val="22"/>
            <w:lang w:val="en-US"/>
          </w:rPr>
          <w:t>@</w:t>
        </w:r>
        <w:r w:rsidR="00BF3F04" w:rsidRPr="00DD3866">
          <w:rPr>
            <w:rStyle w:val="Hypertextovodkaz"/>
            <w:rFonts w:ascii="Arial" w:hAnsi="Arial" w:cs="Arial"/>
            <w:sz w:val="20"/>
            <w:szCs w:val="22"/>
          </w:rPr>
          <w:t>vodarna.cz</w:t>
        </w:r>
      </w:hyperlink>
      <w:r w:rsidRPr="00083F3C">
        <w:rPr>
          <w:rFonts w:ascii="Arial" w:hAnsi="Arial" w:cs="Arial"/>
          <w:sz w:val="20"/>
        </w:rPr>
        <w:t>.</w:t>
      </w:r>
    </w:p>
    <w:p w:rsidR="00F8160A" w:rsidRPr="00083F3C" w:rsidRDefault="00F8160A" w:rsidP="004D7543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83F3C">
        <w:rPr>
          <w:rFonts w:ascii="Arial" w:hAnsi="Arial" w:cs="Arial"/>
          <w:sz w:val="20"/>
        </w:rPr>
        <w:t xml:space="preserve">V případě </w:t>
      </w:r>
      <w:r w:rsidR="00A63687">
        <w:rPr>
          <w:rFonts w:ascii="Arial" w:hAnsi="Arial" w:cs="Arial"/>
          <w:sz w:val="20"/>
        </w:rPr>
        <w:t>po</w:t>
      </w:r>
      <w:r w:rsidR="008100A3" w:rsidRPr="00083F3C">
        <w:rPr>
          <w:rFonts w:ascii="Arial" w:hAnsi="Arial" w:cs="Arial"/>
          <w:sz w:val="20"/>
        </w:rPr>
        <w:t xml:space="preserve">užití prostředků na jiné účely než uvedené v článku 2, bod </w:t>
      </w:r>
      <w:r w:rsidR="00A63687">
        <w:rPr>
          <w:rFonts w:ascii="Arial" w:hAnsi="Arial" w:cs="Arial"/>
          <w:sz w:val="20"/>
        </w:rPr>
        <w:t>2</w:t>
      </w:r>
      <w:r w:rsidRPr="00083F3C">
        <w:rPr>
          <w:rFonts w:ascii="Arial" w:hAnsi="Arial" w:cs="Arial"/>
          <w:sz w:val="20"/>
        </w:rPr>
        <w:t xml:space="preserve">, </w:t>
      </w:r>
      <w:r w:rsidR="008100A3" w:rsidRPr="00083F3C">
        <w:rPr>
          <w:rFonts w:ascii="Arial" w:hAnsi="Arial" w:cs="Arial"/>
          <w:sz w:val="20"/>
        </w:rPr>
        <w:t>nebo v případě</w:t>
      </w:r>
      <w:r w:rsidRPr="00083F3C">
        <w:rPr>
          <w:rFonts w:ascii="Arial" w:hAnsi="Arial" w:cs="Arial"/>
          <w:sz w:val="20"/>
        </w:rPr>
        <w:t xml:space="preserve"> nepodání zprávy</w:t>
      </w:r>
      <w:r w:rsidR="008100A3" w:rsidRPr="00083F3C">
        <w:rPr>
          <w:rFonts w:ascii="Arial" w:hAnsi="Arial" w:cs="Arial"/>
          <w:sz w:val="20"/>
        </w:rPr>
        <w:t xml:space="preserve"> o</w:t>
      </w:r>
      <w:r w:rsidR="00527C54">
        <w:rPr>
          <w:rFonts w:ascii="Arial" w:hAnsi="Arial" w:cs="Arial"/>
          <w:sz w:val="20"/>
        </w:rPr>
        <w:t> </w:t>
      </w:r>
      <w:r w:rsidR="00A63687">
        <w:rPr>
          <w:rFonts w:ascii="Arial" w:hAnsi="Arial" w:cs="Arial"/>
          <w:sz w:val="20"/>
        </w:rPr>
        <w:t>jejich použití</w:t>
      </w:r>
      <w:r w:rsidRPr="00083F3C">
        <w:rPr>
          <w:rFonts w:ascii="Arial" w:hAnsi="Arial" w:cs="Arial"/>
          <w:sz w:val="20"/>
        </w:rPr>
        <w:t>, se příjemce zavazuje vrátit dárci</w:t>
      </w:r>
      <w:r w:rsidR="008100A3" w:rsidRPr="00083F3C">
        <w:rPr>
          <w:rFonts w:ascii="Arial" w:hAnsi="Arial" w:cs="Arial"/>
          <w:sz w:val="20"/>
        </w:rPr>
        <w:t xml:space="preserve"> plnou výši poskytnuté částky</w:t>
      </w:r>
      <w:r w:rsidRPr="00083F3C">
        <w:rPr>
          <w:rFonts w:ascii="Arial" w:hAnsi="Arial" w:cs="Arial"/>
          <w:sz w:val="20"/>
        </w:rPr>
        <w:t>.</w:t>
      </w:r>
      <w:r w:rsidR="008100A3" w:rsidRPr="00083F3C">
        <w:rPr>
          <w:rFonts w:ascii="Arial" w:hAnsi="Arial" w:cs="Arial"/>
          <w:sz w:val="20"/>
        </w:rPr>
        <w:t xml:space="preserve"> Příjemce je povinen vrátit </w:t>
      </w:r>
      <w:r w:rsidR="00A63687">
        <w:rPr>
          <w:rFonts w:ascii="Arial" w:hAnsi="Arial" w:cs="Arial"/>
          <w:sz w:val="20"/>
        </w:rPr>
        <w:t xml:space="preserve">plnou výši poskytnuté </w:t>
      </w:r>
      <w:r w:rsidR="008100A3" w:rsidRPr="00083F3C">
        <w:rPr>
          <w:rFonts w:ascii="Arial" w:hAnsi="Arial" w:cs="Arial"/>
          <w:sz w:val="20"/>
        </w:rPr>
        <w:t>částk</w:t>
      </w:r>
      <w:r w:rsidR="00A63687">
        <w:rPr>
          <w:rFonts w:ascii="Arial" w:hAnsi="Arial" w:cs="Arial"/>
          <w:sz w:val="20"/>
        </w:rPr>
        <w:t>y</w:t>
      </w:r>
      <w:r w:rsidR="008100A3" w:rsidRPr="00083F3C">
        <w:rPr>
          <w:rFonts w:ascii="Arial" w:hAnsi="Arial" w:cs="Arial"/>
          <w:sz w:val="20"/>
        </w:rPr>
        <w:t xml:space="preserve"> na bankovní účet dárce do </w:t>
      </w:r>
      <w:r w:rsidR="00A63687">
        <w:rPr>
          <w:rFonts w:ascii="Arial" w:hAnsi="Arial" w:cs="Arial"/>
          <w:sz w:val="20"/>
        </w:rPr>
        <w:t>čtrnácti (</w:t>
      </w:r>
      <w:r w:rsidR="008100A3" w:rsidRPr="00083F3C">
        <w:rPr>
          <w:rFonts w:ascii="Arial" w:hAnsi="Arial" w:cs="Arial"/>
          <w:sz w:val="20"/>
        </w:rPr>
        <w:t>14</w:t>
      </w:r>
      <w:r w:rsidR="00A63687">
        <w:rPr>
          <w:rFonts w:ascii="Arial" w:hAnsi="Arial" w:cs="Arial"/>
          <w:sz w:val="20"/>
        </w:rPr>
        <w:t>)</w:t>
      </w:r>
      <w:r w:rsidR="008100A3" w:rsidRPr="00083F3C">
        <w:rPr>
          <w:rFonts w:ascii="Arial" w:hAnsi="Arial" w:cs="Arial"/>
          <w:sz w:val="20"/>
        </w:rPr>
        <w:t xml:space="preserve"> </w:t>
      </w:r>
      <w:r w:rsidR="00A63687">
        <w:rPr>
          <w:rFonts w:ascii="Arial" w:hAnsi="Arial" w:cs="Arial"/>
          <w:sz w:val="20"/>
        </w:rPr>
        <w:t xml:space="preserve">kalendářních </w:t>
      </w:r>
      <w:r w:rsidR="008100A3" w:rsidRPr="00083F3C">
        <w:rPr>
          <w:rFonts w:ascii="Arial" w:hAnsi="Arial" w:cs="Arial"/>
          <w:sz w:val="20"/>
        </w:rPr>
        <w:t>dní od konce kalendářního období, ve</w:t>
      </w:r>
      <w:r w:rsidR="00527C54">
        <w:rPr>
          <w:rFonts w:ascii="Arial" w:hAnsi="Arial" w:cs="Arial"/>
          <w:sz w:val="20"/>
        </w:rPr>
        <w:t> </w:t>
      </w:r>
      <w:r w:rsidR="008100A3" w:rsidRPr="00083F3C">
        <w:rPr>
          <w:rFonts w:ascii="Arial" w:hAnsi="Arial" w:cs="Arial"/>
          <w:sz w:val="20"/>
        </w:rPr>
        <w:t xml:space="preserve">kterém mu byla částka </w:t>
      </w:r>
      <w:r w:rsidR="00A63687">
        <w:rPr>
          <w:rFonts w:ascii="Arial" w:hAnsi="Arial" w:cs="Arial"/>
          <w:sz w:val="20"/>
        </w:rPr>
        <w:t xml:space="preserve">dárcem </w:t>
      </w:r>
      <w:r w:rsidR="008100A3" w:rsidRPr="00083F3C">
        <w:rPr>
          <w:rFonts w:ascii="Arial" w:hAnsi="Arial" w:cs="Arial"/>
          <w:sz w:val="20"/>
        </w:rPr>
        <w:t>poskytnuta</w:t>
      </w:r>
      <w:r w:rsidR="00A63687">
        <w:rPr>
          <w:rFonts w:ascii="Arial" w:hAnsi="Arial" w:cs="Arial"/>
          <w:sz w:val="20"/>
        </w:rPr>
        <w:t xml:space="preserve">, </w:t>
      </w:r>
      <w:r w:rsidR="008100A3" w:rsidRPr="00083F3C">
        <w:rPr>
          <w:rFonts w:ascii="Arial" w:hAnsi="Arial" w:cs="Arial"/>
          <w:sz w:val="20"/>
        </w:rPr>
        <w:t>tj</w:t>
      </w:r>
      <w:r w:rsidR="00A63687">
        <w:rPr>
          <w:rFonts w:ascii="Arial" w:hAnsi="Arial" w:cs="Arial"/>
          <w:sz w:val="20"/>
        </w:rPr>
        <w:t>.</w:t>
      </w:r>
      <w:r w:rsidR="008100A3" w:rsidRPr="00083F3C">
        <w:rPr>
          <w:rFonts w:ascii="Arial" w:hAnsi="Arial" w:cs="Arial"/>
          <w:sz w:val="20"/>
        </w:rPr>
        <w:t xml:space="preserve"> </w:t>
      </w:r>
      <w:r w:rsidR="00A63687">
        <w:rPr>
          <w:rFonts w:ascii="Arial" w:hAnsi="Arial" w:cs="Arial"/>
          <w:sz w:val="20"/>
        </w:rPr>
        <w:t xml:space="preserve">nejpozději </w:t>
      </w:r>
      <w:r w:rsidR="008100A3" w:rsidRPr="0020019C">
        <w:rPr>
          <w:rFonts w:ascii="Arial" w:hAnsi="Arial" w:cs="Arial"/>
          <w:sz w:val="20"/>
        </w:rPr>
        <w:t>do 14.</w:t>
      </w:r>
      <w:r w:rsidR="00BE10BF" w:rsidRPr="0020019C">
        <w:rPr>
          <w:rFonts w:ascii="Arial" w:hAnsi="Arial" w:cs="Arial"/>
          <w:sz w:val="20"/>
        </w:rPr>
        <w:t xml:space="preserve"> </w:t>
      </w:r>
      <w:r w:rsidR="00A63687" w:rsidRPr="0020019C">
        <w:rPr>
          <w:rFonts w:ascii="Arial" w:hAnsi="Arial" w:cs="Arial"/>
          <w:sz w:val="20"/>
        </w:rPr>
        <w:t>ledna</w:t>
      </w:r>
      <w:r w:rsidR="00BE10BF" w:rsidRPr="0020019C">
        <w:rPr>
          <w:rFonts w:ascii="Arial" w:hAnsi="Arial" w:cs="Arial"/>
          <w:sz w:val="20"/>
        </w:rPr>
        <w:t xml:space="preserve"> </w:t>
      </w:r>
      <w:r w:rsidR="008100A3" w:rsidRPr="0020019C">
        <w:rPr>
          <w:rFonts w:ascii="Arial" w:hAnsi="Arial" w:cs="Arial"/>
          <w:sz w:val="20"/>
        </w:rPr>
        <w:t>201</w:t>
      </w:r>
      <w:r w:rsidR="00BE10BF" w:rsidRPr="0020019C">
        <w:rPr>
          <w:rFonts w:ascii="Arial" w:hAnsi="Arial" w:cs="Arial"/>
          <w:sz w:val="20"/>
        </w:rPr>
        <w:t>9</w:t>
      </w:r>
      <w:r w:rsidR="008100A3" w:rsidRPr="00083F3C">
        <w:rPr>
          <w:rFonts w:ascii="Arial" w:hAnsi="Arial" w:cs="Arial"/>
          <w:sz w:val="20"/>
        </w:rPr>
        <w:t>).</w:t>
      </w:r>
    </w:p>
    <w:p w:rsidR="00F8160A" w:rsidRPr="00083F3C" w:rsidRDefault="00F8160A" w:rsidP="004D7543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83F3C">
        <w:rPr>
          <w:rFonts w:ascii="Arial" w:hAnsi="Arial" w:cs="Arial"/>
          <w:sz w:val="20"/>
        </w:rPr>
        <w:t>Příjemce před podpisem darovací smlouvy předlož</w:t>
      </w:r>
      <w:r w:rsidR="00A63687">
        <w:rPr>
          <w:rFonts w:ascii="Arial" w:hAnsi="Arial" w:cs="Arial"/>
          <w:sz w:val="20"/>
        </w:rPr>
        <w:t>il</w:t>
      </w:r>
      <w:r w:rsidRPr="00083F3C">
        <w:rPr>
          <w:rFonts w:ascii="Arial" w:hAnsi="Arial" w:cs="Arial"/>
          <w:sz w:val="20"/>
        </w:rPr>
        <w:t xml:space="preserve"> doklad o právní formě </w:t>
      </w:r>
      <w:r w:rsidR="00A63687">
        <w:rPr>
          <w:rFonts w:ascii="Arial" w:hAnsi="Arial" w:cs="Arial"/>
          <w:sz w:val="20"/>
        </w:rPr>
        <w:t xml:space="preserve">příjemce </w:t>
      </w:r>
      <w:r w:rsidRPr="00083F3C">
        <w:rPr>
          <w:rFonts w:ascii="Arial" w:hAnsi="Arial" w:cs="Arial"/>
          <w:sz w:val="20"/>
        </w:rPr>
        <w:t>(kopie registrace, stanovy, statut, apod.), kterým dolož</w:t>
      </w:r>
      <w:r w:rsidR="00A63687">
        <w:rPr>
          <w:rFonts w:ascii="Arial" w:hAnsi="Arial" w:cs="Arial"/>
          <w:sz w:val="20"/>
        </w:rPr>
        <w:t>il</w:t>
      </w:r>
      <w:r w:rsidRPr="00083F3C">
        <w:rPr>
          <w:rFonts w:ascii="Arial" w:hAnsi="Arial" w:cs="Arial"/>
          <w:sz w:val="20"/>
        </w:rPr>
        <w:t xml:space="preserve"> svoji existenci jako právnické osoby.</w:t>
      </w:r>
    </w:p>
    <w:p w:rsidR="00F8160A" w:rsidRPr="00083F3C" w:rsidRDefault="00A63687" w:rsidP="00851C5B">
      <w:pPr>
        <w:tabs>
          <w:tab w:val="left" w:pos="1515"/>
        </w:tabs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63687" w:rsidRDefault="00A63687" w:rsidP="00851C5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III.</w:t>
      </w:r>
    </w:p>
    <w:p w:rsidR="00F8160A" w:rsidRPr="00083F3C" w:rsidRDefault="00F8160A">
      <w:pPr>
        <w:spacing w:after="120"/>
        <w:jc w:val="center"/>
        <w:rPr>
          <w:rFonts w:ascii="Arial" w:hAnsi="Arial" w:cs="Arial"/>
          <w:b/>
          <w:sz w:val="20"/>
        </w:rPr>
      </w:pPr>
      <w:r w:rsidRPr="00083F3C">
        <w:rPr>
          <w:rFonts w:ascii="Arial" w:hAnsi="Arial" w:cs="Arial"/>
          <w:b/>
          <w:sz w:val="20"/>
        </w:rPr>
        <w:t>Závěrečná ustanovení</w:t>
      </w:r>
    </w:p>
    <w:p w:rsidR="00851C5B" w:rsidRPr="00851C5B" w:rsidRDefault="00851C5B" w:rsidP="00527C54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DC66CD">
        <w:rPr>
          <w:rFonts w:ascii="Arial" w:hAnsi="Arial" w:cs="Arial"/>
          <w:sz w:val="20"/>
          <w:szCs w:val="22"/>
        </w:rPr>
        <w:t>Smlouva se řídí českým právem, zejména zákonem č. 89/2012 Sb., občanský zákoník.</w:t>
      </w:r>
    </w:p>
    <w:p w:rsidR="00F8160A" w:rsidRPr="00527C54" w:rsidRDefault="00F8160A" w:rsidP="00527C54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527C54">
        <w:rPr>
          <w:rFonts w:ascii="Arial" w:hAnsi="Arial" w:cs="Arial"/>
          <w:sz w:val="20"/>
        </w:rPr>
        <w:t>Tato smlouva nabývá účinnosti dnem podpisu oběma smluvními stranami.</w:t>
      </w:r>
    </w:p>
    <w:p w:rsidR="00F8160A" w:rsidRPr="00527C54" w:rsidRDefault="00F8160A" w:rsidP="00527C54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527C54">
        <w:rPr>
          <w:rFonts w:ascii="Arial" w:hAnsi="Arial" w:cs="Arial"/>
          <w:sz w:val="20"/>
        </w:rPr>
        <w:t>Jakékoliv změny a dodatky této smlouvy musí být učiněny, po předchozím souhlasu smluvních stran, pouze písemnou formou a musí být číslovány.</w:t>
      </w:r>
      <w:r w:rsidR="00851C5B" w:rsidRPr="00851C5B">
        <w:rPr>
          <w:rFonts w:ascii="Arial" w:hAnsi="Arial" w:cs="Arial"/>
          <w:sz w:val="20"/>
          <w:szCs w:val="22"/>
        </w:rPr>
        <w:t xml:space="preserve"> </w:t>
      </w:r>
      <w:r w:rsidR="00851C5B">
        <w:rPr>
          <w:rFonts w:ascii="Arial" w:hAnsi="Arial" w:cs="Arial"/>
          <w:sz w:val="20"/>
          <w:szCs w:val="22"/>
        </w:rPr>
        <w:t xml:space="preserve">Smluvní strany </w:t>
      </w:r>
      <w:r w:rsidR="00851C5B" w:rsidRPr="00DC66CD">
        <w:rPr>
          <w:rFonts w:ascii="Arial" w:hAnsi="Arial" w:cs="Arial"/>
          <w:sz w:val="20"/>
          <w:szCs w:val="22"/>
        </w:rPr>
        <w:t xml:space="preserve">současně vylučují aplikaci ustanovení § </w:t>
      </w:r>
      <w:r w:rsidR="00851C5B">
        <w:rPr>
          <w:rFonts w:ascii="Arial" w:hAnsi="Arial" w:cs="Arial"/>
          <w:sz w:val="20"/>
          <w:szCs w:val="22"/>
        </w:rPr>
        <w:t>1740 odst. 3</w:t>
      </w:r>
      <w:r w:rsidR="00851C5B" w:rsidRPr="00DC66CD">
        <w:rPr>
          <w:rFonts w:ascii="Arial" w:hAnsi="Arial" w:cs="Arial"/>
          <w:sz w:val="20"/>
          <w:szCs w:val="22"/>
        </w:rPr>
        <w:t xml:space="preserve"> zákona č. 89/2012 Sb., občanského zákoníku</w:t>
      </w:r>
      <w:r w:rsidR="00851C5B">
        <w:rPr>
          <w:rFonts w:ascii="Arial" w:hAnsi="Arial" w:cs="Arial"/>
          <w:sz w:val="20"/>
          <w:szCs w:val="22"/>
        </w:rPr>
        <w:t>.</w:t>
      </w:r>
    </w:p>
    <w:p w:rsidR="00F8160A" w:rsidRDefault="00F8160A" w:rsidP="00527C54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527C54">
        <w:rPr>
          <w:rFonts w:ascii="Arial" w:hAnsi="Arial" w:cs="Arial"/>
          <w:sz w:val="20"/>
        </w:rPr>
        <w:t>Tato smlouva je vyhotovena ve dvou stejnopisech, přičemž oba mají platnost originálu. Každá smluvní strana obdrží po jednom vyhotovení.</w:t>
      </w:r>
    </w:p>
    <w:p w:rsidR="00851C5B" w:rsidRDefault="00851C5B" w:rsidP="00527C54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</w:rPr>
        <w:t xml:space="preserve">Příjemce </w:t>
      </w:r>
      <w:r w:rsidRPr="00DC66CD">
        <w:rPr>
          <w:rFonts w:ascii="Arial" w:hAnsi="Arial" w:cs="Arial"/>
          <w:sz w:val="20"/>
          <w:szCs w:val="22"/>
        </w:rPr>
        <w:t xml:space="preserve">bere na vědomí, že </w:t>
      </w:r>
      <w:r>
        <w:rPr>
          <w:rFonts w:ascii="Arial" w:hAnsi="Arial" w:cs="Arial"/>
          <w:sz w:val="20"/>
          <w:szCs w:val="22"/>
        </w:rPr>
        <w:t xml:space="preserve">dárce </w:t>
      </w:r>
      <w:r w:rsidRPr="00DC66CD">
        <w:rPr>
          <w:rFonts w:ascii="Arial" w:hAnsi="Arial" w:cs="Arial"/>
          <w:sz w:val="20"/>
          <w:szCs w:val="22"/>
        </w:rPr>
        <w:t>je subjektem povinným zveřejňovat smlouvy dle zákona č. 340/2015 Sb., o zvláštních podmínkách účinnosti některých smluv, uveřejňování těchto smluv a o registru smluv (zákon o registru smluv), jestliže jsou splněny podmínky pro zveřejnění.</w:t>
      </w:r>
      <w:r w:rsidRPr="00E8392A">
        <w:rPr>
          <w:rFonts w:ascii="Arial" w:hAnsi="Arial" w:cs="Arial"/>
          <w:sz w:val="20"/>
          <w:szCs w:val="22"/>
        </w:rPr>
        <w:t xml:space="preserve"> </w:t>
      </w:r>
      <w:r w:rsidRPr="00DC66CD">
        <w:rPr>
          <w:rFonts w:ascii="Arial" w:hAnsi="Arial" w:cs="Arial"/>
          <w:sz w:val="20"/>
          <w:szCs w:val="22"/>
        </w:rPr>
        <w:t>P</w:t>
      </w:r>
      <w:r>
        <w:rPr>
          <w:rFonts w:ascii="Arial" w:hAnsi="Arial" w:cs="Arial"/>
          <w:sz w:val="20"/>
          <w:szCs w:val="22"/>
        </w:rPr>
        <w:t>říjemce</w:t>
      </w:r>
      <w:r w:rsidRPr="00DC66CD">
        <w:rPr>
          <w:rFonts w:ascii="Arial" w:hAnsi="Arial" w:cs="Arial"/>
          <w:sz w:val="20"/>
          <w:szCs w:val="22"/>
        </w:rPr>
        <w:t xml:space="preserve"> tímto uděluje </w:t>
      </w:r>
      <w:r>
        <w:rPr>
          <w:rFonts w:ascii="Arial" w:hAnsi="Arial" w:cs="Arial"/>
          <w:sz w:val="20"/>
          <w:szCs w:val="22"/>
        </w:rPr>
        <w:t>dárci</w:t>
      </w:r>
      <w:r w:rsidRPr="00DC66CD">
        <w:rPr>
          <w:rFonts w:ascii="Arial" w:hAnsi="Arial" w:cs="Arial"/>
          <w:sz w:val="20"/>
          <w:szCs w:val="22"/>
        </w:rPr>
        <w:t xml:space="preserve"> souhlas s uveřejněním Smlouvy.</w:t>
      </w:r>
    </w:p>
    <w:p w:rsidR="00851C5B" w:rsidRPr="00527C54" w:rsidRDefault="00851C5B" w:rsidP="00527C54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DC66CD">
        <w:rPr>
          <w:rFonts w:ascii="Arial" w:hAnsi="Arial" w:cs="Arial"/>
          <w:sz w:val="20"/>
          <w:szCs w:val="22"/>
        </w:rPr>
        <w:t>Smluvní strany po přečtení Smlouvy prohlašují, že souhlasí s jejím obsahem, že Smlouva byla sepsána na základě pravdivých údajů, jejich pravé, svobodné a vážně míněné vůle a že není sjednána v tísni, v rozumové slabosti, v rozrušení nebo z lehkomyslnosti, na důkaz čehož připojují níže své vlastnoruční podpisy</w:t>
      </w:r>
    </w:p>
    <w:p w:rsidR="00A63687" w:rsidRPr="00A63687" w:rsidRDefault="00A63687" w:rsidP="00A63687">
      <w:pPr>
        <w:spacing w:before="28" w:after="28" w:line="100" w:lineRule="atLeast"/>
        <w:rPr>
          <w:rFonts w:ascii="Arial" w:hAnsi="Arial" w:cs="Arial"/>
          <w:sz w:val="20"/>
        </w:rPr>
      </w:pPr>
      <w:r w:rsidRPr="00F71042">
        <w:rPr>
          <w:rFonts w:ascii="Arial" w:hAnsi="Arial" w:cs="Arial"/>
          <w:sz w:val="20"/>
        </w:rPr>
        <w:t xml:space="preserve">V Plzni </w:t>
      </w:r>
      <w:proofErr w:type="gramStart"/>
      <w:r w:rsidRPr="00F71042">
        <w:rPr>
          <w:rFonts w:ascii="Arial" w:hAnsi="Arial" w:cs="Arial"/>
          <w:sz w:val="20"/>
        </w:rPr>
        <w:t xml:space="preserve">dne </w:t>
      </w:r>
      <w:r>
        <w:rPr>
          <w:rFonts w:ascii="Arial" w:hAnsi="Arial" w:cs="Arial"/>
          <w:sz w:val="20"/>
        </w:rPr>
        <w:t>__. ................</w:t>
      </w:r>
      <w:r w:rsidRPr="00F71042">
        <w:rPr>
          <w:rFonts w:ascii="Arial" w:hAnsi="Arial" w:cs="Arial"/>
          <w:sz w:val="20"/>
        </w:rPr>
        <w:t>.......</w:t>
      </w:r>
      <w:r>
        <w:rPr>
          <w:rFonts w:ascii="Arial" w:hAnsi="Arial" w:cs="Arial"/>
          <w:sz w:val="20"/>
        </w:rPr>
        <w:t xml:space="preserve"> 2018</w:t>
      </w:r>
      <w:proofErr w:type="gram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71042">
        <w:rPr>
          <w:rFonts w:ascii="Arial" w:hAnsi="Arial" w:cs="Arial"/>
          <w:sz w:val="20"/>
        </w:rPr>
        <w:t xml:space="preserve">V Plzni dne </w:t>
      </w:r>
      <w:r>
        <w:rPr>
          <w:rFonts w:ascii="Arial" w:hAnsi="Arial" w:cs="Arial"/>
          <w:sz w:val="20"/>
        </w:rPr>
        <w:t>__. ..................</w:t>
      </w:r>
      <w:r w:rsidRPr="00F71042">
        <w:rPr>
          <w:rFonts w:ascii="Arial" w:hAnsi="Arial" w:cs="Arial"/>
          <w:sz w:val="20"/>
        </w:rPr>
        <w:t>.....</w:t>
      </w:r>
      <w:r>
        <w:rPr>
          <w:rFonts w:ascii="Arial" w:hAnsi="Arial" w:cs="Arial"/>
          <w:sz w:val="20"/>
        </w:rPr>
        <w:t xml:space="preserve"> 2018</w:t>
      </w:r>
    </w:p>
    <w:p w:rsidR="00A63687" w:rsidRPr="00527C54" w:rsidRDefault="00A63687" w:rsidP="00A63687">
      <w:pPr>
        <w:spacing w:before="28" w:after="28" w:line="100" w:lineRule="atLeast"/>
        <w:rPr>
          <w:rFonts w:ascii="Arial" w:hAnsi="Arial" w:cs="Arial"/>
        </w:rPr>
      </w:pPr>
    </w:p>
    <w:p w:rsidR="00A63687" w:rsidRPr="00A63687" w:rsidRDefault="00A63687" w:rsidP="00A63687">
      <w:pPr>
        <w:spacing w:line="100" w:lineRule="atLeast"/>
        <w:rPr>
          <w:rFonts w:ascii="Arial" w:hAnsi="Arial" w:cs="Arial"/>
          <w:b/>
          <w:szCs w:val="24"/>
        </w:rPr>
      </w:pPr>
      <w:r w:rsidRPr="00A63687">
        <w:rPr>
          <w:rFonts w:ascii="Arial" w:hAnsi="Arial" w:cs="Arial"/>
          <w:b/>
          <w:szCs w:val="24"/>
        </w:rPr>
        <w:t>VODÁRNA PLZEŇ a.s.</w:t>
      </w:r>
      <w:r w:rsidRPr="00A63687">
        <w:rPr>
          <w:rFonts w:ascii="Arial" w:hAnsi="Arial" w:cs="Arial"/>
          <w:b/>
          <w:szCs w:val="24"/>
        </w:rPr>
        <w:tab/>
      </w:r>
      <w:r w:rsidRPr="00A63687">
        <w:rPr>
          <w:rFonts w:ascii="Arial" w:hAnsi="Arial" w:cs="Arial"/>
          <w:b/>
          <w:szCs w:val="24"/>
        </w:rPr>
        <w:tab/>
      </w:r>
      <w:r w:rsidRPr="00A63687">
        <w:rPr>
          <w:rFonts w:ascii="Arial" w:hAnsi="Arial" w:cs="Arial"/>
          <w:b/>
          <w:szCs w:val="24"/>
        </w:rPr>
        <w:tab/>
      </w:r>
      <w:r w:rsidRPr="00A63687">
        <w:rPr>
          <w:rFonts w:ascii="Arial" w:hAnsi="Arial" w:cs="Arial"/>
          <w:b/>
          <w:szCs w:val="24"/>
        </w:rPr>
        <w:tab/>
      </w:r>
      <w:r w:rsidR="00BF3F04">
        <w:rPr>
          <w:rFonts w:ascii="Arial" w:eastAsia="SimSun" w:hAnsi="Arial" w:cs="Arial"/>
          <w:b/>
          <w:szCs w:val="24"/>
          <w:lang w:eastAsia="zh-CN"/>
        </w:rPr>
        <w:t>Městská charita Plzeň</w:t>
      </w:r>
    </w:p>
    <w:p w:rsidR="00A63687" w:rsidRPr="00527C54" w:rsidRDefault="00A63687" w:rsidP="00A63687">
      <w:pPr>
        <w:spacing w:line="100" w:lineRule="atLeast"/>
        <w:rPr>
          <w:rFonts w:ascii="Arial" w:hAnsi="Arial" w:cs="Arial"/>
          <w:b/>
        </w:rPr>
      </w:pPr>
    </w:p>
    <w:p w:rsidR="00A63687" w:rsidRPr="00527C54" w:rsidRDefault="00A63687" w:rsidP="00A63687">
      <w:pPr>
        <w:spacing w:line="100" w:lineRule="atLeast"/>
        <w:rPr>
          <w:rFonts w:ascii="Arial" w:hAnsi="Arial" w:cs="Arial"/>
        </w:rPr>
      </w:pPr>
    </w:p>
    <w:p w:rsidR="00A63687" w:rsidRPr="00527C54" w:rsidRDefault="00A63687" w:rsidP="00527C54">
      <w:pPr>
        <w:spacing w:line="100" w:lineRule="atLeast"/>
        <w:rPr>
          <w:rFonts w:ascii="Arial" w:hAnsi="Arial" w:cs="Arial"/>
        </w:rPr>
      </w:pPr>
    </w:p>
    <w:p w:rsidR="00A63687" w:rsidRPr="00527C54" w:rsidRDefault="00A63687" w:rsidP="00A63687">
      <w:pPr>
        <w:spacing w:line="100" w:lineRule="atLeast"/>
        <w:rPr>
          <w:rFonts w:ascii="Arial" w:hAnsi="Arial" w:cs="Arial"/>
        </w:rPr>
      </w:pPr>
      <w:r w:rsidRPr="00527C54">
        <w:rPr>
          <w:rFonts w:ascii="Arial" w:hAnsi="Arial" w:cs="Arial"/>
        </w:rPr>
        <w:t>______________________________</w:t>
      </w:r>
      <w:r w:rsidRPr="00527C54">
        <w:rPr>
          <w:rFonts w:ascii="Arial" w:hAnsi="Arial" w:cs="Arial"/>
        </w:rPr>
        <w:tab/>
      </w:r>
      <w:r w:rsidRPr="00527C54">
        <w:rPr>
          <w:rFonts w:ascii="Arial" w:hAnsi="Arial" w:cs="Arial"/>
        </w:rPr>
        <w:tab/>
        <w:t>______________________________</w:t>
      </w:r>
    </w:p>
    <w:p w:rsidR="00A63687" w:rsidRPr="00527C54" w:rsidRDefault="00A63687" w:rsidP="00A63687">
      <w:pPr>
        <w:spacing w:line="100" w:lineRule="atLeast"/>
        <w:ind w:hanging="573"/>
        <w:rPr>
          <w:rFonts w:ascii="Arial" w:hAnsi="Arial" w:cs="Arial"/>
          <w:b/>
          <w:sz w:val="22"/>
          <w:szCs w:val="22"/>
        </w:rPr>
      </w:pPr>
      <w:r w:rsidRPr="00527C54">
        <w:rPr>
          <w:rFonts w:ascii="Arial" w:hAnsi="Arial" w:cs="Arial"/>
          <w:b/>
        </w:rPr>
        <w:tab/>
      </w:r>
      <w:r w:rsidR="008854F7">
        <w:rPr>
          <w:rFonts w:ascii="Arial" w:hAnsi="Arial" w:cs="Arial"/>
          <w:b/>
          <w:sz w:val="22"/>
          <w:szCs w:val="22"/>
        </w:rPr>
        <w:t xml:space="preserve"> </w:t>
      </w:r>
      <w:r w:rsidRPr="00527C54">
        <w:rPr>
          <w:rFonts w:ascii="Arial" w:hAnsi="Arial" w:cs="Arial"/>
          <w:b/>
          <w:sz w:val="22"/>
          <w:szCs w:val="22"/>
        </w:rPr>
        <w:t xml:space="preserve"> </w:t>
      </w:r>
      <w:r w:rsidR="008854F7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 w:rsidRPr="00527C54">
        <w:rPr>
          <w:rFonts w:ascii="Arial" w:hAnsi="Arial" w:cs="Arial"/>
          <w:b/>
          <w:sz w:val="22"/>
          <w:szCs w:val="22"/>
        </w:rPr>
        <w:t xml:space="preserve">generální ředitel         </w:t>
      </w:r>
      <w:r w:rsidRPr="00527C54">
        <w:rPr>
          <w:rFonts w:ascii="Arial" w:hAnsi="Arial" w:cs="Arial"/>
          <w:b/>
          <w:sz w:val="22"/>
          <w:szCs w:val="22"/>
        </w:rPr>
        <w:tab/>
      </w:r>
      <w:r w:rsidR="008854F7">
        <w:rPr>
          <w:rFonts w:ascii="Arial" w:hAnsi="Arial" w:cs="Arial"/>
          <w:b/>
          <w:sz w:val="22"/>
          <w:szCs w:val="22"/>
        </w:rPr>
        <w:t xml:space="preserve"> </w:t>
      </w:r>
      <w:r w:rsidR="00BF3F04">
        <w:rPr>
          <w:rFonts w:ascii="Arial" w:hAnsi="Arial" w:cs="Arial"/>
          <w:b/>
          <w:sz w:val="22"/>
          <w:szCs w:val="22"/>
        </w:rPr>
        <w:t xml:space="preserve"> </w:t>
      </w:r>
      <w:r w:rsidR="008854F7">
        <w:rPr>
          <w:rFonts w:ascii="Arial" w:hAnsi="Arial" w:cs="Arial"/>
          <w:b/>
          <w:sz w:val="22"/>
          <w:szCs w:val="22"/>
        </w:rPr>
        <w:tab/>
      </w:r>
      <w:r w:rsidR="008854F7">
        <w:rPr>
          <w:rFonts w:ascii="Arial" w:hAnsi="Arial" w:cs="Arial"/>
          <w:b/>
          <w:sz w:val="22"/>
          <w:szCs w:val="22"/>
        </w:rPr>
        <w:tab/>
      </w:r>
      <w:r w:rsidR="008854F7">
        <w:rPr>
          <w:rFonts w:ascii="Arial" w:hAnsi="Arial" w:cs="Arial"/>
          <w:b/>
          <w:sz w:val="22"/>
          <w:szCs w:val="22"/>
        </w:rPr>
        <w:tab/>
      </w:r>
      <w:r w:rsidR="008854F7">
        <w:rPr>
          <w:rFonts w:ascii="Arial" w:hAnsi="Arial" w:cs="Arial"/>
          <w:b/>
          <w:sz w:val="22"/>
          <w:szCs w:val="22"/>
        </w:rPr>
        <w:tab/>
      </w:r>
      <w:r w:rsidR="00BF3F04">
        <w:rPr>
          <w:rFonts w:ascii="Arial" w:hAnsi="Arial" w:cs="Arial"/>
          <w:b/>
          <w:sz w:val="22"/>
          <w:szCs w:val="22"/>
        </w:rPr>
        <w:t>ředitel</w:t>
      </w:r>
    </w:p>
    <w:p w:rsidR="00851C5B" w:rsidRDefault="00F8160A" w:rsidP="00527C54">
      <w:pPr>
        <w:tabs>
          <w:tab w:val="center" w:pos="1701"/>
          <w:tab w:val="center" w:pos="7938"/>
        </w:tabs>
        <w:rPr>
          <w:rFonts w:ascii="Arial" w:hAnsi="Arial" w:cs="Arial"/>
          <w:sz w:val="20"/>
        </w:rPr>
      </w:pPr>
      <w:r w:rsidRPr="00A63687">
        <w:rPr>
          <w:rFonts w:ascii="Arial" w:hAnsi="Arial" w:cs="Arial"/>
          <w:sz w:val="20"/>
        </w:rPr>
        <w:tab/>
      </w:r>
    </w:p>
    <w:p w:rsidR="00851C5B" w:rsidRDefault="00851C5B" w:rsidP="00527C54">
      <w:pPr>
        <w:tabs>
          <w:tab w:val="center" w:pos="1701"/>
          <w:tab w:val="center" w:pos="7938"/>
        </w:tabs>
        <w:rPr>
          <w:rFonts w:ascii="Arial" w:hAnsi="Arial" w:cs="Arial"/>
          <w:sz w:val="20"/>
        </w:rPr>
      </w:pPr>
    </w:p>
    <w:p w:rsidR="00851C5B" w:rsidRDefault="00851C5B" w:rsidP="00527C54">
      <w:pPr>
        <w:tabs>
          <w:tab w:val="center" w:pos="1701"/>
          <w:tab w:val="center" w:pos="7938"/>
        </w:tabs>
        <w:rPr>
          <w:rFonts w:ascii="Arial" w:hAnsi="Arial" w:cs="Arial"/>
          <w:sz w:val="20"/>
        </w:rPr>
      </w:pPr>
    </w:p>
    <w:p w:rsidR="00851C5B" w:rsidRDefault="00851C5B" w:rsidP="00527C54">
      <w:pPr>
        <w:tabs>
          <w:tab w:val="center" w:pos="1701"/>
          <w:tab w:val="center" w:pos="7938"/>
        </w:tabs>
        <w:rPr>
          <w:rFonts w:ascii="Arial" w:hAnsi="Arial" w:cs="Arial"/>
          <w:sz w:val="20"/>
        </w:rPr>
      </w:pPr>
    </w:p>
    <w:p w:rsidR="00851C5B" w:rsidRDefault="00851C5B" w:rsidP="00527C54">
      <w:pPr>
        <w:tabs>
          <w:tab w:val="center" w:pos="1701"/>
          <w:tab w:val="center" w:pos="7938"/>
        </w:tabs>
        <w:rPr>
          <w:rFonts w:ascii="Arial" w:hAnsi="Arial" w:cs="Arial"/>
          <w:sz w:val="20"/>
        </w:rPr>
      </w:pPr>
    </w:p>
    <w:p w:rsidR="00851C5B" w:rsidRDefault="00851C5B" w:rsidP="00527C54">
      <w:pPr>
        <w:tabs>
          <w:tab w:val="center" w:pos="1701"/>
          <w:tab w:val="center" w:pos="7938"/>
        </w:tabs>
        <w:rPr>
          <w:rFonts w:ascii="Arial" w:hAnsi="Arial" w:cs="Arial"/>
          <w:sz w:val="20"/>
        </w:rPr>
      </w:pPr>
    </w:p>
    <w:p w:rsidR="00DE4C6E" w:rsidRPr="00A63687" w:rsidRDefault="00DE4C6E" w:rsidP="00527C54">
      <w:pPr>
        <w:tabs>
          <w:tab w:val="center" w:pos="1701"/>
          <w:tab w:val="center" w:pos="7938"/>
        </w:tabs>
        <w:rPr>
          <w:rFonts w:ascii="Arial" w:hAnsi="Arial" w:cs="Arial"/>
          <w:sz w:val="20"/>
        </w:rPr>
      </w:pPr>
    </w:p>
    <w:sectPr w:rsidR="00DE4C6E" w:rsidRPr="00A63687" w:rsidSect="000006E9">
      <w:pgSz w:w="11906" w:h="16838"/>
      <w:pgMar w:top="1560" w:right="851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983"/>
    <w:multiLevelType w:val="hybridMultilevel"/>
    <w:tmpl w:val="6C1872D4"/>
    <w:lvl w:ilvl="0" w:tplc="D94CE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62CF"/>
    <w:multiLevelType w:val="hybridMultilevel"/>
    <w:tmpl w:val="FDE4B21C"/>
    <w:lvl w:ilvl="0" w:tplc="87BEE6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2F86"/>
    <w:multiLevelType w:val="hybridMultilevel"/>
    <w:tmpl w:val="D236D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1841"/>
    <w:multiLevelType w:val="hybridMultilevel"/>
    <w:tmpl w:val="43D84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63755"/>
    <w:multiLevelType w:val="hybridMultilevel"/>
    <w:tmpl w:val="F6C22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46E90"/>
    <w:multiLevelType w:val="hybridMultilevel"/>
    <w:tmpl w:val="99C6D684"/>
    <w:lvl w:ilvl="0" w:tplc="D94CE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89"/>
    <w:rsid w:val="000006E9"/>
    <w:rsid w:val="00083F3C"/>
    <w:rsid w:val="000D68CF"/>
    <w:rsid w:val="000F0C89"/>
    <w:rsid w:val="00115414"/>
    <w:rsid w:val="001813A1"/>
    <w:rsid w:val="0020019C"/>
    <w:rsid w:val="002C687F"/>
    <w:rsid w:val="003042CC"/>
    <w:rsid w:val="00351082"/>
    <w:rsid w:val="0035545B"/>
    <w:rsid w:val="003B45FB"/>
    <w:rsid w:val="003F28F1"/>
    <w:rsid w:val="004B2A08"/>
    <w:rsid w:val="004D7543"/>
    <w:rsid w:val="004E165B"/>
    <w:rsid w:val="00506B86"/>
    <w:rsid w:val="005252F2"/>
    <w:rsid w:val="00527C54"/>
    <w:rsid w:val="005869A0"/>
    <w:rsid w:val="005F1444"/>
    <w:rsid w:val="00635C89"/>
    <w:rsid w:val="006A1FDC"/>
    <w:rsid w:val="006C065A"/>
    <w:rsid w:val="00787C49"/>
    <w:rsid w:val="007C4690"/>
    <w:rsid w:val="007D68AC"/>
    <w:rsid w:val="007E0DFE"/>
    <w:rsid w:val="007E1CE7"/>
    <w:rsid w:val="008100A3"/>
    <w:rsid w:val="00851C5B"/>
    <w:rsid w:val="00864E06"/>
    <w:rsid w:val="008854F7"/>
    <w:rsid w:val="00894BCD"/>
    <w:rsid w:val="008A22A7"/>
    <w:rsid w:val="008B4C04"/>
    <w:rsid w:val="008C3D3B"/>
    <w:rsid w:val="009749FE"/>
    <w:rsid w:val="009A0D33"/>
    <w:rsid w:val="009B280B"/>
    <w:rsid w:val="00A12FFD"/>
    <w:rsid w:val="00A14150"/>
    <w:rsid w:val="00A531BD"/>
    <w:rsid w:val="00A63687"/>
    <w:rsid w:val="00A65B03"/>
    <w:rsid w:val="00A94183"/>
    <w:rsid w:val="00A95F80"/>
    <w:rsid w:val="00BE10BF"/>
    <w:rsid w:val="00BF3F04"/>
    <w:rsid w:val="00C314EF"/>
    <w:rsid w:val="00C84969"/>
    <w:rsid w:val="00CC0257"/>
    <w:rsid w:val="00CF09B9"/>
    <w:rsid w:val="00D73E34"/>
    <w:rsid w:val="00DE4C6E"/>
    <w:rsid w:val="00E158F8"/>
    <w:rsid w:val="00F7310D"/>
    <w:rsid w:val="00F80802"/>
    <w:rsid w:val="00F8160A"/>
    <w:rsid w:val="00FC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3AB661-B345-48A8-8B92-5377AF7B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5812" w:hanging="5370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Comic Sans MS" w:hAnsi="Comic Sans MS"/>
      <w:b/>
      <w:sz w:val="36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cl">
    <w:name w:val="Hlavcl"/>
    <w:basedOn w:val="Normln"/>
    <w:next w:val="Autcl"/>
    <w:pPr>
      <w:jc w:val="center"/>
    </w:pPr>
    <w:rPr>
      <w:rFonts w:ascii="Arial" w:hAnsi="Arial"/>
      <w:b/>
      <w:sz w:val="20"/>
    </w:rPr>
  </w:style>
  <w:style w:type="paragraph" w:customStyle="1" w:styleId="Nazcl">
    <w:name w:val="Nazcl"/>
    <w:basedOn w:val="Normln"/>
    <w:next w:val="Hlavcl"/>
    <w:pPr>
      <w:spacing w:before="480"/>
      <w:jc w:val="center"/>
    </w:pPr>
    <w:rPr>
      <w:rFonts w:ascii="Arial" w:hAnsi="Arial"/>
      <w:b/>
      <w:sz w:val="28"/>
    </w:rPr>
  </w:style>
  <w:style w:type="paragraph" w:customStyle="1" w:styleId="Autcl">
    <w:name w:val="Autcl"/>
    <w:basedOn w:val="Normln"/>
    <w:next w:val="Normln"/>
    <w:pPr>
      <w:spacing w:after="240"/>
      <w:jc w:val="center"/>
    </w:pPr>
    <w:rPr>
      <w:rFonts w:ascii="Arial" w:hAnsi="Arial"/>
      <w:sz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Textbubliny">
    <w:name w:val="Balloon Text"/>
    <w:basedOn w:val="Normln"/>
    <w:link w:val="TextbublinyChar"/>
    <w:rsid w:val="003042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042CC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Standardnpsmoodstavce"/>
    <w:link w:val="Zkladntext1"/>
    <w:rsid w:val="00A12FFD"/>
    <w:rPr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A12FF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/>
    </w:rPr>
  </w:style>
  <w:style w:type="paragraph" w:customStyle="1" w:styleId="Zkladntext1">
    <w:name w:val="Základní text1"/>
    <w:basedOn w:val="Normln"/>
    <w:link w:val="Bodytext"/>
    <w:rsid w:val="00A12FFD"/>
    <w:pPr>
      <w:widowControl w:val="0"/>
      <w:shd w:val="clear" w:color="auto" w:fill="FFFFFF"/>
      <w:spacing w:line="274" w:lineRule="exact"/>
      <w:ind w:hanging="340"/>
    </w:pPr>
    <w:rPr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6C065A"/>
    <w:pPr>
      <w:ind w:left="720"/>
      <w:contextualSpacing/>
    </w:pPr>
  </w:style>
  <w:style w:type="character" w:styleId="Hypertextovodkaz">
    <w:name w:val="Hyperlink"/>
    <w:rsid w:val="00DE4C6E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851C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chmelickova@vodar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A6B67144</Template>
  <TotalTime>0</TotalTime>
  <Pages>2</Pages>
  <Words>640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propagaci obchodního jména</vt:lpstr>
    </vt:vector>
  </TitlesOfParts>
  <Company>Vodárna Plzeň a.s.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propagaci obchodního jména</dc:title>
  <dc:creator>ing.Jan Valeš</dc:creator>
  <cp:lastModifiedBy>CHMELÍČKOVÁ Kateřina  Ing.</cp:lastModifiedBy>
  <cp:revision>3</cp:revision>
  <cp:lastPrinted>2015-02-02T08:51:00Z</cp:lastPrinted>
  <dcterms:created xsi:type="dcterms:W3CDTF">2018-06-28T04:53:00Z</dcterms:created>
  <dcterms:modified xsi:type="dcterms:W3CDTF">2018-06-28T04:53:00Z</dcterms:modified>
</cp:coreProperties>
</file>