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76F53">
      <w:pPr>
        <w:pStyle w:val="Style2"/>
        <w:widowControl/>
        <w:ind w:right="5554"/>
        <w:rPr>
          <w:rStyle w:val="FontStyle24"/>
        </w:rPr>
      </w:pPr>
      <w:r>
        <w:rPr>
          <w:rStyle w:val="FontStyle21"/>
        </w:rPr>
        <w:t xml:space="preserve">wuavaLt?jL   </w:t>
      </w:r>
      <w:r>
        <w:rPr>
          <w:rStyle w:val="FontStyle20"/>
        </w:rPr>
        <w:t xml:space="preserve">ilu </w:t>
      </w:r>
      <w:r>
        <w:rPr>
          <w:rStyle w:val="FontStyle19"/>
        </w:rPr>
        <w:t xml:space="preserve">LZbUybO      </w:t>
      </w:r>
      <w:r>
        <w:rPr>
          <w:rStyle w:val="FontStyle19"/>
          <w:spacing w:val="0"/>
        </w:rPr>
        <w:t>DIČ</w:t>
      </w:r>
      <w:r>
        <w:rPr>
          <w:rStyle w:val="FontStyle19"/>
        </w:rPr>
        <w:t xml:space="preserve"> </w:t>
      </w:r>
      <w:r>
        <w:rPr>
          <w:rStyle w:val="FontStyle24"/>
        </w:rPr>
        <w:t>CZ5808242055 Huňáček Josef</w:t>
      </w:r>
    </w:p>
    <w:p w:rsidR="00000000" w:rsidRDefault="00C76F53">
      <w:pPr>
        <w:pStyle w:val="Style8"/>
        <w:widowControl/>
        <w:spacing w:line="240" w:lineRule="exact"/>
        <w:ind w:left="2969"/>
        <w:jc w:val="both"/>
        <w:rPr>
          <w:sz w:val="20"/>
          <w:szCs w:val="20"/>
        </w:rPr>
      </w:pPr>
    </w:p>
    <w:p w:rsidR="00000000" w:rsidRDefault="00C76F53">
      <w:pPr>
        <w:pStyle w:val="Style8"/>
        <w:widowControl/>
        <w:spacing w:before="17"/>
        <w:ind w:left="2969"/>
        <w:jc w:val="both"/>
        <w:rPr>
          <w:rStyle w:val="FontStyle24"/>
        </w:rPr>
      </w:pPr>
      <w:r>
        <w:rPr>
          <w:rStyle w:val="FontStyle24"/>
        </w:rPr>
        <w:t>455</w:t>
      </w:r>
    </w:p>
    <w:p w:rsidR="00000000" w:rsidRDefault="00C76F53">
      <w:pPr>
        <w:pStyle w:val="Style8"/>
        <w:widowControl/>
        <w:spacing w:before="17"/>
        <w:ind w:left="2969"/>
        <w:jc w:val="both"/>
        <w:rPr>
          <w:rStyle w:val="FontStyle24"/>
        </w:rPr>
        <w:sectPr w:rsidR="00000000">
          <w:headerReference w:type="default" r:id="rId7"/>
          <w:headerReference w:type="first" r:id="rId8"/>
          <w:type w:val="continuous"/>
          <w:pgSz w:w="11905" w:h="16837"/>
          <w:pgMar w:top="325" w:right="665" w:bottom="1440" w:left="540" w:header="708" w:footer="708" w:gutter="0"/>
          <w:cols w:space="60"/>
          <w:noEndnote/>
          <w:titlePg/>
        </w:sectPr>
      </w:pPr>
    </w:p>
    <w:p w:rsidR="00000000" w:rsidRDefault="00C76F53">
      <w:pPr>
        <w:pStyle w:val="Style10"/>
        <w:widowControl/>
        <w:spacing w:line="238" w:lineRule="exact"/>
        <w:ind w:left="5222" w:right="1843" w:firstLine="0"/>
        <w:rPr>
          <w:rStyle w:val="FontStyle24"/>
        </w:rPr>
      </w:pPr>
      <w:r>
        <w:rPr>
          <w:noProof/>
        </w:rPr>
        <w:lastRenderedPageBreak/>
        <mc:AlternateContent>
          <mc:Choice Requires="wpg">
            <w:drawing>
              <wp:anchor distT="0" distB="311150" distL="24130" distR="2413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09105" cy="1252220"/>
                <wp:effectExtent l="0" t="9525" r="1270" b="5080"/>
                <wp:wrapTopAndBottom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9105" cy="1252220"/>
                          <a:chOff x="787" y="1090"/>
                          <a:chExt cx="10723" cy="1972"/>
                        </a:xfrm>
                      </wpg:grpSpPr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2103"/>
                            <a:ext cx="10723" cy="4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1316"/>
                            <a:ext cx="1474" cy="73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C76F53">
                              <w:pPr>
                                <w:pStyle w:val="Style3"/>
                                <w:widowControl/>
                                <w:spacing w:line="242" w:lineRule="exact"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 xml:space="preserve">418 01 </w:t>
                              </w:r>
                              <w:r>
                                <w:rPr>
                                  <w:rStyle w:val="FontStyle23"/>
                                </w:rPr>
                                <w:t>Peněžní ústav Číslo účtu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97" y="1090"/>
                            <a:ext cx="1034" cy="96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C76F53">
                              <w:pPr>
                                <w:pStyle w:val="Style6"/>
                                <w:widowControl/>
                                <w:spacing w:line="240" w:lineRule="exac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Liptická</w:t>
                              </w:r>
                            </w:p>
                            <w:p w:rsidR="00000000" w:rsidRDefault="00C76F53">
                              <w:pPr>
                                <w:pStyle w:val="Style6"/>
                                <w:widowControl/>
                                <w:spacing w:line="240" w:lineRule="exac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Bílina</w:t>
                              </w:r>
                            </w:p>
                            <w:p w:rsidR="00000000" w:rsidRDefault="00C76F53">
                              <w:pPr>
                                <w:pStyle w:val="Style6"/>
                                <w:widowControl/>
                                <w:spacing w:before="5" w:line="240" w:lineRule="exac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5500</w:t>
                              </w:r>
                            </w:p>
                            <w:p w:rsidR="00000000" w:rsidRDefault="00C76F53">
                              <w:pPr>
                                <w:pStyle w:val="Style7"/>
                                <w:widowControl/>
                                <w:spacing w:line="240" w:lineRule="exact"/>
                                <w:jc w:val="both"/>
                                <w:rPr>
                                  <w:rStyle w:val="FontStyle22"/>
                                </w:rPr>
                              </w:pPr>
                              <w:r>
                                <w:rPr>
                                  <w:rStyle w:val="FontStyle22"/>
                                </w:rPr>
                                <w:t>426308002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2830"/>
                            <a:ext cx="1274" cy="23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C76F53">
                              <w:pPr>
                                <w:pStyle w:val="Style10"/>
                                <w:widowControl/>
                                <w:spacing w:line="240" w:lineRule="auto"/>
                                <w:ind w:firstLine="0"/>
                                <w:jc w:val="both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Dům kultury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0;width:536.15pt;height:98.6pt;z-index:251658240;mso-wrap-distance-left:1.9pt;mso-wrap-distance-right:1.9pt;mso-wrap-distance-bottom:24.5pt;mso-position-horizontal-relative:margin" coordorigin="787,1090" coordsize="10723,19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87;top:2103;width:10723;height: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x2e69AAAA2gAAAA8AAABkcnMvZG93bnJldi54bWxET8uKwjAU3Qv+Q7iCO011odIxLSIII7gZ&#10;H/s7zTUtNjclydj695OF4PJw3ttysK14kg+NYwWLeQaCuHK6YaPgejnMNiBCRNbYOiYFLwpQFuPR&#10;FnPtev6h5zkakUI45KigjrHLpQxVTRbD3HXEibs7bzEm6I3UHvsUblu5zLKVtNhwaqixo31N1eP8&#10;ZxWQWZvT69i41mfLW9xV/e9tYZSaTobdF4hIQ/yI3+5vrSBtTVfSDZDFP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wzHZ7r0AAADaAAAADwAAAAAAAAAAAAAAAACfAgAAZHJz&#10;L2Rvd25yZXYueG1sUEsFBgAAAAAEAAQA9wAAAIkDAAAAAA==&#10;">
                  <v:imagedata r:id="rId10" o:title="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00;top:1316;width:1474;height: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beUMQA&#10;AADaAAAADwAAAGRycy9kb3ducmV2LnhtbESPQWvCQBSE7wX/w/IEL1I39VBq6ioiFDwI0kTx+sg+&#10;s4nZtzG7avTXdwuFHoeZ+YaZL3vbiBt1vnKs4G2SgCAunK64VLDPv14/QPiArLFxTAoe5GG5GLzM&#10;MdXuzt90y0IpIoR9igpMCG0qpS8MWfQT1xJH7+Q6iyHKrpS6w3uE20ZOk+RdWqw4LhhsaW2oOGdX&#10;q2B3OtSbdrrNwvEyzuuZqZ9mnCs1GvarTxCB+vAf/mtvtIIZ/F6JN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3lDEAAAA2gAAAA8AAAAAAAAAAAAAAAAAmAIAAGRycy9k&#10;b3ducmV2LnhtbFBLBQYAAAAABAAEAPUAAACJAwAAAAA=&#10;" filled="f" strokecolor="white" strokeweight="0">
                  <v:textbox inset="0,0,0,0">
                    <w:txbxContent>
                      <w:p w:rsidR="00000000" w:rsidRDefault="00C76F53">
                        <w:pPr>
                          <w:pStyle w:val="Style3"/>
                          <w:widowControl/>
                          <w:spacing w:line="242" w:lineRule="exact"/>
                          <w:rPr>
                            <w:rStyle w:val="FontStyle23"/>
                          </w:rPr>
                        </w:pPr>
                        <w:r>
                          <w:rPr>
                            <w:rStyle w:val="FontStyle24"/>
                          </w:rPr>
                          <w:t xml:space="preserve">418 01 </w:t>
                        </w:r>
                        <w:r>
                          <w:rPr>
                            <w:rStyle w:val="FontStyle23"/>
                          </w:rPr>
                          <w:t>Peněžní ústav Číslo účtu</w:t>
                        </w:r>
                      </w:p>
                    </w:txbxContent>
                  </v:textbox>
                </v:shape>
                <v:shape id="Text Box 5" o:spid="_x0000_s1029" type="#_x0000_t202" style="position:absolute;left:2597;top:1090;width:1034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JjY8YA&#10;AADbAAAADwAAAGRycy9kb3ducmV2LnhtbESPQUvDQBCF74L/YRnBSzEbeygauy0iCD0I0qTidchO&#10;s4nZ2Zhd29hf3zkUepvhvXnvm+V68r060BjbwAYesxwUcR1sy42BXfX+8AQqJmSLfWAy8E8R1qvb&#10;myUWNhx5S4cyNUpCOBZowKU0FFrH2pHHmIWBWLR9GD0mWcdG2xGPEu57Pc/zhfbYsjQ4HOjNUf1T&#10;/nkDn/uvbjPMP8r0/TurumfXndysMub+bnp9AZVoSlfz5XpjBV/o5RcZQK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JjY8YAAADbAAAADwAAAAAAAAAAAAAAAACYAgAAZHJz&#10;L2Rvd25yZXYueG1sUEsFBgAAAAAEAAQA9QAAAIsDAAAAAA==&#10;" filled="f" strokecolor="white" strokeweight="0">
                  <v:textbox inset="0,0,0,0">
                    <w:txbxContent>
                      <w:p w:rsidR="00000000" w:rsidRDefault="00C76F53">
                        <w:pPr>
                          <w:pStyle w:val="Style6"/>
                          <w:widowControl/>
                          <w:spacing w:line="240" w:lineRule="exact"/>
                          <w:rPr>
                            <w:rStyle w:val="FontStyle24"/>
                          </w:rPr>
                        </w:pPr>
                        <w:r>
                          <w:rPr>
                            <w:rStyle w:val="FontStyle24"/>
                          </w:rPr>
                          <w:t>Liptická</w:t>
                        </w:r>
                      </w:p>
                      <w:p w:rsidR="00000000" w:rsidRDefault="00C76F53">
                        <w:pPr>
                          <w:pStyle w:val="Style6"/>
                          <w:widowControl/>
                          <w:spacing w:line="240" w:lineRule="exact"/>
                          <w:rPr>
                            <w:rStyle w:val="FontStyle24"/>
                          </w:rPr>
                        </w:pPr>
                        <w:r>
                          <w:rPr>
                            <w:rStyle w:val="FontStyle24"/>
                          </w:rPr>
                          <w:t>Bílina</w:t>
                        </w:r>
                      </w:p>
                      <w:p w:rsidR="00000000" w:rsidRDefault="00C76F53">
                        <w:pPr>
                          <w:pStyle w:val="Style6"/>
                          <w:widowControl/>
                          <w:spacing w:before="5" w:line="240" w:lineRule="exact"/>
                          <w:rPr>
                            <w:rStyle w:val="FontStyle24"/>
                          </w:rPr>
                        </w:pPr>
                        <w:r>
                          <w:rPr>
                            <w:rStyle w:val="FontStyle24"/>
                          </w:rPr>
                          <w:t>5500</w:t>
                        </w:r>
                      </w:p>
                      <w:p w:rsidR="00000000" w:rsidRDefault="00C76F53">
                        <w:pPr>
                          <w:pStyle w:val="Style7"/>
                          <w:widowControl/>
                          <w:spacing w:line="240" w:lineRule="exact"/>
                          <w:jc w:val="both"/>
                          <w:rPr>
                            <w:rStyle w:val="FontStyle22"/>
                          </w:rPr>
                        </w:pPr>
                        <w:r>
                          <w:rPr>
                            <w:rStyle w:val="FontStyle22"/>
                          </w:rPr>
                          <w:t>426308002</w:t>
                        </w:r>
                      </w:p>
                    </w:txbxContent>
                  </v:textbox>
                </v:shape>
                <v:shape id="Text Box 6" o:spid="_x0000_s1030" type="#_x0000_t202" style="position:absolute;left:6921;top:2830;width:1274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7G+MMA&#10;AADbAAAADwAAAGRycy9kb3ducmV2LnhtbERPTWvCQBC9C/6HZQq9SN3oQdroKkUQPAjFxNLrkB2z&#10;idnZmF017a93hYK3ebzPWax624grdb5yrGAyTkAQF05XXCo45Ju3dxA+IGtsHJOCX/KwWg4HC0y1&#10;u/GerlkoRQxhn6ICE0KbSukLQxb92LXEkTu6zmKIsCul7vAWw20jp0kykxYrjg0GW1obKk7ZxSr4&#10;On7X23a6y8LPeZTXH6b+M6NcqdeX/nMOIlAfnuJ/91bH+RN4/B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7G+MMAAADbAAAADwAAAAAAAAAAAAAAAACYAgAAZHJzL2Rv&#10;d25yZXYueG1sUEsFBgAAAAAEAAQA9QAAAIgDAAAAAA==&#10;" filled="f" strokecolor="white" strokeweight="0">
                  <v:textbox inset="0,0,0,0">
                    <w:txbxContent>
                      <w:p w:rsidR="00000000" w:rsidRDefault="00C76F53">
                        <w:pPr>
                          <w:pStyle w:val="Style10"/>
                          <w:widowControl/>
                          <w:spacing w:line="240" w:lineRule="auto"/>
                          <w:ind w:firstLine="0"/>
                          <w:jc w:val="both"/>
                          <w:rPr>
                            <w:rStyle w:val="FontStyle24"/>
                          </w:rPr>
                        </w:pPr>
                        <w:r>
                          <w:rPr>
                            <w:rStyle w:val="FontStyle24"/>
                          </w:rPr>
                          <w:t>Dům kultury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Style w:val="FontStyle24"/>
        </w:rPr>
        <w:t>Mírov</w:t>
      </w:r>
      <w:r>
        <w:rPr>
          <w:rStyle w:val="FontStyle24"/>
        </w:rPr>
        <w:t>é náměstí 2950 415 80 Teplice český</w:t>
      </w:r>
    </w:p>
    <w:p w:rsidR="00000000" w:rsidRDefault="00C76F53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000000" w:rsidRDefault="00C76F53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000000" w:rsidRDefault="00C76F53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000000" w:rsidRDefault="00C76F53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000000" w:rsidRDefault="00C76F53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000000" w:rsidRDefault="00C76F53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000000" w:rsidRDefault="00C76F53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000000" w:rsidRDefault="00C76F53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000000" w:rsidRDefault="00C76F53">
      <w:pPr>
        <w:pStyle w:val="Style11"/>
        <w:widowControl/>
        <w:tabs>
          <w:tab w:val="left" w:pos="2669"/>
          <w:tab w:val="left" w:pos="5546"/>
          <w:tab w:val="left" w:pos="7291"/>
        </w:tabs>
        <w:spacing w:before="218"/>
        <w:jc w:val="both"/>
        <w:rPr>
          <w:rStyle w:val="FontStyle23"/>
        </w:rPr>
      </w:pPr>
      <w:r>
        <w:rPr>
          <w:rStyle w:val="FontStyle23"/>
        </w:rPr>
        <w:t>Položka</w:t>
      </w:r>
      <w:r>
        <w:rPr>
          <w:rStyle w:val="FontStyle23"/>
          <w:w w:val="100"/>
        </w:rPr>
        <w:tab/>
      </w:r>
      <w:r>
        <w:rPr>
          <w:rStyle w:val="FontStyle23"/>
        </w:rPr>
        <w:t>(ceny v Kč)</w:t>
      </w:r>
      <w:r>
        <w:rPr>
          <w:rStyle w:val="FontStyle23"/>
          <w:w w:val="100"/>
        </w:rPr>
        <w:tab/>
      </w:r>
      <w:r>
        <w:rPr>
          <w:rStyle w:val="FontStyle23"/>
        </w:rPr>
        <w:t>JednCena</w:t>
      </w:r>
      <w:r>
        <w:rPr>
          <w:rStyle w:val="FontStyle23"/>
          <w:w w:val="100"/>
        </w:rPr>
        <w:tab/>
      </w:r>
      <w:r>
        <w:rPr>
          <w:rStyle w:val="FontStyle23"/>
        </w:rPr>
        <w:t>Množství       CelkCena DPH</w:t>
      </w:r>
    </w:p>
    <w:p w:rsidR="00000000" w:rsidRDefault="00C76F53">
      <w:pPr>
        <w:pStyle w:val="Style2"/>
        <w:widowControl/>
        <w:jc w:val="both"/>
        <w:rPr>
          <w:sz w:val="20"/>
          <w:szCs w:val="20"/>
        </w:rPr>
      </w:pPr>
    </w:p>
    <w:p w:rsidR="00000000" w:rsidRDefault="00C76F53">
      <w:pPr>
        <w:pStyle w:val="Style2"/>
        <w:widowControl/>
        <w:spacing w:before="2" w:line="240" w:lineRule="auto"/>
        <w:jc w:val="both"/>
        <w:rPr>
          <w:rStyle w:val="FontStyle24"/>
        </w:rPr>
      </w:pPr>
      <w:r>
        <w:rPr>
          <w:rStyle w:val="FontStyle24"/>
        </w:rPr>
        <w:t>Práce natěračské</w:t>
      </w:r>
    </w:p>
    <w:p w:rsidR="00000000" w:rsidRDefault="00C76F53">
      <w:pPr>
        <w:pStyle w:val="Style2"/>
        <w:widowControl/>
        <w:jc w:val="both"/>
        <w:rPr>
          <w:sz w:val="20"/>
          <w:szCs w:val="20"/>
        </w:rPr>
      </w:pPr>
    </w:p>
    <w:p w:rsidR="00000000" w:rsidRDefault="00C76F53">
      <w:pPr>
        <w:pStyle w:val="Style2"/>
        <w:widowControl/>
        <w:spacing w:before="7" w:line="240" w:lineRule="auto"/>
        <w:jc w:val="both"/>
        <w:rPr>
          <w:rStyle w:val="FontStyle24"/>
        </w:rPr>
      </w:pPr>
      <w:r>
        <w:rPr>
          <w:rStyle w:val="FontStyle24"/>
        </w:rPr>
        <w:t>Lakování oken v objektu KDT III. etapa</w:t>
      </w:r>
    </w:p>
    <w:p w:rsidR="00000000" w:rsidRDefault="00C76F53">
      <w:pPr>
        <w:pStyle w:val="Style12"/>
        <w:widowControl/>
        <w:ind w:left="142" w:right="8294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92710" distB="151130" distL="24130" distR="2413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594360</wp:posOffset>
                </wp:positionV>
                <wp:extent cx="6229985" cy="1069975"/>
                <wp:effectExtent l="9525" t="13335" r="8890" b="12065"/>
                <wp:wrapTopAndBottom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985" cy="1069975"/>
                          <a:chOff x="898" y="8582"/>
                          <a:chExt cx="9811" cy="1685"/>
                        </a:xfrm>
                      </wpg:grpSpPr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98" y="8582"/>
                            <a:ext cx="9811" cy="143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714"/>
                                <w:gridCol w:w="1507"/>
                                <w:gridCol w:w="648"/>
                                <w:gridCol w:w="648"/>
                                <w:gridCol w:w="341"/>
                                <w:gridCol w:w="720"/>
                                <w:gridCol w:w="926"/>
                                <w:gridCol w:w="30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471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Opálení nátěru</w:t>
                                    </w:r>
                                  </w:p>
                                </w:tc>
                                <w:tc>
                                  <w:tcPr>
                                    <w:tcW w:w="150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ind w:left="1114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87.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09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95.</w:t>
                                    </w:r>
                                  </w:p>
                                </w:tc>
                                <w:tc>
                                  <w:tcPr>
                                    <w:tcW w:w="3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97</w:t>
                                    </w:r>
                                  </w:p>
                                </w:tc>
                                <w:tc>
                                  <w:tcPr>
                                    <w:tcW w:w="7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m2</w:t>
                                    </w:r>
                                  </w:p>
                                </w:tc>
                                <w:tc>
                                  <w:tcPr>
                                    <w:tcW w:w="9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8358.</w:t>
                                    </w:r>
                                  </w:p>
                                </w:tc>
                                <w:tc>
                                  <w:tcPr>
                                    <w:tcW w:w="30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03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471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Nátěr truhl.výrob.2x+lxlak 2xtm</w:t>
                                    </w:r>
                                  </w:p>
                                </w:tc>
                                <w:tc>
                                  <w:tcPr>
                                    <w:tcW w:w="150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317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07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95.</w:t>
                                    </w:r>
                                  </w:p>
                                </w:tc>
                                <w:tc>
                                  <w:tcPr>
                                    <w:tcW w:w="3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97</w:t>
                                    </w:r>
                                  </w:p>
                                </w:tc>
                                <w:tc>
                                  <w:tcPr>
                                    <w:tcW w:w="7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m2</w:t>
                                    </w:r>
                                  </w:p>
                                </w:tc>
                                <w:tc>
                                  <w:tcPr>
                                    <w:tcW w:w="9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30429.</w:t>
                                    </w:r>
                                  </w:p>
                                </w:tc>
                                <w:tc>
                                  <w:tcPr>
                                    <w:tcW w:w="30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21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471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Údržba,premis.oken do 50m</w:t>
                                    </w:r>
                                  </w:p>
                                </w:tc>
                                <w:tc>
                                  <w:tcPr>
                                    <w:tcW w:w="150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28.</w:t>
                                    </w:r>
                                  </w:p>
                                </w:tc>
                                <w:tc>
                                  <w:tcPr>
                                    <w:tcW w:w="3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7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Ks</w:t>
                                    </w:r>
                                  </w:p>
                                </w:tc>
                                <w:tc>
                                  <w:tcPr>
                                    <w:tcW w:w="9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149.</w:t>
                                    </w:r>
                                  </w:p>
                                </w:tc>
                                <w:tc>
                                  <w:tcPr>
                                    <w:tcW w:w="30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52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471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Údržba,premis.oken za 1 podlaží</w:t>
                                    </w:r>
                                  </w:p>
                                </w:tc>
                                <w:tc>
                                  <w:tcPr>
                                    <w:tcW w:w="150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48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3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7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Ks</w:t>
                                    </w:r>
                                  </w:p>
                                </w:tc>
                                <w:tc>
                                  <w:tcPr>
                                    <w:tcW w:w="9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69.</w:t>
                                    </w:r>
                                  </w:p>
                                </w:tc>
                                <w:tc>
                                  <w:tcPr>
                                    <w:tcW w:w="30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44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471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Zakrývání a lepení konstrukcí</w:t>
                                    </w:r>
                                  </w:p>
                                </w:tc>
                                <w:tc>
                                  <w:tcPr>
                                    <w:tcW w:w="150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166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7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Hod</w:t>
                                    </w:r>
                                  </w:p>
                                </w:tc>
                                <w:tc>
                                  <w:tcPr>
                                    <w:tcW w:w="9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166</w:t>
                                    </w:r>
                                  </w:p>
                                </w:tc>
                                <w:tc>
                                  <w:tcPr>
                                    <w:tcW w:w="30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471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Montáž těsnění do oken</w:t>
                                    </w:r>
                                  </w:p>
                                </w:tc>
                                <w:tc>
                                  <w:tcPr>
                                    <w:tcW w:w="150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34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.00</w:t>
                                    </w:r>
                                  </w:p>
                                </w:tc>
                                <w:tc>
                                  <w:tcPr>
                                    <w:tcW w:w="7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bm</w:t>
                                    </w:r>
                                  </w:p>
                                </w:tc>
                                <w:tc>
                                  <w:tcPr>
                                    <w:tcW w:w="9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702</w:t>
                                    </w:r>
                                  </w:p>
                                </w:tc>
                                <w:tc>
                                  <w:tcPr>
                                    <w:tcW w:w="30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46" y="10034"/>
                            <a:ext cx="765" cy="23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C76F53">
                              <w:pPr>
                                <w:pStyle w:val="Style2"/>
                                <w:widowControl/>
                                <w:spacing w:line="240" w:lineRule="auto"/>
                                <w:jc w:val="both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7x okno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1" style="position:absolute;left:0;text-align:left;margin-left:0;margin-top:46.8pt;width:490.55pt;height:84.25pt;z-index:251659264;mso-wrap-distance-left:1.9pt;mso-wrap-distance-top:7.3pt;mso-wrap-distance-right:1.9pt;mso-wrap-distance-bottom:11.9pt;mso-position-horizontal-relative:margin" coordorigin="898,8582" coordsize="9811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">
                <v:shape id="Text Box 8" o:spid="_x0000_s1032" type="#_x0000_t202" style="position:absolute;left:898;top:8582;width:9811;height: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UVcQA&#10;AADaAAAADwAAAGRycy9kb3ducmV2LnhtbESPQWvCQBSE70L/w/IKvYhuFBR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r1FX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714"/>
                          <w:gridCol w:w="1507"/>
                          <w:gridCol w:w="648"/>
                          <w:gridCol w:w="648"/>
                          <w:gridCol w:w="341"/>
                          <w:gridCol w:w="720"/>
                          <w:gridCol w:w="926"/>
                          <w:gridCol w:w="307"/>
                        </w:tblGrid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7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Opálení nátěru</w:t>
                              </w:r>
                            </w:p>
                          </w:tc>
                          <w:tc>
                            <w:tcPr>
                              <w:tcW w:w="15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ind w:left="1114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87.</w:t>
                              </w:r>
                            </w:p>
                          </w:tc>
                          <w:tc>
                            <w:tcPr>
                              <w:tcW w:w="64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64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95.</w:t>
                              </w:r>
                            </w:p>
                          </w:tc>
                          <w:tc>
                            <w:tcPr>
                              <w:tcW w:w="3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97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m2</w:t>
                              </w:r>
                            </w:p>
                          </w:tc>
                          <w:tc>
                            <w:tcPr>
                              <w:tcW w:w="9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8358.</w:t>
                              </w:r>
                            </w:p>
                          </w:tc>
                          <w:tc>
                            <w:tcPr>
                              <w:tcW w:w="3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03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7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Nátěr truhl.výrob.2x+lxlak 2xtm</w:t>
                              </w:r>
                            </w:p>
                          </w:tc>
                          <w:tc>
                            <w:tcPr>
                              <w:tcW w:w="15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317</w:t>
                              </w:r>
                            </w:p>
                          </w:tc>
                          <w:tc>
                            <w:tcPr>
                              <w:tcW w:w="64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07</w:t>
                              </w:r>
                            </w:p>
                          </w:tc>
                          <w:tc>
                            <w:tcPr>
                              <w:tcW w:w="64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95.</w:t>
                              </w:r>
                            </w:p>
                          </w:tc>
                          <w:tc>
                            <w:tcPr>
                              <w:tcW w:w="3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97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m2</w:t>
                              </w:r>
                            </w:p>
                          </w:tc>
                          <w:tc>
                            <w:tcPr>
                              <w:tcW w:w="9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30429.</w:t>
                              </w:r>
                            </w:p>
                          </w:tc>
                          <w:tc>
                            <w:tcPr>
                              <w:tcW w:w="3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21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7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Údržba,premis.oken do 50m</w:t>
                              </w:r>
                            </w:p>
                          </w:tc>
                          <w:tc>
                            <w:tcPr>
                              <w:tcW w:w="15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4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64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28.</w:t>
                              </w:r>
                            </w:p>
                          </w:tc>
                          <w:tc>
                            <w:tcPr>
                              <w:tcW w:w="3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Ks</w:t>
                              </w:r>
                            </w:p>
                          </w:tc>
                          <w:tc>
                            <w:tcPr>
                              <w:tcW w:w="9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149.</w:t>
                              </w:r>
                            </w:p>
                          </w:tc>
                          <w:tc>
                            <w:tcPr>
                              <w:tcW w:w="3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52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7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Údržba,premis.oken za 1 podlaží</w:t>
                              </w:r>
                            </w:p>
                          </w:tc>
                          <w:tc>
                            <w:tcPr>
                              <w:tcW w:w="15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4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64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3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Ks</w:t>
                              </w:r>
                            </w:p>
                          </w:tc>
                          <w:tc>
                            <w:tcPr>
                              <w:tcW w:w="9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69.</w:t>
                              </w:r>
                            </w:p>
                          </w:tc>
                          <w:tc>
                            <w:tcPr>
                              <w:tcW w:w="3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44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7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Zakrývání a lepení konstrukcí</w:t>
                              </w:r>
                            </w:p>
                          </w:tc>
                          <w:tc>
                            <w:tcPr>
                              <w:tcW w:w="15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166</w:t>
                              </w:r>
                            </w:p>
                          </w:tc>
                          <w:tc>
                            <w:tcPr>
                              <w:tcW w:w="64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64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Hod</w:t>
                              </w:r>
                            </w:p>
                          </w:tc>
                          <w:tc>
                            <w:tcPr>
                              <w:tcW w:w="9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166</w:t>
                              </w:r>
                            </w:p>
                          </w:tc>
                          <w:tc>
                            <w:tcPr>
                              <w:tcW w:w="3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71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Montáž těsnění do oken</w:t>
                              </w:r>
                            </w:p>
                          </w:tc>
                          <w:tc>
                            <w:tcPr>
                              <w:tcW w:w="15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64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64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3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.00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bm</w:t>
                              </w:r>
                            </w:p>
                          </w:tc>
                          <w:tc>
                            <w:tcPr>
                              <w:tcW w:w="9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702</w:t>
                              </w:r>
                            </w:p>
                          </w:tc>
                          <w:tc>
                            <w:tcPr>
                              <w:tcW w:w="3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00</w:t>
                              </w:r>
                            </w:p>
                          </w:tc>
                        </w:tr>
                      </w:tbl>
                    </w:txbxContent>
                  </v:textbox>
                </v:shape>
                <v:shape id="Text Box 9" o:spid="_x0000_s1033" type="#_x0000_t202" style="position:absolute;left:946;top:10034;width:765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KIsQA&#10;AADaAAAADwAAAGRycy9kb3ducmV2LnhtbESPQWvCQBSE7wX/w/IEL6KbepAaXUWEggehNFG8PrLP&#10;bGL2bZrdatpf7wqFHoeZ+YZZbXrbiBt1vnKs4HWagCAunK64VHDM3ydvIHxA1tg4JgU/5GGzHrys&#10;MNXuzp90y0IpIoR9igpMCG0qpS8MWfRT1xJH7+I6iyHKrpS6w3uE20bOkmQuLVYcFwy2tDNUXLNv&#10;q+Djcqr37eyQhfPXOK8Xpv4141yp0bDfLkEE6sN/+K+91wrm8LwSb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5SiLEAAAA2gAAAA8AAAAAAAAAAAAAAAAAmAIAAGRycy9k&#10;b3ducmV2LnhtbFBLBQYAAAAABAAEAPUAAACJAwAAAAA=&#10;" filled="f" strokecolor="white" strokeweight="0">
                  <v:textbox inset="0,0,0,0">
                    <w:txbxContent>
                      <w:p w:rsidR="00000000" w:rsidRDefault="00C76F53">
                        <w:pPr>
                          <w:pStyle w:val="Style2"/>
                          <w:widowControl/>
                          <w:spacing w:line="240" w:lineRule="auto"/>
                          <w:jc w:val="both"/>
                          <w:rPr>
                            <w:rStyle w:val="FontStyle24"/>
                          </w:rPr>
                        </w:pPr>
                        <w:r>
                          <w:rPr>
                            <w:rStyle w:val="FontStyle24"/>
                          </w:rPr>
                          <w:t>7x okno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000000" w:rsidRDefault="00C76F53">
      <w:pPr>
        <w:pStyle w:val="Style12"/>
        <w:widowControl/>
        <w:spacing w:before="2"/>
        <w:ind w:left="142" w:right="8294"/>
        <w:rPr>
          <w:rStyle w:val="FontStyle24"/>
        </w:rPr>
      </w:pPr>
      <w:r>
        <w:rPr>
          <w:rStyle w:val="FontStyle24"/>
        </w:rPr>
        <w:t>. Okna nad schodištěm u lóž</w:t>
      </w:r>
      <w:r>
        <w:rPr>
          <w:rStyle w:val="FontStyle24"/>
        </w:rPr>
        <w:t>í č.5-11</w:t>
      </w:r>
    </w:p>
    <w:p w:rsidR="00000000" w:rsidRDefault="00C76F53">
      <w:pPr>
        <w:pStyle w:val="Style5"/>
        <w:widowControl/>
        <w:ind w:right="8174"/>
        <w:rPr>
          <w:rStyle w:val="FontStyle24"/>
        </w:rPr>
      </w:pPr>
      <w:r>
        <w:rPr>
          <w:noProof/>
        </w:rPr>
        <mc:AlternateContent>
          <mc:Choice Requires="wpg">
            <w:drawing>
              <wp:anchor distT="83820" distB="236220" distL="24130" distR="2413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435610</wp:posOffset>
                </wp:positionV>
                <wp:extent cx="6226810" cy="1229995"/>
                <wp:effectExtent l="9525" t="6985" r="12065" b="10795"/>
                <wp:wrapTopAndBottom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6810" cy="1229995"/>
                          <a:chOff x="917" y="11232"/>
                          <a:chExt cx="9806" cy="1937"/>
                        </a:xfrm>
                      </wpg:grpSpPr>
                      <wps:wsp>
                        <wps:cNvPr id="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17" y="11232"/>
                            <a:ext cx="9806" cy="1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709"/>
                                <w:gridCol w:w="1512"/>
                                <w:gridCol w:w="648"/>
                                <w:gridCol w:w="643"/>
                                <w:gridCol w:w="346"/>
                                <w:gridCol w:w="773"/>
                                <w:gridCol w:w="869"/>
                                <w:gridCol w:w="30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470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Opálení nátěru</w:t>
                                    </w:r>
                                  </w:p>
                                </w:tc>
                                <w:tc>
                                  <w:tcPr>
                                    <w:tcW w:w="15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87.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09</w:t>
                                    </w:r>
                                  </w:p>
                                </w:tc>
                                <w:tc>
                                  <w:tcPr>
                                    <w:tcW w:w="64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34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77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m2</w:t>
                                    </w:r>
                                  </w:p>
                                </w:tc>
                                <w:tc>
                                  <w:tcPr>
                                    <w:tcW w:w="86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1402</w:t>
                                    </w:r>
                                  </w:p>
                                </w:tc>
                                <w:tc>
                                  <w:tcPr>
                                    <w:tcW w:w="30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15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470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Nátěr truhl.výrob.2x+lxlak 2xtm</w:t>
                                    </w:r>
                                  </w:p>
                                </w:tc>
                                <w:tc>
                                  <w:tcPr>
                                    <w:tcW w:w="15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317.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07</w:t>
                                    </w:r>
                                  </w:p>
                                </w:tc>
                                <w:tc>
                                  <w:tcPr>
                                    <w:tcW w:w="64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34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77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m2</w:t>
                                    </w:r>
                                  </w:p>
                                </w:tc>
                                <w:tc>
                                  <w:tcPr>
                                    <w:tcW w:w="86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5104.</w:t>
                                    </w:r>
                                  </w:p>
                                </w:tc>
                                <w:tc>
                                  <w:tcPr>
                                    <w:tcW w:w="30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83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470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Údržba,premis.oken do 50m</w:t>
                                    </w:r>
                                  </w:p>
                                </w:tc>
                                <w:tc>
                                  <w:tcPr>
                                    <w:tcW w:w="15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64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4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77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Ks</w:t>
                                    </w:r>
                                  </w:p>
                                </w:tc>
                                <w:tc>
                                  <w:tcPr>
                                    <w:tcW w:w="86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21.</w:t>
                                    </w:r>
                                  </w:p>
                                </w:tc>
                                <w:tc>
                                  <w:tcPr>
                                    <w:tcW w:w="30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36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470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Údržba,premis.oken za 1 podlaží</w:t>
                                    </w:r>
                                  </w:p>
                                </w:tc>
                                <w:tc>
                                  <w:tcPr>
                                    <w:tcW w:w="15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48</w:t>
                                    </w:r>
                                  </w:p>
                                </w:tc>
                                <w:tc>
                                  <w:tcPr>
                                    <w:tcW w:w="64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4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77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Ks</w:t>
                                    </w:r>
                                  </w:p>
                                </w:tc>
                                <w:tc>
                                  <w:tcPr>
                                    <w:tcW w:w="86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30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92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470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Zakrývání a lepení konstrukcí</w:t>
                                    </w:r>
                                  </w:p>
                                </w:tc>
                                <w:tc>
                                  <w:tcPr>
                                    <w:tcW w:w="15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166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64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4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77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Hod</w:t>
                                    </w:r>
                                  </w:p>
                                </w:tc>
                                <w:tc>
                                  <w:tcPr>
                                    <w:tcW w:w="86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166</w:t>
                                    </w:r>
                                  </w:p>
                                </w:tc>
                                <w:tc>
                                  <w:tcPr>
                                    <w:tcW w:w="30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470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Montáž těsnění do oken</w:t>
                                    </w:r>
                                  </w:p>
                                </w:tc>
                                <w:tc>
                                  <w:tcPr>
                                    <w:tcW w:w="15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64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64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34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77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bm</w:t>
                                    </w:r>
                                  </w:p>
                                </w:tc>
                                <w:tc>
                                  <w:tcPr>
                                    <w:tcW w:w="86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312</w:t>
                                    </w:r>
                                  </w:p>
                                </w:tc>
                                <w:tc>
                                  <w:tcPr>
                                    <w:tcW w:w="30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76F53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2936"/>
                            <a:ext cx="2256" cy="23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C76F53">
                              <w:pPr>
                                <w:pStyle w:val="Style2"/>
                                <w:widowControl/>
                                <w:spacing w:line="240" w:lineRule="auto"/>
                                <w:jc w:val="both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WC muži WC ženy VTZ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4" style="position:absolute;left:0;text-align:left;margin-left:0;margin-top:34.3pt;width:490.3pt;height:96.85pt;z-index:251660288;mso-wrap-distance-left:1.9pt;mso-wrap-distance-top:6.6pt;mso-wrap-distance-right:1.9pt;mso-wrap-distance-bottom:18.6pt;mso-position-horizontal-relative:margin" coordorigin="917,11232" coordsize="9806,1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">
                <v:shape id="Text Box 11" o:spid="_x0000_s1035" type="#_x0000_t202" style="position:absolute;left:917;top:11232;width:9806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709"/>
                          <w:gridCol w:w="1512"/>
                          <w:gridCol w:w="648"/>
                          <w:gridCol w:w="643"/>
                          <w:gridCol w:w="346"/>
                          <w:gridCol w:w="773"/>
                          <w:gridCol w:w="869"/>
                          <w:gridCol w:w="307"/>
                        </w:tblGrid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70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Opálení nátěru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87.</w:t>
                              </w:r>
                            </w:p>
                          </w:tc>
                          <w:tc>
                            <w:tcPr>
                              <w:tcW w:w="64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6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34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7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m2</w:t>
                              </w:r>
                            </w:p>
                          </w:tc>
                          <w:tc>
                            <w:tcPr>
                              <w:tcW w:w="8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1402</w:t>
                              </w:r>
                            </w:p>
                          </w:tc>
                          <w:tc>
                            <w:tcPr>
                              <w:tcW w:w="3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15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70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Nátěr truhl.výrob.2x+lxlak 2xtm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317.</w:t>
                              </w:r>
                            </w:p>
                          </w:tc>
                          <w:tc>
                            <w:tcPr>
                              <w:tcW w:w="64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07</w:t>
                              </w:r>
                            </w:p>
                          </w:tc>
                          <w:tc>
                            <w:tcPr>
                              <w:tcW w:w="6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34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7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m2</w:t>
                              </w:r>
                            </w:p>
                          </w:tc>
                          <w:tc>
                            <w:tcPr>
                              <w:tcW w:w="8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5104.</w:t>
                              </w:r>
                            </w:p>
                          </w:tc>
                          <w:tc>
                            <w:tcPr>
                              <w:tcW w:w="3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83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70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Údržba,premis.oken do 50m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64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6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4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77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Ks</w:t>
                              </w:r>
                            </w:p>
                          </w:tc>
                          <w:tc>
                            <w:tcPr>
                              <w:tcW w:w="8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21.</w:t>
                              </w:r>
                            </w:p>
                          </w:tc>
                          <w:tc>
                            <w:tcPr>
                              <w:tcW w:w="3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36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70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Údržba,premis.oken za 1 podlaží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4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6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4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77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Ks</w:t>
                              </w:r>
                            </w:p>
                          </w:tc>
                          <w:tc>
                            <w:tcPr>
                              <w:tcW w:w="8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92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70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Zakrývání a lepení konstrukcí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166</w:t>
                              </w:r>
                            </w:p>
                          </w:tc>
                          <w:tc>
                            <w:tcPr>
                              <w:tcW w:w="64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6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4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77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Hod</w:t>
                              </w:r>
                            </w:p>
                          </w:tc>
                          <w:tc>
                            <w:tcPr>
                              <w:tcW w:w="8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166</w:t>
                              </w:r>
                            </w:p>
                          </w:tc>
                          <w:tc>
                            <w:tcPr>
                              <w:tcW w:w="3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70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Montáž těsnění do oken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64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6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34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77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bm</w:t>
                              </w:r>
                            </w:p>
                          </w:tc>
                          <w:tc>
                            <w:tcPr>
                              <w:tcW w:w="8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312</w:t>
                              </w:r>
                            </w:p>
                          </w:tc>
                          <w:tc>
                            <w:tcPr>
                              <w:tcW w:w="3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00000" w:rsidRDefault="00C76F53">
                              <w:pPr>
                                <w:pStyle w:val="Style4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00</w:t>
                              </w:r>
                            </w:p>
                          </w:tc>
                        </w:tr>
                      </w:tbl>
                    </w:txbxContent>
                  </v:textbox>
                </v:shape>
                <v:shape id="Text Box 12" o:spid="_x0000_s1036" type="#_x0000_t202" style="position:absolute;left:955;top:12936;width:2256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000000" w:rsidRDefault="00C76F53">
                        <w:pPr>
                          <w:pStyle w:val="Style2"/>
                          <w:widowControl/>
                          <w:spacing w:line="240" w:lineRule="auto"/>
                          <w:jc w:val="both"/>
                          <w:rPr>
                            <w:rStyle w:val="FontStyle24"/>
                          </w:rPr>
                        </w:pPr>
                        <w:r>
                          <w:rPr>
                            <w:rStyle w:val="FontStyle24"/>
                          </w:rPr>
                          <w:t>WC muži WC ženy VTZ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Style w:val="FontStyle24"/>
        </w:rPr>
        <w:t>Trasa vedle Smetanky 2x dveře</w:t>
      </w:r>
    </w:p>
    <w:p w:rsidR="00000000" w:rsidRDefault="00C76F53">
      <w:pPr>
        <w:pStyle w:val="Style5"/>
        <w:widowControl/>
        <w:ind w:right="8174"/>
        <w:rPr>
          <w:rStyle w:val="FontStyle24"/>
        </w:rPr>
        <w:sectPr w:rsidR="00000000">
          <w:type w:val="continuous"/>
          <w:pgSz w:w="11905" w:h="16837"/>
          <w:pgMar w:top="325" w:right="665" w:bottom="1440" w:left="639" w:header="708" w:footer="708" w:gutter="0"/>
          <w:cols w:space="60"/>
          <w:noEndnote/>
          <w:titlePg/>
        </w:sectPr>
      </w:pPr>
    </w:p>
    <w:p w:rsidR="00000000" w:rsidRDefault="00C76F53">
      <w:pPr>
        <w:pStyle w:val="Style2"/>
        <w:widowControl/>
        <w:spacing w:before="12"/>
        <w:jc w:val="left"/>
        <w:rPr>
          <w:rStyle w:val="FontStyle24"/>
        </w:rPr>
      </w:pPr>
      <w:r>
        <w:rPr>
          <w:rStyle w:val="FontStyle24"/>
        </w:rPr>
        <w:t>Opálení nátěru</w:t>
      </w:r>
    </w:p>
    <w:p w:rsidR="00000000" w:rsidRDefault="00C76F53">
      <w:pPr>
        <w:pStyle w:val="Style13"/>
        <w:widowControl/>
        <w:spacing w:before="2"/>
        <w:rPr>
          <w:rStyle w:val="FontStyle24"/>
        </w:rPr>
      </w:pPr>
      <w:r>
        <w:rPr>
          <w:rStyle w:val="FontStyle24"/>
        </w:rPr>
        <w:t>Nátěr truhl.výrob.2x+lxlak 2xtm Údržba,premis.oken do 50m Údržba,premis.oken za 1 podlaží</w:t>
      </w:r>
    </w:p>
    <w:p w:rsidR="00000000" w:rsidRDefault="00C76F53">
      <w:pPr>
        <w:pStyle w:val="Style10"/>
        <w:widowControl/>
        <w:tabs>
          <w:tab w:val="left" w:pos="1344"/>
          <w:tab w:val="right" w:pos="3859"/>
        </w:tabs>
        <w:spacing w:line="238" w:lineRule="exact"/>
        <w:ind w:right="2" w:firstLine="0"/>
        <w:jc w:val="right"/>
        <w:rPr>
          <w:rStyle w:val="FontStyle24"/>
        </w:rPr>
      </w:pPr>
      <w:r>
        <w:rPr>
          <w:rStyle w:val="FontStyle24"/>
        </w:rPr>
        <w:t>87.09</w:t>
      </w:r>
      <w:r>
        <w:rPr>
          <w:rStyle w:val="FontStyle24"/>
        </w:rPr>
        <w:tab/>
        <w:t>9.91 m2</w:t>
      </w:r>
      <w:r>
        <w:rPr>
          <w:rStyle w:val="FontStyle24"/>
        </w:rPr>
        <w:tab/>
      </w:r>
      <w:r>
        <w:rPr>
          <w:rStyle w:val="FontStyle24"/>
        </w:rPr>
        <w:t>863.06</w:t>
      </w:r>
    </w:p>
    <w:p w:rsidR="00000000" w:rsidRDefault="00C76F53">
      <w:pPr>
        <w:pStyle w:val="Style9"/>
        <w:widowControl/>
        <w:tabs>
          <w:tab w:val="left" w:pos="1462"/>
          <w:tab w:val="right" w:pos="3977"/>
        </w:tabs>
        <w:spacing w:line="238" w:lineRule="exact"/>
        <w:jc w:val="both"/>
        <w:rPr>
          <w:rStyle w:val="FontStyle24"/>
        </w:rPr>
      </w:pPr>
      <w:r>
        <w:rPr>
          <w:rStyle w:val="FontStyle24"/>
        </w:rPr>
        <w:t>317.07</w:t>
      </w:r>
      <w:r>
        <w:rPr>
          <w:rStyle w:val="FontStyle24"/>
        </w:rPr>
        <w:tab/>
        <w:t>9.91 m2</w:t>
      </w:r>
      <w:r>
        <w:rPr>
          <w:rStyle w:val="FontStyle24"/>
        </w:rPr>
        <w:tab/>
        <w:t>3142.16</w:t>
      </w:r>
    </w:p>
    <w:p w:rsidR="00000000" w:rsidRDefault="00C76F53">
      <w:pPr>
        <w:pStyle w:val="Style10"/>
        <w:widowControl/>
        <w:tabs>
          <w:tab w:val="left" w:pos="1462"/>
          <w:tab w:val="right" w:pos="3977"/>
        </w:tabs>
        <w:spacing w:line="238" w:lineRule="exact"/>
        <w:ind w:left="238" w:firstLine="0"/>
        <w:rPr>
          <w:rStyle w:val="FontStyle24"/>
        </w:rPr>
      </w:pPr>
      <w:r>
        <w:rPr>
          <w:rStyle w:val="FontStyle24"/>
        </w:rPr>
        <w:t>5.34</w:t>
      </w:r>
      <w:r>
        <w:rPr>
          <w:rStyle w:val="FontStyle24"/>
        </w:rPr>
        <w:tab/>
        <w:t>9.00 Ks</w:t>
      </w:r>
      <w:r>
        <w:rPr>
          <w:rStyle w:val="FontStyle24"/>
        </w:rPr>
        <w:tab/>
        <w:t>48.06</w:t>
      </w:r>
    </w:p>
    <w:p w:rsidR="00000000" w:rsidRDefault="00C76F53">
      <w:pPr>
        <w:pStyle w:val="Style10"/>
        <w:widowControl/>
        <w:tabs>
          <w:tab w:val="left" w:pos="1462"/>
          <w:tab w:val="right" w:pos="3977"/>
        </w:tabs>
        <w:spacing w:line="238" w:lineRule="exact"/>
        <w:ind w:left="238" w:firstLine="0"/>
        <w:rPr>
          <w:rStyle w:val="FontStyle24"/>
        </w:rPr>
      </w:pPr>
      <w:r>
        <w:rPr>
          <w:rStyle w:val="FontStyle24"/>
        </w:rPr>
        <w:t>2.48</w:t>
      </w:r>
      <w:r>
        <w:rPr>
          <w:rStyle w:val="FontStyle24"/>
        </w:rPr>
        <w:tab/>
        <w:t>9.00 Ks</w:t>
      </w:r>
      <w:r>
        <w:rPr>
          <w:rStyle w:val="FontStyle24"/>
        </w:rPr>
        <w:tab/>
        <w:t>22.32</w:t>
      </w:r>
    </w:p>
    <w:p w:rsidR="00000000" w:rsidRDefault="00C76F53">
      <w:pPr>
        <w:pStyle w:val="Style10"/>
        <w:widowControl/>
        <w:tabs>
          <w:tab w:val="left" w:pos="1462"/>
          <w:tab w:val="right" w:pos="3977"/>
        </w:tabs>
        <w:spacing w:line="238" w:lineRule="exact"/>
        <w:ind w:left="238" w:firstLine="0"/>
        <w:rPr>
          <w:rStyle w:val="FontStyle24"/>
        </w:rPr>
        <w:sectPr w:rsidR="00000000">
          <w:type w:val="continuous"/>
          <w:pgSz w:w="11905" w:h="16837"/>
          <w:pgMar w:top="325" w:right="1346" w:bottom="1440" w:left="814" w:header="708" w:footer="708" w:gutter="0"/>
          <w:cols w:num="2" w:space="708" w:equalWidth="0">
            <w:col w:w="3559" w:space="2232"/>
            <w:col w:w="3952"/>
          </w:cols>
          <w:noEndnote/>
          <w:titlePg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1512"/>
        <w:gridCol w:w="648"/>
        <w:gridCol w:w="643"/>
        <w:gridCol w:w="346"/>
        <w:gridCol w:w="749"/>
        <w:gridCol w:w="20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C76F53" w:rsidP="00C76F53">
            <w:pPr>
              <w:pStyle w:val="Style15"/>
              <w:widowControl/>
              <w:ind w:left="701"/>
              <w:rPr>
                <w:rStyle w:val="FontStyle22"/>
              </w:rPr>
            </w:pPr>
            <w:r>
              <w:rPr>
                <w:rStyle w:val="FontStyle22"/>
              </w:rPr>
              <w:t>JednCena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C76F53">
            <w:pPr>
              <w:pStyle w:val="Style4"/>
              <w:widowControl/>
              <w:ind w:left="283"/>
              <w:rPr>
                <w:rStyle w:val="FontStyle24"/>
              </w:rPr>
            </w:pPr>
            <w:r>
              <w:rPr>
                <w:rStyle w:val="FontStyle24"/>
              </w:rPr>
              <w:t>množství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76F53">
            <w:pPr>
              <w:pStyle w:val="Style4"/>
              <w:widowControl/>
              <w:rPr>
                <w:rStyle w:val="FontStyle23"/>
              </w:rPr>
            </w:pPr>
            <w:r>
              <w:rPr>
                <w:rStyle w:val="FontStyle24"/>
              </w:rPr>
              <w:t>CelkCena</w:t>
            </w:r>
            <w:r>
              <w:rPr>
                <w:rStyle w:val="FontStyle24"/>
              </w:rPr>
              <w:t xml:space="preserve">    </w:t>
            </w:r>
            <w:r>
              <w:rPr>
                <w:rStyle w:val="FontStyle23"/>
              </w:rPr>
              <w:t>DPH \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Zakrývání a lepení konstrukcí</w:t>
            </w: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166.</w:t>
            </w: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00</w:t>
            </w:r>
          </w:p>
        </w:tc>
        <w:tc>
          <w:tcPr>
            <w:tcW w:w="6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</w:p>
        </w:tc>
        <w:tc>
          <w:tcPr>
            <w:tcW w:w="34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00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Hod</w:t>
            </w:r>
          </w:p>
        </w:tc>
        <w:tc>
          <w:tcPr>
            <w:tcW w:w="20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4"/>
              <w:widowControl/>
              <w:ind w:left="322"/>
              <w:rPr>
                <w:rStyle w:val="FontStyle25"/>
              </w:rPr>
            </w:pPr>
            <w:r>
              <w:rPr>
                <w:rStyle w:val="FontStyle24"/>
              </w:rPr>
              <w:t xml:space="preserve">166.00       - </w:t>
            </w:r>
            <w:r>
              <w:rPr>
                <w:rStyle w:val="FontStyle25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Montáž těsnění do oken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26.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12.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bm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4"/>
              <w:widowControl/>
              <w:ind w:left="326"/>
              <w:rPr>
                <w:rStyle w:val="FontStyle24"/>
              </w:rPr>
            </w:pPr>
            <w:r>
              <w:rPr>
                <w:rStyle w:val="FontStyle24"/>
              </w:rPr>
              <w:t>312.00       - |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MS jeviště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14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Opálení nátěru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87.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ind w:right="307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09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46.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70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m2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4"/>
              <w:widowControl/>
              <w:ind w:left="216"/>
              <w:rPr>
                <w:rStyle w:val="FontStyle24"/>
              </w:rPr>
            </w:pPr>
            <w:r>
              <w:rPr>
                <w:rStyle w:val="FontStyle24"/>
              </w:rPr>
              <w:t>4067.10       - 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Nátěr truhl.výrob.2x+lxlak 2xtm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317.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ind w:right="307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07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46.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70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m2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14807.17        - |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Údržba,premis.oken do 50m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5.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ind w:right="307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34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14.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Ks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4"/>
              <w:widowControl/>
              <w:ind w:left="446"/>
              <w:rPr>
                <w:rStyle w:val="FontStyle24"/>
              </w:rPr>
            </w:pPr>
            <w:r>
              <w:rPr>
                <w:rStyle w:val="FontStyle24"/>
              </w:rPr>
              <w:t>74.76       - 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Údržba,premis.oken za 1 podlaží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6"/>
              <w:widowControl/>
              <w:jc w:val="right"/>
              <w:rPr>
                <w:rStyle w:val="FontStyle25"/>
              </w:rPr>
            </w:pPr>
            <w:r>
              <w:rPr>
                <w:rStyle w:val="FontStyle25"/>
              </w:rPr>
              <w:t>2.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ind w:right="298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14.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Ks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4"/>
              <w:widowControl/>
              <w:ind w:left="456"/>
              <w:rPr>
                <w:rStyle w:val="FontStyle24"/>
              </w:rPr>
            </w:pPr>
            <w:r>
              <w:rPr>
                <w:rStyle w:val="FontStyle24"/>
              </w:rPr>
              <w:t>34.72       - |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Zakrývání a lepení konstrukcí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166.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ind w:right="293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Hod *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4"/>
              <w:widowControl/>
              <w:ind w:left="350"/>
              <w:rPr>
                <w:rStyle w:val="FontStyle24"/>
              </w:rPr>
            </w:pPr>
            <w:r>
              <w:rPr>
                <w:rStyle w:val="FontStyle24"/>
              </w:rPr>
              <w:t>166.00        - 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Montáž těsnění do oken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26.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ind w:right="288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19.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70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bm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4"/>
              <w:widowControl/>
              <w:ind w:left="346"/>
              <w:rPr>
                <w:rStyle w:val="FontStyle24"/>
              </w:rPr>
            </w:pPr>
            <w:r>
              <w:rPr>
                <w:rStyle w:val="FontStyle24"/>
              </w:rPr>
              <w:t>512.20       - |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Sklad kostýmů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14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Opálení nátěru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87.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ind w:right="278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09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53.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m2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4"/>
              <w:widowControl/>
              <w:ind w:left="240"/>
              <w:rPr>
                <w:rStyle w:val="FontStyle25"/>
              </w:rPr>
            </w:pPr>
            <w:r>
              <w:rPr>
                <w:rStyle w:val="FontStyle24"/>
              </w:rPr>
              <w:t xml:space="preserve">4615.77        - </w:t>
            </w:r>
            <w:r>
              <w:rPr>
                <w:rStyle w:val="FontStyle25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Nátěr truhl.vý</w:t>
            </w:r>
            <w:r>
              <w:rPr>
                <w:rStyle w:val="FontStyle24"/>
              </w:rPr>
              <w:t>rob.2x+lxlak 2xtm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317.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ind w:right="283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07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53.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m2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16804.71        - |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Údržba,premis.oken do 50m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5.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ind w:right="283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34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18.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Ks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4"/>
              <w:widowControl/>
              <w:ind w:left="485"/>
              <w:rPr>
                <w:rStyle w:val="FontStyle24"/>
              </w:rPr>
            </w:pPr>
            <w:r>
              <w:rPr>
                <w:rStyle w:val="FontStyle24"/>
              </w:rPr>
              <w:t>96.12       - |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Údržba,premis.oken za 1 podlaží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6"/>
              <w:widowControl/>
              <w:jc w:val="right"/>
              <w:rPr>
                <w:rStyle w:val="FontStyle25"/>
              </w:rPr>
            </w:pPr>
            <w:r>
              <w:rPr>
                <w:rStyle w:val="FontStyle25"/>
              </w:rPr>
              <w:t>2.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ind w:right="274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18.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Ks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4"/>
              <w:widowControl/>
              <w:ind w:left="485"/>
              <w:rPr>
                <w:rStyle w:val="FontStyle22"/>
              </w:rPr>
            </w:pPr>
            <w:r>
              <w:rPr>
                <w:rStyle w:val="FontStyle24"/>
              </w:rPr>
              <w:t xml:space="preserve">44.64        - </w:t>
            </w:r>
            <w:r>
              <w:rPr>
                <w:rStyle w:val="FontStyle22"/>
              </w:rPr>
              <w:t>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Zakrývání a lepení konstrukcí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166.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ind w:right="269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Hod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4"/>
              <w:widowControl/>
              <w:ind w:left="374"/>
              <w:rPr>
                <w:rStyle w:val="FontStyle24"/>
              </w:rPr>
            </w:pPr>
            <w:r>
              <w:rPr>
                <w:rStyle w:val="FontStyle24"/>
              </w:rPr>
              <w:t>166.00        - |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Montáž</w:t>
            </w:r>
            <w:r>
              <w:rPr>
                <w:rStyle w:val="FontStyle24"/>
              </w:rPr>
              <w:t xml:space="preserve"> těsnění do oken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26.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ind w:right="269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18.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bm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4"/>
              <w:widowControl/>
              <w:ind w:left="374"/>
              <w:rPr>
                <w:rStyle w:val="FontStyle24"/>
              </w:rPr>
            </w:pPr>
            <w:r>
              <w:rPr>
                <w:rStyle w:val="FontStyle24"/>
              </w:rPr>
              <w:t>468.00       - |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Místnost VZT+č. 203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14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Opálení nátěru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87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ind w:right="254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09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11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50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m2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4"/>
              <w:widowControl/>
              <w:ind w:left="274"/>
              <w:rPr>
                <w:rStyle w:val="FontStyle24"/>
              </w:rPr>
            </w:pPr>
            <w:r>
              <w:rPr>
                <w:rStyle w:val="FontStyle24"/>
              </w:rPr>
              <w:t>1001.54       - |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Nátěr truhl.výrob.2x+lxlak 2xtm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317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ind w:right="259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07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11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50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m2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4"/>
              <w:widowControl/>
              <w:ind w:left="269"/>
              <w:rPr>
                <w:rStyle w:val="FontStyle24"/>
              </w:rPr>
            </w:pPr>
            <w:r>
              <w:rPr>
                <w:rStyle w:val="FontStyle24"/>
              </w:rPr>
              <w:t>3646.31       - |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Údržba,premis.oken do 50m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ind w:right="264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34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Ks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4"/>
              <w:widowControl/>
              <w:ind w:left="504"/>
              <w:rPr>
                <w:rStyle w:val="FontStyle24"/>
              </w:rPr>
            </w:pPr>
            <w:r>
              <w:rPr>
                <w:rStyle w:val="FontStyle24"/>
              </w:rPr>
              <w:t>21.36       - 1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Údrž</w:t>
            </w:r>
            <w:r>
              <w:rPr>
                <w:rStyle w:val="FontStyle24"/>
              </w:rPr>
              <w:t>ba,premis.oken za 1 podlaží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6"/>
              <w:widowControl/>
              <w:jc w:val="right"/>
              <w:rPr>
                <w:rStyle w:val="FontStyle25"/>
              </w:rPr>
            </w:pPr>
            <w:r>
              <w:rPr>
                <w:rStyle w:val="FontStyle25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ind w:right="254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.00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Ks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4"/>
              <w:widowControl/>
              <w:ind w:left="624"/>
              <w:rPr>
                <w:rStyle w:val="FontStyle24"/>
              </w:rPr>
            </w:pPr>
            <w:r>
              <w:rPr>
                <w:rStyle w:val="FontStyle24"/>
              </w:rPr>
              <w:t>9.92       - |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Zakrývání a lepení konstrukcí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166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ind w:right="245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.00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.00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Hod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4"/>
              <w:widowControl/>
              <w:ind w:left="398"/>
              <w:rPr>
                <w:rStyle w:val="FontStyle24"/>
              </w:rPr>
            </w:pPr>
            <w:r>
              <w:rPr>
                <w:rStyle w:val="FontStyle24"/>
              </w:rPr>
              <w:t>166.00       - |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Montáž těsnění do oken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26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ind w:right="245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.00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6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.20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bm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4"/>
              <w:widowControl/>
              <w:ind w:left="403"/>
              <w:rPr>
                <w:rStyle w:val="FontStyle24"/>
              </w:rPr>
            </w:pPr>
            <w:r>
              <w:rPr>
                <w:rStyle w:val="FontStyle24"/>
              </w:rPr>
              <w:t>161.20       - 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WC 308+309+406+421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14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Opálení nátěru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87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ind w:right="230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.09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18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.60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m2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4"/>
              <w:widowControl/>
              <w:ind w:left="298"/>
              <w:rPr>
                <w:rStyle w:val="FontStyle24"/>
              </w:rPr>
            </w:pPr>
            <w:r>
              <w:rPr>
                <w:rStyle w:val="FontStyle24"/>
              </w:rPr>
              <w:t>1619.87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Nátě</w:t>
            </w:r>
            <w:r>
              <w:rPr>
                <w:rStyle w:val="FontStyle24"/>
              </w:rPr>
              <w:t>r truhl.výrob.2x+lxlak 2xtm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317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ind w:right="235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.07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18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.60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6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Hl2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4"/>
              <w:widowControl/>
              <w:ind w:left="293"/>
              <w:rPr>
                <w:rStyle w:val="FontStyle24"/>
              </w:rPr>
            </w:pPr>
            <w:r>
              <w:rPr>
                <w:rStyle w:val="FontStyle24"/>
              </w:rPr>
              <w:t>5897.50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Údržba,premis.oken do 50m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ind w:right="245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.34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8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.00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Ks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4"/>
              <w:widowControl/>
              <w:ind w:left="528"/>
              <w:rPr>
                <w:rStyle w:val="FontStyle24"/>
              </w:rPr>
            </w:pPr>
            <w:r>
              <w:rPr>
                <w:rStyle w:val="FontStyle24"/>
              </w:rPr>
              <w:t>42.72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Údržba,premis.oken za 1 podlaží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6"/>
              <w:widowControl/>
              <w:jc w:val="right"/>
              <w:rPr>
                <w:rStyle w:val="FontStyle25"/>
              </w:rPr>
            </w:pPr>
            <w:r>
              <w:rPr>
                <w:rStyle w:val="FontStyle25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ind w:right="235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.48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8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.00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Ks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4"/>
              <w:widowControl/>
              <w:ind w:left="538"/>
              <w:rPr>
                <w:rStyle w:val="FontStyle24"/>
              </w:rPr>
            </w:pPr>
            <w:r>
              <w:rPr>
                <w:rStyle w:val="FontStyle24"/>
              </w:rPr>
              <w:t>19.84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Zakrývání a lepení konstrukcí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166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ind w:right="226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.00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.00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Hod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4"/>
              <w:widowControl/>
              <w:ind w:left="422"/>
              <w:rPr>
                <w:rStyle w:val="FontStyle24"/>
              </w:rPr>
            </w:pPr>
            <w:r>
              <w:rPr>
                <w:rStyle w:val="FontStyle24"/>
              </w:rPr>
              <w:t>166.00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Montáž těsnění do oken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26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ind w:right="226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.00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15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.60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bm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4"/>
              <w:widowControl/>
              <w:ind w:left="418"/>
              <w:rPr>
                <w:rStyle w:val="FontStyle24"/>
              </w:rPr>
            </w:pPr>
            <w:r>
              <w:rPr>
                <w:rStyle w:val="FontStyle24"/>
              </w:rPr>
              <w:t>405.60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WC 305+350+403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14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vlásenkárna 418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14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Opálení nátěru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87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ind w:right="211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.0</w:t>
            </w:r>
            <w:r>
              <w:rPr>
                <w:rStyle w:val="FontStyle24"/>
              </w:rPr>
              <w:lastRenderedPageBreak/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lastRenderedPageBreak/>
              <w:t>54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.4</w:t>
            </w:r>
            <w:r>
              <w:rPr>
                <w:rStyle w:val="FontStyle24"/>
              </w:rPr>
              <w:lastRenderedPageBreak/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lastRenderedPageBreak/>
              <w:t>m2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4"/>
              <w:widowControl/>
              <w:ind w:left="312"/>
              <w:rPr>
                <w:rStyle w:val="FontStyle24"/>
              </w:rPr>
            </w:pPr>
            <w:r>
              <w:rPr>
                <w:rStyle w:val="FontStyle24"/>
              </w:rPr>
              <w:t>4737.70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lastRenderedPageBreak/>
              <w:t>Nátěr truhl.výrob.2x+lxlak 2xtm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317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ind w:right="216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.07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54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.40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m2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17248.61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Údržba,premis.oken do 50m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ind w:right="216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.34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20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.00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Ks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4"/>
              <w:widowControl/>
              <w:ind w:left="442"/>
              <w:rPr>
                <w:rStyle w:val="FontStyle24"/>
              </w:rPr>
            </w:pPr>
            <w:r>
              <w:rPr>
                <w:rStyle w:val="FontStyle24"/>
              </w:rPr>
              <w:t>106.80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Údržba,premis.oken za 1 podlaží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16"/>
              <w:widowControl/>
              <w:jc w:val="right"/>
              <w:rPr>
                <w:rStyle w:val="FontStyle25"/>
              </w:rPr>
            </w:pPr>
            <w:r>
              <w:rPr>
                <w:rStyle w:val="FontStyle25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ind w:right="211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.48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20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.00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Ks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4"/>
              <w:widowControl/>
              <w:ind w:left="557"/>
              <w:rPr>
                <w:rStyle w:val="FontStyle24"/>
              </w:rPr>
            </w:pPr>
            <w:r>
              <w:rPr>
                <w:rStyle w:val="FontStyle24"/>
              </w:rPr>
              <w:t>49.60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Zakrývání a lepení konstrukcí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166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ind w:right="206"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.00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.00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Hod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4"/>
              <w:widowControl/>
              <w:ind w:left="442"/>
              <w:rPr>
                <w:rStyle w:val="FontStyle24"/>
              </w:rPr>
            </w:pPr>
            <w:r>
              <w:rPr>
                <w:rStyle w:val="FontStyle24"/>
              </w:rPr>
              <w:t>166.00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Montáž těsnění do oken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26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.00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28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.90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bm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4"/>
              <w:widowControl/>
              <w:ind w:left="437"/>
              <w:rPr>
                <w:rStyle w:val="FontStyle24"/>
              </w:rPr>
            </w:pPr>
            <w:r>
              <w:rPr>
                <w:rStyle w:val="FontStyle24"/>
              </w:rPr>
              <w:t>751.40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3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7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2083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129519</w:t>
            </w:r>
            <w:r>
              <w:rPr>
                <w:rStyle w:val="FontStyle25"/>
              </w:rPr>
              <w:t xml:space="preserve">.22 </w:t>
            </w:r>
            <w:r>
              <w:rPr>
                <w:rStyle w:val="FontStyle24"/>
              </w:rPr>
              <w:t>Kč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3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208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76F53">
            <w:pPr>
              <w:pStyle w:val="Style14"/>
              <w:widowControl/>
            </w:pPr>
          </w:p>
          <w:p w:rsidR="00000000" w:rsidRDefault="00C76F53">
            <w:pPr>
              <w:pStyle w:val="Style14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76F53" w:rsidRDefault="00C76F53">
            <w:pPr>
              <w:pStyle w:val="Style4"/>
              <w:widowControl/>
              <w:spacing w:line="233" w:lineRule="exact"/>
              <w:ind w:left="4018"/>
              <w:rPr>
                <w:rStyle w:val="FontStyle24"/>
              </w:rPr>
            </w:pPr>
          </w:p>
          <w:p w:rsidR="00000000" w:rsidRDefault="00C76F53">
            <w:pPr>
              <w:pStyle w:val="Style4"/>
              <w:widowControl/>
              <w:spacing w:line="233" w:lineRule="exact"/>
              <w:ind w:left="4018"/>
              <w:rPr>
                <w:rStyle w:val="FontStyle25"/>
              </w:rPr>
            </w:pPr>
            <w:r>
              <w:rPr>
                <w:rStyle w:val="FontStyle24"/>
              </w:rPr>
              <w:t xml:space="preserve">  sazba        bez daně </w:t>
            </w:r>
            <w:r>
              <w:rPr>
                <w:rStyle w:val="FontStyle24"/>
              </w:rPr>
              <w:t xml:space="preserve">            -             </w:t>
            </w:r>
            <w:r>
              <w:rPr>
                <w:rStyle w:val="FontStyle24"/>
              </w:rPr>
              <w:t xml:space="preserve"> 129519</w:t>
            </w:r>
            <w:r>
              <w:rPr>
                <w:rStyle w:val="FontStyle25"/>
              </w:rPr>
              <w:t>.22</w:t>
            </w:r>
          </w:p>
        </w:tc>
        <w:tc>
          <w:tcPr>
            <w:tcW w:w="6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3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C76F53">
            <w:pPr>
              <w:pStyle w:val="Style14"/>
              <w:widowControl/>
            </w:pP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C76F53">
            <w:pPr>
              <w:pStyle w:val="Style4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DPH</w:t>
            </w:r>
          </w:p>
        </w:tc>
        <w:tc>
          <w:tcPr>
            <w:tcW w:w="2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76F53">
            <w:pPr>
              <w:pStyle w:val="Style4"/>
              <w:widowControl/>
              <w:spacing w:line="235" w:lineRule="exact"/>
              <w:ind w:right="739"/>
              <w:rPr>
                <w:rStyle w:val="FontStyle25"/>
              </w:rPr>
            </w:pPr>
            <w:r>
              <w:rPr>
                <w:rStyle w:val="FontStyle24"/>
              </w:rPr>
              <w:t xml:space="preserve"> </w:t>
            </w:r>
            <w:bookmarkStart w:id="0" w:name="_GoBack"/>
            <w:bookmarkEnd w:id="0"/>
            <w:r>
              <w:rPr>
                <w:rStyle w:val="FontStyle24"/>
              </w:rPr>
              <w:t>s daní 129519</w:t>
            </w:r>
            <w:r>
              <w:rPr>
                <w:rStyle w:val="FontStyle25"/>
              </w:rPr>
              <w:t>.22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F53">
            <w:pPr>
              <w:pStyle w:val="Style4"/>
              <w:widowControl/>
              <w:ind w:left="4027"/>
              <w:rPr>
                <w:rStyle w:val="FontStyle24"/>
                <w:spacing w:val="30"/>
              </w:rPr>
            </w:pPr>
          </w:p>
        </w:tc>
      </w:tr>
    </w:tbl>
    <w:p w:rsidR="00C76F53" w:rsidRDefault="00C76F53"/>
    <w:sectPr w:rsidR="00C76F53">
      <w:pgSz w:w="11905" w:h="16837"/>
      <w:pgMar w:top="110" w:right="566" w:bottom="1440" w:left="56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F53" w:rsidRDefault="00C76F53">
      <w:r>
        <w:separator/>
      </w:r>
    </w:p>
  </w:endnote>
  <w:endnote w:type="continuationSeparator" w:id="0">
    <w:p w:rsidR="00C76F53" w:rsidRDefault="00C7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F53" w:rsidRDefault="00C76F53">
      <w:r>
        <w:separator/>
      </w:r>
    </w:p>
  </w:footnote>
  <w:footnote w:type="continuationSeparator" w:id="0">
    <w:p w:rsidR="00C76F53" w:rsidRDefault="00C76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76F53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76F53">
    <w:pPr>
      <w:pStyle w:val="Style1"/>
      <w:widowControl/>
      <w:jc w:val="both"/>
      <w:rPr>
        <w:rStyle w:val="FontStyle18"/>
      </w:rPr>
    </w:pPr>
    <w:r>
      <w:rPr>
        <w:rStyle w:val="FontStyle18"/>
      </w:rPr>
      <w:t>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53"/>
    <w:rsid w:val="00C7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Gothic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240" w:lineRule="exact"/>
      <w:jc w:val="center"/>
    </w:pPr>
  </w:style>
  <w:style w:type="paragraph" w:customStyle="1" w:styleId="Style3">
    <w:name w:val="Style3"/>
    <w:basedOn w:val="Normln"/>
    <w:uiPriority w:val="99"/>
    <w:pPr>
      <w:spacing w:line="244" w:lineRule="exact"/>
      <w:jc w:val="right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247" w:lineRule="exact"/>
      <w:jc w:val="both"/>
    </w:pPr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  <w:pPr>
      <w:spacing w:line="239" w:lineRule="exact"/>
      <w:ind w:firstLine="910"/>
    </w:pPr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  <w:pPr>
      <w:spacing w:line="240" w:lineRule="exact"/>
      <w:ind w:hanging="142"/>
    </w:pPr>
  </w:style>
  <w:style w:type="paragraph" w:customStyle="1" w:styleId="Style13">
    <w:name w:val="Style13"/>
    <w:basedOn w:val="Normln"/>
    <w:uiPriority w:val="99"/>
    <w:pPr>
      <w:spacing w:line="240" w:lineRule="exact"/>
    </w:pPr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</w:style>
  <w:style w:type="character" w:customStyle="1" w:styleId="FontStyle18">
    <w:name w:val="Font Style18"/>
    <w:basedOn w:val="Standardnpsmoodstavce"/>
    <w:uiPriority w:val="99"/>
    <w:rPr>
      <w:rFonts w:ascii="Century Gothic" w:hAnsi="Century Gothic" w:cs="Century Gothic"/>
      <w:b/>
      <w:bCs/>
      <w:sz w:val="8"/>
      <w:szCs w:val="8"/>
    </w:rPr>
  </w:style>
  <w:style w:type="character" w:customStyle="1" w:styleId="FontStyle19">
    <w:name w:val="Font Style19"/>
    <w:basedOn w:val="Standardnpsmoodstavce"/>
    <w:uiPriority w:val="99"/>
    <w:rPr>
      <w:rFonts w:ascii="Consolas" w:hAnsi="Consolas" w:cs="Consolas"/>
      <w:i/>
      <w:iCs/>
      <w:spacing w:val="30"/>
      <w:sz w:val="18"/>
      <w:szCs w:val="18"/>
    </w:rPr>
  </w:style>
  <w:style w:type="character" w:customStyle="1" w:styleId="FontStyle20">
    <w:name w:val="Font Style20"/>
    <w:basedOn w:val="Standardnpsmoodstavce"/>
    <w:uiPriority w:val="99"/>
    <w:rPr>
      <w:rFonts w:ascii="Courier New" w:hAnsi="Courier New" w:cs="Courier New"/>
      <w:i/>
      <w:iCs/>
      <w:smallCaps/>
      <w:spacing w:val="10"/>
      <w:sz w:val="20"/>
      <w:szCs w:val="20"/>
    </w:rPr>
  </w:style>
  <w:style w:type="character" w:customStyle="1" w:styleId="FontStyle21">
    <w:name w:val="Font Style21"/>
    <w:basedOn w:val="Standardnpsmoodstavce"/>
    <w:uiPriority w:val="99"/>
    <w:rPr>
      <w:rFonts w:ascii="Courier New" w:hAnsi="Courier New" w:cs="Courier New"/>
      <w:b/>
      <w:bCs/>
      <w:sz w:val="14"/>
      <w:szCs w:val="14"/>
    </w:rPr>
  </w:style>
  <w:style w:type="character" w:customStyle="1" w:styleId="FontStyle22">
    <w:name w:val="Font Style22"/>
    <w:basedOn w:val="Standardnpsmoodstavce"/>
    <w:uiPriority w:val="99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23">
    <w:name w:val="Font Style23"/>
    <w:basedOn w:val="Standardnpsmoodstavce"/>
    <w:uiPriority w:val="99"/>
    <w:rPr>
      <w:rFonts w:ascii="Courier New" w:hAnsi="Courier New" w:cs="Courier New"/>
      <w:i/>
      <w:iCs/>
      <w:w w:val="75"/>
      <w:sz w:val="22"/>
      <w:szCs w:val="22"/>
    </w:rPr>
  </w:style>
  <w:style w:type="character" w:customStyle="1" w:styleId="FontStyle24">
    <w:name w:val="Font Style24"/>
    <w:basedOn w:val="Standardnpsmoodstavce"/>
    <w:uiPriority w:val="99"/>
    <w:rPr>
      <w:rFonts w:ascii="Courier New" w:hAnsi="Courier New" w:cs="Courier New"/>
      <w:sz w:val="20"/>
      <w:szCs w:val="20"/>
    </w:rPr>
  </w:style>
  <w:style w:type="character" w:customStyle="1" w:styleId="FontStyle25">
    <w:name w:val="Font Style25"/>
    <w:basedOn w:val="Standardnpsmoodstavce"/>
    <w:uiPriority w:val="99"/>
    <w:rPr>
      <w:rFonts w:ascii="Courier New" w:hAnsi="Courier New" w:cs="Courier New"/>
      <w:sz w:val="18"/>
      <w:szCs w:val="18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Gothic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240" w:lineRule="exact"/>
      <w:jc w:val="center"/>
    </w:pPr>
  </w:style>
  <w:style w:type="paragraph" w:customStyle="1" w:styleId="Style3">
    <w:name w:val="Style3"/>
    <w:basedOn w:val="Normln"/>
    <w:uiPriority w:val="99"/>
    <w:pPr>
      <w:spacing w:line="244" w:lineRule="exact"/>
      <w:jc w:val="right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247" w:lineRule="exact"/>
      <w:jc w:val="both"/>
    </w:pPr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  <w:pPr>
      <w:spacing w:line="239" w:lineRule="exact"/>
      <w:ind w:firstLine="910"/>
    </w:pPr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  <w:pPr>
      <w:spacing w:line="240" w:lineRule="exact"/>
      <w:ind w:hanging="142"/>
    </w:pPr>
  </w:style>
  <w:style w:type="paragraph" w:customStyle="1" w:styleId="Style13">
    <w:name w:val="Style13"/>
    <w:basedOn w:val="Normln"/>
    <w:uiPriority w:val="99"/>
    <w:pPr>
      <w:spacing w:line="240" w:lineRule="exact"/>
    </w:pPr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</w:style>
  <w:style w:type="character" w:customStyle="1" w:styleId="FontStyle18">
    <w:name w:val="Font Style18"/>
    <w:basedOn w:val="Standardnpsmoodstavce"/>
    <w:uiPriority w:val="99"/>
    <w:rPr>
      <w:rFonts w:ascii="Century Gothic" w:hAnsi="Century Gothic" w:cs="Century Gothic"/>
      <w:b/>
      <w:bCs/>
      <w:sz w:val="8"/>
      <w:szCs w:val="8"/>
    </w:rPr>
  </w:style>
  <w:style w:type="character" w:customStyle="1" w:styleId="FontStyle19">
    <w:name w:val="Font Style19"/>
    <w:basedOn w:val="Standardnpsmoodstavce"/>
    <w:uiPriority w:val="99"/>
    <w:rPr>
      <w:rFonts w:ascii="Consolas" w:hAnsi="Consolas" w:cs="Consolas"/>
      <w:i/>
      <w:iCs/>
      <w:spacing w:val="30"/>
      <w:sz w:val="18"/>
      <w:szCs w:val="18"/>
    </w:rPr>
  </w:style>
  <w:style w:type="character" w:customStyle="1" w:styleId="FontStyle20">
    <w:name w:val="Font Style20"/>
    <w:basedOn w:val="Standardnpsmoodstavce"/>
    <w:uiPriority w:val="99"/>
    <w:rPr>
      <w:rFonts w:ascii="Courier New" w:hAnsi="Courier New" w:cs="Courier New"/>
      <w:i/>
      <w:iCs/>
      <w:smallCaps/>
      <w:spacing w:val="10"/>
      <w:sz w:val="20"/>
      <w:szCs w:val="20"/>
    </w:rPr>
  </w:style>
  <w:style w:type="character" w:customStyle="1" w:styleId="FontStyle21">
    <w:name w:val="Font Style21"/>
    <w:basedOn w:val="Standardnpsmoodstavce"/>
    <w:uiPriority w:val="99"/>
    <w:rPr>
      <w:rFonts w:ascii="Courier New" w:hAnsi="Courier New" w:cs="Courier New"/>
      <w:b/>
      <w:bCs/>
      <w:sz w:val="14"/>
      <w:szCs w:val="14"/>
    </w:rPr>
  </w:style>
  <w:style w:type="character" w:customStyle="1" w:styleId="FontStyle22">
    <w:name w:val="Font Style22"/>
    <w:basedOn w:val="Standardnpsmoodstavce"/>
    <w:uiPriority w:val="99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23">
    <w:name w:val="Font Style23"/>
    <w:basedOn w:val="Standardnpsmoodstavce"/>
    <w:uiPriority w:val="99"/>
    <w:rPr>
      <w:rFonts w:ascii="Courier New" w:hAnsi="Courier New" w:cs="Courier New"/>
      <w:i/>
      <w:iCs/>
      <w:w w:val="75"/>
      <w:sz w:val="22"/>
      <w:szCs w:val="22"/>
    </w:rPr>
  </w:style>
  <w:style w:type="character" w:customStyle="1" w:styleId="FontStyle24">
    <w:name w:val="Font Style24"/>
    <w:basedOn w:val="Standardnpsmoodstavce"/>
    <w:uiPriority w:val="99"/>
    <w:rPr>
      <w:rFonts w:ascii="Courier New" w:hAnsi="Courier New" w:cs="Courier New"/>
      <w:sz w:val="20"/>
      <w:szCs w:val="20"/>
    </w:rPr>
  </w:style>
  <w:style w:type="character" w:customStyle="1" w:styleId="FontStyle25">
    <w:name w:val="Font Style25"/>
    <w:basedOn w:val="Standardnpsmoodstavce"/>
    <w:uiPriority w:val="99"/>
    <w:rPr>
      <w:rFonts w:ascii="Courier New" w:hAnsi="Courier New" w:cs="Courier New"/>
      <w:sz w:val="18"/>
      <w:szCs w:val="18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manukjanova</dc:creator>
  <cp:lastModifiedBy>manukjanova</cp:lastModifiedBy>
  <cp:revision>1</cp:revision>
  <dcterms:created xsi:type="dcterms:W3CDTF">2018-07-09T10:52:00Z</dcterms:created>
  <dcterms:modified xsi:type="dcterms:W3CDTF">2018-07-09T10:57:00Z</dcterms:modified>
</cp:coreProperties>
</file>