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C4" w:rsidRDefault="00285DB4">
      <w:pPr>
        <w:pStyle w:val="Style3"/>
        <w:widowControl/>
        <w:spacing w:before="226" w:line="182" w:lineRule="exact"/>
        <w:rPr>
          <w:rStyle w:val="FontStyle113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-865505</wp:posOffset>
                </wp:positionH>
                <wp:positionV relativeFrom="paragraph">
                  <wp:posOffset>0</wp:posOffset>
                </wp:positionV>
                <wp:extent cx="819785" cy="657860"/>
                <wp:effectExtent l="0" t="0" r="0" b="0"/>
                <wp:wrapSquare wrapText="right"/>
                <wp:docPr id="1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150" cy="657225"/>
                                  <wp:effectExtent l="0" t="0" r="0" b="0"/>
                                  <wp:docPr id="28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8.15pt;margin-top:0;width:64.55pt;height:51.8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5DrgIAAKo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150" cy="657225"/>
                            <wp:effectExtent l="0" t="0" r="0" b="0"/>
                            <wp:docPr id="28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135" distB="64135" distL="24130" distR="24130" simplePos="0" relativeHeight="251659264" behindDoc="0" locked="0" layoutInCell="1" allowOverlap="1">
                <wp:simplePos x="0" y="0"/>
                <wp:positionH relativeFrom="margin">
                  <wp:posOffset>1779905</wp:posOffset>
                </wp:positionH>
                <wp:positionV relativeFrom="paragraph">
                  <wp:posOffset>125095</wp:posOffset>
                </wp:positionV>
                <wp:extent cx="695325" cy="469900"/>
                <wp:effectExtent l="0" t="0" r="0" b="0"/>
                <wp:wrapTopAndBottom/>
                <wp:docPr id="1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466725"/>
                                  <wp:effectExtent l="0" t="0" r="0" b="0"/>
                                  <wp:docPr id="27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0.15pt;margin-top:9.85pt;width:54.75pt;height:37pt;z-index:251659264;visibility:visible;mso-wrap-style:square;mso-width-percent:0;mso-height-percent:0;mso-wrap-distance-left:1.9pt;mso-wrap-distance-top:5.05pt;mso-wrap-distance-right:1.9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466725"/>
                            <wp:effectExtent l="0" t="0" r="0" b="0"/>
                            <wp:docPr id="27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759C4">
        <w:rPr>
          <w:rStyle w:val="FontStyle113"/>
        </w:rPr>
        <w:t>EVROPSKÁ UNIE</w:t>
      </w:r>
    </w:p>
    <w:p w:rsidR="00A759C4" w:rsidRDefault="00A759C4">
      <w:pPr>
        <w:pStyle w:val="Style3"/>
        <w:widowControl/>
        <w:spacing w:line="182" w:lineRule="exact"/>
        <w:rPr>
          <w:rStyle w:val="FontStyle113"/>
        </w:rPr>
      </w:pPr>
      <w:r>
        <w:rPr>
          <w:rStyle w:val="FontStyle113"/>
        </w:rPr>
        <w:t>Evropský fond pro regionální rozvoj</w:t>
      </w:r>
    </w:p>
    <w:p w:rsidR="00A759C4" w:rsidRDefault="00A759C4">
      <w:pPr>
        <w:pStyle w:val="Style3"/>
        <w:widowControl/>
        <w:spacing w:line="182" w:lineRule="exact"/>
        <w:jc w:val="both"/>
        <w:rPr>
          <w:rStyle w:val="FontStyle113"/>
        </w:rPr>
      </w:pPr>
      <w:r>
        <w:rPr>
          <w:rStyle w:val="FontStyle113"/>
        </w:rPr>
        <w:t>Integrovaný regionální operační program</w:t>
      </w:r>
    </w:p>
    <w:p w:rsidR="00A759C4" w:rsidRDefault="00A759C4">
      <w:pPr>
        <w:pStyle w:val="Style4"/>
        <w:widowControl/>
        <w:spacing w:before="130"/>
        <w:rPr>
          <w:rStyle w:val="FontStyle78"/>
        </w:rPr>
      </w:pPr>
      <w:r>
        <w:rPr>
          <w:rStyle w:val="FontStyle113"/>
        </w:rPr>
        <w:br w:type="column"/>
      </w:r>
      <w:r>
        <w:rPr>
          <w:rStyle w:val="FontStyle78"/>
        </w:rPr>
        <w:t>MINISTERSTVO PRO MÍSTNÍ ROZVOJ ČR</w:t>
      </w:r>
    </w:p>
    <w:p w:rsidR="00A759C4" w:rsidRDefault="00A759C4">
      <w:pPr>
        <w:pStyle w:val="Style4"/>
        <w:widowControl/>
        <w:spacing w:before="130"/>
        <w:rPr>
          <w:rStyle w:val="FontStyle78"/>
        </w:rPr>
        <w:sectPr w:rsidR="00A759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7" w:h="23810"/>
          <w:pgMar w:top="1213" w:right="4832" w:bottom="1440" w:left="6229" w:header="708" w:footer="708" w:gutter="0"/>
          <w:cols w:num="2" w:space="708" w:equalWidth="0">
            <w:col w:w="2462" w:space="1747"/>
            <w:col w:w="1564"/>
          </w:cols>
          <w:noEndnote/>
          <w:titlePg/>
        </w:sectPr>
      </w:pPr>
    </w:p>
    <w:p w:rsidR="00A759C4" w:rsidRDefault="00A759C4">
      <w:pPr>
        <w:pStyle w:val="Style5"/>
        <w:widowControl/>
        <w:spacing w:line="240" w:lineRule="exact"/>
        <w:ind w:left="259"/>
        <w:jc w:val="center"/>
        <w:rPr>
          <w:sz w:val="20"/>
          <w:szCs w:val="20"/>
        </w:rPr>
      </w:pPr>
    </w:p>
    <w:p w:rsidR="00A759C4" w:rsidRDefault="00A759C4">
      <w:pPr>
        <w:pStyle w:val="Style5"/>
        <w:widowControl/>
        <w:spacing w:line="240" w:lineRule="exact"/>
        <w:ind w:left="259"/>
        <w:jc w:val="center"/>
        <w:rPr>
          <w:sz w:val="20"/>
          <w:szCs w:val="20"/>
        </w:rPr>
      </w:pPr>
    </w:p>
    <w:p w:rsidR="00A759C4" w:rsidRDefault="00A759C4">
      <w:pPr>
        <w:pStyle w:val="Style5"/>
        <w:widowControl/>
        <w:spacing w:line="240" w:lineRule="exact"/>
        <w:ind w:left="259"/>
        <w:jc w:val="center"/>
        <w:rPr>
          <w:sz w:val="20"/>
          <w:szCs w:val="20"/>
        </w:rPr>
      </w:pPr>
    </w:p>
    <w:p w:rsidR="00A759C4" w:rsidRDefault="00A759C4">
      <w:pPr>
        <w:pStyle w:val="Style5"/>
        <w:widowControl/>
        <w:spacing w:before="206"/>
        <w:ind w:left="259"/>
        <w:jc w:val="center"/>
        <w:rPr>
          <w:rStyle w:val="FontStyle93"/>
          <w:spacing w:val="20"/>
        </w:rPr>
      </w:pPr>
      <w:r>
        <w:rPr>
          <w:rStyle w:val="FontStyle93"/>
          <w:spacing w:val="20"/>
        </w:rPr>
        <w:t>KRYCÍ</w:t>
      </w:r>
      <w:r>
        <w:rPr>
          <w:rStyle w:val="FontStyle93"/>
        </w:rPr>
        <w:t xml:space="preserve"> </w:t>
      </w:r>
      <w:r>
        <w:rPr>
          <w:rStyle w:val="FontStyle93"/>
          <w:spacing w:val="20"/>
        </w:rPr>
        <w:t>LIST</w:t>
      </w:r>
      <w:r>
        <w:rPr>
          <w:rStyle w:val="FontStyle93"/>
        </w:rPr>
        <w:t xml:space="preserve"> </w:t>
      </w:r>
      <w:r>
        <w:rPr>
          <w:rStyle w:val="FontStyle93"/>
          <w:spacing w:val="20"/>
        </w:rPr>
        <w:t>NABÍDKY</w:t>
      </w:r>
    </w:p>
    <w:p w:rsidR="00A759C4" w:rsidRDefault="00A759C4">
      <w:pPr>
        <w:pStyle w:val="Style8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8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8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8"/>
        <w:widowControl/>
        <w:spacing w:before="110"/>
        <w:rPr>
          <w:rStyle w:val="FontStyle76"/>
        </w:rPr>
      </w:pPr>
      <w:r>
        <w:rPr>
          <w:rStyle w:val="FontStyle76"/>
        </w:rPr>
        <w:t>na akci:</w:t>
      </w:r>
    </w:p>
    <w:p w:rsidR="00A759C4" w:rsidRDefault="00A759C4">
      <w:pPr>
        <w:pStyle w:val="Style7"/>
        <w:widowControl/>
        <w:spacing w:before="67"/>
        <w:rPr>
          <w:rStyle w:val="FontStyle76"/>
        </w:rPr>
      </w:pPr>
      <w:r>
        <w:rPr>
          <w:rStyle w:val="FontStyle76"/>
        </w:rPr>
        <w:t>„Zhotovení projektové dokumentace pro provádění stavby a výkon autorského dozoru projektanta na akci Zodolnění výjezdové základny Zdravotnické záchranné</w:t>
      </w:r>
    </w:p>
    <w:p w:rsidR="00A759C4" w:rsidRDefault="00A759C4">
      <w:pPr>
        <w:pStyle w:val="Style8"/>
        <w:widowControl/>
        <w:spacing w:line="394" w:lineRule="exact"/>
        <w:rPr>
          <w:rStyle w:val="FontStyle76"/>
        </w:rPr>
      </w:pPr>
      <w:r>
        <w:rPr>
          <w:rStyle w:val="FontStyle76"/>
        </w:rPr>
        <w:t>služby Karlovarského kraje v Sokolově"</w:t>
      </w:r>
    </w:p>
    <w:p w:rsidR="00A759C4" w:rsidRDefault="00A759C4">
      <w:pPr>
        <w:pStyle w:val="Style2"/>
        <w:widowControl/>
        <w:spacing w:line="240" w:lineRule="exact"/>
        <w:ind w:left="250"/>
        <w:jc w:val="both"/>
        <w:rPr>
          <w:sz w:val="20"/>
          <w:szCs w:val="20"/>
        </w:rPr>
      </w:pPr>
    </w:p>
    <w:p w:rsidR="00A759C4" w:rsidRDefault="00A759C4">
      <w:pPr>
        <w:pStyle w:val="Style2"/>
        <w:widowControl/>
        <w:spacing w:line="240" w:lineRule="exact"/>
        <w:ind w:left="250"/>
        <w:jc w:val="both"/>
        <w:rPr>
          <w:sz w:val="20"/>
          <w:szCs w:val="20"/>
        </w:rPr>
      </w:pPr>
    </w:p>
    <w:p w:rsidR="00A759C4" w:rsidRDefault="00A759C4">
      <w:pPr>
        <w:pStyle w:val="Style2"/>
        <w:widowControl/>
        <w:spacing w:line="240" w:lineRule="exact"/>
        <w:ind w:left="250"/>
        <w:jc w:val="both"/>
        <w:rPr>
          <w:sz w:val="20"/>
          <w:szCs w:val="20"/>
        </w:rPr>
      </w:pPr>
    </w:p>
    <w:p w:rsidR="00A759C4" w:rsidRDefault="00A759C4">
      <w:pPr>
        <w:pStyle w:val="Style2"/>
        <w:widowControl/>
        <w:spacing w:before="96"/>
        <w:ind w:left="250"/>
        <w:jc w:val="both"/>
        <w:rPr>
          <w:rStyle w:val="FontStyle78"/>
          <w:u w:val="single"/>
        </w:rPr>
      </w:pPr>
      <w:r>
        <w:rPr>
          <w:rStyle w:val="FontStyle78"/>
          <w:u w:val="single"/>
        </w:rPr>
        <w:t>ÚDAJE O ÚČASTNÍKOVI</w:t>
      </w:r>
    </w:p>
    <w:p w:rsidR="00A759C4" w:rsidRDefault="00A759C4">
      <w:pPr>
        <w:widowControl/>
        <w:spacing w:after="49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872"/>
      </w:tblGrid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64" w:lineRule="exact"/>
              <w:ind w:right="1013" w:firstLine="10"/>
              <w:rPr>
                <w:rStyle w:val="FontStyle71"/>
              </w:rPr>
            </w:pPr>
            <w:r>
              <w:rPr>
                <w:rStyle w:val="FontStyle71"/>
              </w:rPr>
              <w:t>Obchodní firma nebo název (jedná-li se o právnickou osobu) Obchodní firma nebo jméno a příjmení (jedná-li se o fyzickou osobu)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BPO spol. s r.o.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Sídlo</w:t>
            </w:r>
          </w:p>
          <w:p w:rsidR="00A759C4" w:rsidRDefault="00A759C4">
            <w:pPr>
              <w:pStyle w:val="Style1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(jedná-li se o právnickou osobu)</w:t>
            </w:r>
          </w:p>
          <w:p w:rsidR="00A759C4" w:rsidRDefault="00A759C4">
            <w:pPr>
              <w:pStyle w:val="Style1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Místo podnikání popř. místo trvalého pobytu</w:t>
            </w:r>
          </w:p>
          <w:p w:rsidR="00A759C4" w:rsidRDefault="00A759C4">
            <w:pPr>
              <w:pStyle w:val="Style1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(jedná-li se o fyzickou osobu)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Lidická 1239, 363 01 Ostrov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Právní forma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společnost s ručením omezeným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IČO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182 24 920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DIČ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CZ18224920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Bankovní spojení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800459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xxxx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Telefon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800459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xxxx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E-mail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 w:rsidP="00800459">
            <w:pPr>
              <w:pStyle w:val="Style1"/>
              <w:widowControl/>
              <w:spacing w:line="240" w:lineRule="auto"/>
              <w:rPr>
                <w:rStyle w:val="FontStyle71"/>
                <w:u w:val="single"/>
                <w:lang w:val="en-US" w:eastAsia="en-US"/>
              </w:rPr>
            </w:pPr>
            <w:hyperlink r:id="rId15" w:history="1">
              <w:r w:rsidR="00800459">
                <w:rPr>
                  <w:rStyle w:val="FontStyle71"/>
                  <w:u w:val="single"/>
                  <w:lang w:val="en-US" w:eastAsia="en-US"/>
                </w:rPr>
                <w:t>xxxx</w:t>
              </w:r>
            </w:hyperlink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69" w:lineRule="exact"/>
              <w:ind w:left="14" w:right="2443" w:hanging="14"/>
              <w:rPr>
                <w:rStyle w:val="FontStyle71"/>
              </w:rPr>
            </w:pPr>
            <w:r>
              <w:rPr>
                <w:rStyle w:val="FontStyle71"/>
              </w:rPr>
              <w:t>Kontaktní osoba pro jednání ve věci nabídky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Ing. Martin Pluhař CSc, vedoucí zakázky</w:t>
            </w:r>
          </w:p>
        </w:tc>
      </w:tr>
    </w:tbl>
    <w:p w:rsidR="00A759C4" w:rsidRDefault="00A759C4">
      <w:pPr>
        <w:widowControl/>
        <w:rPr>
          <w:rStyle w:val="FontStyle71"/>
        </w:rPr>
        <w:sectPr w:rsidR="00A759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6837" w:h="23810"/>
          <w:pgMar w:top="1213" w:right="3440" w:bottom="1440" w:left="3618" w:header="708" w:footer="708" w:gutter="0"/>
          <w:cols w:space="60"/>
          <w:noEndnote/>
          <w:titlePg/>
        </w:sectPr>
      </w:pPr>
    </w:p>
    <w:p w:rsidR="00A759C4" w:rsidRDefault="00285DB4">
      <w:pPr>
        <w:pStyle w:val="Style4"/>
        <w:widowControl/>
        <w:spacing w:before="48" w:line="240" w:lineRule="auto"/>
        <w:jc w:val="both"/>
        <w:rPr>
          <w:rStyle w:val="FontStyle78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228600" distB="719455" distL="24130" distR="24130" simplePos="0" relativeHeight="251660288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481330</wp:posOffset>
                </wp:positionV>
                <wp:extent cx="6099175" cy="3998595"/>
                <wp:effectExtent l="0" t="0" r="0" b="0"/>
                <wp:wrapTopAndBottom/>
                <wp:docPr id="10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3998595"/>
                          <a:chOff x="1349" y="3077"/>
                          <a:chExt cx="9605" cy="6297"/>
                        </a:xfrm>
                      </wpg:grpSpPr>
                      <wps:wsp>
                        <wps:cNvPr id="10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3077"/>
                            <a:ext cx="9605" cy="57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5"/>
                                <w:gridCol w:w="6394"/>
                                <w:gridCol w:w="2736"/>
                              </w:tblGrid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1"/>
                                      <w:widowControl/>
                                      <w:spacing w:line="274" w:lineRule="exact"/>
                                      <w:ind w:firstLine="10"/>
                                      <w:rPr>
                                        <w:rStyle w:val="FontStyle71"/>
                                      </w:rPr>
                                    </w:pPr>
                                    <w:r>
                                      <w:rPr>
                                        <w:rStyle w:val="FontStyle71"/>
                                      </w:rPr>
                                      <w:t>Nabídková   cena   díla   (zpracování   projektové   dokumentace, vypracování podrobného POV a soupisu stavebních prací, dodávek a služeb s výkazem výměr a poskytnutí odborných konzultací dle bodu 3.1a), 3.1b), 3.2 a 3.3 dle Výzvy k podání nabídky) bez DPH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4660CD">
                                    <w:pPr>
                                      <w:pStyle w:val="Style18"/>
                                      <w:widowControl/>
                                      <w:jc w:val="right"/>
                                      <w:rPr>
                                        <w:rStyle w:val="FontStyle73"/>
                                        <w:vertAlign w:val="superscript"/>
                                      </w:rPr>
                                    </w:pPr>
                                    <w:r w:rsidRPr="004660CD">
                                      <w:rPr>
                                        <w:rStyle w:val="FontStyle73"/>
                                        <w:b w:val="0"/>
                                        <w:spacing w:val="-10"/>
                                      </w:rPr>
                                      <w:t>340. 000</w:t>
                                    </w:r>
                                    <w:r w:rsidR="00A759C4">
                                      <w:rPr>
                                        <w:rStyle w:val="FontStyle73"/>
                                      </w:rPr>
                                      <w:t xml:space="preserve"> </w:t>
                                    </w:r>
                                    <w:r w:rsidR="00A759C4">
                                      <w:rPr>
                                        <w:rStyle w:val="FontStyle73"/>
                                        <w:vertAlign w:val="superscript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1"/>
                                      <w:widowControl/>
                                      <w:spacing w:line="240" w:lineRule="auto"/>
                                      <w:rPr>
                                        <w:rStyle w:val="FontStyle71"/>
                                      </w:rPr>
                                    </w:pPr>
                                    <w:r>
                                      <w:rPr>
                                        <w:rStyle w:val="FontStyle71"/>
                                      </w:rPr>
                                      <w:t>DPH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4660CD">
                                    <w:pPr>
                                      <w:pStyle w:val="Style18"/>
                                      <w:widowControl/>
                                      <w:spacing w:line="413" w:lineRule="exact"/>
                                      <w:jc w:val="right"/>
                                      <w:rPr>
                                        <w:rStyle w:val="FontStyle73"/>
                                        <w:vertAlign w:val="superscript"/>
                                      </w:rPr>
                                    </w:pPr>
                                    <w:r w:rsidRPr="004660CD">
                                      <w:rPr>
                                        <w:rStyle w:val="FontStyle74"/>
                                        <w:rFonts w:ascii="Arial" w:hAnsi="Arial" w:cs="Arial"/>
                                        <w:spacing w:val="0"/>
                                        <w:sz w:val="28"/>
                                        <w:szCs w:val="28"/>
                                      </w:rPr>
                                      <w:t>71. 400</w:t>
                                    </w:r>
                                    <w:r w:rsidR="00A759C4">
                                      <w:rPr>
                                        <w:rStyle w:val="FontStyle73"/>
                                      </w:rPr>
                                      <w:t xml:space="preserve"> </w:t>
                                    </w:r>
                                    <w:r w:rsidR="00A759C4">
                                      <w:rPr>
                                        <w:rStyle w:val="FontStyle73"/>
                                        <w:vertAlign w:val="superscript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A759C4" w:rsidTr="004660CD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64"/>
                                </w:trPr>
                                <w:tc>
                                  <w:tcPr>
                                    <w:tcW w:w="4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Celková cena včetně DPH *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4660CD">
                                    <w:pPr>
                                      <w:pStyle w:val="Style21"/>
                                      <w:widowControl/>
                                      <w:spacing w:line="437" w:lineRule="exact"/>
                                      <w:jc w:val="right"/>
                                      <w:rPr>
                                        <w:rStyle w:val="FontStyle74"/>
                                        <w:spacing w:val="20"/>
                                        <w:position w:val="-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74"/>
                                        <w:rFonts w:ascii="Arial" w:hAnsi="Arial" w:cs="Arial"/>
                                        <w:spacing w:val="20"/>
                                        <w:position w:val="-8"/>
                                        <w:sz w:val="28"/>
                                        <w:szCs w:val="28"/>
                                      </w:rPr>
                                      <w:t>411. 400</w:t>
                                    </w:r>
                                    <w:r w:rsidR="00A759C4" w:rsidRPr="004660CD">
                                      <w:rPr>
                                        <w:rStyle w:val="FontStyle74"/>
                                        <w:rFonts w:ascii="Arial" w:hAnsi="Arial" w:cs="Arial"/>
                                        <w:spacing w:val="20"/>
                                        <w:position w:val="-8"/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A759C4" w:rsidTr="004660CD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9605" w:type="dxa"/>
                                    <w:gridSpan w:val="3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1"/>
                                      <w:widowControl/>
                                      <w:spacing w:line="278" w:lineRule="exact"/>
                                      <w:rPr>
                                        <w:rStyle w:val="FontStyle71"/>
                                      </w:rPr>
                                    </w:pPr>
                                    <w:r>
                                      <w:rPr>
                                        <w:rStyle w:val="FontStyle71"/>
                                      </w:rPr>
                                      <w:t>*Pokud se jedná o neplátce DPH, uvede konečnou cenu v řádku „Celková cena včetně DPH" a rovněž uvede, že není plátcem DPH.</w:t>
                                    </w:r>
                                  </w:p>
                                </w:tc>
                              </w:tr>
                              <w:tr w:rsidR="00A759C4" w:rsidTr="004660CD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47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4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1"/>
                                      <w:widowControl/>
                                      <w:spacing w:line="274" w:lineRule="exact"/>
                                      <w:ind w:left="5" w:hanging="5"/>
                                      <w:rPr>
                                        <w:rStyle w:val="FontStyle71"/>
                                      </w:rPr>
                                    </w:pPr>
                                    <w:r>
                                      <w:rPr>
                                        <w:rStyle w:val="FontStyle71"/>
                                      </w:rPr>
                                      <w:t>Nabídková cena hodinové sazby autorského dozoru (po celou dobu realizace stavby dle bodu 3.1c) dle Výzvy k podání nabídky) bez DPH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4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</w:tcPr>
                                  <w:p w:rsidR="00A759C4" w:rsidRPr="004660CD" w:rsidRDefault="004660CD" w:rsidP="004660CD">
                                    <w:pPr>
                                      <w:pStyle w:val="Style22"/>
                                      <w:widowControl/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             600 </w:t>
                                    </w:r>
                                    <w:r w:rsidRPr="004660CD"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A759C4" w:rsidTr="004660CD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60"/>
                                </w:trPr>
                                <w:tc>
                                  <w:tcPr>
                                    <w:tcW w:w="475" w:type="dxa"/>
                                    <w:tcBorders>
                                      <w:top w:val="single" w:sz="6" w:space="0" w:color="auto"/>
                                      <w:left w:val="single" w:sz="4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1"/>
                                      <w:widowControl/>
                                      <w:spacing w:line="240" w:lineRule="auto"/>
                                      <w:rPr>
                                        <w:rStyle w:val="FontStyle71"/>
                                      </w:rPr>
                                    </w:pPr>
                                    <w:r>
                                      <w:rPr>
                                        <w:rStyle w:val="FontStyle71"/>
                                      </w:rPr>
                                      <w:t>DPH hodinové sazby za autorský dozor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</w:tcPr>
                                  <w:p w:rsidR="00A759C4" w:rsidRPr="004660CD" w:rsidRDefault="004660CD">
                                    <w:pPr>
                                      <w:pStyle w:val="Style15"/>
                                      <w:widowControl/>
                                      <w:jc w:val="right"/>
                                      <w:rPr>
                                        <w:rStyle w:val="FontStyle75"/>
                                        <w:sz w:val="22"/>
                                        <w:szCs w:val="22"/>
                                      </w:rPr>
                                    </w:pPr>
                                    <w:r w:rsidRPr="004660CD">
                                      <w:rPr>
                                        <w:rStyle w:val="FontStyle75"/>
                                        <w:rFonts w:ascii="Arial" w:hAnsi="Arial" w:cs="Arial"/>
                                        <w:i/>
                                        <w:sz w:val="28"/>
                                        <w:szCs w:val="28"/>
                                      </w:rPr>
                                      <w:t>126</w:t>
                                    </w:r>
                                    <w:r>
                                      <w:rPr>
                                        <w:rStyle w:val="FontStyle75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A759C4" w:rsidRPr="004660CD">
                                      <w:rPr>
                                        <w:rStyle w:val="FontStyle75"/>
                                        <w:sz w:val="22"/>
                                        <w:szCs w:val="22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A759C4" w:rsidTr="004660CD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54"/>
                                </w:trPr>
                                <w:tc>
                                  <w:tcPr>
                                    <w:tcW w:w="475" w:type="dxa"/>
                                    <w:tcBorders>
                                      <w:top w:val="single" w:sz="6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jc w:val="right"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63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4" w:space="0" w:color="auto"/>
                                      <w:right w:val="single" w:sz="6" w:space="0" w:color="auto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4"/>
                                      <w:widowControl/>
                                      <w:rPr>
                                        <w:rStyle w:val="FontStyle72"/>
                                      </w:rPr>
                                    </w:pPr>
                                    <w:r>
                                      <w:rPr>
                                        <w:rStyle w:val="FontStyle72"/>
                                      </w:rPr>
                                      <w:t>Maximální cena za autorský dozor včetně DPH* (tj. 10% z řádku č. 3)</w:t>
                                    </w:r>
                                  </w:p>
                                </w:tc>
                                <w:tc>
                                  <w:tcPr>
                                    <w:tcW w:w="273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A759C4" w:rsidRPr="004660CD" w:rsidRDefault="004660CD" w:rsidP="004660CD">
                                    <w:pPr>
                                      <w:pStyle w:val="Style22"/>
                                      <w:widowControl/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         </w:t>
                                    </w:r>
                                    <w:r w:rsidRPr="004660CD"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40. 000</w:t>
                                    </w: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4660CD"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  <w:t>Kč</w:t>
                                    </w:r>
                                    <w: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      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8813"/>
                            <a:ext cx="9523" cy="56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59C4" w:rsidRDefault="00A759C4">
                              <w:pPr>
                                <w:pStyle w:val="Style20"/>
                                <w:widowControl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*Pokud se jedná o neplátce DPH, uvede konečnou cenu v řádku „Maximální cena včetně DPH" a rovněž uvede, že není plátcem DPH.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8" style="position:absolute;left:0;text-align:left;margin-left:-3.6pt;margin-top:37.9pt;width:480.25pt;height:314.85pt;z-index:251660288;mso-wrap-distance-left:1.9pt;mso-wrap-distance-top:18pt;mso-wrap-distance-right:1.9pt;mso-wrap-distance-bottom:56.65pt;mso-position-horizontal-relative:margin" coordorigin="1349,3077" coordsize="9605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">
                <v:shape id="_x0000_s1029" type="#_x0000_t202" style="position:absolute;left:1349;top:3077;width:9605;height:5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5"/>
                          <w:gridCol w:w="6394"/>
                          <w:gridCol w:w="2736"/>
                        </w:tblGrid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1"/>
                                <w:widowControl/>
                                <w:spacing w:line="274" w:lineRule="exact"/>
                                <w:ind w:firstLine="10"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Nabídková   cena   díla   (zpracování   projektové   dokumentace, vypracování podrobného POV a soupisu stavebních prací, dodávek a služeb s výkazem výměr a poskytnutí odborných konzultací dle bodu 3.1a), 3.1b), 3.2 a 3.3 dle Výzvy k podání nabídky) bez DPH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4660CD">
                              <w:pPr>
                                <w:pStyle w:val="Style18"/>
                                <w:widowControl/>
                                <w:jc w:val="right"/>
                                <w:rPr>
                                  <w:rStyle w:val="FontStyle73"/>
                                  <w:vertAlign w:val="superscript"/>
                                </w:rPr>
                              </w:pPr>
                              <w:r w:rsidRPr="004660CD">
                                <w:rPr>
                                  <w:rStyle w:val="FontStyle73"/>
                                  <w:b w:val="0"/>
                                  <w:spacing w:val="-10"/>
                                </w:rPr>
                                <w:t>340. 000</w:t>
                              </w:r>
                              <w:r w:rsidR="00A759C4">
                                <w:rPr>
                                  <w:rStyle w:val="FontStyle73"/>
                                </w:rPr>
                                <w:t xml:space="preserve"> </w:t>
                              </w:r>
                              <w:r w:rsidR="00A759C4">
                                <w:rPr>
                                  <w:rStyle w:val="FontStyle73"/>
                                  <w:vertAlign w:val="superscript"/>
                                </w:rPr>
                                <w:t>Kč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DPH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4660CD">
                              <w:pPr>
                                <w:pStyle w:val="Style18"/>
                                <w:widowControl/>
                                <w:spacing w:line="413" w:lineRule="exact"/>
                                <w:jc w:val="right"/>
                                <w:rPr>
                                  <w:rStyle w:val="FontStyle73"/>
                                  <w:vertAlign w:val="superscript"/>
                                </w:rPr>
                              </w:pPr>
                              <w:r w:rsidRPr="004660CD">
                                <w:rPr>
                                  <w:rStyle w:val="FontStyle74"/>
                                  <w:rFonts w:ascii="Arial" w:hAnsi="Arial" w:cs="Arial"/>
                                  <w:spacing w:val="0"/>
                                  <w:sz w:val="28"/>
                                  <w:szCs w:val="28"/>
                                </w:rPr>
                                <w:t>71. 400</w:t>
                              </w:r>
                              <w:r w:rsidR="00A759C4">
                                <w:rPr>
                                  <w:rStyle w:val="FontStyle73"/>
                                </w:rPr>
                                <w:t xml:space="preserve"> </w:t>
                              </w:r>
                              <w:r w:rsidR="00A759C4">
                                <w:rPr>
                                  <w:rStyle w:val="FontStyle73"/>
                                  <w:vertAlign w:val="superscript"/>
                                </w:rPr>
                                <w:t>Kč</w:t>
                              </w:r>
                            </w:p>
                          </w:tc>
                        </w:tr>
                        <w:tr w:rsidR="00A759C4" w:rsidTr="004660C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64"/>
                          </w:trPr>
                          <w:tc>
                            <w:tcPr>
                              <w:tcW w:w="4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Celková cena včetně DPH *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4660CD">
                              <w:pPr>
                                <w:pStyle w:val="Style21"/>
                                <w:widowControl/>
                                <w:spacing w:line="437" w:lineRule="exact"/>
                                <w:jc w:val="right"/>
                                <w:rPr>
                                  <w:rStyle w:val="FontStyle74"/>
                                  <w:spacing w:val="20"/>
                                  <w:position w:val="-8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74"/>
                                  <w:rFonts w:ascii="Arial" w:hAnsi="Arial" w:cs="Arial"/>
                                  <w:spacing w:val="20"/>
                                  <w:position w:val="-8"/>
                                  <w:sz w:val="28"/>
                                  <w:szCs w:val="28"/>
                                </w:rPr>
                                <w:t>411. 400</w:t>
                              </w:r>
                              <w:r w:rsidR="00A759C4" w:rsidRPr="004660CD">
                                <w:rPr>
                                  <w:rStyle w:val="FontStyle74"/>
                                  <w:rFonts w:ascii="Arial" w:hAnsi="Arial" w:cs="Arial"/>
                                  <w:spacing w:val="20"/>
                                  <w:position w:val="-8"/>
                                  <w:sz w:val="28"/>
                                  <w:szCs w:val="28"/>
                                  <w:vertAlign w:val="superscript"/>
                                </w:rPr>
                                <w:t>Kč</w:t>
                              </w:r>
                            </w:p>
                          </w:tc>
                        </w:tr>
                        <w:tr w:rsidR="00A759C4" w:rsidTr="004660C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9605" w:type="dxa"/>
                              <w:gridSpan w:val="3"/>
                              <w:tcBorders>
                                <w:top w:val="single" w:sz="6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1"/>
                                <w:widowControl/>
                                <w:spacing w:line="278" w:lineRule="exact"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*Pokud se jedná o neplátce DPH, uvede konečnou cenu v řádku „Celková cena včetně DPH" a rovněž uvede, že není plátcem DPH.</w:t>
                              </w:r>
                            </w:p>
                          </w:tc>
                        </w:tr>
                        <w:tr w:rsidR="00A759C4" w:rsidTr="004660C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4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1"/>
                                <w:widowControl/>
                                <w:spacing w:line="274" w:lineRule="exact"/>
                                <w:ind w:left="5" w:hanging="5"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Nabídková cena hodinové sazby autorského dozoru (po celou dobu realizace stavby dle bodu 3.1c) dle Výzvy k podání nabídky) bez DPH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</w:tcPr>
                            <w:p w:rsidR="00A759C4" w:rsidRPr="004660CD" w:rsidRDefault="004660CD" w:rsidP="004660CD">
                              <w:pPr>
                                <w:pStyle w:val="Style22"/>
                                <w:widowControl/>
                                <w:jc w:val="center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    600 </w:t>
                              </w:r>
                              <w:r w:rsidRPr="004660CD">
                                <w:rPr>
                                  <w:i/>
                                  <w:sz w:val="22"/>
                                  <w:szCs w:val="22"/>
                                </w:rPr>
                                <w:t>Kč</w:t>
                              </w:r>
                            </w:p>
                          </w:tc>
                        </w:tr>
                        <w:tr w:rsidR="00A759C4" w:rsidTr="004660C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60"/>
                          </w:trPr>
                          <w:tc>
                            <w:tcPr>
                              <w:tcW w:w="475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1"/>
                                <w:widowControl/>
                                <w:spacing w:line="240" w:lineRule="auto"/>
                                <w:rPr>
                                  <w:rStyle w:val="FontStyle71"/>
                                </w:rPr>
                              </w:pPr>
                              <w:r>
                                <w:rPr>
                                  <w:rStyle w:val="FontStyle71"/>
                                </w:rPr>
                                <w:t>DPH hodinové sazby za autorský dozor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</w:tcPr>
                            <w:p w:rsidR="00A759C4" w:rsidRPr="004660CD" w:rsidRDefault="004660CD">
                              <w:pPr>
                                <w:pStyle w:val="Style15"/>
                                <w:widowControl/>
                                <w:jc w:val="right"/>
                                <w:rPr>
                                  <w:rStyle w:val="FontStyle75"/>
                                  <w:sz w:val="22"/>
                                  <w:szCs w:val="22"/>
                                </w:rPr>
                              </w:pPr>
                              <w:r w:rsidRPr="004660CD">
                                <w:rPr>
                                  <w:rStyle w:val="FontStyle75"/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126</w:t>
                              </w:r>
                              <w:r>
                                <w:rPr>
                                  <w:rStyle w:val="FontStyle7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759C4" w:rsidRPr="004660CD">
                                <w:rPr>
                                  <w:rStyle w:val="FontStyle75"/>
                                  <w:sz w:val="22"/>
                                  <w:szCs w:val="22"/>
                                </w:rPr>
                                <w:t>Kč</w:t>
                              </w:r>
                            </w:p>
                          </w:tc>
                        </w:tr>
                        <w:tr w:rsidR="00A759C4" w:rsidTr="004660C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54"/>
                          </w:trPr>
                          <w:tc>
                            <w:tcPr>
                              <w:tcW w:w="475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jc w:val="right"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63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</w:tcPr>
                            <w:p w:rsidR="00A759C4" w:rsidRDefault="00A759C4">
                              <w:pPr>
                                <w:pStyle w:val="Style24"/>
                                <w:widowControl/>
                                <w:rPr>
                                  <w:rStyle w:val="FontStyle72"/>
                                </w:rPr>
                              </w:pPr>
                              <w:r>
                                <w:rPr>
                                  <w:rStyle w:val="FontStyle72"/>
                                </w:rPr>
                                <w:t>Maximální cena za autorský dozor včetně DPH* (tj. 10% z řádku č. 3)</w:t>
                              </w:r>
                            </w:p>
                          </w:tc>
                          <w:tc>
                            <w:tcPr>
                              <w:tcW w:w="273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759C4" w:rsidRPr="004660CD" w:rsidRDefault="004660CD" w:rsidP="004660CD">
                              <w:pPr>
                                <w:pStyle w:val="Style22"/>
                                <w:widowControl/>
                                <w:jc w:val="center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Pr="004660CD">
                                <w:rPr>
                                  <w:i/>
                                  <w:sz w:val="28"/>
                                  <w:szCs w:val="28"/>
                                </w:rPr>
                                <w:t>40. 000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660CD">
                                <w:rPr>
                                  <w:i/>
                                  <w:sz w:val="22"/>
                                  <w:szCs w:val="22"/>
                                </w:rPr>
                                <w:t>Kč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_x0000_s1030" type="#_x0000_t202" style="position:absolute;left:1392;top:8813;width:952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" filled="f" strokecolor="white" strokeweight="0">
                  <v:textbox inset="0,0,0,0">
                    <w:txbxContent>
                      <w:p w:rsidR="00A759C4" w:rsidRDefault="00A759C4">
                        <w:pPr>
                          <w:pStyle w:val="Style20"/>
                          <w:widowControl/>
                          <w:rPr>
                            <w:rStyle w:val="FontStyle71"/>
                          </w:rPr>
                        </w:pPr>
                        <w:r>
                          <w:rPr>
                            <w:rStyle w:val="FontStyle71"/>
                          </w:rPr>
                          <w:t>*Pokud se jedná o neplátce DPH, uvede konečnou cenu v řádku „Maximální cena včetně DPH" a rovněž uvede, že není plátcem DPH.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59C4">
        <w:rPr>
          <w:rStyle w:val="FontStyle78"/>
          <w:u w:val="single"/>
        </w:rPr>
        <w:t>CENOVÁ NABÍDKA</w:t>
      </w:r>
    </w:p>
    <w:p w:rsidR="00A759C4" w:rsidRDefault="00A759C4">
      <w:pPr>
        <w:pStyle w:val="Style4"/>
        <w:widowControl/>
        <w:spacing w:before="48" w:line="240" w:lineRule="auto"/>
        <w:jc w:val="both"/>
        <w:rPr>
          <w:rStyle w:val="FontStyle78"/>
          <w:u w:val="single"/>
        </w:rPr>
        <w:sectPr w:rsidR="00A759C4">
          <w:headerReference w:type="even" r:id="rId22"/>
          <w:headerReference w:type="default" r:id="rId23"/>
          <w:footerReference w:type="even" r:id="rId24"/>
          <w:footerReference w:type="default" r:id="rId25"/>
          <w:pgSz w:w="16837" w:h="23810"/>
          <w:pgMar w:top="6978" w:right="11118" w:bottom="1440" w:left="3890" w:header="708" w:footer="708" w:gutter="0"/>
          <w:cols w:space="60"/>
          <w:noEndnote/>
        </w:sectPr>
      </w:pPr>
    </w:p>
    <w:p w:rsidR="00A759C4" w:rsidRPr="00884028" w:rsidRDefault="00A759C4" w:rsidP="00884028">
      <w:pPr>
        <w:pStyle w:val="Style19"/>
        <w:widowControl/>
        <w:jc w:val="both"/>
        <w:rPr>
          <w:rStyle w:val="FontStyle87"/>
          <w:rFonts w:asciiTheme="minorHAnsi" w:hAnsiTheme="minorHAnsi"/>
          <w:sz w:val="20"/>
          <w:szCs w:val="20"/>
        </w:rPr>
      </w:pPr>
      <w:r w:rsidRPr="00884028">
        <w:rPr>
          <w:rStyle w:val="FontStyle87"/>
          <w:rFonts w:asciiTheme="minorHAnsi" w:hAnsiTheme="minorHAnsi"/>
          <w:sz w:val="20"/>
          <w:szCs w:val="20"/>
        </w:rPr>
        <w:t>7.</w:t>
      </w:r>
    </w:p>
    <w:p w:rsidR="004660CD" w:rsidRDefault="00A759C4" w:rsidP="00884028">
      <w:pPr>
        <w:pStyle w:val="Style16"/>
        <w:widowControl/>
        <w:spacing w:before="24"/>
        <w:ind w:right="-807"/>
        <w:jc w:val="both"/>
        <w:rPr>
          <w:rStyle w:val="FontStyle72"/>
        </w:rPr>
      </w:pPr>
      <w:r>
        <w:rPr>
          <w:rStyle w:val="FontStyle87"/>
        </w:rPr>
        <w:br w:type="column"/>
      </w:r>
      <w:r>
        <w:rPr>
          <w:rStyle w:val="FontStyle72"/>
        </w:rPr>
        <w:t>Nabídková cena celkem včetně DPH* (součet řádků č. 3 + 6)</w:t>
      </w:r>
      <w:r w:rsidR="004660CD">
        <w:rPr>
          <w:rStyle w:val="FontStyle72"/>
        </w:rPr>
        <w:t xml:space="preserve"> </w:t>
      </w:r>
      <w:r w:rsidR="00884028">
        <w:rPr>
          <w:rStyle w:val="FontStyle72"/>
        </w:rPr>
        <w:t xml:space="preserve"> </w:t>
      </w:r>
      <w:r w:rsidR="00884028" w:rsidRPr="00884028">
        <w:rPr>
          <w:rStyle w:val="FontStyle72"/>
          <w:rFonts w:ascii="Arial" w:hAnsi="Arial" w:cs="Arial"/>
          <w:b w:val="0"/>
          <w:i/>
          <w:sz w:val="24"/>
          <w:szCs w:val="24"/>
        </w:rPr>
        <w:t>451. 400</w:t>
      </w:r>
      <w:r w:rsidR="00884028">
        <w:rPr>
          <w:rStyle w:val="FontStyle72"/>
          <w:rFonts w:ascii="Arial" w:hAnsi="Arial" w:cs="Arial"/>
          <w:b w:val="0"/>
          <w:i/>
          <w:sz w:val="24"/>
          <w:szCs w:val="24"/>
        </w:rPr>
        <w:t xml:space="preserve"> </w:t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</w:r>
      <w:r w:rsidR="00884028">
        <w:rPr>
          <w:rStyle w:val="FontStyle72"/>
        </w:rPr>
        <w:tab/>
        <w:t xml:space="preserve">     </w:t>
      </w:r>
      <w:r w:rsidR="00884028">
        <w:rPr>
          <w:rStyle w:val="FontStyle72"/>
        </w:rPr>
        <w:tab/>
      </w:r>
      <w:r>
        <w:rPr>
          <w:rStyle w:val="FontStyle72"/>
        </w:rPr>
        <w:br w:type="column"/>
      </w:r>
    </w:p>
    <w:p w:rsidR="00A759C4" w:rsidRDefault="00A759C4" w:rsidP="00884028">
      <w:pPr>
        <w:pStyle w:val="Style16"/>
        <w:widowControl/>
        <w:spacing w:before="24"/>
        <w:jc w:val="both"/>
        <w:rPr>
          <w:rStyle w:val="FontStyle72"/>
        </w:rPr>
      </w:pPr>
      <w:r>
        <w:rPr>
          <w:rStyle w:val="FontStyle72"/>
        </w:rPr>
        <w:t>Kč</w:t>
      </w:r>
    </w:p>
    <w:p w:rsidR="00A759C4" w:rsidRDefault="00A759C4">
      <w:pPr>
        <w:pStyle w:val="Style14"/>
        <w:widowControl/>
        <w:spacing w:before="24"/>
        <w:jc w:val="both"/>
        <w:rPr>
          <w:rStyle w:val="FontStyle72"/>
        </w:rPr>
        <w:sectPr w:rsidR="00A759C4" w:rsidSect="00884028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6837" w:h="23810"/>
          <w:pgMar w:top="6978" w:right="3116" w:bottom="1440" w:left="3971" w:header="708" w:footer="708" w:gutter="0"/>
          <w:cols w:num="3" w:space="282" w:equalWidth="0">
            <w:col w:w="720" w:space="5"/>
            <w:col w:w="5424" w:space="3259"/>
            <w:col w:w="720"/>
          </w:cols>
          <w:noEndnote/>
        </w:sect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86" w:line="274" w:lineRule="exact"/>
        <w:rPr>
          <w:rStyle w:val="FontStyle71"/>
        </w:rPr>
      </w:pPr>
      <w:r>
        <w:rPr>
          <w:rStyle w:val="FontStyle71"/>
        </w:rPr>
        <w:t>*Pokud se jedná o neplátce DPH, uvede konečnou cenu v řádku „Nabídková cena celkem včetně DPH" a rovněž uvede, že není plátcem DPH.</w:t>
      </w:r>
    </w:p>
    <w:p w:rsidR="00A759C4" w:rsidRDefault="00A759C4">
      <w:pPr>
        <w:pStyle w:val="Style20"/>
        <w:widowControl/>
        <w:spacing w:before="86" w:line="274" w:lineRule="exact"/>
        <w:rPr>
          <w:rStyle w:val="FontStyle71"/>
        </w:rPr>
        <w:sectPr w:rsidR="00A759C4">
          <w:type w:val="continuous"/>
          <w:pgSz w:w="16837" w:h="23810"/>
          <w:pgMar w:top="6978" w:right="3116" w:bottom="1440" w:left="3827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120" w:after="29" w:line="240" w:lineRule="auto"/>
        <w:rPr>
          <w:rStyle w:val="FontStyle71"/>
        </w:rPr>
      </w:pPr>
      <w:r>
        <w:rPr>
          <w:rStyle w:val="FontStyle71"/>
        </w:rPr>
        <w:t>V Ostrově dne 25. 05. 2018</w:t>
      </w:r>
    </w:p>
    <w:p w:rsidR="00A759C4" w:rsidRDefault="00A759C4">
      <w:pPr>
        <w:pStyle w:val="Style20"/>
        <w:widowControl/>
        <w:spacing w:before="120" w:after="29" w:line="240" w:lineRule="auto"/>
        <w:rPr>
          <w:rStyle w:val="FontStyle71"/>
        </w:rPr>
        <w:sectPr w:rsidR="00A759C4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6837" w:h="23810"/>
          <w:pgMar w:top="6978" w:right="10590" w:bottom="1440" w:left="3827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line="240" w:lineRule="auto"/>
        <w:rPr>
          <w:rStyle w:val="FontStyle71"/>
        </w:rPr>
      </w:pPr>
      <w:r>
        <w:rPr>
          <w:rStyle w:val="FontStyle71"/>
          <w:u w:val="single"/>
        </w:rPr>
        <w:t>Poznámka</w:t>
      </w:r>
      <w:r>
        <w:rPr>
          <w:rStyle w:val="FontStyle71"/>
        </w:rPr>
        <w:t>: Tento list musí být součástí nabídky.</w:t>
      </w:r>
    </w:p>
    <w:p w:rsidR="00A759C4" w:rsidRDefault="00A759C4">
      <w:pPr>
        <w:pStyle w:val="Style17"/>
        <w:widowControl/>
        <w:spacing w:line="240" w:lineRule="exact"/>
        <w:jc w:val="right"/>
        <w:rPr>
          <w:rStyle w:val="FontStyle71"/>
        </w:rPr>
      </w:pPr>
      <w:r>
        <w:rPr>
          <w:rStyle w:val="FontStyle71"/>
        </w:rPr>
        <w:br w:type="column"/>
      </w:r>
    </w:p>
    <w:p w:rsidR="00A66DE0" w:rsidRDefault="00A66DE0">
      <w:pPr>
        <w:pStyle w:val="Style17"/>
        <w:widowControl/>
        <w:spacing w:line="240" w:lineRule="exact"/>
        <w:jc w:val="right"/>
        <w:rPr>
          <w:rStyle w:val="FontStyle71"/>
        </w:rPr>
      </w:pPr>
    </w:p>
    <w:p w:rsidR="00A66DE0" w:rsidRDefault="00A66DE0">
      <w:pPr>
        <w:pStyle w:val="Style17"/>
        <w:widowControl/>
        <w:spacing w:line="240" w:lineRule="exact"/>
        <w:jc w:val="right"/>
        <w:rPr>
          <w:rStyle w:val="FontStyle71"/>
        </w:rPr>
      </w:pPr>
    </w:p>
    <w:p w:rsidR="00A66DE0" w:rsidRDefault="00A66DE0" w:rsidP="00A66DE0">
      <w:r>
        <w:t>jméno a podpis</w:t>
      </w:r>
    </w:p>
    <w:p w:rsidR="00A66DE0" w:rsidRDefault="00A66DE0" w:rsidP="00A66DE0">
      <w:r>
        <w:t>oprávněného zástupce účastníka</w:t>
      </w:r>
    </w:p>
    <w:p w:rsidR="00A66DE0" w:rsidRPr="00FB0EA3" w:rsidRDefault="00A66DE0" w:rsidP="00A66DE0">
      <w:r>
        <w:t>Ing. Pavel Kyliš jednatel společnosti</w:t>
      </w:r>
    </w:p>
    <w:p w:rsidR="00A66DE0" w:rsidRDefault="00A66DE0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A759C4" w:rsidRDefault="00FB0EA3">
      <w:pPr>
        <w:pStyle w:val="Style17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BPO spol. s r.o.</w:t>
      </w:r>
    </w:p>
    <w:p w:rsidR="00A759C4" w:rsidRDefault="00A759C4">
      <w:pPr>
        <w:pStyle w:val="Style9"/>
        <w:widowControl/>
        <w:spacing w:before="48"/>
        <w:ind w:left="859"/>
        <w:rPr>
          <w:rStyle w:val="FontStyle83"/>
        </w:rPr>
      </w:pPr>
      <w:r>
        <w:rPr>
          <w:rStyle w:val="FontStyle83"/>
        </w:rPr>
        <w:t>Lidická 1239.363 17 Ostrov</w:t>
      </w:r>
    </w:p>
    <w:p w:rsidR="00A759C4" w:rsidRDefault="00A759C4">
      <w:pPr>
        <w:pStyle w:val="Style10"/>
        <w:widowControl/>
        <w:spacing w:before="58"/>
        <w:jc w:val="both"/>
        <w:rPr>
          <w:rStyle w:val="FontStyle85"/>
        </w:rPr>
      </w:pPr>
      <w:r>
        <w:rPr>
          <w:rStyle w:val="FontStyle85"/>
        </w:rPr>
        <w:t>Projekty/Stavby/Inženýring</w:t>
      </w:r>
    </w:p>
    <w:p w:rsidR="00A759C4" w:rsidRDefault="00A759C4">
      <w:pPr>
        <w:pStyle w:val="Style10"/>
        <w:widowControl/>
        <w:spacing w:before="58"/>
        <w:jc w:val="both"/>
        <w:rPr>
          <w:rStyle w:val="FontStyle85"/>
        </w:rPr>
        <w:sectPr w:rsidR="00A759C4">
          <w:headerReference w:type="even" r:id="rId34"/>
          <w:headerReference w:type="default" r:id="rId35"/>
          <w:footerReference w:type="even" r:id="rId36"/>
          <w:footerReference w:type="default" r:id="rId37"/>
          <w:type w:val="continuous"/>
          <w:pgSz w:w="16837" w:h="23810"/>
          <w:pgMar w:top="6978" w:right="4662" w:bottom="1440" w:left="3832" w:header="708" w:footer="708" w:gutter="0"/>
          <w:cols w:num="2" w:space="708" w:equalWidth="0">
            <w:col w:w="4238" w:space="1608"/>
            <w:col w:w="2496"/>
          </w:cols>
          <w:noEndnote/>
        </w:sect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884028" w:rsidRDefault="00884028">
      <w:pPr>
        <w:pStyle w:val="Style29"/>
        <w:widowControl/>
        <w:spacing w:before="77"/>
        <w:ind w:left="2352"/>
        <w:rPr>
          <w:rStyle w:val="FontStyle114"/>
        </w:rPr>
      </w:pPr>
    </w:p>
    <w:p w:rsidR="00A759C4" w:rsidRDefault="00A759C4">
      <w:pPr>
        <w:pStyle w:val="Style29"/>
        <w:widowControl/>
        <w:spacing w:before="77"/>
        <w:ind w:left="2352"/>
        <w:rPr>
          <w:rStyle w:val="FontStyle114"/>
        </w:rPr>
      </w:pPr>
      <w:r>
        <w:rPr>
          <w:rStyle w:val="FontStyle114"/>
        </w:rPr>
        <w:t>Čestné prohlášení ke splnění kvalifikace</w:t>
      </w:r>
    </w:p>
    <w:p w:rsidR="00A759C4" w:rsidRDefault="00A759C4">
      <w:pPr>
        <w:pStyle w:val="Style30"/>
        <w:widowControl/>
        <w:spacing w:line="240" w:lineRule="exact"/>
        <w:ind w:left="3912"/>
        <w:jc w:val="both"/>
        <w:rPr>
          <w:sz w:val="20"/>
          <w:szCs w:val="20"/>
        </w:rPr>
      </w:pPr>
    </w:p>
    <w:p w:rsidR="00A759C4" w:rsidRDefault="00A759C4">
      <w:pPr>
        <w:pStyle w:val="Style30"/>
        <w:widowControl/>
        <w:spacing w:line="240" w:lineRule="exact"/>
        <w:ind w:left="3912"/>
        <w:jc w:val="both"/>
        <w:rPr>
          <w:sz w:val="20"/>
          <w:szCs w:val="20"/>
        </w:rPr>
      </w:pPr>
    </w:p>
    <w:p w:rsidR="00A759C4" w:rsidRDefault="00A759C4">
      <w:pPr>
        <w:pStyle w:val="Style30"/>
        <w:widowControl/>
        <w:spacing w:line="240" w:lineRule="exact"/>
        <w:ind w:left="3912"/>
        <w:jc w:val="both"/>
        <w:rPr>
          <w:sz w:val="20"/>
          <w:szCs w:val="20"/>
        </w:rPr>
      </w:pPr>
    </w:p>
    <w:p w:rsidR="00A759C4" w:rsidRDefault="00A759C4">
      <w:pPr>
        <w:pStyle w:val="Style30"/>
        <w:widowControl/>
        <w:spacing w:line="240" w:lineRule="exact"/>
        <w:ind w:left="3912"/>
        <w:jc w:val="both"/>
        <w:rPr>
          <w:sz w:val="20"/>
          <w:szCs w:val="20"/>
        </w:rPr>
      </w:pPr>
    </w:p>
    <w:p w:rsidR="00A759C4" w:rsidRDefault="00A759C4">
      <w:pPr>
        <w:pStyle w:val="Style30"/>
        <w:widowControl/>
        <w:spacing w:line="240" w:lineRule="exact"/>
        <w:ind w:left="3912"/>
        <w:jc w:val="both"/>
        <w:rPr>
          <w:sz w:val="20"/>
          <w:szCs w:val="20"/>
        </w:rPr>
      </w:pPr>
    </w:p>
    <w:p w:rsidR="00A759C4" w:rsidRDefault="00A759C4">
      <w:pPr>
        <w:pStyle w:val="Style30"/>
        <w:widowControl/>
        <w:spacing w:before="96"/>
        <w:ind w:left="3912"/>
        <w:jc w:val="both"/>
        <w:rPr>
          <w:rStyle w:val="FontStyle114"/>
        </w:rPr>
      </w:pPr>
      <w:r>
        <w:rPr>
          <w:rStyle w:val="FontStyle114"/>
        </w:rPr>
        <w:t>Veřejná zakázka</w:t>
      </w:r>
    </w:p>
    <w:p w:rsidR="00A759C4" w:rsidRDefault="00A759C4">
      <w:pPr>
        <w:pStyle w:val="Style8"/>
        <w:widowControl/>
        <w:spacing w:line="240" w:lineRule="exact"/>
        <w:ind w:left="854"/>
        <w:rPr>
          <w:sz w:val="20"/>
          <w:szCs w:val="20"/>
        </w:rPr>
      </w:pPr>
    </w:p>
    <w:p w:rsidR="00A759C4" w:rsidRDefault="00A759C4">
      <w:pPr>
        <w:pStyle w:val="Style8"/>
        <w:widowControl/>
        <w:spacing w:before="58" w:line="341" w:lineRule="exact"/>
        <w:ind w:left="854"/>
        <w:rPr>
          <w:rStyle w:val="FontStyle76"/>
        </w:rPr>
      </w:pPr>
      <w:r>
        <w:rPr>
          <w:rStyle w:val="FontStyle76"/>
        </w:rPr>
        <w:t>„Zhotovení projektové dokumentace pro provádění stavby a výkon autorského dozoru projektanta na akci Zodolnění výjezdové základny Zdravotnické záchranné služby Karlovarského kraje v Sokolově"</w:t>
      </w:r>
    </w:p>
    <w:p w:rsidR="00A759C4" w:rsidRDefault="00A759C4">
      <w:pPr>
        <w:widowControl/>
        <w:spacing w:after="7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7536"/>
      </w:tblGrid>
      <w:tr w:rsidR="00A759C4">
        <w:tblPrEx>
          <w:tblCellMar>
            <w:top w:w="0" w:type="dxa"/>
            <w:bottom w:w="0" w:type="dxa"/>
          </w:tblCellMar>
        </w:tblPrEx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Účastník: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Společnost: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BPO spol. s r.o.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Zastoupena: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Ing. Pavlem Kylišem, jednatelem společnosti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Se sídlem: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Lidická 1239, 363 01 Ostrov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IČO: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182 24 920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Zapsaná v OR u: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Krajského soudu v Plzni</w:t>
            </w:r>
          </w:p>
        </w:tc>
      </w:tr>
    </w:tbl>
    <w:p w:rsidR="00A759C4" w:rsidRDefault="00A759C4">
      <w:pPr>
        <w:pStyle w:val="Style34"/>
        <w:widowControl/>
        <w:spacing w:line="240" w:lineRule="exact"/>
        <w:ind w:left="490"/>
        <w:rPr>
          <w:sz w:val="20"/>
          <w:szCs w:val="20"/>
        </w:rPr>
      </w:pPr>
    </w:p>
    <w:p w:rsidR="00A759C4" w:rsidRDefault="00A759C4">
      <w:pPr>
        <w:pStyle w:val="Style34"/>
        <w:widowControl/>
        <w:spacing w:before="187"/>
        <w:ind w:left="490"/>
        <w:rPr>
          <w:rStyle w:val="FontStyle71"/>
        </w:rPr>
      </w:pPr>
      <w:r>
        <w:rPr>
          <w:rStyle w:val="FontStyle71"/>
        </w:rPr>
        <w:t xml:space="preserve">který samostatně/společně s jinou osobou/společně s jinými osobami </w:t>
      </w:r>
      <w:r>
        <w:rPr>
          <w:rStyle w:val="FontStyle77"/>
        </w:rPr>
        <w:t xml:space="preserve">(nehodícíse škrtněte) </w:t>
      </w:r>
      <w:r>
        <w:rPr>
          <w:rStyle w:val="FontStyle71"/>
        </w:rPr>
        <w:t>(dále jen jako „dodavatel") hodlá podat nabídku na výše uvedenou veřejnou zakázku</w:t>
      </w:r>
    </w:p>
    <w:p w:rsidR="00A759C4" w:rsidRDefault="00A759C4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4"/>
        <w:widowControl/>
        <w:spacing w:before="134" w:line="240" w:lineRule="auto"/>
        <w:jc w:val="center"/>
        <w:rPr>
          <w:rStyle w:val="FontStyle78"/>
        </w:rPr>
      </w:pPr>
      <w:r>
        <w:rPr>
          <w:rStyle w:val="FontStyle78"/>
        </w:rPr>
        <w:t>čestně a pravdivě prohlašuje, že:</w:t>
      </w:r>
    </w:p>
    <w:p w:rsidR="00A759C4" w:rsidRDefault="00A759C4" w:rsidP="00800459">
      <w:pPr>
        <w:pStyle w:val="Style32"/>
        <w:widowControl/>
        <w:numPr>
          <w:ilvl w:val="0"/>
          <w:numId w:val="1"/>
        </w:numPr>
        <w:tabs>
          <w:tab w:val="left" w:pos="288"/>
        </w:tabs>
        <w:spacing w:before="298" w:line="288" w:lineRule="exact"/>
        <w:rPr>
          <w:rStyle w:val="FontStyle72"/>
        </w:rPr>
      </w:pPr>
      <w:r>
        <w:rPr>
          <w:rStyle w:val="FontStyle71"/>
        </w:rPr>
        <w:t xml:space="preserve">se před předložením dokladů o kvalifikaci podrobně </w:t>
      </w:r>
      <w:r>
        <w:rPr>
          <w:rStyle w:val="FontStyle78"/>
        </w:rPr>
        <w:t>seznámil se zadávacími podmínkami,</w:t>
      </w:r>
    </w:p>
    <w:p w:rsidR="00A759C4" w:rsidRDefault="00A759C4" w:rsidP="00800459">
      <w:pPr>
        <w:pStyle w:val="Style32"/>
        <w:widowControl/>
        <w:numPr>
          <w:ilvl w:val="0"/>
          <w:numId w:val="1"/>
        </w:numPr>
        <w:tabs>
          <w:tab w:val="left" w:pos="288"/>
        </w:tabs>
        <w:spacing w:before="5" w:line="288" w:lineRule="exact"/>
        <w:rPr>
          <w:rStyle w:val="FontStyle72"/>
        </w:rPr>
      </w:pPr>
      <w:r>
        <w:rPr>
          <w:rStyle w:val="FontStyle71"/>
        </w:rPr>
        <w:t>není nezpůsobilým dodavatelem ve smyslu § 74 zákona, tedy dodavatelem, který:</w:t>
      </w:r>
    </w:p>
    <w:p w:rsidR="00A759C4" w:rsidRDefault="00A759C4">
      <w:pPr>
        <w:pStyle w:val="Style25"/>
        <w:widowControl/>
        <w:spacing w:before="5"/>
        <w:ind w:left="754"/>
        <w:rPr>
          <w:rStyle w:val="FontStyle71"/>
        </w:rPr>
      </w:pPr>
      <w:r>
        <w:rPr>
          <w:rStyle w:val="FontStyle71"/>
        </w:rPr>
        <w:t>a) byl v zemi svého sídla v posledních 5 letech před zahájením zadávacího řízení pravomocně odsouzen pro</w:t>
      </w:r>
    </w:p>
    <w:p w:rsidR="00A759C4" w:rsidRDefault="00A759C4" w:rsidP="00800459">
      <w:pPr>
        <w:pStyle w:val="Style35"/>
        <w:widowControl/>
        <w:numPr>
          <w:ilvl w:val="0"/>
          <w:numId w:val="2"/>
        </w:numPr>
        <w:tabs>
          <w:tab w:val="left" w:pos="2237"/>
        </w:tabs>
        <w:spacing w:before="14"/>
        <w:ind w:left="2237"/>
        <w:rPr>
          <w:rStyle w:val="FontStyle71"/>
        </w:rPr>
      </w:pPr>
      <w:r>
        <w:rPr>
          <w:rStyle w:val="FontStyle71"/>
        </w:rPr>
        <w:t>trestný čin spáchaný ve prospěch organizované zločinecké skupiny nebo trestný čin účasti na organizované zločinecké skupině,</w:t>
      </w:r>
    </w:p>
    <w:p w:rsidR="00A759C4" w:rsidRDefault="00A759C4" w:rsidP="00800459">
      <w:pPr>
        <w:pStyle w:val="Style35"/>
        <w:widowControl/>
        <w:numPr>
          <w:ilvl w:val="0"/>
          <w:numId w:val="2"/>
        </w:numPr>
        <w:tabs>
          <w:tab w:val="left" w:pos="2237"/>
        </w:tabs>
        <w:ind w:left="1882" w:firstLine="0"/>
        <w:rPr>
          <w:rStyle w:val="FontStyle71"/>
        </w:rPr>
      </w:pPr>
      <w:r>
        <w:rPr>
          <w:rStyle w:val="FontStyle71"/>
        </w:rPr>
        <w:t>trestný čin obchodování s lidmi,</w:t>
      </w:r>
    </w:p>
    <w:p w:rsidR="00A759C4" w:rsidRDefault="00A759C4" w:rsidP="00800459">
      <w:pPr>
        <w:pStyle w:val="Style35"/>
        <w:widowControl/>
        <w:numPr>
          <w:ilvl w:val="0"/>
          <w:numId w:val="2"/>
        </w:numPr>
        <w:tabs>
          <w:tab w:val="left" w:pos="2237"/>
        </w:tabs>
        <w:ind w:left="1882" w:firstLine="0"/>
        <w:rPr>
          <w:rStyle w:val="FontStyle71"/>
        </w:rPr>
      </w:pPr>
      <w:r>
        <w:rPr>
          <w:rStyle w:val="FontStyle71"/>
        </w:rPr>
        <w:t>tyto trestné činy proti majetku</w:t>
      </w:r>
    </w:p>
    <w:p w:rsidR="00A759C4" w:rsidRDefault="00A759C4">
      <w:pPr>
        <w:widowControl/>
        <w:rPr>
          <w:sz w:val="2"/>
          <w:szCs w:val="2"/>
        </w:rPr>
      </w:pP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before="10" w:line="288" w:lineRule="exact"/>
        <w:ind w:left="2597"/>
        <w:rPr>
          <w:rStyle w:val="FontStyle71"/>
        </w:rPr>
      </w:pPr>
      <w:r>
        <w:rPr>
          <w:rStyle w:val="FontStyle71"/>
        </w:rPr>
        <w:t>podvod,</w:t>
      </w: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line="288" w:lineRule="exact"/>
        <w:ind w:left="2597"/>
        <w:rPr>
          <w:rStyle w:val="FontStyle71"/>
        </w:rPr>
      </w:pPr>
      <w:r>
        <w:rPr>
          <w:rStyle w:val="FontStyle71"/>
        </w:rPr>
        <w:t>úvěrový podvod,</w:t>
      </w: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before="5" w:line="288" w:lineRule="exact"/>
        <w:ind w:left="2597"/>
        <w:rPr>
          <w:rStyle w:val="FontStyle71"/>
        </w:rPr>
      </w:pPr>
      <w:r>
        <w:rPr>
          <w:rStyle w:val="FontStyle71"/>
        </w:rPr>
        <w:t>dotační podvod,</w:t>
      </w: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before="5" w:line="288" w:lineRule="exact"/>
        <w:ind w:left="2597"/>
        <w:rPr>
          <w:rStyle w:val="FontStyle71"/>
        </w:rPr>
      </w:pPr>
      <w:r>
        <w:rPr>
          <w:rStyle w:val="FontStyle71"/>
        </w:rPr>
        <w:t>podílnictví,</w:t>
      </w: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before="10" w:line="288" w:lineRule="exact"/>
        <w:ind w:left="2597"/>
        <w:rPr>
          <w:rStyle w:val="FontStyle71"/>
        </w:rPr>
      </w:pPr>
      <w:r>
        <w:rPr>
          <w:rStyle w:val="FontStyle71"/>
        </w:rPr>
        <w:t>podílnictví z nedbalosti,</w:t>
      </w:r>
    </w:p>
    <w:p w:rsidR="00A759C4" w:rsidRDefault="00A759C4" w:rsidP="00800459">
      <w:pPr>
        <w:pStyle w:val="Style32"/>
        <w:widowControl/>
        <w:numPr>
          <w:ilvl w:val="0"/>
          <w:numId w:val="3"/>
        </w:numPr>
        <w:tabs>
          <w:tab w:val="left" w:pos="2966"/>
        </w:tabs>
        <w:spacing w:before="10" w:line="288" w:lineRule="exact"/>
        <w:ind w:left="2597"/>
        <w:rPr>
          <w:rStyle w:val="FontStyle71"/>
        </w:rPr>
        <w:sectPr w:rsidR="00A759C4" w:rsidSect="00884028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6837" w:h="23810"/>
          <w:pgMar w:top="6731" w:right="3325" w:bottom="1440" w:left="3589" w:header="708" w:footer="708" w:gutter="0"/>
          <w:cols w:space="60"/>
          <w:noEndnote/>
        </w:sectPr>
      </w:pPr>
    </w:p>
    <w:p w:rsidR="00A759C4" w:rsidRDefault="00285DB4" w:rsidP="00800459">
      <w:pPr>
        <w:pStyle w:val="Style35"/>
        <w:widowControl/>
        <w:numPr>
          <w:ilvl w:val="0"/>
          <w:numId w:val="4"/>
        </w:numPr>
        <w:tabs>
          <w:tab w:val="left" w:pos="2918"/>
        </w:tabs>
        <w:ind w:left="2558" w:firstLine="0"/>
        <w:rPr>
          <w:rStyle w:val="FontStyle71"/>
        </w:rPr>
      </w:pPr>
      <w:r>
        <w:rPr>
          <w:noProof/>
        </w:rPr>
        <w:lastRenderedPageBreak/>
        <mc:AlternateContent>
          <mc:Choice Requires="wps">
            <w:drawing>
              <wp:anchor distT="0" distB="335280" distL="24130" distR="24130" simplePos="0" relativeHeight="251662336" behindDoc="0" locked="0" layoutInCell="1" allowOverlap="1">
                <wp:simplePos x="0" y="0"/>
                <wp:positionH relativeFrom="margin">
                  <wp:posOffset>1435735</wp:posOffset>
                </wp:positionH>
                <wp:positionV relativeFrom="paragraph">
                  <wp:posOffset>52070</wp:posOffset>
                </wp:positionV>
                <wp:extent cx="1688465" cy="426720"/>
                <wp:effectExtent l="0" t="0" r="0" b="0"/>
                <wp:wrapTopAndBottom/>
                <wp:docPr id="10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A759C4">
                            <w:pPr>
                              <w:pStyle w:val="Style3"/>
                              <w:widowControl/>
                              <w:spacing w:line="187" w:lineRule="exact"/>
                              <w:rPr>
                                <w:rStyle w:val="FontStyle113"/>
                              </w:rPr>
                            </w:pPr>
                            <w:r>
                              <w:rPr>
                                <w:rStyle w:val="FontStyle113"/>
                              </w:rPr>
                              <w:t>EVROPSKÁ UNIE</w:t>
                            </w:r>
                          </w:p>
                          <w:p w:rsidR="00A759C4" w:rsidRDefault="00A759C4">
                            <w:pPr>
                              <w:pStyle w:val="Style3"/>
                              <w:widowControl/>
                              <w:spacing w:line="187" w:lineRule="exact"/>
                              <w:rPr>
                                <w:rStyle w:val="FontStyle113"/>
                              </w:rPr>
                            </w:pPr>
                            <w:r>
                              <w:rPr>
                                <w:rStyle w:val="FontStyle113"/>
                              </w:rPr>
                              <w:t>Evropský fond pro regionální rozvoj</w:t>
                            </w:r>
                          </w:p>
                          <w:p w:rsidR="00A759C4" w:rsidRDefault="00A759C4">
                            <w:pPr>
                              <w:pStyle w:val="Style3"/>
                              <w:widowControl/>
                              <w:spacing w:line="187" w:lineRule="exact"/>
                              <w:jc w:val="both"/>
                              <w:rPr>
                                <w:rStyle w:val="FontStyle113"/>
                              </w:rPr>
                            </w:pPr>
                            <w:r>
                              <w:rPr>
                                <w:rStyle w:val="FontStyle113"/>
                              </w:rPr>
                              <w:t>Integrovaný regionální operační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113.05pt;margin-top:4.1pt;width:132.95pt;height:33.6pt;z-index:251662336;visibility:visible;mso-wrap-style:square;mso-width-percent:0;mso-height-percent:0;mso-wrap-distance-left:1.9pt;mso-wrap-distance-top:0;mso-wrap-distance-right:1.9pt;mso-wrap-distance-bottom:2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FfswIAALM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" filled="f" stroked="f">
                <v:textbox inset="0,0,0,0">
                  <w:txbxContent>
                    <w:p w:rsidR="00A759C4" w:rsidRDefault="00A759C4">
                      <w:pPr>
                        <w:pStyle w:val="Style3"/>
                        <w:widowControl/>
                        <w:spacing w:line="187" w:lineRule="exact"/>
                        <w:rPr>
                          <w:rStyle w:val="FontStyle113"/>
                        </w:rPr>
                      </w:pPr>
                      <w:r>
                        <w:rPr>
                          <w:rStyle w:val="FontStyle113"/>
                        </w:rPr>
                        <w:t>EVROPSKÁ UNIE</w:t>
                      </w:r>
                    </w:p>
                    <w:p w:rsidR="00A759C4" w:rsidRDefault="00A759C4">
                      <w:pPr>
                        <w:pStyle w:val="Style3"/>
                        <w:widowControl/>
                        <w:spacing w:line="187" w:lineRule="exact"/>
                        <w:rPr>
                          <w:rStyle w:val="FontStyle113"/>
                        </w:rPr>
                      </w:pPr>
                      <w:r>
                        <w:rPr>
                          <w:rStyle w:val="FontStyle113"/>
                        </w:rPr>
                        <w:t>Evropský fond pro regionální rozvoj</w:t>
                      </w:r>
                    </w:p>
                    <w:p w:rsidR="00A759C4" w:rsidRDefault="00A759C4">
                      <w:pPr>
                        <w:pStyle w:val="Style3"/>
                        <w:widowControl/>
                        <w:spacing w:line="187" w:lineRule="exact"/>
                        <w:jc w:val="both"/>
                        <w:rPr>
                          <w:rStyle w:val="FontStyle113"/>
                        </w:rPr>
                      </w:pPr>
                      <w:r>
                        <w:rPr>
                          <w:rStyle w:val="FontStyle113"/>
                        </w:rPr>
                        <w:t>Integrovaný regionální operační program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8455" distL="24130" distR="24130" simplePos="0" relativeHeight="251663360" behindDoc="0" locked="0" layoutInCell="1" allowOverlap="1">
                <wp:simplePos x="0" y="0"/>
                <wp:positionH relativeFrom="margin">
                  <wp:posOffset>719455</wp:posOffset>
                </wp:positionH>
                <wp:positionV relativeFrom="paragraph">
                  <wp:posOffset>0</wp:posOffset>
                </wp:positionV>
                <wp:extent cx="703580" cy="475615"/>
                <wp:effectExtent l="0" t="0" r="0" b="0"/>
                <wp:wrapTopAndBottom/>
                <wp:docPr id="1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476250"/>
                                  <wp:effectExtent l="0" t="0" r="0" b="0"/>
                                  <wp:docPr id="2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56.65pt;margin-top:0;width:55.4pt;height:37.45pt;z-index:251663360;visibility:visible;mso-wrap-style:square;mso-width-percent:0;mso-height-percent:0;mso-wrap-distance-left:1.9pt;mso-wrap-distance-top:0;mso-wrap-distance-right:1.9pt;mso-wrap-distance-bottom:2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Ig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04850" cy="476250"/>
                            <wp:effectExtent l="0" t="0" r="0" b="0"/>
                            <wp:docPr id="2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6240" distL="24130" distR="24130" simplePos="0" relativeHeight="251664384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60960</wp:posOffset>
                </wp:positionV>
                <wp:extent cx="609600" cy="356235"/>
                <wp:effectExtent l="0" t="0" r="0" b="0"/>
                <wp:wrapTopAndBottom/>
                <wp:docPr id="10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9600" cy="352425"/>
                                  <wp:effectExtent l="0" t="0" r="0" b="0"/>
                                  <wp:docPr id="25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259.9pt;margin-top:4.8pt;width:48pt;height:28.05pt;z-index:251664384;visibility:visible;mso-wrap-style:square;mso-width-percent:0;mso-height-percent:0;mso-wrap-distance-left:1.9pt;mso-wrap-distance-top:0;mso-wrap-distance-right:1.9pt;mso-wrap-distance-bottom:3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2AtAIAALI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9600" cy="352425"/>
                            <wp:effectExtent l="0" t="0" r="0" b="0"/>
                            <wp:docPr id="25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759C4">
        <w:rPr>
          <w:rStyle w:val="FontStyle71"/>
        </w:rPr>
        <w:t>legalizace výnosů z trestné činnosti,</w:t>
      </w:r>
    </w:p>
    <w:p w:rsidR="00A759C4" w:rsidRDefault="00A759C4" w:rsidP="00800459">
      <w:pPr>
        <w:pStyle w:val="Style35"/>
        <w:widowControl/>
        <w:numPr>
          <w:ilvl w:val="0"/>
          <w:numId w:val="4"/>
        </w:numPr>
        <w:tabs>
          <w:tab w:val="left" w:pos="2918"/>
        </w:tabs>
        <w:spacing w:before="10"/>
        <w:ind w:left="2558" w:firstLine="0"/>
        <w:rPr>
          <w:rStyle w:val="FontStyle71"/>
        </w:rPr>
      </w:pPr>
      <w:r>
        <w:rPr>
          <w:rStyle w:val="FontStyle71"/>
        </w:rPr>
        <w:t>legalizace výnosů z trestné činnosti z nedbalosti,</w:t>
      </w:r>
    </w:p>
    <w:p w:rsidR="00A759C4" w:rsidRDefault="00A759C4">
      <w:pPr>
        <w:pStyle w:val="Style32"/>
        <w:widowControl/>
        <w:tabs>
          <w:tab w:val="left" w:pos="2174"/>
        </w:tabs>
        <w:spacing w:before="5" w:line="288" w:lineRule="exact"/>
        <w:ind w:left="1819"/>
        <w:rPr>
          <w:rStyle w:val="FontStyle71"/>
        </w:rPr>
      </w:pPr>
      <w:r>
        <w:rPr>
          <w:rStyle w:val="FontStyle71"/>
        </w:rPr>
        <w:t>d)</w:t>
      </w:r>
      <w:r>
        <w:rPr>
          <w:rStyle w:val="FontStyle71"/>
          <w:rFonts w:ascii="Times New Roman" w:hAnsi="Times New Roman" w:cs="Times New Roman"/>
        </w:rPr>
        <w:tab/>
      </w:r>
      <w:r>
        <w:rPr>
          <w:rStyle w:val="FontStyle71"/>
        </w:rPr>
        <w:t>tyto trestné činy hospodářské</w:t>
      </w:r>
    </w:p>
    <w:p w:rsidR="00A759C4" w:rsidRDefault="00A759C4" w:rsidP="00800459">
      <w:pPr>
        <w:pStyle w:val="Style35"/>
        <w:widowControl/>
        <w:numPr>
          <w:ilvl w:val="0"/>
          <w:numId w:val="5"/>
        </w:numPr>
        <w:tabs>
          <w:tab w:val="left" w:pos="2909"/>
        </w:tabs>
        <w:ind w:left="2549" w:firstLine="0"/>
        <w:rPr>
          <w:rStyle w:val="FontStyle71"/>
        </w:rPr>
      </w:pPr>
      <w:r>
        <w:rPr>
          <w:rStyle w:val="FontStyle71"/>
        </w:rPr>
        <w:t>zneužití informace a postavení v obchodním styku,</w:t>
      </w:r>
    </w:p>
    <w:p w:rsidR="00A759C4" w:rsidRDefault="00A759C4" w:rsidP="00800459">
      <w:pPr>
        <w:pStyle w:val="Style35"/>
        <w:widowControl/>
        <w:numPr>
          <w:ilvl w:val="0"/>
          <w:numId w:val="5"/>
        </w:numPr>
        <w:tabs>
          <w:tab w:val="left" w:pos="2909"/>
        </w:tabs>
        <w:spacing w:before="5"/>
        <w:ind w:left="2909" w:hanging="360"/>
        <w:rPr>
          <w:rStyle w:val="FontStyle71"/>
        </w:rPr>
      </w:pPr>
      <w:r>
        <w:rPr>
          <w:rStyle w:val="FontStyle71"/>
        </w:rPr>
        <w:t>sjednání výhody při zadání veřejné zakázky, při veřejné soutěži a veřejné dražbě,</w:t>
      </w:r>
    </w:p>
    <w:p w:rsidR="00A759C4" w:rsidRDefault="00A759C4" w:rsidP="00800459">
      <w:pPr>
        <w:pStyle w:val="Style35"/>
        <w:widowControl/>
        <w:numPr>
          <w:ilvl w:val="0"/>
          <w:numId w:val="5"/>
        </w:numPr>
        <w:tabs>
          <w:tab w:val="left" w:pos="2909"/>
        </w:tabs>
        <w:spacing w:before="5"/>
        <w:ind w:left="2549" w:firstLine="0"/>
        <w:rPr>
          <w:rStyle w:val="FontStyle71"/>
        </w:rPr>
      </w:pPr>
      <w:r>
        <w:rPr>
          <w:rStyle w:val="FontStyle71"/>
        </w:rPr>
        <w:t>pletichy při zadání veřejné zakázky a při veřejné soutěži,</w:t>
      </w:r>
    </w:p>
    <w:p w:rsidR="00A759C4" w:rsidRDefault="00A759C4" w:rsidP="00800459">
      <w:pPr>
        <w:pStyle w:val="Style35"/>
        <w:widowControl/>
        <w:numPr>
          <w:ilvl w:val="0"/>
          <w:numId w:val="5"/>
        </w:numPr>
        <w:tabs>
          <w:tab w:val="left" w:pos="2909"/>
        </w:tabs>
        <w:spacing w:before="5"/>
        <w:ind w:left="2549" w:firstLine="0"/>
        <w:rPr>
          <w:rStyle w:val="FontStyle72"/>
        </w:rPr>
      </w:pPr>
      <w:r>
        <w:rPr>
          <w:rStyle w:val="FontStyle71"/>
        </w:rPr>
        <w:t>pletichy při veřejné dražbě,</w:t>
      </w:r>
    </w:p>
    <w:p w:rsidR="00A759C4" w:rsidRDefault="00A759C4">
      <w:pPr>
        <w:pStyle w:val="Style35"/>
        <w:widowControl/>
        <w:tabs>
          <w:tab w:val="left" w:pos="360"/>
        </w:tabs>
        <w:spacing w:before="5"/>
        <w:ind w:firstLine="0"/>
        <w:jc w:val="center"/>
        <w:rPr>
          <w:rStyle w:val="FontStyle71"/>
        </w:rPr>
      </w:pPr>
      <w:r>
        <w:rPr>
          <w:rStyle w:val="FontStyle71"/>
        </w:rPr>
        <w:t>5.</w:t>
      </w:r>
      <w:r>
        <w:rPr>
          <w:rStyle w:val="FontStyle71"/>
          <w:rFonts w:ascii="Times New Roman" w:hAnsi="Times New Roman" w:cs="Times New Roman"/>
        </w:rPr>
        <w:tab/>
      </w:r>
      <w:r>
        <w:rPr>
          <w:rStyle w:val="FontStyle71"/>
        </w:rPr>
        <w:t>poškození finančních zájmů Evropské unie,</w:t>
      </w:r>
    </w:p>
    <w:p w:rsidR="00A759C4" w:rsidRDefault="00A759C4" w:rsidP="00800459">
      <w:pPr>
        <w:pStyle w:val="Style32"/>
        <w:widowControl/>
        <w:numPr>
          <w:ilvl w:val="0"/>
          <w:numId w:val="6"/>
        </w:numPr>
        <w:tabs>
          <w:tab w:val="left" w:pos="2174"/>
        </w:tabs>
        <w:spacing w:before="5" w:line="288" w:lineRule="exact"/>
        <w:ind w:left="1819"/>
        <w:rPr>
          <w:rStyle w:val="FontStyle71"/>
        </w:rPr>
      </w:pPr>
      <w:r>
        <w:rPr>
          <w:rStyle w:val="FontStyle71"/>
        </w:rPr>
        <w:t>trestné činy obecně nebezpečné,</w:t>
      </w:r>
    </w:p>
    <w:p w:rsidR="00A759C4" w:rsidRDefault="00A759C4" w:rsidP="00800459">
      <w:pPr>
        <w:pStyle w:val="Style32"/>
        <w:widowControl/>
        <w:numPr>
          <w:ilvl w:val="0"/>
          <w:numId w:val="6"/>
        </w:numPr>
        <w:tabs>
          <w:tab w:val="left" w:pos="2174"/>
        </w:tabs>
        <w:spacing w:before="5" w:line="288" w:lineRule="exact"/>
        <w:ind w:left="1819"/>
        <w:rPr>
          <w:rStyle w:val="FontStyle71"/>
        </w:rPr>
      </w:pPr>
      <w:r>
        <w:rPr>
          <w:rStyle w:val="FontStyle71"/>
        </w:rPr>
        <w:t>trestné činy proti České republice, cizímu státu a mezinárodní organizaci,</w:t>
      </w:r>
    </w:p>
    <w:p w:rsidR="00A759C4" w:rsidRDefault="00A759C4" w:rsidP="00800459">
      <w:pPr>
        <w:pStyle w:val="Style32"/>
        <w:widowControl/>
        <w:numPr>
          <w:ilvl w:val="0"/>
          <w:numId w:val="6"/>
        </w:numPr>
        <w:tabs>
          <w:tab w:val="left" w:pos="2174"/>
        </w:tabs>
        <w:spacing w:before="5" w:line="288" w:lineRule="exact"/>
        <w:ind w:left="1819"/>
        <w:rPr>
          <w:rStyle w:val="FontStyle71"/>
        </w:rPr>
      </w:pPr>
      <w:r>
        <w:rPr>
          <w:rStyle w:val="FontStyle71"/>
        </w:rPr>
        <w:t>tyto trestné činy proti pořádku ve věcech veřejných</w:t>
      </w:r>
    </w:p>
    <w:p w:rsidR="00A759C4" w:rsidRDefault="00A759C4">
      <w:pPr>
        <w:widowControl/>
        <w:rPr>
          <w:sz w:val="2"/>
          <w:szCs w:val="2"/>
        </w:rPr>
      </w:pPr>
    </w:p>
    <w:p w:rsidR="00A759C4" w:rsidRDefault="00A759C4" w:rsidP="00800459">
      <w:pPr>
        <w:pStyle w:val="Style35"/>
        <w:widowControl/>
        <w:numPr>
          <w:ilvl w:val="0"/>
          <w:numId w:val="7"/>
        </w:numPr>
        <w:tabs>
          <w:tab w:val="left" w:pos="2870"/>
        </w:tabs>
        <w:spacing w:before="5"/>
        <w:ind w:left="2870" w:hanging="346"/>
        <w:rPr>
          <w:rStyle w:val="FontStyle71"/>
        </w:rPr>
      </w:pPr>
      <w:r>
        <w:rPr>
          <w:rStyle w:val="FontStyle71"/>
        </w:rPr>
        <w:t>trestné činy proti výkonu pravomoci orgánu veřejné moci a úřední osoby,</w:t>
      </w:r>
    </w:p>
    <w:p w:rsidR="00A759C4" w:rsidRDefault="00A759C4" w:rsidP="00800459">
      <w:pPr>
        <w:pStyle w:val="Style35"/>
        <w:widowControl/>
        <w:numPr>
          <w:ilvl w:val="0"/>
          <w:numId w:val="8"/>
        </w:numPr>
        <w:tabs>
          <w:tab w:val="left" w:pos="2870"/>
        </w:tabs>
        <w:spacing w:before="5"/>
        <w:ind w:left="2525" w:firstLine="0"/>
        <w:rPr>
          <w:rStyle w:val="FontStyle71"/>
        </w:rPr>
      </w:pPr>
      <w:r>
        <w:rPr>
          <w:rStyle w:val="FontStyle71"/>
        </w:rPr>
        <w:t>trestné činy úředních osob,</w:t>
      </w:r>
    </w:p>
    <w:p w:rsidR="00A759C4" w:rsidRDefault="00A759C4" w:rsidP="00800459">
      <w:pPr>
        <w:pStyle w:val="Style35"/>
        <w:widowControl/>
        <w:numPr>
          <w:ilvl w:val="0"/>
          <w:numId w:val="8"/>
        </w:numPr>
        <w:tabs>
          <w:tab w:val="left" w:pos="2870"/>
        </w:tabs>
        <w:ind w:left="2525" w:firstLine="0"/>
        <w:rPr>
          <w:rStyle w:val="FontStyle71"/>
        </w:rPr>
      </w:pPr>
      <w:r>
        <w:rPr>
          <w:rStyle w:val="FontStyle71"/>
        </w:rPr>
        <w:t>úplatkářství,</w:t>
      </w:r>
    </w:p>
    <w:p w:rsidR="00A759C4" w:rsidRDefault="00A759C4" w:rsidP="00800459">
      <w:pPr>
        <w:pStyle w:val="Style35"/>
        <w:widowControl/>
        <w:numPr>
          <w:ilvl w:val="0"/>
          <w:numId w:val="8"/>
        </w:numPr>
        <w:tabs>
          <w:tab w:val="left" w:pos="2870"/>
        </w:tabs>
        <w:spacing w:before="5"/>
        <w:ind w:left="2525" w:firstLine="0"/>
        <w:rPr>
          <w:rStyle w:val="FontStyle72"/>
        </w:rPr>
      </w:pPr>
      <w:r>
        <w:rPr>
          <w:rStyle w:val="FontStyle71"/>
        </w:rPr>
        <w:t>jiná rušení činnosti orgánu veřejné moci.</w:t>
      </w:r>
    </w:p>
    <w:p w:rsidR="00A759C4" w:rsidRDefault="00A759C4">
      <w:pPr>
        <w:pStyle w:val="Style20"/>
        <w:widowControl/>
        <w:spacing w:before="5" w:line="288" w:lineRule="exact"/>
        <w:ind w:left="682"/>
        <w:rPr>
          <w:rStyle w:val="FontStyle71"/>
        </w:rPr>
      </w:pPr>
      <w:r>
        <w:rPr>
          <w:rStyle w:val="FontStyle71"/>
        </w:rPr>
        <w:t>nebo obdobný trestný čin podle právního řádu země sídla dodavatele; k zahlazeným odsouzením se nepřihlíží,</w:t>
      </w:r>
    </w:p>
    <w:p w:rsidR="00A759C4" w:rsidRDefault="00A759C4" w:rsidP="00800459">
      <w:pPr>
        <w:pStyle w:val="Style35"/>
        <w:widowControl/>
        <w:numPr>
          <w:ilvl w:val="0"/>
          <w:numId w:val="9"/>
        </w:numPr>
        <w:tabs>
          <w:tab w:val="left" w:pos="653"/>
        </w:tabs>
        <w:spacing w:line="293" w:lineRule="exact"/>
        <w:ind w:left="653" w:hanging="341"/>
        <w:jc w:val="both"/>
        <w:rPr>
          <w:rStyle w:val="FontStyle71"/>
        </w:rPr>
      </w:pPr>
      <w:r>
        <w:rPr>
          <w:rStyle w:val="FontStyle71"/>
        </w:rPr>
        <w:t>má v České republice nebo v zemi svého sídla v evidenci daní zachycen splatný daňový nedoplatek,</w:t>
      </w:r>
    </w:p>
    <w:p w:rsidR="00A759C4" w:rsidRDefault="00A759C4" w:rsidP="00800459">
      <w:pPr>
        <w:pStyle w:val="Style35"/>
        <w:widowControl/>
        <w:numPr>
          <w:ilvl w:val="0"/>
          <w:numId w:val="9"/>
        </w:numPr>
        <w:tabs>
          <w:tab w:val="left" w:pos="653"/>
        </w:tabs>
        <w:spacing w:line="293" w:lineRule="exact"/>
        <w:ind w:left="653" w:hanging="341"/>
        <w:jc w:val="both"/>
        <w:rPr>
          <w:rStyle w:val="FontStyle71"/>
        </w:rPr>
      </w:pPr>
      <w:r>
        <w:rPr>
          <w:rStyle w:val="FontStyle71"/>
        </w:rPr>
        <w:t>má v České republice nebo v zemi svého sídla splatný nedoplatek na pojistném nebo na penále na veřejné zdravotní pojištění,</w:t>
      </w:r>
    </w:p>
    <w:p w:rsidR="00A759C4" w:rsidRDefault="00A759C4" w:rsidP="00800459">
      <w:pPr>
        <w:pStyle w:val="Style35"/>
        <w:widowControl/>
        <w:numPr>
          <w:ilvl w:val="0"/>
          <w:numId w:val="9"/>
        </w:numPr>
        <w:tabs>
          <w:tab w:val="left" w:pos="653"/>
        </w:tabs>
        <w:spacing w:line="293" w:lineRule="exact"/>
        <w:ind w:left="653" w:hanging="341"/>
        <w:jc w:val="both"/>
        <w:rPr>
          <w:rStyle w:val="FontStyle71"/>
        </w:rPr>
      </w:pPr>
      <w:r>
        <w:rPr>
          <w:rStyle w:val="FontStyle71"/>
        </w:rPr>
        <w:t>má v České republice nebo v zemi svého sídla splatný nedoplatek na pojistném nebo na penále na sociální zabezpečení a příspěvku na státní politiku zaměstnanosti,</w:t>
      </w:r>
    </w:p>
    <w:p w:rsidR="00A759C4" w:rsidRDefault="00A759C4" w:rsidP="00800459">
      <w:pPr>
        <w:pStyle w:val="Style35"/>
        <w:widowControl/>
        <w:numPr>
          <w:ilvl w:val="0"/>
          <w:numId w:val="9"/>
        </w:numPr>
        <w:tabs>
          <w:tab w:val="left" w:pos="653"/>
        </w:tabs>
        <w:spacing w:line="293" w:lineRule="exact"/>
        <w:ind w:left="653" w:hanging="341"/>
        <w:jc w:val="both"/>
        <w:rPr>
          <w:rStyle w:val="FontStyle71"/>
        </w:rPr>
      </w:pPr>
      <w:r>
        <w:rPr>
          <w:rStyle w:val="FontStyle7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A759C4" w:rsidRDefault="00A759C4">
      <w:pPr>
        <w:pStyle w:val="Style20"/>
        <w:widowControl/>
        <w:spacing w:line="240" w:lineRule="exact"/>
        <w:ind w:left="302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53" w:line="288" w:lineRule="exact"/>
        <w:ind w:left="302"/>
        <w:rPr>
          <w:rStyle w:val="FontStyle71"/>
        </w:rPr>
      </w:pPr>
      <w:r>
        <w:rPr>
          <w:rStyle w:val="FontStyle71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A759C4" w:rsidRDefault="00A759C4" w:rsidP="00800459">
      <w:pPr>
        <w:pStyle w:val="Style32"/>
        <w:widowControl/>
        <w:numPr>
          <w:ilvl w:val="0"/>
          <w:numId w:val="10"/>
        </w:numPr>
        <w:tabs>
          <w:tab w:val="left" w:pos="1008"/>
        </w:tabs>
        <w:spacing w:line="288" w:lineRule="exact"/>
        <w:ind w:left="658"/>
        <w:rPr>
          <w:rStyle w:val="FontStyle71"/>
        </w:rPr>
      </w:pPr>
      <w:r>
        <w:rPr>
          <w:rStyle w:val="FontStyle71"/>
        </w:rPr>
        <w:t>tato právnická osoba,</w:t>
      </w:r>
    </w:p>
    <w:p w:rsidR="00A759C4" w:rsidRDefault="00A759C4" w:rsidP="00800459">
      <w:pPr>
        <w:pStyle w:val="Style32"/>
        <w:widowControl/>
        <w:numPr>
          <w:ilvl w:val="0"/>
          <w:numId w:val="10"/>
        </w:numPr>
        <w:tabs>
          <w:tab w:val="left" w:pos="1008"/>
        </w:tabs>
        <w:spacing w:before="5" w:line="288" w:lineRule="exact"/>
        <w:ind w:left="658"/>
        <w:rPr>
          <w:rStyle w:val="FontStyle71"/>
        </w:rPr>
      </w:pPr>
      <w:r>
        <w:rPr>
          <w:rStyle w:val="FontStyle71"/>
        </w:rPr>
        <w:t>každý člen statutárního orgánu této právnické osoby a</w:t>
      </w:r>
    </w:p>
    <w:p w:rsidR="00A759C4" w:rsidRDefault="00A759C4" w:rsidP="00800459">
      <w:pPr>
        <w:pStyle w:val="Style32"/>
        <w:widowControl/>
        <w:numPr>
          <w:ilvl w:val="0"/>
          <w:numId w:val="10"/>
        </w:numPr>
        <w:tabs>
          <w:tab w:val="left" w:pos="1008"/>
        </w:tabs>
        <w:spacing w:line="288" w:lineRule="exact"/>
        <w:ind w:left="658"/>
        <w:rPr>
          <w:rStyle w:val="FontStyle71"/>
        </w:rPr>
      </w:pPr>
      <w:r>
        <w:rPr>
          <w:rStyle w:val="FontStyle71"/>
        </w:rPr>
        <w:t>osoba zastupující tuto právnickou osobu v statutárním orgánu dodavatele.</w:t>
      </w:r>
    </w:p>
    <w:p w:rsidR="00A759C4" w:rsidRDefault="00A759C4">
      <w:pPr>
        <w:widowControl/>
        <w:rPr>
          <w:sz w:val="2"/>
          <w:szCs w:val="2"/>
        </w:rPr>
      </w:pPr>
    </w:p>
    <w:p w:rsidR="00A759C4" w:rsidRDefault="00A759C4" w:rsidP="00800459">
      <w:pPr>
        <w:pStyle w:val="Style32"/>
        <w:widowControl/>
        <w:numPr>
          <w:ilvl w:val="0"/>
          <w:numId w:val="11"/>
        </w:numPr>
        <w:tabs>
          <w:tab w:val="left" w:pos="288"/>
        </w:tabs>
        <w:spacing w:before="288" w:line="293" w:lineRule="exact"/>
        <w:rPr>
          <w:rStyle w:val="FontStyle72"/>
        </w:rPr>
      </w:pPr>
      <w:r>
        <w:rPr>
          <w:rStyle w:val="FontStyle71"/>
        </w:rPr>
        <w:t xml:space="preserve">splňuje </w:t>
      </w:r>
      <w:r>
        <w:rPr>
          <w:rStyle w:val="FontStyle78"/>
        </w:rPr>
        <w:t xml:space="preserve">profesní způsobilost, </w:t>
      </w:r>
      <w:r>
        <w:rPr>
          <w:rStyle w:val="FontStyle71"/>
        </w:rPr>
        <w:t>kterou zadavatel požadoval v zadávací dokumentaci,</w:t>
      </w:r>
    </w:p>
    <w:p w:rsidR="00A759C4" w:rsidRDefault="00A759C4" w:rsidP="00800459">
      <w:pPr>
        <w:pStyle w:val="Style32"/>
        <w:widowControl/>
        <w:numPr>
          <w:ilvl w:val="0"/>
          <w:numId w:val="11"/>
        </w:numPr>
        <w:tabs>
          <w:tab w:val="left" w:pos="288"/>
        </w:tabs>
        <w:spacing w:line="293" w:lineRule="exact"/>
        <w:rPr>
          <w:rStyle w:val="FontStyle72"/>
        </w:rPr>
      </w:pPr>
      <w:r>
        <w:rPr>
          <w:rStyle w:val="FontStyle71"/>
        </w:rPr>
        <w:t xml:space="preserve">splňuje </w:t>
      </w:r>
      <w:r>
        <w:rPr>
          <w:rStyle w:val="FontStyle78"/>
        </w:rPr>
        <w:t xml:space="preserve">ekonomickou kvalifikaci </w:t>
      </w:r>
      <w:r>
        <w:rPr>
          <w:rStyle w:val="FontStyle71"/>
        </w:rPr>
        <w:t>požadovanou zadavatelem v zadávací dokumentaci a</w:t>
      </w:r>
    </w:p>
    <w:p w:rsidR="00A759C4" w:rsidRDefault="00A759C4" w:rsidP="00800459">
      <w:pPr>
        <w:pStyle w:val="Style32"/>
        <w:widowControl/>
        <w:numPr>
          <w:ilvl w:val="0"/>
          <w:numId w:val="11"/>
        </w:numPr>
        <w:tabs>
          <w:tab w:val="left" w:pos="288"/>
        </w:tabs>
        <w:spacing w:line="293" w:lineRule="exact"/>
        <w:rPr>
          <w:rStyle w:val="FontStyle72"/>
        </w:rPr>
      </w:pPr>
      <w:r>
        <w:rPr>
          <w:rStyle w:val="FontStyle71"/>
        </w:rPr>
        <w:t xml:space="preserve">splňuje </w:t>
      </w:r>
      <w:r>
        <w:rPr>
          <w:rStyle w:val="FontStyle78"/>
        </w:rPr>
        <w:t xml:space="preserve">technickou kvalifikaci, </w:t>
      </w:r>
      <w:r>
        <w:rPr>
          <w:rStyle w:val="FontStyle71"/>
        </w:rPr>
        <w:t>jelikož realizoval v posledních 3 letech následující zakázky:</w:t>
      </w:r>
    </w:p>
    <w:p w:rsidR="00A759C4" w:rsidRDefault="00A759C4" w:rsidP="00800459">
      <w:pPr>
        <w:pStyle w:val="Style32"/>
        <w:widowControl/>
        <w:numPr>
          <w:ilvl w:val="0"/>
          <w:numId w:val="11"/>
        </w:numPr>
        <w:tabs>
          <w:tab w:val="left" w:pos="288"/>
        </w:tabs>
        <w:spacing w:line="293" w:lineRule="exact"/>
        <w:rPr>
          <w:rStyle w:val="FontStyle72"/>
        </w:rPr>
        <w:sectPr w:rsidR="00A759C4">
          <w:pgSz w:w="16837" w:h="23810"/>
          <w:pgMar w:top="1567" w:right="3431" w:bottom="1440" w:left="3695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890"/>
        <w:gridCol w:w="2890"/>
        <w:gridCol w:w="1517"/>
        <w:gridCol w:w="2069"/>
      </w:tblGrid>
      <w:tr w:rsidR="00A759C4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lastRenderedPageBreak/>
              <w:t>č.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ind w:left="811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Objednatel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ind w:left="523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Stavební zakázka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298" w:lineRule="exact"/>
              <w:ind w:left="20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Smluvní cena v Kč bez DPH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302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Termín realizace od - do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Město Ostrov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293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Ostrov, U Nemocnice 1202 - rekonstrukce objektu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890 000,- Kč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102/2016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Město Ostrov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288" w:lineRule="exact"/>
              <w:rPr>
                <w:rStyle w:val="FontStyle71"/>
              </w:rPr>
            </w:pPr>
            <w:r>
              <w:rPr>
                <w:rStyle w:val="FontStyle71"/>
              </w:rPr>
              <w:t>ZŠ Myslbekova, ZŠ Májová a ZŠ Masarykova Ostrov -rekonstrukce učebny technických a řemeslných oborů ve vazbě na zajištění bezbarierovosti školy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293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1 176 000,-Kč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01/2017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93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Zdravotnická     záchranná služba Karlovarského kraje, p.o., Karlovy Vary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spacing w:line="293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Výjezdová základna ZZS v Ostrově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210 000,- Kč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1"/>
              <w:widowControl/>
              <w:spacing w:line="298" w:lineRule="exact"/>
              <w:ind w:right="1032"/>
              <w:rPr>
                <w:rStyle w:val="FontStyle71"/>
              </w:rPr>
            </w:pPr>
            <w:r>
              <w:rPr>
                <w:rStyle w:val="FontStyle71"/>
              </w:rPr>
              <w:t>12/2015 03/2016</w:t>
            </w:r>
          </w:p>
        </w:tc>
      </w:tr>
    </w:tbl>
    <w:p w:rsidR="00A759C4" w:rsidRDefault="00A759C4">
      <w:pPr>
        <w:pStyle w:val="Style25"/>
        <w:widowControl/>
        <w:spacing w:line="240" w:lineRule="exact"/>
        <w:ind w:left="869" w:hanging="350"/>
        <w:rPr>
          <w:sz w:val="20"/>
          <w:szCs w:val="20"/>
        </w:rPr>
      </w:pPr>
    </w:p>
    <w:p w:rsidR="00A759C4" w:rsidRDefault="00A759C4">
      <w:pPr>
        <w:pStyle w:val="Style25"/>
        <w:widowControl/>
        <w:spacing w:line="240" w:lineRule="exact"/>
        <w:ind w:left="869" w:hanging="350"/>
        <w:rPr>
          <w:sz w:val="20"/>
          <w:szCs w:val="20"/>
        </w:rPr>
      </w:pPr>
    </w:p>
    <w:p w:rsidR="00A759C4" w:rsidRDefault="00A759C4">
      <w:pPr>
        <w:pStyle w:val="Style25"/>
        <w:widowControl/>
        <w:spacing w:line="240" w:lineRule="exact"/>
        <w:ind w:left="869" w:hanging="350"/>
        <w:rPr>
          <w:sz w:val="20"/>
          <w:szCs w:val="20"/>
        </w:rPr>
      </w:pPr>
    </w:p>
    <w:p w:rsidR="00A759C4" w:rsidRDefault="00A759C4">
      <w:pPr>
        <w:pStyle w:val="Style25"/>
        <w:widowControl/>
        <w:spacing w:before="149"/>
        <w:ind w:left="869" w:hanging="350"/>
        <w:rPr>
          <w:rStyle w:val="FontStyle71"/>
        </w:rPr>
      </w:pPr>
      <w:r>
        <w:rPr>
          <w:rStyle w:val="FontStyle72"/>
        </w:rPr>
        <w:t xml:space="preserve">6. </w:t>
      </w:r>
      <w:r>
        <w:rPr>
          <w:rStyle w:val="FontStyle71"/>
        </w:rPr>
        <w:t>Podpisem tohoto prohlášení potvrzuje pravdivost a správnost veškerých údajů uvedených v tomto čestném prohlášení.</w:t>
      </w:r>
    </w:p>
    <w:p w:rsidR="00A759C4" w:rsidRDefault="00A759C4">
      <w:pPr>
        <w:widowControl/>
        <w:spacing w:after="175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2"/>
        <w:gridCol w:w="5189"/>
      </w:tblGrid>
      <w:tr w:rsidR="00A759C4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Místo a datum podpisu: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25. 05. 2018</w:t>
            </w:r>
          </w:p>
        </w:tc>
      </w:tr>
      <w:tr w:rsidR="00A759C4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spacing w:line="288" w:lineRule="exact"/>
              <w:ind w:left="10" w:hanging="10"/>
              <w:rPr>
                <w:rStyle w:val="FontStyle78"/>
              </w:rPr>
            </w:pPr>
            <w:r>
              <w:rPr>
                <w:rStyle w:val="FontStyle78"/>
              </w:rPr>
              <w:t>Jméno, příjmení a funkce oprávněné osoby za účastníka: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36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Ing. Pavel Kyliš, jednatel společnosti</w:t>
            </w:r>
          </w:p>
        </w:tc>
      </w:tr>
      <w:tr w:rsidR="00A759C4" w:rsidTr="00884028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26"/>
              <w:widowControl/>
              <w:rPr>
                <w:rStyle w:val="FontStyle78"/>
              </w:rPr>
            </w:pPr>
            <w:r>
              <w:rPr>
                <w:rStyle w:val="FontStyle78"/>
              </w:rPr>
              <w:t>Podpis oprávněné osoby účastníka: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C4" w:rsidRDefault="00A759C4">
            <w:pPr>
              <w:pStyle w:val="Style48"/>
              <w:widowControl/>
              <w:spacing w:line="293" w:lineRule="exact"/>
              <w:ind w:left="1651"/>
              <w:rPr>
                <w:rStyle w:val="FontStyle79"/>
                <w:spacing w:val="-20"/>
                <w:position w:val="-5"/>
              </w:rPr>
            </w:pPr>
          </w:p>
        </w:tc>
      </w:tr>
    </w:tbl>
    <w:p w:rsidR="00A759C4" w:rsidRDefault="00A759C4">
      <w:pPr>
        <w:pStyle w:val="Style47"/>
        <w:widowControl/>
        <w:spacing w:before="10" w:line="442" w:lineRule="exact"/>
        <w:ind w:left="6379"/>
        <w:jc w:val="both"/>
        <w:rPr>
          <w:rStyle w:val="FontStyle80"/>
          <w:position w:val="-8"/>
        </w:rPr>
      </w:pPr>
    </w:p>
    <w:p w:rsidR="00A759C4" w:rsidRDefault="00A759C4">
      <w:pPr>
        <w:pStyle w:val="Style46"/>
        <w:widowControl/>
        <w:spacing w:line="240" w:lineRule="exact"/>
        <w:ind w:left="5779"/>
        <w:jc w:val="both"/>
        <w:rPr>
          <w:sz w:val="20"/>
          <w:szCs w:val="20"/>
        </w:rPr>
      </w:pPr>
    </w:p>
    <w:p w:rsidR="00A759C4" w:rsidRDefault="00A759C4">
      <w:pPr>
        <w:pStyle w:val="Style46"/>
        <w:widowControl/>
        <w:spacing w:line="240" w:lineRule="exact"/>
        <w:ind w:left="5779"/>
        <w:jc w:val="both"/>
        <w:rPr>
          <w:sz w:val="20"/>
          <w:szCs w:val="20"/>
        </w:rPr>
      </w:pPr>
    </w:p>
    <w:p w:rsidR="00A759C4" w:rsidRDefault="00A759C4">
      <w:pPr>
        <w:pStyle w:val="Style46"/>
        <w:widowControl/>
        <w:spacing w:before="14"/>
        <w:ind w:left="5779"/>
        <w:jc w:val="both"/>
        <w:rPr>
          <w:rStyle w:val="FontStyle81"/>
        </w:rPr>
      </w:pPr>
      <w:r>
        <w:rPr>
          <w:rStyle w:val="FontStyle82"/>
          <w:vertAlign w:val="superscript"/>
        </w:rPr>
        <w:t>BPO</w:t>
      </w:r>
      <w:r w:rsidR="00884028">
        <w:rPr>
          <w:rStyle w:val="FontStyle82"/>
          <w:vertAlign w:val="superscript"/>
        </w:rPr>
        <w:t xml:space="preserve"> spol. s r.o.</w:t>
      </w:r>
      <w:r>
        <w:rPr>
          <w:rStyle w:val="FontStyle82"/>
        </w:rPr>
        <w:t xml:space="preserve"> </w:t>
      </w:r>
    </w:p>
    <w:p w:rsidR="00A759C4" w:rsidRDefault="00A759C4">
      <w:pPr>
        <w:pStyle w:val="Style9"/>
        <w:widowControl/>
        <w:ind w:left="5789"/>
        <w:jc w:val="both"/>
        <w:rPr>
          <w:rStyle w:val="FontStyle83"/>
        </w:rPr>
      </w:pPr>
      <w:r>
        <w:rPr>
          <w:rStyle w:val="FontStyle83"/>
        </w:rPr>
        <w:t>Lidické 1239.363 17 Ostrov</w:t>
      </w:r>
    </w:p>
    <w:p w:rsidR="00A759C4" w:rsidRDefault="00A759C4">
      <w:pPr>
        <w:pStyle w:val="Style10"/>
        <w:widowControl/>
        <w:ind w:left="5818"/>
        <w:jc w:val="both"/>
        <w:rPr>
          <w:rStyle w:val="FontStyle85"/>
        </w:rPr>
      </w:pPr>
      <w:r>
        <w:rPr>
          <w:rStyle w:val="FontStyle85"/>
        </w:rPr>
        <w:t>Projekty/Stavby/Inženýring</w:t>
      </w:r>
    </w:p>
    <w:p w:rsidR="00A759C4" w:rsidRDefault="00A759C4">
      <w:pPr>
        <w:pStyle w:val="Style10"/>
        <w:widowControl/>
        <w:ind w:left="5818"/>
        <w:jc w:val="both"/>
        <w:rPr>
          <w:rStyle w:val="FontStyle85"/>
        </w:rPr>
        <w:sectPr w:rsidR="00A759C4">
          <w:pgSz w:w="16837" w:h="23810"/>
          <w:pgMar w:top="5083" w:right="3414" w:bottom="1440" w:left="3568" w:header="708" w:footer="708" w:gutter="0"/>
          <w:cols w:space="60"/>
          <w:noEndnote/>
        </w:sectPr>
      </w:pPr>
    </w:p>
    <w:p w:rsidR="00A759C4" w:rsidRDefault="00285DB4">
      <w:pPr>
        <w:pStyle w:val="Style53"/>
        <w:widowControl/>
        <w:spacing w:before="235"/>
        <w:jc w:val="center"/>
        <w:rPr>
          <w:rStyle w:val="FontStyle86"/>
        </w:rPr>
      </w:pPr>
      <w:r>
        <w:rPr>
          <w:noProof/>
        </w:rPr>
        <w:lastRenderedPageBreak/>
        <mc:AlternateContent>
          <mc:Choice Requires="wps">
            <w:drawing>
              <wp:anchor distT="0" distB="158750" distL="24130" distR="24130" simplePos="0" relativeHeight="251665408" behindDoc="0" locked="0" layoutInCell="1" allowOverlap="1">
                <wp:simplePos x="0" y="0"/>
                <wp:positionH relativeFrom="margin">
                  <wp:posOffset>-2325370</wp:posOffset>
                </wp:positionH>
                <wp:positionV relativeFrom="paragraph">
                  <wp:posOffset>0</wp:posOffset>
                </wp:positionV>
                <wp:extent cx="798830" cy="719455"/>
                <wp:effectExtent l="0" t="0" r="0" b="0"/>
                <wp:wrapTopAndBottom/>
                <wp:docPr id="10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714375"/>
                                  <wp:effectExtent l="0" t="0" r="0" b="0"/>
                                  <wp:docPr id="23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-183.1pt;margin-top:0;width:62.9pt;height:56.65pt;z-index:251665408;visibility:visible;mso-wrap-style:square;mso-width-percent:0;mso-height-percent:0;mso-wrap-distance-left:1.9pt;mso-wrap-distance-top:0;mso-wrap-distance-right:1.9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Ar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714375"/>
                            <wp:effectExtent l="0" t="0" r="0" b="0"/>
                            <wp:docPr id="23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759C4">
        <w:rPr>
          <w:rStyle w:val="FontStyle86"/>
        </w:rPr>
        <w:t>Výpis</w:t>
      </w:r>
    </w:p>
    <w:p w:rsidR="00A759C4" w:rsidRDefault="00A759C4">
      <w:pPr>
        <w:pStyle w:val="Style54"/>
        <w:widowControl/>
        <w:spacing w:before="134" w:line="250" w:lineRule="exact"/>
        <w:rPr>
          <w:rStyle w:val="FontStyle71"/>
        </w:rPr>
      </w:pPr>
      <w:r>
        <w:rPr>
          <w:rStyle w:val="FontStyle71"/>
        </w:rPr>
        <w:t>z obchodního rejstříku, vedeného Krajským soudem v Plzni oddíl C, vložka 915</w:t>
      </w:r>
    </w:p>
    <w:p w:rsidR="00A759C4" w:rsidRDefault="00A759C4">
      <w:pPr>
        <w:pStyle w:val="Style54"/>
        <w:widowControl/>
        <w:spacing w:before="134" w:line="250" w:lineRule="exact"/>
        <w:rPr>
          <w:rStyle w:val="FontStyle71"/>
        </w:rPr>
        <w:sectPr w:rsidR="00A759C4">
          <w:headerReference w:type="even" r:id="rId45"/>
          <w:headerReference w:type="default" r:id="rId46"/>
          <w:footerReference w:type="even" r:id="rId47"/>
          <w:footerReference w:type="default" r:id="rId48"/>
          <w:pgSz w:w="16837" w:h="23810"/>
          <w:pgMar w:top="3225" w:right="6843" w:bottom="1440" w:left="7147" w:header="708" w:footer="708" w:gutter="0"/>
          <w:cols w:space="60"/>
          <w:noEndnote/>
        </w:sectPr>
      </w:pPr>
    </w:p>
    <w:p w:rsidR="00A759C4" w:rsidRDefault="00285DB4">
      <w:pPr>
        <w:pStyle w:val="Style64"/>
        <w:widowControl/>
        <w:tabs>
          <w:tab w:val="left" w:leader="underscore" w:pos="9936"/>
        </w:tabs>
        <w:ind w:left="2486"/>
        <w:jc w:val="both"/>
        <w:rPr>
          <w:rStyle w:val="FontStyle87"/>
          <w:spacing w:val="0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66432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30480</wp:posOffset>
                </wp:positionV>
                <wp:extent cx="6485890" cy="1853565"/>
                <wp:effectExtent l="0" t="0" r="0" b="0"/>
                <wp:wrapSquare wrapText="largest"/>
                <wp:docPr id="9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853565"/>
                          <a:chOff x="1306" y="2582"/>
                          <a:chExt cx="10214" cy="2919"/>
                        </a:xfrm>
                      </wpg:grpSpPr>
                      <wps:wsp>
                        <wps:cNvPr id="9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2812"/>
                            <a:ext cx="10214" cy="211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70"/>
                                <w:gridCol w:w="8045"/>
                              </w:tblGrid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78"/>
                                      </w:rPr>
                                    </w:pPr>
                                    <w:r>
                                      <w:rPr>
                                        <w:rStyle w:val="FontStyle78"/>
                                      </w:rPr>
                                      <w:t>Spisová značka:</w:t>
                                    </w: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21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C 915 vedená u Krajského soudu v Plzni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78"/>
                                      </w:rPr>
                                    </w:pPr>
                                    <w:r>
                                      <w:rPr>
                                        <w:rStyle w:val="FontStyle78"/>
                                      </w:rPr>
                                      <w:t>Obchodní firma:</w:t>
                                    </w: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26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BPO spol. s r.o.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78"/>
                                      </w:rPr>
                                    </w:pPr>
                                    <w:r>
                                      <w:rPr>
                                        <w:rStyle w:val="FontStyle78"/>
                                      </w:rPr>
                                      <w:t>Sídlo:</w:t>
                                    </w: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21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Ostrov, Lidická 1239, PSČ 36317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78"/>
                                      </w:rPr>
                                    </w:pPr>
                                    <w:r>
                                      <w:rPr>
                                        <w:rStyle w:val="FontStyle78"/>
                                      </w:rPr>
                                      <w:t>Identifikační číslo:</w:t>
                                    </w: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21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182 24 920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6"/>
                                      <w:widowControl/>
                                      <w:rPr>
                                        <w:rStyle w:val="FontStyle78"/>
                                      </w:rPr>
                                    </w:pPr>
                                    <w:r>
                                      <w:rPr>
                                        <w:rStyle w:val="FontStyle78"/>
                                      </w:rPr>
                                      <w:t>Právní forma:</w:t>
                                    </w: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16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Společnost s ručením omezeným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06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vznikla na základě podpisu společenské smlouvy mezi společníky</w:t>
                                    </w:r>
                                  </w:p>
                                </w:tc>
                              </w:tr>
                              <w:tr w:rsidR="00A759C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17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04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A759C4" w:rsidRDefault="00A759C4">
                                    <w:pPr>
                                      <w:pStyle w:val="Style62"/>
                                      <w:widowControl/>
                                      <w:ind w:left="211"/>
                                      <w:rPr>
                                        <w:rStyle w:val="FontStyle87"/>
                                      </w:rPr>
                                    </w:pPr>
                                    <w:r>
                                      <w:rPr>
                                        <w:rStyle w:val="FontStyle87"/>
                                      </w:rPr>
                                      <w:t>dne 5.8.1991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2582"/>
                            <a:ext cx="3696" cy="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59C4" w:rsidRDefault="00A759C4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 xml:space="preserve">Datum vzniku a zápisu: </w:t>
                              </w:r>
                              <w:r>
                                <w:rPr>
                                  <w:rStyle w:val="FontStyle87"/>
                                </w:rPr>
                                <w:t>23. září 1991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4963"/>
                            <a:ext cx="5342" cy="53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59C4" w:rsidRDefault="00A759C4">
                              <w:pPr>
                                <w:pStyle w:val="Style2"/>
                                <w:widowControl/>
                                <w:jc w:val="left"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Předmět podnikání:</w:t>
                              </w:r>
                            </w:p>
                            <w:p w:rsidR="00A759C4" w:rsidRDefault="00A759C4">
                              <w:pPr>
                                <w:pStyle w:val="Style19"/>
                                <w:widowControl/>
                                <w:tabs>
                                  <w:tab w:val="left" w:leader="underscore" w:pos="2208"/>
                                </w:tabs>
                                <w:spacing w:before="34"/>
                                <w:jc w:val="right"/>
                                <w:rPr>
                                  <w:rStyle w:val="FontStyle87"/>
                                  <w:u w:val="single"/>
                                </w:rPr>
                              </w:pPr>
                              <w:r>
                                <w:rPr>
                                  <w:rStyle w:val="FontStyle87"/>
                                  <w:spacing w:val="0"/>
                                </w:rPr>
                                <w:tab/>
                              </w:r>
                              <w:r>
                                <w:rPr>
                                  <w:rStyle w:val="FontStyle87"/>
                                  <w:u w:val="single"/>
                                </w:rPr>
                                <w:t>projektová činnost ve výstavbě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5" style="position:absolute;left:0;text-align:left;margin-left:-.7pt;margin-top:2.4pt;width:510.7pt;height:145.95pt;z-index:251666432;mso-wrap-distance-left:1.9pt;mso-wrap-distance-right:1.9pt;mso-position-horizontal-relative:margin" coordorigin="1306,2582" coordsize="10214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">
                <v:shape id="Text Box 28" o:spid="_x0000_s1036" type="#_x0000_t202" style="position:absolute;left:1306;top:2812;width:10214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70"/>
                          <w:gridCol w:w="8045"/>
                        </w:tblGrid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6"/>
                                <w:widowControl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Spisová značka:</w:t>
                              </w: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21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C 915 vedená u Krajského soudu v Plzni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6"/>
                                <w:widowControl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Obchodní firma:</w:t>
                              </w: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26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BPO spol. s r.o.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6"/>
                                <w:widowControl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Sídlo:</w:t>
                              </w: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21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Ostrov, Lidická 1239, PSČ 36317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6"/>
                                <w:widowControl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Identifikační číslo:</w:t>
                              </w: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21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182 24 920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6"/>
                                <w:widowControl/>
                                <w:rPr>
                                  <w:rStyle w:val="FontStyle78"/>
                                </w:rPr>
                              </w:pPr>
                              <w:r>
                                <w:rPr>
                                  <w:rStyle w:val="FontStyle78"/>
                                </w:rPr>
                                <w:t>Právní forma:</w:t>
                              </w: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16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Společnost s ručením omezeným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06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vznikla na základě podpisu společenské smlouvy mezi společníky</w:t>
                              </w:r>
                            </w:p>
                          </w:tc>
                        </w:tr>
                        <w:tr w:rsidR="00A759C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  <w:tc>
                            <w:tcPr>
                              <w:tcW w:w="80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A759C4" w:rsidRDefault="00A759C4">
                              <w:pPr>
                                <w:pStyle w:val="Style62"/>
                                <w:widowControl/>
                                <w:ind w:left="211"/>
                                <w:rPr>
                                  <w:rStyle w:val="FontStyle87"/>
                                </w:rPr>
                              </w:pPr>
                              <w:r>
                                <w:rPr>
                                  <w:rStyle w:val="FontStyle87"/>
                                </w:rPr>
                                <w:t>dne 5.8.1991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29" o:spid="_x0000_s1037" type="#_x0000_t202" style="position:absolute;left:1354;top:2582;width:369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" filled="f" strokecolor="white" strokeweight="0">
                  <v:textbox inset="0,0,0,0">
                    <w:txbxContent>
                      <w:p w:rsidR="00A759C4" w:rsidRDefault="00A759C4">
                        <w:pPr>
                          <w:pStyle w:val="Style2"/>
                          <w:widowControl/>
                          <w:jc w:val="both"/>
                          <w:rPr>
                            <w:rStyle w:val="FontStyle87"/>
                          </w:rPr>
                        </w:pPr>
                        <w:r>
                          <w:rPr>
                            <w:rStyle w:val="FontStyle78"/>
                          </w:rPr>
                          <w:t xml:space="preserve">Datum vzniku a zápisu: </w:t>
                        </w:r>
                        <w:r>
                          <w:rPr>
                            <w:rStyle w:val="FontStyle87"/>
                          </w:rPr>
                          <w:t>23. září 1991</w:t>
                        </w:r>
                      </w:p>
                    </w:txbxContent>
                  </v:textbox>
                </v:shape>
                <v:shape id="Text Box 30" o:spid="_x0000_s1038" type="#_x0000_t202" style="position:absolute;left:1344;top:4963;width:534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" filled="f" strokecolor="white" strokeweight="0">
                  <v:textbox inset="0,0,0,0">
                    <w:txbxContent>
                      <w:p w:rsidR="00A759C4" w:rsidRDefault="00A759C4">
                        <w:pPr>
                          <w:pStyle w:val="Style2"/>
                          <w:widowControl/>
                          <w:jc w:val="left"/>
                          <w:rPr>
                            <w:rStyle w:val="FontStyle78"/>
                          </w:rPr>
                        </w:pPr>
                        <w:r>
                          <w:rPr>
                            <w:rStyle w:val="FontStyle78"/>
                          </w:rPr>
                          <w:t>Předmět podnikání:</w:t>
                        </w:r>
                      </w:p>
                      <w:p w:rsidR="00A759C4" w:rsidRDefault="00A759C4">
                        <w:pPr>
                          <w:pStyle w:val="Style19"/>
                          <w:widowControl/>
                          <w:tabs>
                            <w:tab w:val="left" w:leader="underscore" w:pos="2208"/>
                          </w:tabs>
                          <w:spacing w:before="34"/>
                          <w:jc w:val="right"/>
                          <w:rPr>
                            <w:rStyle w:val="FontStyle87"/>
                            <w:u w:val="single"/>
                          </w:rPr>
                        </w:pPr>
                        <w:r>
                          <w:rPr>
                            <w:rStyle w:val="FontStyle87"/>
                            <w:spacing w:val="0"/>
                          </w:rPr>
                          <w:tab/>
                        </w:r>
                        <w:r>
                          <w:rPr>
                            <w:rStyle w:val="FontStyle87"/>
                            <w:u w:val="single"/>
                          </w:rPr>
                          <w:t>projektová činnost ve výstavbě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59C4">
        <w:rPr>
          <w:rStyle w:val="FontStyle87"/>
          <w:u w:val="single"/>
        </w:rPr>
        <w:t>provádění staveb, jejich změn a odstraňování</w:t>
      </w:r>
      <w:r w:rsidR="00A759C4">
        <w:rPr>
          <w:rStyle w:val="FontStyle87"/>
          <w:spacing w:val="0"/>
        </w:rPr>
        <w:tab/>
      </w:r>
    </w:p>
    <w:p w:rsidR="00A759C4" w:rsidRDefault="00A759C4">
      <w:pPr>
        <w:pStyle w:val="Style64"/>
        <w:widowControl/>
        <w:tabs>
          <w:tab w:val="left" w:leader="underscore" w:pos="9931"/>
        </w:tabs>
        <w:ind w:left="2472"/>
        <w:jc w:val="both"/>
        <w:rPr>
          <w:rStyle w:val="FontStyle87"/>
          <w:spacing w:val="0"/>
        </w:rPr>
      </w:pPr>
      <w:r>
        <w:rPr>
          <w:rStyle w:val="FontStyle87"/>
          <w:u w:val="single"/>
        </w:rPr>
        <w:t>technicko-organizační činnost v oblasti požární ochrany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64"/>
        <w:widowControl/>
        <w:tabs>
          <w:tab w:val="left" w:leader="underscore" w:pos="9936"/>
        </w:tabs>
        <w:ind w:left="2482"/>
        <w:jc w:val="both"/>
        <w:rPr>
          <w:rStyle w:val="FontStyle87"/>
          <w:spacing w:val="0"/>
        </w:rPr>
      </w:pPr>
      <w:r>
        <w:rPr>
          <w:rStyle w:val="FontStyle87"/>
          <w:u w:val="single"/>
        </w:rPr>
        <w:t>poskytování služeb v oblasti bezpečnosti a ochrany zdraví při práci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64"/>
        <w:widowControl/>
        <w:ind w:left="2472"/>
        <w:jc w:val="both"/>
        <w:rPr>
          <w:rStyle w:val="FontStyle87"/>
          <w:u w:val="single"/>
        </w:rPr>
      </w:pPr>
      <w:r>
        <w:rPr>
          <w:rStyle w:val="FontStyle87"/>
          <w:u w:val="single"/>
        </w:rPr>
        <w:t>výroba, obchod a služby neuvedené v přílohách 1 až 3 živnostenského zákona</w:t>
      </w:r>
    </w:p>
    <w:p w:rsidR="00A759C4" w:rsidRDefault="00A759C4">
      <w:pPr>
        <w:pStyle w:val="Style2"/>
        <w:widowControl/>
        <w:spacing w:line="302" w:lineRule="exact"/>
        <w:ind w:right="8246"/>
        <w:rPr>
          <w:rStyle w:val="FontStyle78"/>
        </w:rPr>
      </w:pPr>
      <w:r>
        <w:rPr>
          <w:rStyle w:val="FontStyle78"/>
        </w:rPr>
        <w:t>Statutární organ: jednatel:</w:t>
      </w:r>
    </w:p>
    <w:p w:rsidR="00800459" w:rsidRDefault="00A759C4">
      <w:pPr>
        <w:pStyle w:val="Style64"/>
        <w:widowControl/>
        <w:ind w:left="2472" w:right="3360"/>
        <w:rPr>
          <w:rStyle w:val="FontStyle87"/>
        </w:rPr>
      </w:pPr>
      <w:r>
        <w:rPr>
          <w:rStyle w:val="FontStyle87"/>
        </w:rPr>
        <w:t xml:space="preserve">Ing. PAVEL KYLIŠ,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64"/>
        <w:widowControl/>
        <w:ind w:left="2472" w:right="3360"/>
        <w:rPr>
          <w:rStyle w:val="FontStyle87"/>
        </w:rPr>
      </w:pPr>
      <w:r>
        <w:rPr>
          <w:rStyle w:val="FontStyle87"/>
        </w:rPr>
        <w:t xml:space="preserve"> Zahořany - Oprechtice 77, PSČ 34506</w:t>
      </w:r>
    </w:p>
    <w:p w:rsidR="00A759C4" w:rsidRDefault="00A759C4">
      <w:pPr>
        <w:pStyle w:val="Style64"/>
        <w:widowControl/>
        <w:tabs>
          <w:tab w:val="left" w:leader="underscore" w:pos="9134"/>
        </w:tabs>
        <w:ind w:left="2482"/>
        <w:rPr>
          <w:rStyle w:val="FontStyle87"/>
          <w:spacing w:val="0"/>
        </w:rPr>
      </w:pPr>
      <w:r>
        <w:rPr>
          <w:rStyle w:val="FontStyle87"/>
          <w:u w:val="single"/>
        </w:rPr>
        <w:t>Den vzniku funkce: 3. března 2011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4"/>
        <w:widowControl/>
        <w:spacing w:before="34" w:line="240" w:lineRule="auto"/>
        <w:ind w:left="278"/>
        <w:rPr>
          <w:rStyle w:val="FontStyle87"/>
        </w:rPr>
      </w:pPr>
      <w:r>
        <w:rPr>
          <w:rStyle w:val="FontStyle78"/>
        </w:rPr>
        <w:t xml:space="preserve">Způsob jednání:      </w:t>
      </w:r>
      <w:r>
        <w:rPr>
          <w:rStyle w:val="FontStyle87"/>
        </w:rPr>
        <w:t>Způsob jednání:</w:t>
      </w:r>
    </w:p>
    <w:p w:rsidR="00A759C4" w:rsidRDefault="00A759C4">
      <w:pPr>
        <w:pStyle w:val="Style19"/>
        <w:widowControl/>
        <w:tabs>
          <w:tab w:val="left" w:leader="underscore" w:pos="2482"/>
        </w:tabs>
        <w:spacing w:line="293" w:lineRule="exact"/>
        <w:jc w:val="both"/>
        <w:rPr>
          <w:rStyle w:val="FontStyle87"/>
          <w:u w:val="single"/>
        </w:rPr>
      </w:pPr>
      <w:r>
        <w:rPr>
          <w:rStyle w:val="FontStyle87"/>
          <w:spacing w:val="0"/>
        </w:rPr>
        <w:tab/>
      </w:r>
      <w:r>
        <w:rPr>
          <w:rStyle w:val="FontStyle87"/>
          <w:u w:val="single"/>
        </w:rPr>
        <w:t>Každý z jednatelů je oprávněn jednat jménem společnosti samostatně.</w:t>
      </w:r>
    </w:p>
    <w:p w:rsidR="00A759C4" w:rsidRDefault="00A759C4">
      <w:pPr>
        <w:pStyle w:val="Style2"/>
        <w:widowControl/>
        <w:spacing w:line="293" w:lineRule="exact"/>
        <w:jc w:val="left"/>
        <w:rPr>
          <w:rStyle w:val="FontStyle78"/>
        </w:rPr>
      </w:pPr>
      <w:r>
        <w:rPr>
          <w:rStyle w:val="FontStyle78"/>
        </w:rPr>
        <w:t>Společníci:</w:t>
      </w:r>
    </w:p>
    <w:p w:rsidR="00A759C4" w:rsidRDefault="00A759C4">
      <w:pPr>
        <w:pStyle w:val="Style19"/>
        <w:widowControl/>
        <w:tabs>
          <w:tab w:val="left" w:pos="2482"/>
        </w:tabs>
        <w:spacing w:line="293" w:lineRule="exact"/>
        <w:ind w:left="278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JIŘÍ DUDEK,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64"/>
        <w:widowControl/>
        <w:spacing w:before="5" w:line="240" w:lineRule="auto"/>
        <w:jc w:val="center"/>
        <w:rPr>
          <w:rStyle w:val="FontStyle87"/>
        </w:rPr>
      </w:pPr>
      <w:r>
        <w:rPr>
          <w:rStyle w:val="FontStyle87"/>
        </w:rPr>
        <w:t>Hradištní 173, Tašovice, 36018 Karlovy Vary</w:t>
      </w:r>
    </w:p>
    <w:p w:rsidR="00A759C4" w:rsidRDefault="00A759C4">
      <w:pPr>
        <w:pStyle w:val="Style4"/>
        <w:widowControl/>
        <w:spacing w:line="240" w:lineRule="exact"/>
        <w:ind w:left="552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41"/>
        </w:tabs>
        <w:spacing w:before="43" w:line="298" w:lineRule="exact"/>
        <w:ind w:left="552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46" w:right="4320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50"/>
          <w:tab w:val="left" w:leader="underscore" w:pos="6480"/>
        </w:tabs>
        <w:spacing w:line="298" w:lineRule="exact"/>
        <w:ind w:left="264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77"/>
        </w:tabs>
        <w:spacing w:line="298" w:lineRule="exact"/>
        <w:ind w:left="274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JAN DUŠEK,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64"/>
        <w:widowControl/>
        <w:spacing w:before="10" w:line="240" w:lineRule="auto"/>
        <w:ind w:left="2462"/>
        <w:rPr>
          <w:rStyle w:val="FontStyle87"/>
        </w:rPr>
      </w:pPr>
      <w:r>
        <w:rPr>
          <w:rStyle w:val="FontStyle87"/>
        </w:rPr>
        <w:t>Sládkova 1750/5, 360 01 Karlovy Vary</w:t>
      </w:r>
    </w:p>
    <w:p w:rsidR="00A759C4" w:rsidRDefault="00A759C4">
      <w:pPr>
        <w:pStyle w:val="Style4"/>
        <w:widowControl/>
        <w:spacing w:line="240" w:lineRule="exact"/>
        <w:ind w:left="547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41"/>
        </w:tabs>
        <w:spacing w:before="24" w:line="302" w:lineRule="exact"/>
        <w:ind w:left="547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302" w:lineRule="exact"/>
        <w:ind w:left="2741" w:right="4320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41"/>
          <w:tab w:val="left" w:leader="underscore" w:pos="6739"/>
        </w:tabs>
        <w:spacing w:line="302" w:lineRule="exact"/>
        <w:ind w:left="259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67"/>
        </w:tabs>
        <w:spacing w:line="302" w:lineRule="exact"/>
        <w:ind w:left="264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JOSEF HLŮŠEK,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64"/>
        <w:widowControl/>
        <w:spacing w:before="5" w:line="240" w:lineRule="auto"/>
        <w:ind w:left="2462"/>
        <w:rPr>
          <w:rStyle w:val="FontStyle87"/>
        </w:rPr>
      </w:pPr>
      <w:r>
        <w:rPr>
          <w:rStyle w:val="FontStyle87"/>
        </w:rPr>
        <w:t>Družební 1282, 363 01 Ostrov</w:t>
      </w:r>
    </w:p>
    <w:p w:rsidR="00A759C4" w:rsidRDefault="00A759C4">
      <w:pPr>
        <w:pStyle w:val="Style4"/>
        <w:widowControl/>
        <w:spacing w:line="240" w:lineRule="exact"/>
        <w:ind w:left="538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26"/>
        </w:tabs>
        <w:spacing w:before="24" w:line="307" w:lineRule="exact"/>
        <w:ind w:left="538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307" w:lineRule="exact"/>
        <w:ind w:left="2736" w:right="4320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>152/1824</w:t>
      </w:r>
    </w:p>
    <w:p w:rsidR="00A759C4" w:rsidRDefault="00A759C4">
      <w:pPr>
        <w:pStyle w:val="Style4"/>
        <w:widowControl/>
        <w:spacing w:line="307" w:lineRule="exact"/>
        <w:ind w:left="2736" w:right="4320"/>
        <w:rPr>
          <w:rStyle w:val="FontStyle87"/>
        </w:rPr>
        <w:sectPr w:rsidR="00A759C4">
          <w:headerReference w:type="even" r:id="rId49"/>
          <w:headerReference w:type="default" r:id="rId50"/>
          <w:footerReference w:type="even" r:id="rId51"/>
          <w:footerReference w:type="default" r:id="rId52"/>
          <w:type w:val="continuous"/>
          <w:pgSz w:w="16837" w:h="23810"/>
          <w:pgMar w:top="3225" w:right="3411" w:bottom="1440" w:left="3489" w:header="708" w:footer="708" w:gutter="0"/>
          <w:cols w:space="60"/>
          <w:noEndnote/>
        </w:sectPr>
      </w:pPr>
    </w:p>
    <w:p w:rsidR="00A759C4" w:rsidRDefault="00A759C4">
      <w:pPr>
        <w:pStyle w:val="Style4"/>
        <w:widowControl/>
        <w:spacing w:before="53" w:line="298" w:lineRule="exact"/>
        <w:ind w:right="2381"/>
        <w:jc w:val="center"/>
        <w:rPr>
          <w:rStyle w:val="FontStyle87"/>
        </w:rPr>
      </w:pP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333"/>
          <w:tab w:val="left" w:leader="underscore" w:pos="6614"/>
        </w:tabs>
        <w:spacing w:line="298" w:lineRule="exact"/>
        <w:ind w:right="2990"/>
        <w:jc w:val="right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510"/>
        </w:tabs>
        <w:spacing w:line="298" w:lineRule="exact"/>
        <w:ind w:left="302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OTAKAR KOŘÁN,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ind w:right="1747"/>
        <w:jc w:val="center"/>
        <w:rPr>
          <w:rStyle w:val="FontStyle87"/>
        </w:rPr>
      </w:pPr>
      <w:r>
        <w:rPr>
          <w:rStyle w:val="FontStyle87"/>
        </w:rPr>
        <w:t>Krušnohorská 1081, 363 01 Ostrov</w:t>
      </w:r>
    </w:p>
    <w:p w:rsidR="00A759C4" w:rsidRDefault="00A759C4">
      <w:pPr>
        <w:pStyle w:val="Style4"/>
        <w:widowControl/>
        <w:spacing w:line="240" w:lineRule="exact"/>
        <w:ind w:left="590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70"/>
        </w:tabs>
        <w:spacing w:before="24" w:line="298" w:lineRule="exact"/>
        <w:ind w:left="590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79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79"/>
          <w:tab w:val="left" w:leader="underscore" w:pos="6874"/>
        </w:tabs>
        <w:spacing w:line="298" w:lineRule="exact"/>
        <w:ind w:left="298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501"/>
        </w:tabs>
        <w:spacing w:line="298" w:lineRule="exact"/>
        <w:ind w:left="307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LIBOR MRAČEK,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ind w:right="3206"/>
        <w:jc w:val="right"/>
        <w:rPr>
          <w:rStyle w:val="FontStyle87"/>
        </w:rPr>
      </w:pPr>
      <w:r>
        <w:rPr>
          <w:rStyle w:val="FontStyle87"/>
        </w:rPr>
        <w:t>Jahodová 286/15, Doubí, 360 07 Karlovy Vary</w:t>
      </w:r>
    </w:p>
    <w:p w:rsidR="00A759C4" w:rsidRDefault="00A759C4">
      <w:pPr>
        <w:pStyle w:val="Style4"/>
        <w:widowControl/>
        <w:spacing w:line="240" w:lineRule="exact"/>
        <w:ind w:left="586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70"/>
        </w:tabs>
        <w:spacing w:before="34" w:line="298" w:lineRule="exact"/>
        <w:ind w:left="586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70" w:right="4608"/>
        <w:rPr>
          <w:rStyle w:val="FontStyle87"/>
        </w:rPr>
      </w:pPr>
      <w:r>
        <w:rPr>
          <w:rStyle w:val="FontStyle78"/>
        </w:rPr>
        <w:lastRenderedPageBreak/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74"/>
          <w:tab w:val="left" w:leader="underscore" w:pos="6576"/>
        </w:tabs>
        <w:spacing w:line="298" w:lineRule="exact"/>
        <w:ind w:left="293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501"/>
        </w:tabs>
        <w:spacing w:line="298" w:lineRule="exact"/>
        <w:ind w:left="302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ing. </w:t>
      </w:r>
      <w:r>
        <w:rPr>
          <w:rStyle w:val="FontStyle87"/>
        </w:rPr>
        <w:t xml:space="preserve">JIŘÍ NETRH,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spacing w:before="5"/>
        <w:ind w:left="2491"/>
        <w:rPr>
          <w:rStyle w:val="FontStyle87"/>
        </w:rPr>
      </w:pPr>
      <w:r>
        <w:rPr>
          <w:rStyle w:val="FontStyle87"/>
        </w:rPr>
        <w:t>Smrková 1434, 363 01 Ostrov</w:t>
      </w:r>
    </w:p>
    <w:p w:rsidR="00A759C4" w:rsidRDefault="00A759C4">
      <w:pPr>
        <w:pStyle w:val="Style4"/>
        <w:widowControl/>
        <w:spacing w:line="240" w:lineRule="exact"/>
        <w:ind w:left="571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60"/>
        </w:tabs>
        <w:spacing w:before="34" w:line="298" w:lineRule="exact"/>
        <w:ind w:left="571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65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65"/>
          <w:tab w:val="left" w:leader="underscore" w:pos="7949"/>
        </w:tabs>
        <w:spacing w:before="5" w:line="298" w:lineRule="exact"/>
        <w:ind w:left="278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96"/>
        </w:tabs>
        <w:spacing w:line="298" w:lineRule="exact"/>
        <w:ind w:left="288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MARTIN PLUHAŘ, CSc,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spacing w:before="10"/>
        <w:ind w:right="1781"/>
        <w:jc w:val="center"/>
        <w:rPr>
          <w:rStyle w:val="FontStyle87"/>
        </w:rPr>
      </w:pPr>
      <w:r>
        <w:rPr>
          <w:rStyle w:val="FontStyle87"/>
        </w:rPr>
        <w:t>Krušnohorská 1109, 363 01 Ostrov</w:t>
      </w:r>
    </w:p>
    <w:p w:rsidR="00A759C4" w:rsidRDefault="00A759C4">
      <w:pPr>
        <w:pStyle w:val="Style4"/>
        <w:widowControl/>
        <w:spacing w:line="240" w:lineRule="exact"/>
        <w:ind w:left="562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55"/>
        </w:tabs>
        <w:spacing w:before="34" w:line="298" w:lineRule="exact"/>
        <w:ind w:left="562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19"/>
        <w:widowControl/>
        <w:tabs>
          <w:tab w:val="left" w:pos="2486"/>
        </w:tabs>
        <w:spacing w:line="298" w:lineRule="exact"/>
        <w:ind w:left="283" w:right="3360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>152 000,- Kč</w:t>
      </w:r>
      <w:r>
        <w:rPr>
          <w:rStyle w:val="FontStyle87"/>
        </w:rPr>
        <w:br/>
      </w:r>
      <w:r>
        <w:rPr>
          <w:rStyle w:val="FontStyle78"/>
        </w:rPr>
        <w:t xml:space="preserve">Obchodní podíl: </w:t>
      </w:r>
      <w:r>
        <w:rPr>
          <w:rStyle w:val="FontStyle87"/>
        </w:rPr>
        <w:t>152/1824</w:t>
      </w:r>
      <w:r>
        <w:rPr>
          <w:rStyle w:val="FontStyle87"/>
        </w:rPr>
        <w:br/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  <w:r>
        <w:rPr>
          <w:rStyle w:val="FontStyle87"/>
        </w:rPr>
        <w:br/>
      </w:r>
      <w:r>
        <w:rPr>
          <w:rStyle w:val="FontStyle78"/>
        </w:rPr>
        <w:t xml:space="preserve">Kmenový list: </w:t>
      </w:r>
      <w:r>
        <w:rPr>
          <w:rStyle w:val="FontStyle87"/>
        </w:rPr>
        <w:t>nebyl vydán</w:t>
      </w:r>
      <w:r>
        <w:rPr>
          <w:rStyle w:val="FontStyle87"/>
        </w:rPr>
        <w:br/>
      </w: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ROMAN SOUKAL,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spacing w:before="10"/>
        <w:ind w:left="2486"/>
        <w:rPr>
          <w:rStyle w:val="FontStyle87"/>
        </w:rPr>
      </w:pPr>
      <w:r>
        <w:rPr>
          <w:rStyle w:val="FontStyle87"/>
        </w:rPr>
        <w:t>Lidická 868, 363 01 Ostrov</w:t>
      </w:r>
    </w:p>
    <w:p w:rsidR="00A759C4" w:rsidRDefault="00A759C4">
      <w:pPr>
        <w:pStyle w:val="Style4"/>
        <w:widowControl/>
        <w:spacing w:line="240" w:lineRule="exact"/>
        <w:ind w:left="562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50"/>
        </w:tabs>
        <w:spacing w:before="29" w:line="298" w:lineRule="exact"/>
        <w:ind w:left="562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50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50"/>
          <w:tab w:val="left" w:leader="underscore" w:pos="7171"/>
        </w:tabs>
        <w:spacing w:before="5" w:line="298" w:lineRule="exact"/>
        <w:ind w:left="269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72"/>
        </w:tabs>
        <w:spacing w:line="298" w:lineRule="exact"/>
        <w:ind w:left="278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PAVEL BANZET,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19"/>
        <w:widowControl/>
        <w:spacing w:before="14"/>
        <w:ind w:right="1882"/>
        <w:jc w:val="center"/>
        <w:rPr>
          <w:rStyle w:val="FontStyle87"/>
        </w:rPr>
      </w:pPr>
      <w:r>
        <w:rPr>
          <w:rStyle w:val="FontStyle87"/>
        </w:rPr>
        <w:t xml:space="preserve">Počerny 149, 360 </w:t>
      </w:r>
      <w:r>
        <w:rPr>
          <w:rStyle w:val="FontStyle87"/>
          <w:spacing w:val="-20"/>
        </w:rPr>
        <w:t>17</w:t>
      </w:r>
      <w:r>
        <w:rPr>
          <w:rStyle w:val="FontStyle87"/>
        </w:rPr>
        <w:t xml:space="preserve"> Karlovy Vary</w:t>
      </w:r>
    </w:p>
    <w:p w:rsidR="00A759C4" w:rsidRDefault="00A759C4">
      <w:pPr>
        <w:pStyle w:val="Style4"/>
        <w:widowControl/>
        <w:spacing w:line="240" w:lineRule="exact"/>
        <w:ind w:left="557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41"/>
        </w:tabs>
        <w:spacing w:before="29" w:line="302" w:lineRule="exact"/>
        <w:ind w:left="557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302" w:lineRule="exact"/>
        <w:ind w:left="2750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>152/1824</w:t>
      </w:r>
    </w:p>
    <w:p w:rsidR="00A759C4" w:rsidRDefault="00A759C4">
      <w:pPr>
        <w:pStyle w:val="Style4"/>
        <w:widowControl/>
        <w:spacing w:line="302" w:lineRule="exact"/>
        <w:ind w:left="2750" w:right="4608"/>
        <w:rPr>
          <w:rStyle w:val="FontStyle87"/>
        </w:rPr>
        <w:sectPr w:rsidR="00A759C4">
          <w:type w:val="continuous"/>
          <w:pgSz w:w="16837" w:h="23810"/>
          <w:pgMar w:top="3785" w:right="3294" w:bottom="1440" w:left="3492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before="48" w:line="240" w:lineRule="auto"/>
        <w:ind w:left="8424"/>
        <w:rPr>
          <w:rStyle w:val="FontStyle71"/>
        </w:rPr>
      </w:pPr>
      <w:r>
        <w:rPr>
          <w:rStyle w:val="FontStyle71"/>
        </w:rPr>
        <w:lastRenderedPageBreak/>
        <w:t>oddíl C, vložka 915</w:t>
      </w:r>
    </w:p>
    <w:p w:rsidR="00A759C4" w:rsidRDefault="00A759C4">
      <w:pPr>
        <w:pStyle w:val="Style4"/>
        <w:widowControl/>
        <w:spacing w:line="240" w:lineRule="exact"/>
        <w:ind w:left="2770"/>
        <w:rPr>
          <w:sz w:val="20"/>
          <w:szCs w:val="20"/>
        </w:rPr>
      </w:pPr>
    </w:p>
    <w:p w:rsidR="00A759C4" w:rsidRDefault="00A759C4">
      <w:pPr>
        <w:pStyle w:val="Style4"/>
        <w:widowControl/>
        <w:spacing w:before="221" w:line="298" w:lineRule="exact"/>
        <w:ind w:left="2770"/>
        <w:rPr>
          <w:rStyle w:val="FontStyle87"/>
        </w:rPr>
      </w:pP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70"/>
          <w:tab w:val="left" w:leader="underscore" w:pos="6854"/>
        </w:tabs>
        <w:spacing w:line="298" w:lineRule="exact"/>
        <w:ind w:left="288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96"/>
        </w:tabs>
        <w:spacing w:line="298" w:lineRule="exact"/>
        <w:ind w:left="293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PAVEL KYLIŠ,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52"/>
        <w:widowControl/>
        <w:spacing w:line="240" w:lineRule="auto"/>
        <w:ind w:left="2496" w:firstLine="0"/>
        <w:rPr>
          <w:rStyle w:val="FontStyle87"/>
        </w:rPr>
      </w:pPr>
      <w:r>
        <w:rPr>
          <w:rStyle w:val="FontStyle87"/>
        </w:rPr>
        <w:t>Oprechtice 77, 345 06 Zahořany</w:t>
      </w:r>
    </w:p>
    <w:p w:rsidR="00A759C4" w:rsidRDefault="00A759C4">
      <w:pPr>
        <w:pStyle w:val="Style4"/>
        <w:widowControl/>
        <w:spacing w:line="240" w:lineRule="exact"/>
        <w:ind w:left="586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65"/>
        </w:tabs>
        <w:spacing w:before="29" w:line="298" w:lineRule="exact"/>
        <w:ind w:left="586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74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74"/>
          <w:tab w:val="left" w:leader="underscore" w:pos="6859"/>
        </w:tabs>
        <w:spacing w:line="298" w:lineRule="exact"/>
        <w:ind w:left="298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506"/>
        </w:tabs>
        <w:spacing w:line="298" w:lineRule="exact"/>
        <w:ind w:left="298"/>
        <w:jc w:val="both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Ing. JITKA NOVÁ,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52"/>
        <w:widowControl/>
        <w:spacing w:before="5" w:line="240" w:lineRule="auto"/>
        <w:ind w:left="2501" w:firstLine="0"/>
        <w:rPr>
          <w:rStyle w:val="FontStyle87"/>
        </w:rPr>
      </w:pPr>
      <w:r>
        <w:rPr>
          <w:rStyle w:val="FontStyle87"/>
        </w:rPr>
        <w:t>U Koupaliště 1076, 363 01 Ostrov</w:t>
      </w:r>
    </w:p>
    <w:p w:rsidR="00A759C4" w:rsidRDefault="00A759C4">
      <w:pPr>
        <w:pStyle w:val="Style4"/>
        <w:widowControl/>
        <w:spacing w:line="240" w:lineRule="exact"/>
        <w:ind w:left="576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65"/>
        </w:tabs>
        <w:spacing w:before="29" w:line="298" w:lineRule="exact"/>
        <w:ind w:left="576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298" w:lineRule="exact"/>
        <w:ind w:left="2770" w:right="4608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65"/>
          <w:tab w:val="left" w:leader="underscore" w:pos="6859"/>
        </w:tabs>
        <w:spacing w:line="298" w:lineRule="exact"/>
        <w:ind w:left="283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19"/>
        <w:widowControl/>
        <w:tabs>
          <w:tab w:val="left" w:pos="2477"/>
        </w:tabs>
        <w:spacing w:line="298" w:lineRule="exact"/>
        <w:ind w:left="293"/>
        <w:rPr>
          <w:rStyle w:val="FontStyle87"/>
        </w:rPr>
      </w:pPr>
      <w:r>
        <w:rPr>
          <w:rStyle w:val="FontStyle78"/>
        </w:rPr>
        <w:t>Společník: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87"/>
        </w:rPr>
        <w:t xml:space="preserve">JIŘÍ ŠTĚPÁN, dat. nar. </w:t>
      </w:r>
      <w:r w:rsidR="00800459">
        <w:rPr>
          <w:rStyle w:val="FontStyle87"/>
        </w:rPr>
        <w:t>xxxx</w:t>
      </w:r>
    </w:p>
    <w:p w:rsidR="00A759C4" w:rsidRDefault="00A759C4">
      <w:pPr>
        <w:pStyle w:val="Style52"/>
        <w:widowControl/>
        <w:spacing w:before="5" w:line="240" w:lineRule="auto"/>
        <w:ind w:left="2486" w:firstLine="0"/>
        <w:rPr>
          <w:rStyle w:val="FontStyle87"/>
        </w:rPr>
      </w:pPr>
      <w:r>
        <w:rPr>
          <w:rStyle w:val="FontStyle87"/>
        </w:rPr>
        <w:t>Smrková 1413, 363 01 Ostrov</w:t>
      </w:r>
    </w:p>
    <w:p w:rsidR="00A759C4" w:rsidRDefault="00A759C4">
      <w:pPr>
        <w:pStyle w:val="Style4"/>
        <w:widowControl/>
        <w:spacing w:line="240" w:lineRule="exact"/>
        <w:ind w:left="576"/>
        <w:rPr>
          <w:sz w:val="20"/>
          <w:szCs w:val="20"/>
        </w:rPr>
      </w:pPr>
    </w:p>
    <w:p w:rsidR="00A759C4" w:rsidRDefault="00A759C4">
      <w:pPr>
        <w:pStyle w:val="Style4"/>
        <w:widowControl/>
        <w:tabs>
          <w:tab w:val="left" w:pos="2755"/>
        </w:tabs>
        <w:spacing w:before="24" w:line="302" w:lineRule="exact"/>
        <w:ind w:left="576"/>
        <w:rPr>
          <w:rStyle w:val="FontStyle87"/>
        </w:rPr>
      </w:pPr>
      <w:r>
        <w:rPr>
          <w:rStyle w:val="FontStyle78"/>
        </w:rPr>
        <w:t>Podíl:</w:t>
      </w:r>
      <w:r>
        <w:rPr>
          <w:rStyle w:val="FontStyle78"/>
          <w:rFonts w:ascii="Times New Roman" w:hAnsi="Times New Roman" w:cs="Times New Roman"/>
          <w:b w:val="0"/>
          <w:bCs w:val="0"/>
        </w:rPr>
        <w:tab/>
      </w:r>
      <w:r>
        <w:rPr>
          <w:rStyle w:val="FontStyle78"/>
        </w:rPr>
        <w:t xml:space="preserve">Vklad: </w:t>
      </w:r>
      <w:r>
        <w:rPr>
          <w:rStyle w:val="FontStyle87"/>
        </w:rPr>
        <w:t>152 000,- Kč</w:t>
      </w:r>
    </w:p>
    <w:p w:rsidR="00A759C4" w:rsidRDefault="00A759C4">
      <w:pPr>
        <w:pStyle w:val="Style4"/>
        <w:widowControl/>
        <w:spacing w:line="302" w:lineRule="exact"/>
        <w:ind w:left="2760" w:right="4320"/>
        <w:rPr>
          <w:rStyle w:val="FontStyle87"/>
        </w:rPr>
      </w:pPr>
      <w:r>
        <w:rPr>
          <w:rStyle w:val="FontStyle78"/>
        </w:rPr>
        <w:t xml:space="preserve">Splaceno: </w:t>
      </w:r>
      <w:r>
        <w:rPr>
          <w:rStyle w:val="FontStyle87"/>
        </w:rPr>
        <w:t xml:space="preserve">152 000,- Kč </w:t>
      </w:r>
      <w:r>
        <w:rPr>
          <w:rStyle w:val="FontStyle78"/>
        </w:rPr>
        <w:t xml:space="preserve">Obchodní podíl: </w:t>
      </w:r>
      <w:r>
        <w:rPr>
          <w:rStyle w:val="FontStyle87"/>
        </w:rPr>
        <w:t xml:space="preserve">152/1824 </w:t>
      </w:r>
      <w:r>
        <w:rPr>
          <w:rStyle w:val="FontStyle78"/>
        </w:rPr>
        <w:t xml:space="preserve">Druh podílu: </w:t>
      </w:r>
      <w:r>
        <w:rPr>
          <w:rStyle w:val="FontStyle87"/>
        </w:rPr>
        <w:t>základní</w:t>
      </w:r>
    </w:p>
    <w:p w:rsidR="00A759C4" w:rsidRDefault="00A759C4">
      <w:pPr>
        <w:pStyle w:val="Style4"/>
        <w:widowControl/>
        <w:tabs>
          <w:tab w:val="left" w:leader="underscore" w:pos="2755"/>
          <w:tab w:val="left" w:leader="underscore" w:pos="10022"/>
        </w:tabs>
        <w:spacing w:line="302" w:lineRule="exact"/>
        <w:jc w:val="both"/>
        <w:rPr>
          <w:rStyle w:val="FontStyle87"/>
          <w:spacing w:val="0"/>
        </w:rPr>
      </w:pPr>
      <w:r>
        <w:rPr>
          <w:rStyle w:val="FontStyle78"/>
        </w:rPr>
        <w:tab/>
      </w:r>
      <w:r>
        <w:rPr>
          <w:rStyle w:val="FontStyle78"/>
          <w:u w:val="single"/>
        </w:rPr>
        <w:t xml:space="preserve">Kmenový list: </w:t>
      </w:r>
      <w:r>
        <w:rPr>
          <w:rStyle w:val="FontStyle87"/>
          <w:u w:val="single"/>
        </w:rPr>
        <w:t>nebyl vydán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4"/>
        <w:widowControl/>
        <w:tabs>
          <w:tab w:val="left" w:leader="underscore" w:pos="2477"/>
          <w:tab w:val="left" w:leader="underscore" w:pos="10013"/>
        </w:tabs>
        <w:spacing w:line="302" w:lineRule="exact"/>
        <w:jc w:val="both"/>
        <w:rPr>
          <w:rStyle w:val="FontStyle87"/>
          <w:spacing w:val="0"/>
        </w:rPr>
      </w:pPr>
      <w:r>
        <w:rPr>
          <w:rStyle w:val="FontStyle78"/>
          <w:u w:val="single"/>
        </w:rPr>
        <w:t>Základní kapitál:</w:t>
      </w:r>
      <w:r>
        <w:rPr>
          <w:rStyle w:val="FontStyle87"/>
          <w:spacing w:val="0"/>
        </w:rPr>
        <w:tab/>
      </w:r>
      <w:r>
        <w:rPr>
          <w:rStyle w:val="FontStyle87"/>
          <w:u w:val="single"/>
        </w:rPr>
        <w:t>1824 000,- Kč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4"/>
        <w:widowControl/>
        <w:spacing w:line="302" w:lineRule="exact"/>
        <w:rPr>
          <w:rStyle w:val="FontStyle78"/>
        </w:rPr>
      </w:pPr>
      <w:r>
        <w:rPr>
          <w:rStyle w:val="FontStyle78"/>
        </w:rPr>
        <w:t>Ostatní skutečnosti:</w:t>
      </w:r>
    </w:p>
    <w:p w:rsidR="00A759C4" w:rsidRDefault="00A759C4">
      <w:pPr>
        <w:pStyle w:val="Style19"/>
        <w:widowControl/>
        <w:tabs>
          <w:tab w:val="left" w:leader="underscore" w:pos="2213"/>
          <w:tab w:val="left" w:leader="underscore" w:pos="9749"/>
        </w:tabs>
        <w:spacing w:line="302" w:lineRule="exact"/>
        <w:jc w:val="right"/>
        <w:rPr>
          <w:rStyle w:val="FontStyle87"/>
          <w:spacing w:val="0"/>
        </w:rPr>
      </w:pPr>
      <w:r>
        <w:rPr>
          <w:rStyle w:val="FontStyle87"/>
          <w:spacing w:val="0"/>
        </w:rPr>
        <w:tab/>
      </w:r>
      <w:r>
        <w:rPr>
          <w:rStyle w:val="FontStyle87"/>
          <w:u w:val="single"/>
        </w:rPr>
        <w:t>Počet členů statutárního orgánu: 1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52"/>
        <w:widowControl/>
        <w:tabs>
          <w:tab w:val="left" w:leader="underscore" w:pos="2477"/>
          <w:tab w:val="left" w:leader="underscore" w:pos="10027"/>
        </w:tabs>
        <w:rPr>
          <w:rStyle w:val="FontStyle87"/>
          <w:spacing w:val="0"/>
        </w:rPr>
      </w:pPr>
      <w:r>
        <w:rPr>
          <w:rStyle w:val="FontStyle87"/>
        </w:rPr>
        <w:t>Obchodní korporace se podřídila zákonu jako celku postupem podle § 777 odst.</w:t>
      </w:r>
      <w:r>
        <w:rPr>
          <w:rStyle w:val="FontStyle87"/>
        </w:rPr>
        <w:br/>
      </w:r>
      <w:r>
        <w:rPr>
          <w:rStyle w:val="FontStyle87"/>
          <w:spacing w:val="0"/>
        </w:rPr>
        <w:tab/>
      </w:r>
      <w:r>
        <w:rPr>
          <w:rStyle w:val="FontStyle87"/>
        </w:rPr>
        <w:t>5 zákona č. 90/2012 Sb., o obchodních společnostech a družstvech.</w:t>
      </w:r>
      <w:r>
        <w:rPr>
          <w:rStyle w:val="FontStyle87"/>
          <w:spacing w:val="0"/>
        </w:rPr>
        <w:tab/>
      </w:r>
    </w:p>
    <w:p w:rsidR="00A759C4" w:rsidRDefault="00A759C4">
      <w:pPr>
        <w:pStyle w:val="Style52"/>
        <w:widowControl/>
        <w:tabs>
          <w:tab w:val="left" w:leader="underscore" w:pos="2477"/>
          <w:tab w:val="left" w:leader="underscore" w:pos="10027"/>
        </w:tabs>
        <w:rPr>
          <w:rStyle w:val="FontStyle87"/>
          <w:spacing w:val="0"/>
        </w:rPr>
        <w:sectPr w:rsidR="00A759C4">
          <w:pgSz w:w="16837" w:h="23810"/>
          <w:pgMar w:top="1279" w:right="3114" w:bottom="1440" w:left="3658" w:header="708" w:footer="708" w:gutter="0"/>
          <w:cols w:space="60"/>
          <w:noEndnote/>
        </w:sectPr>
      </w:pPr>
    </w:p>
    <w:p w:rsidR="00A759C4" w:rsidRDefault="00A759C4">
      <w:pPr>
        <w:pStyle w:val="Style63"/>
        <w:widowControl/>
        <w:spacing w:before="72" w:line="240" w:lineRule="auto"/>
        <w:rPr>
          <w:rStyle w:val="FontStyle89"/>
        </w:rPr>
      </w:pPr>
      <w:r>
        <w:rPr>
          <w:rStyle w:val="FontStyle89"/>
        </w:rPr>
        <w:lastRenderedPageBreak/>
        <w:t>Veřejný rejstřík - výpisy platných</w:t>
      </w:r>
    </w:p>
    <w:p w:rsidR="00A759C4" w:rsidRDefault="00A759C4">
      <w:pPr>
        <w:pStyle w:val="Style27"/>
        <w:widowControl/>
        <w:spacing w:before="82"/>
        <w:rPr>
          <w:rStyle w:val="FontStyle88"/>
        </w:rPr>
      </w:pPr>
      <w:r>
        <w:rPr>
          <w:rStyle w:val="FontStyle88"/>
        </w:rPr>
        <w:t xml:space="preserve">Ověřuji pod pořadovým číslem </w:t>
      </w:r>
      <w:r>
        <w:rPr>
          <w:rStyle w:val="FontStyle89"/>
        </w:rPr>
        <w:t xml:space="preserve">MěÚO/08775/2018, </w:t>
      </w:r>
      <w:r>
        <w:rPr>
          <w:rStyle w:val="FontStyle88"/>
        </w:rPr>
        <w:t xml:space="preserve">že tato listina, kteráž vznikla převedením výstupu z informačního systému veřejné správy </w:t>
      </w:r>
      <w:r>
        <w:rPr>
          <w:rStyle w:val="FontStyle90"/>
          <w:spacing w:val="70"/>
          <w:vertAlign w:val="superscript"/>
        </w:rPr>
        <w:t>7</w:t>
      </w:r>
      <w:r>
        <w:rPr>
          <w:rStyle w:val="FontStyle90"/>
          <w:spacing w:val="70"/>
        </w:rPr>
        <w:t xml:space="preserve">m </w:t>
      </w:r>
      <w:r>
        <w:rPr>
          <w:rStyle w:val="FontStyle88"/>
        </w:rPr>
        <w:t xml:space="preserve">elektronické podoby do podoby listinné, skládající se z </w:t>
      </w:r>
      <w:r>
        <w:rPr>
          <w:rStyle w:val="FontStyle89"/>
        </w:rPr>
        <w:t xml:space="preserve">3 </w:t>
      </w:r>
      <w:r>
        <w:rPr>
          <w:rStyle w:val="FontStyle88"/>
        </w:rPr>
        <w:t>listů, se doslovný* shoduje s obsahem výstupu z informačního systému veřejné správy v elektronické podobě.</w:t>
      </w:r>
    </w:p>
    <w:p w:rsidR="00A759C4" w:rsidRDefault="00A759C4">
      <w:pPr>
        <w:pStyle w:val="Style63"/>
        <w:widowControl/>
        <w:spacing w:before="24"/>
        <w:ind w:right="4301"/>
        <w:rPr>
          <w:rStyle w:val="FontStyle89"/>
        </w:rPr>
      </w:pPr>
      <w:r>
        <w:rPr>
          <w:rStyle w:val="FontStyle88"/>
        </w:rPr>
        <w:t xml:space="preserve">Ověřující osoba: </w:t>
      </w:r>
      <w:r>
        <w:rPr>
          <w:rStyle w:val="FontStyle89"/>
        </w:rPr>
        <w:t xml:space="preserve">PETRŽÍLKOVÁ </w:t>
      </w:r>
      <w:r>
        <w:rPr>
          <w:rStyle w:val="FontStyle89"/>
          <w:spacing w:val="-30"/>
        </w:rPr>
        <w:t xml:space="preserve">EVA </w:t>
      </w:r>
      <w:r>
        <w:rPr>
          <w:rStyle w:val="FontStyle89"/>
        </w:rPr>
        <w:t xml:space="preserve">V Ostrově </w:t>
      </w:r>
      <w:r>
        <w:rPr>
          <w:rStyle w:val="FontStyle88"/>
        </w:rPr>
        <w:t xml:space="preserve">dne </w:t>
      </w:r>
      <w:r>
        <w:rPr>
          <w:rStyle w:val="FontStyle89"/>
        </w:rPr>
        <w:t>26.03. 2018</w:t>
      </w:r>
    </w:p>
    <w:p w:rsidR="00A759C4" w:rsidRDefault="00A759C4">
      <w:pPr>
        <w:widowControl/>
        <w:ind w:right="5112"/>
      </w:pPr>
    </w:p>
    <w:p w:rsidR="00A759C4" w:rsidRDefault="00FB0EA3">
      <w:pPr>
        <w:widowControl/>
        <w:ind w:right="5112"/>
        <w:sectPr w:rsidR="00A759C4">
          <w:headerReference w:type="even" r:id="rId53"/>
          <w:headerReference w:type="default" r:id="rId54"/>
          <w:footerReference w:type="even" r:id="rId55"/>
          <w:footerReference w:type="default" r:id="rId56"/>
          <w:pgSz w:w="16837" w:h="23810"/>
          <w:pgMar w:top="1030" w:right="3661" w:bottom="1440" w:left="3945" w:header="708" w:footer="708" w:gutter="0"/>
          <w:cols w:space="60"/>
          <w:noEndnote/>
        </w:sectPr>
      </w:pPr>
      <w:r>
        <w:t xml:space="preserve">Podpis: </w:t>
      </w:r>
    </w:p>
    <w:p w:rsidR="00A759C4" w:rsidRPr="00FB0EA3" w:rsidRDefault="00285DB4" w:rsidP="00FB0EA3">
      <w:pPr>
        <w:widowControl/>
        <w:spacing w:line="1" w:lineRule="exact"/>
        <w:rPr>
          <w:sz w:val="2"/>
          <w:szCs w:val="2"/>
        </w:rPr>
        <w:sectPr w:rsidR="00A759C4" w:rsidRPr="00FB0EA3">
          <w:headerReference w:type="even" r:id="rId57"/>
          <w:headerReference w:type="default" r:id="rId58"/>
          <w:footerReference w:type="even" r:id="rId59"/>
          <w:footerReference w:type="default" r:id="rId60"/>
          <w:pgSz w:w="16837" w:h="23810"/>
          <w:pgMar w:top="1828" w:right="2469" w:bottom="1440" w:left="2695" w:header="708" w:footer="708" w:gutter="0"/>
          <w:cols w:space="708"/>
          <w:noEndnote/>
        </w:sectPr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412355" cy="10597515"/>
                <wp:effectExtent l="0" t="0" r="0" b="0"/>
                <wp:wrapTopAndBottom/>
                <wp:docPr id="9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355" cy="1059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10450" cy="10601325"/>
                                  <wp:effectExtent l="0" t="0" r="0" b="0"/>
                                  <wp:docPr id="118" name="obrázek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0450" cy="1060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0;margin-top:0;width:583.65pt;height:834.45pt;z-index:25166745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vVswIAALU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10450" cy="10601325"/>
                            <wp:effectExtent l="0" t="0" r="0" b="0"/>
                            <wp:docPr id="118" name="obrázek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0450" cy="1060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0"/>
    <w:p w:rsidR="00A759C4" w:rsidRDefault="00A759C4" w:rsidP="00FB0EA3">
      <w:pPr>
        <w:pStyle w:val="Style43"/>
        <w:widowControl/>
        <w:spacing w:before="120" w:line="346" w:lineRule="exact"/>
        <w:jc w:val="both"/>
        <w:rPr>
          <w:rStyle w:val="FontStyle91"/>
          <w:position w:val="-6"/>
        </w:rPr>
      </w:pPr>
      <w:r>
        <w:rPr>
          <w:rStyle w:val="FontStyle91"/>
          <w:position w:val="-6"/>
        </w:rPr>
        <w:lastRenderedPageBreak/>
        <w:t>OSVĚDČENI O AUTORIZACI</w:t>
      </w:r>
    </w:p>
    <w:p w:rsidR="00A759C4" w:rsidRDefault="00A759C4">
      <w:pPr>
        <w:pStyle w:val="Style11"/>
        <w:widowControl/>
        <w:spacing w:line="240" w:lineRule="exact"/>
        <w:ind w:left="3168"/>
        <w:jc w:val="both"/>
        <w:rPr>
          <w:sz w:val="20"/>
          <w:szCs w:val="20"/>
        </w:rPr>
      </w:pPr>
    </w:p>
    <w:p w:rsidR="00A759C4" w:rsidRDefault="00A759C4">
      <w:pPr>
        <w:pStyle w:val="Style11"/>
        <w:widowControl/>
        <w:spacing w:line="240" w:lineRule="exact"/>
        <w:ind w:left="3168"/>
        <w:jc w:val="both"/>
        <w:rPr>
          <w:sz w:val="20"/>
          <w:szCs w:val="20"/>
        </w:rPr>
      </w:pPr>
    </w:p>
    <w:p w:rsidR="00A759C4" w:rsidRDefault="00A759C4">
      <w:pPr>
        <w:pStyle w:val="Style11"/>
        <w:widowControl/>
        <w:spacing w:before="110"/>
        <w:ind w:left="3168"/>
        <w:jc w:val="both"/>
        <w:rPr>
          <w:rStyle w:val="FontStyle89"/>
        </w:rPr>
      </w:pPr>
      <w:r>
        <w:rPr>
          <w:rStyle w:val="FontStyle92"/>
        </w:rPr>
        <w:t xml:space="preserve">číslo </w:t>
      </w:r>
      <w:r>
        <w:rPr>
          <w:rStyle w:val="FontStyle89"/>
        </w:rPr>
        <w:t>24948</w:t>
      </w:r>
    </w:p>
    <w:p w:rsidR="00A759C4" w:rsidRDefault="00A759C4">
      <w:pPr>
        <w:pStyle w:val="Style68"/>
        <w:widowControl/>
        <w:spacing w:line="240" w:lineRule="exact"/>
        <w:ind w:left="3590"/>
        <w:rPr>
          <w:sz w:val="20"/>
          <w:szCs w:val="20"/>
        </w:rPr>
      </w:pPr>
    </w:p>
    <w:p w:rsidR="00A759C4" w:rsidRDefault="00A759C4">
      <w:pPr>
        <w:pStyle w:val="Style68"/>
        <w:widowControl/>
        <w:spacing w:before="154"/>
        <w:ind w:left="3590"/>
        <w:rPr>
          <w:rStyle w:val="FontStyle109"/>
        </w:rPr>
      </w:pPr>
      <w:r>
        <w:rPr>
          <w:rStyle w:val="FontStyle109"/>
        </w:rPr>
        <w:t>vydané</w:t>
      </w:r>
    </w:p>
    <w:p w:rsidR="00A759C4" w:rsidRDefault="00A759C4">
      <w:pPr>
        <w:pStyle w:val="Style40"/>
        <w:widowControl/>
        <w:spacing w:line="240" w:lineRule="exact"/>
        <w:ind w:left="504"/>
        <w:rPr>
          <w:sz w:val="20"/>
          <w:szCs w:val="20"/>
        </w:rPr>
      </w:pPr>
    </w:p>
    <w:p w:rsidR="00A759C4" w:rsidRDefault="00A759C4">
      <w:pPr>
        <w:pStyle w:val="Style40"/>
        <w:widowControl/>
        <w:spacing w:before="110"/>
        <w:ind w:left="504"/>
        <w:rPr>
          <w:rStyle w:val="FontStyle93"/>
        </w:rPr>
      </w:pPr>
      <w:r>
        <w:rPr>
          <w:rStyle w:val="FontStyle93"/>
        </w:rPr>
        <w:t>Českou komorou autorizovaných inženýrů a techniků činných ve výstavbě</w:t>
      </w:r>
    </w:p>
    <w:p w:rsidR="00A759C4" w:rsidRDefault="00A759C4">
      <w:pPr>
        <w:pStyle w:val="Style39"/>
        <w:widowControl/>
        <w:spacing w:before="77"/>
        <w:jc w:val="center"/>
        <w:rPr>
          <w:rStyle w:val="FontStyle109"/>
        </w:rPr>
      </w:pPr>
      <w:r>
        <w:rPr>
          <w:rStyle w:val="FontStyle109"/>
        </w:rPr>
        <w:t>podle zákona ČNR č. 360/1992 Sb.</w:t>
      </w:r>
    </w:p>
    <w:p w:rsidR="00A759C4" w:rsidRDefault="00A759C4">
      <w:pPr>
        <w:pStyle w:val="Style60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60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60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60"/>
        <w:widowControl/>
        <w:spacing w:before="192"/>
        <w:jc w:val="center"/>
        <w:rPr>
          <w:rStyle w:val="FontStyle94"/>
        </w:rPr>
      </w:pPr>
      <w:r>
        <w:rPr>
          <w:rStyle w:val="FontStyle94"/>
        </w:rPr>
        <w:t>Ing. Tomáš Zátko</w:t>
      </w:r>
    </w:p>
    <w:p w:rsidR="00A759C4" w:rsidRDefault="00A759C4">
      <w:pPr>
        <w:pStyle w:val="Style44"/>
        <w:widowControl/>
        <w:spacing w:before="86" w:line="240" w:lineRule="auto"/>
        <w:rPr>
          <w:rStyle w:val="FontStyle109"/>
        </w:rPr>
      </w:pPr>
      <w:r>
        <w:rPr>
          <w:rStyle w:val="FontStyle109"/>
        </w:rPr>
        <w:t>jméno a příjmení</w:t>
      </w:r>
    </w:p>
    <w:p w:rsidR="00800459" w:rsidRDefault="00800459">
      <w:pPr>
        <w:pStyle w:val="Style44"/>
        <w:widowControl/>
        <w:spacing w:before="125"/>
        <w:ind w:left="3206" w:right="3216"/>
        <w:rPr>
          <w:rStyle w:val="FontStyle109"/>
        </w:rPr>
      </w:pPr>
      <w:r>
        <w:rPr>
          <w:rStyle w:val="FontStyle109"/>
        </w:rPr>
        <w:t>xxxx</w:t>
      </w:r>
    </w:p>
    <w:p w:rsidR="00A759C4" w:rsidRDefault="00A759C4">
      <w:pPr>
        <w:pStyle w:val="Style44"/>
        <w:widowControl/>
        <w:spacing w:before="125"/>
        <w:ind w:left="3206" w:right="3216"/>
        <w:rPr>
          <w:rStyle w:val="FontStyle109"/>
        </w:rPr>
      </w:pPr>
      <w:r>
        <w:rPr>
          <w:rStyle w:val="FontStyle109"/>
        </w:rPr>
        <w:t xml:space="preserve"> rodné číslo</w:t>
      </w:r>
    </w:p>
    <w:p w:rsidR="00A759C4" w:rsidRDefault="00A759C4">
      <w:pPr>
        <w:pStyle w:val="Style27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27"/>
        <w:widowControl/>
        <w:spacing w:line="240" w:lineRule="exact"/>
        <w:jc w:val="center"/>
        <w:rPr>
          <w:sz w:val="20"/>
          <w:szCs w:val="20"/>
        </w:rPr>
      </w:pPr>
    </w:p>
    <w:p w:rsidR="00A759C4" w:rsidRDefault="00A759C4">
      <w:pPr>
        <w:pStyle w:val="Style27"/>
        <w:widowControl/>
        <w:spacing w:before="149" w:line="240" w:lineRule="auto"/>
        <w:jc w:val="center"/>
        <w:rPr>
          <w:rStyle w:val="FontStyle88"/>
        </w:rPr>
      </w:pPr>
      <w:r>
        <w:rPr>
          <w:rStyle w:val="FontStyle88"/>
        </w:rPr>
        <w:t>je</w:t>
      </w:r>
    </w:p>
    <w:p w:rsidR="00A759C4" w:rsidRDefault="00A759C4">
      <w:pPr>
        <w:pStyle w:val="Style42"/>
        <w:widowControl/>
        <w:spacing w:before="187"/>
        <w:ind w:left="1930"/>
        <w:jc w:val="both"/>
        <w:rPr>
          <w:rStyle w:val="FontStyle95"/>
        </w:rPr>
      </w:pPr>
      <w:r>
        <w:rPr>
          <w:rStyle w:val="FontStyle95"/>
        </w:rPr>
        <w:t>autorizovaným inženýrem</w:t>
      </w:r>
    </w:p>
    <w:p w:rsidR="00A759C4" w:rsidRDefault="00A759C4">
      <w:pPr>
        <w:pStyle w:val="Style31"/>
        <w:widowControl/>
        <w:spacing w:before="216"/>
        <w:jc w:val="center"/>
        <w:rPr>
          <w:rStyle w:val="FontStyle96"/>
        </w:rPr>
      </w:pPr>
      <w:r>
        <w:rPr>
          <w:rStyle w:val="FontStyle96"/>
        </w:rPr>
        <w:t>v oboru</w:t>
      </w:r>
    </w:p>
    <w:p w:rsidR="00A759C4" w:rsidRDefault="00A759C4">
      <w:pPr>
        <w:pStyle w:val="Style60"/>
        <w:widowControl/>
        <w:spacing w:line="240" w:lineRule="exact"/>
        <w:ind w:left="2885"/>
        <w:jc w:val="both"/>
        <w:rPr>
          <w:sz w:val="20"/>
          <w:szCs w:val="20"/>
        </w:rPr>
      </w:pPr>
    </w:p>
    <w:p w:rsidR="00A759C4" w:rsidRDefault="00A759C4">
      <w:pPr>
        <w:pStyle w:val="Style60"/>
        <w:widowControl/>
        <w:spacing w:before="163"/>
        <w:ind w:left="2885"/>
        <w:jc w:val="both"/>
        <w:rPr>
          <w:rStyle w:val="FontStyle94"/>
        </w:rPr>
      </w:pPr>
      <w:r>
        <w:rPr>
          <w:rStyle w:val="FontStyle94"/>
        </w:rPr>
        <w:t>pozemní stavby</w:t>
      </w:r>
    </w:p>
    <w:p w:rsidR="00A759C4" w:rsidRDefault="00A759C4">
      <w:pPr>
        <w:pStyle w:val="Style60"/>
        <w:widowControl/>
        <w:spacing w:before="163"/>
        <w:ind w:left="2885"/>
        <w:jc w:val="both"/>
        <w:rPr>
          <w:rStyle w:val="FontStyle94"/>
        </w:rPr>
        <w:sectPr w:rsidR="00A759C4">
          <w:headerReference w:type="even" r:id="rId62"/>
          <w:headerReference w:type="default" r:id="rId63"/>
          <w:footerReference w:type="even" r:id="rId64"/>
          <w:footerReference w:type="default" r:id="rId65"/>
          <w:pgSz w:w="16837" w:h="23810"/>
          <w:pgMar w:top="7597" w:right="4403" w:bottom="1086" w:left="4633" w:header="708" w:footer="708" w:gutter="0"/>
          <w:cols w:space="60"/>
          <w:noEndnote/>
        </w:sectPr>
      </w:pPr>
    </w:p>
    <w:p w:rsidR="00A759C4" w:rsidRDefault="00A759C4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A759C4" w:rsidRDefault="00A759C4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A759C4" w:rsidRDefault="00A759C4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A759C4" w:rsidRDefault="00A759C4">
      <w:pPr>
        <w:pStyle w:val="Style6"/>
        <w:widowControl/>
        <w:spacing w:before="34"/>
        <w:jc w:val="both"/>
        <w:rPr>
          <w:rStyle w:val="FontStyle96"/>
        </w:rPr>
      </w:pPr>
      <w:r>
        <w:rPr>
          <w:rStyle w:val="FontStyle96"/>
        </w:rPr>
        <w:t>V seznamu autorizovaných osob vedeném ČKAIT je veden pod číslem</w:t>
      </w:r>
    </w:p>
    <w:p w:rsidR="00A759C4" w:rsidRDefault="00A759C4">
      <w:pPr>
        <w:pStyle w:val="Style39"/>
        <w:widowControl/>
        <w:spacing w:before="192"/>
        <w:jc w:val="center"/>
        <w:rPr>
          <w:rStyle w:val="FontStyle109"/>
        </w:rPr>
      </w:pPr>
      <w:r>
        <w:rPr>
          <w:rStyle w:val="FontStyle109"/>
        </w:rPr>
        <w:t>0301139</w:t>
      </w:r>
    </w:p>
    <w:p w:rsidR="00A759C4" w:rsidRDefault="00A759C4">
      <w:pPr>
        <w:framePr w:h="1882" w:hSpace="38" w:wrap="auto" w:vAnchor="text" w:hAnchor="text" w:x="4523" w:y="529"/>
        <w:widowControl/>
      </w:pPr>
    </w:p>
    <w:p w:rsidR="00A759C4" w:rsidRPr="00FB0EA3" w:rsidRDefault="00A759C4" w:rsidP="00FB0EA3">
      <w:pPr>
        <w:pStyle w:val="Style56"/>
        <w:widowControl/>
        <w:spacing w:before="216"/>
        <w:jc w:val="center"/>
        <w:rPr>
          <w:rFonts w:ascii="Times New Roman" w:hAnsi="Times New Roman" w:cs="Times New Roman"/>
        </w:rPr>
      </w:pPr>
      <w:r>
        <w:rPr>
          <w:rStyle w:val="FontStyle96"/>
        </w:rPr>
        <w:t>a je oprávněn používat autorizační razítko, jehož kontrolní otisk</w:t>
      </w:r>
    </w:p>
    <w:p w:rsidR="00A759C4" w:rsidRDefault="00A759C4">
      <w:pPr>
        <w:pStyle w:val="Style57"/>
        <w:framePr w:h="278" w:hRule="exact" w:hSpace="38" w:wrap="notBeside" w:vAnchor="text" w:hAnchor="text" w:x="956" w:y="1931"/>
        <w:widowControl/>
        <w:jc w:val="both"/>
        <w:rPr>
          <w:rStyle w:val="FontStyle109"/>
        </w:rPr>
      </w:pPr>
      <w:r>
        <w:rPr>
          <w:rStyle w:val="FontStyle96"/>
        </w:rPr>
        <w:t xml:space="preserve">Autorizace je udělena ke dni    </w:t>
      </w:r>
      <w:r>
        <w:rPr>
          <w:rStyle w:val="FontStyle109"/>
        </w:rPr>
        <w:t>30.11.2004</w:t>
      </w:r>
    </w:p>
    <w:p w:rsidR="00A759C4" w:rsidRDefault="00A759C4">
      <w:pPr>
        <w:framePr w:h="1507" w:hSpace="38" w:wrap="notBeside" w:vAnchor="text" w:hAnchor="text" w:x="-1593" w:y="1739"/>
        <w:widowControl/>
      </w:pPr>
    </w:p>
    <w:p w:rsidR="00A759C4" w:rsidRDefault="00A759C4">
      <w:pPr>
        <w:pStyle w:val="Style50"/>
        <w:framePr w:w="970" w:h="787" w:hRule="exact" w:hSpace="38" w:wrap="notBeside" w:vAnchor="text" w:hAnchor="text" w:x="-719" w:y="2963"/>
        <w:widowControl/>
        <w:spacing w:before="149" w:line="355" w:lineRule="exact"/>
        <w:jc w:val="both"/>
        <w:rPr>
          <w:rStyle w:val="FontStyle99"/>
          <w:position w:val="-7"/>
        </w:rPr>
      </w:pPr>
    </w:p>
    <w:p w:rsidR="00A759C4" w:rsidRDefault="00A759C4" w:rsidP="00FB0EA3">
      <w:pPr>
        <w:pStyle w:val="Style51"/>
        <w:widowControl/>
        <w:spacing w:before="53" w:after="2539"/>
        <w:ind w:left="1440" w:firstLine="720"/>
        <w:rPr>
          <w:rStyle w:val="FontStyle96"/>
        </w:rPr>
      </w:pPr>
      <w:r>
        <w:rPr>
          <w:rStyle w:val="FontStyle96"/>
        </w:rPr>
        <w:t>je uveden zde:</w:t>
      </w:r>
    </w:p>
    <w:p w:rsidR="00A759C4" w:rsidRDefault="00A759C4">
      <w:pPr>
        <w:pStyle w:val="Style51"/>
        <w:widowControl/>
        <w:spacing w:before="53" w:after="2539"/>
        <w:jc w:val="center"/>
        <w:rPr>
          <w:rStyle w:val="FontStyle96"/>
        </w:rPr>
        <w:sectPr w:rsidR="00A759C4">
          <w:type w:val="continuous"/>
          <w:pgSz w:w="16837" w:h="23810"/>
          <w:pgMar w:top="7597" w:right="4403" w:bottom="1086" w:left="4633" w:header="708" w:footer="708" w:gutter="0"/>
          <w:cols w:space="60"/>
          <w:noEndnote/>
        </w:sectPr>
      </w:pPr>
    </w:p>
    <w:p w:rsidR="00A759C4" w:rsidRDefault="00A759C4">
      <w:pPr>
        <w:pStyle w:val="Style12"/>
        <w:widowControl/>
        <w:spacing w:before="67"/>
        <w:ind w:left="2616"/>
        <w:jc w:val="both"/>
        <w:rPr>
          <w:rStyle w:val="FontStyle100"/>
        </w:rPr>
      </w:pPr>
      <w:r>
        <w:rPr>
          <w:rStyle w:val="FontStyle100"/>
        </w:rPr>
        <w:lastRenderedPageBreak/>
        <w:t>BPO spol. s r. o.</w:t>
      </w:r>
    </w:p>
    <w:p w:rsidR="00A759C4" w:rsidRDefault="00A759C4">
      <w:pPr>
        <w:pStyle w:val="Style13"/>
        <w:widowControl/>
        <w:spacing w:before="10"/>
        <w:ind w:left="2611"/>
        <w:jc w:val="both"/>
        <w:rPr>
          <w:rStyle w:val="FontStyle102"/>
        </w:rPr>
      </w:pPr>
      <w:r>
        <w:rPr>
          <w:rStyle w:val="FontStyle102"/>
        </w:rPr>
        <w:t>Lidická 1239, 363 01 Ostrov</w:t>
      </w:r>
    </w:p>
    <w:p w:rsidR="00A759C4" w:rsidRDefault="00A759C4">
      <w:pPr>
        <w:pStyle w:val="Style63"/>
        <w:widowControl/>
        <w:spacing w:line="240" w:lineRule="exact"/>
        <w:ind w:left="518"/>
        <w:jc w:val="center"/>
        <w:rPr>
          <w:sz w:val="20"/>
          <w:szCs w:val="20"/>
        </w:rPr>
      </w:pPr>
    </w:p>
    <w:p w:rsidR="00A759C4" w:rsidRDefault="00A759C4">
      <w:pPr>
        <w:pStyle w:val="Style63"/>
        <w:widowControl/>
        <w:spacing w:line="240" w:lineRule="exact"/>
        <w:ind w:left="518"/>
        <w:jc w:val="center"/>
        <w:rPr>
          <w:sz w:val="20"/>
          <w:szCs w:val="20"/>
        </w:rPr>
      </w:pPr>
    </w:p>
    <w:p w:rsidR="00A759C4" w:rsidRDefault="00A759C4">
      <w:pPr>
        <w:pStyle w:val="Style63"/>
        <w:widowControl/>
        <w:spacing w:line="240" w:lineRule="exact"/>
        <w:ind w:left="518"/>
        <w:jc w:val="center"/>
        <w:rPr>
          <w:sz w:val="20"/>
          <w:szCs w:val="20"/>
        </w:rPr>
      </w:pPr>
    </w:p>
    <w:p w:rsidR="00A759C4" w:rsidRDefault="00A759C4">
      <w:pPr>
        <w:pStyle w:val="Style63"/>
        <w:widowControl/>
        <w:spacing w:line="240" w:lineRule="exact"/>
        <w:ind w:left="518"/>
        <w:jc w:val="center"/>
        <w:rPr>
          <w:sz w:val="20"/>
          <w:szCs w:val="20"/>
        </w:rPr>
      </w:pPr>
    </w:p>
    <w:p w:rsidR="00A759C4" w:rsidRDefault="00A759C4">
      <w:pPr>
        <w:pStyle w:val="Style63"/>
        <w:widowControl/>
        <w:spacing w:before="10" w:line="240" w:lineRule="auto"/>
        <w:ind w:left="518"/>
        <w:jc w:val="center"/>
        <w:rPr>
          <w:rStyle w:val="FontStyle89"/>
        </w:rPr>
      </w:pPr>
      <w:r>
        <w:rPr>
          <w:rStyle w:val="FontStyle89"/>
        </w:rPr>
        <w:t>Reference</w:t>
      </w:r>
    </w:p>
    <w:p w:rsidR="00A759C4" w:rsidRDefault="00A759C4">
      <w:pPr>
        <w:pStyle w:val="Style33"/>
        <w:widowControl/>
        <w:spacing w:line="240" w:lineRule="exact"/>
        <w:ind w:left="898" w:right="1843"/>
        <w:jc w:val="left"/>
        <w:rPr>
          <w:sz w:val="20"/>
          <w:szCs w:val="20"/>
        </w:rPr>
      </w:pPr>
    </w:p>
    <w:p w:rsidR="00A759C4" w:rsidRDefault="00A759C4">
      <w:pPr>
        <w:pStyle w:val="Style33"/>
        <w:widowControl/>
        <w:spacing w:line="240" w:lineRule="exact"/>
        <w:ind w:left="898" w:right="1843"/>
        <w:jc w:val="left"/>
        <w:rPr>
          <w:sz w:val="20"/>
          <w:szCs w:val="20"/>
        </w:rPr>
      </w:pPr>
    </w:p>
    <w:p w:rsidR="00A759C4" w:rsidRDefault="00A759C4">
      <w:pPr>
        <w:pStyle w:val="Style33"/>
        <w:widowControl/>
        <w:spacing w:before="211"/>
        <w:ind w:left="898" w:right="1843"/>
        <w:jc w:val="left"/>
        <w:rPr>
          <w:rStyle w:val="FontStyle109"/>
        </w:rPr>
      </w:pPr>
      <w:r>
        <w:rPr>
          <w:rStyle w:val="FontStyle109"/>
        </w:rPr>
        <w:t>Pro Město Ostrov, Jáchymovská 1, 363 01 Ostrov, jsme zpracovali zakázky: v roce 2016</w:t>
      </w:r>
    </w:p>
    <w:p w:rsidR="00A759C4" w:rsidRDefault="00A759C4">
      <w:pPr>
        <w:pStyle w:val="Style41"/>
        <w:widowControl/>
        <w:tabs>
          <w:tab w:val="left" w:pos="1603"/>
        </w:tabs>
        <w:spacing w:line="274" w:lineRule="exact"/>
        <w:ind w:left="1253"/>
        <w:rPr>
          <w:rStyle w:val="FontStyle109"/>
        </w:rPr>
      </w:pPr>
      <w:r>
        <w:rPr>
          <w:rStyle w:val="FontStyle109"/>
        </w:rPr>
        <w:t>1.</w:t>
      </w:r>
      <w:r>
        <w:rPr>
          <w:rStyle w:val="FontStyle109"/>
          <w:sz w:val="20"/>
          <w:szCs w:val="20"/>
        </w:rPr>
        <w:tab/>
      </w:r>
      <w:r>
        <w:rPr>
          <w:rStyle w:val="FontStyle101"/>
        </w:rPr>
        <w:t xml:space="preserve">Ostrov, U Nemocnice 1202 - rekonstrukce objektu, </w:t>
      </w:r>
      <w:r>
        <w:rPr>
          <w:rStyle w:val="FontStyle109"/>
        </w:rPr>
        <w:t>cena projektových prací</w:t>
      </w:r>
    </w:p>
    <w:p w:rsidR="00A759C4" w:rsidRDefault="00A759C4">
      <w:pPr>
        <w:pStyle w:val="Style45"/>
        <w:widowControl/>
        <w:spacing w:line="274" w:lineRule="exact"/>
        <w:ind w:left="1618"/>
        <w:rPr>
          <w:rStyle w:val="FontStyle109"/>
        </w:rPr>
      </w:pPr>
      <w:r>
        <w:rPr>
          <w:rStyle w:val="FontStyle109"/>
        </w:rPr>
        <w:t>890 000,- Kč. Tuto zakázku jsme zajistily vlastními kapacitami z 85% a subdodavateli z 15%.</w:t>
      </w:r>
    </w:p>
    <w:p w:rsidR="00A759C4" w:rsidRDefault="00A759C4">
      <w:pPr>
        <w:pStyle w:val="Style33"/>
        <w:widowControl/>
        <w:spacing w:line="240" w:lineRule="exact"/>
        <w:ind w:left="893"/>
        <w:jc w:val="left"/>
        <w:rPr>
          <w:sz w:val="20"/>
          <w:szCs w:val="20"/>
        </w:rPr>
      </w:pPr>
    </w:p>
    <w:p w:rsidR="00A759C4" w:rsidRDefault="00A759C4">
      <w:pPr>
        <w:pStyle w:val="Style33"/>
        <w:widowControl/>
        <w:spacing w:before="48" w:line="240" w:lineRule="auto"/>
        <w:ind w:left="893"/>
        <w:jc w:val="left"/>
        <w:rPr>
          <w:rStyle w:val="FontStyle109"/>
        </w:rPr>
      </w:pPr>
      <w:r>
        <w:rPr>
          <w:rStyle w:val="FontStyle109"/>
        </w:rPr>
        <w:t>v roce 2017</w:t>
      </w:r>
    </w:p>
    <w:p w:rsidR="00A759C4" w:rsidRDefault="00A759C4">
      <w:pPr>
        <w:pStyle w:val="Style55"/>
        <w:widowControl/>
        <w:tabs>
          <w:tab w:val="left" w:pos="1603"/>
        </w:tabs>
        <w:spacing w:line="274" w:lineRule="exact"/>
        <w:ind w:left="1603"/>
        <w:rPr>
          <w:rStyle w:val="FontStyle109"/>
        </w:rPr>
      </w:pPr>
      <w:r>
        <w:rPr>
          <w:rStyle w:val="FontStyle109"/>
        </w:rPr>
        <w:t>2.</w:t>
      </w:r>
      <w:r>
        <w:rPr>
          <w:rStyle w:val="FontStyle109"/>
          <w:sz w:val="20"/>
          <w:szCs w:val="20"/>
        </w:rPr>
        <w:tab/>
      </w:r>
      <w:r>
        <w:rPr>
          <w:rStyle w:val="FontStyle101"/>
        </w:rPr>
        <w:t>ZS Myslbekova, ZS Májová a ZS Masarykova Ostrov - rekonstrukce učebny technický</w:t>
      </w:r>
      <w:r>
        <w:rPr>
          <w:rStyle w:val="FontStyle101"/>
        </w:rPr>
        <w:br/>
        <w:t xml:space="preserve">a řemeslných oborů ve vazbě na zajištění bezbarierovosti školy, </w:t>
      </w:r>
      <w:r>
        <w:rPr>
          <w:rStyle w:val="FontStyle109"/>
        </w:rPr>
        <w:t>cena projektových</w:t>
      </w:r>
      <w:r>
        <w:rPr>
          <w:rStyle w:val="FontStyle109"/>
        </w:rPr>
        <w:br/>
        <w:t>prací včetně zajištění inženýrské činnosti 1 176 000,- Kč. Tuto zakázku jsme zajistily</w:t>
      </w:r>
      <w:r>
        <w:rPr>
          <w:rStyle w:val="FontStyle109"/>
        </w:rPr>
        <w:br/>
        <w:t>vlastními kapacitami z 92% a subdodavateli z 8%.</w:t>
      </w:r>
    </w:p>
    <w:p w:rsidR="00A759C4" w:rsidRDefault="00A759C4">
      <w:pPr>
        <w:pStyle w:val="Style45"/>
        <w:widowControl/>
        <w:spacing w:line="240" w:lineRule="exact"/>
        <w:ind w:left="888"/>
        <w:jc w:val="left"/>
        <w:rPr>
          <w:sz w:val="20"/>
          <w:szCs w:val="20"/>
        </w:rPr>
      </w:pPr>
    </w:p>
    <w:p w:rsidR="00A759C4" w:rsidRDefault="00A759C4">
      <w:pPr>
        <w:pStyle w:val="Style45"/>
        <w:widowControl/>
        <w:spacing w:line="240" w:lineRule="exact"/>
        <w:ind w:left="888"/>
        <w:jc w:val="left"/>
        <w:rPr>
          <w:sz w:val="20"/>
          <w:szCs w:val="20"/>
        </w:rPr>
      </w:pPr>
    </w:p>
    <w:p w:rsidR="00A759C4" w:rsidRDefault="00A759C4">
      <w:pPr>
        <w:pStyle w:val="Style45"/>
        <w:widowControl/>
        <w:spacing w:before="72" w:line="274" w:lineRule="exact"/>
        <w:ind w:left="888"/>
        <w:jc w:val="left"/>
        <w:rPr>
          <w:rStyle w:val="FontStyle109"/>
        </w:rPr>
      </w:pPr>
      <w:r>
        <w:rPr>
          <w:rStyle w:val="FontStyle109"/>
        </w:rPr>
        <w:t>Pro Zdravotnickou záchrannou službu Karlovarského kraje, p.o., Závodní 390/98C, 360 06 Karlovy Vary jsme v roce 2016 zpracovali zakázku:</w:t>
      </w:r>
    </w:p>
    <w:p w:rsidR="00A759C4" w:rsidRDefault="00A759C4">
      <w:pPr>
        <w:pStyle w:val="Style55"/>
        <w:widowControl/>
        <w:spacing w:line="240" w:lineRule="exact"/>
        <w:ind w:left="1603" w:right="1382"/>
        <w:rPr>
          <w:sz w:val="20"/>
          <w:szCs w:val="20"/>
        </w:rPr>
      </w:pPr>
    </w:p>
    <w:p w:rsidR="00A759C4" w:rsidRDefault="00A759C4">
      <w:pPr>
        <w:pStyle w:val="Style55"/>
        <w:widowControl/>
        <w:tabs>
          <w:tab w:val="left" w:pos="1603"/>
        </w:tabs>
        <w:spacing w:before="34" w:line="274" w:lineRule="exact"/>
        <w:ind w:left="1603" w:right="1382"/>
        <w:rPr>
          <w:rStyle w:val="FontStyle109"/>
        </w:rPr>
      </w:pPr>
      <w:r>
        <w:rPr>
          <w:rStyle w:val="FontStyle109"/>
        </w:rPr>
        <w:t>3.</w:t>
      </w:r>
      <w:r>
        <w:rPr>
          <w:rStyle w:val="FontStyle109"/>
          <w:sz w:val="20"/>
          <w:szCs w:val="20"/>
        </w:rPr>
        <w:tab/>
      </w:r>
      <w:r>
        <w:rPr>
          <w:rStyle w:val="FontStyle101"/>
        </w:rPr>
        <w:t xml:space="preserve">Výjezdová základna ZZS v Ostrově, </w:t>
      </w:r>
      <w:r>
        <w:rPr>
          <w:rStyle w:val="FontStyle109"/>
        </w:rPr>
        <w:t>cena projektových prací 210 000,- Kč.</w:t>
      </w:r>
      <w:r>
        <w:rPr>
          <w:rStyle w:val="FontStyle109"/>
        </w:rPr>
        <w:br/>
        <w:t>Tuto zakázku jsme zajistily vlastními kapacitami z 71% a subdodavateli</w:t>
      </w:r>
    </w:p>
    <w:p w:rsidR="00A759C4" w:rsidRDefault="00A759C4">
      <w:pPr>
        <w:pStyle w:val="Style45"/>
        <w:widowControl/>
        <w:spacing w:line="274" w:lineRule="exact"/>
        <w:ind w:left="1603"/>
        <w:jc w:val="left"/>
        <w:rPr>
          <w:rStyle w:val="FontStyle109"/>
        </w:rPr>
      </w:pPr>
      <w:r>
        <w:rPr>
          <w:rStyle w:val="FontStyle109"/>
        </w:rPr>
        <w:t>z 29%.</w:t>
      </w: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59"/>
        <w:widowControl/>
        <w:spacing w:before="29"/>
        <w:rPr>
          <w:rStyle w:val="FontStyle102"/>
          <w:u w:val="single"/>
          <w:lang w:val="en-US"/>
        </w:rPr>
      </w:pPr>
      <w:r>
        <w:rPr>
          <w:rStyle w:val="FontStyle103"/>
        </w:rPr>
        <w:t xml:space="preserve">TELEFON </w:t>
      </w:r>
      <w:r w:rsidR="00800459">
        <w:rPr>
          <w:rStyle w:val="FontStyle102"/>
        </w:rPr>
        <w:t>xxxx</w:t>
      </w:r>
      <w:r>
        <w:rPr>
          <w:rStyle w:val="FontStyle102"/>
        </w:rPr>
        <w:t xml:space="preserve">, </w:t>
      </w:r>
      <w:r>
        <w:rPr>
          <w:rStyle w:val="FontStyle103"/>
        </w:rPr>
        <w:t xml:space="preserve">E-MAIL </w:t>
      </w:r>
      <w:r w:rsidR="00800459">
        <w:rPr>
          <w:rStyle w:val="FontStyle103"/>
        </w:rPr>
        <w:t>xxxx</w:t>
      </w:r>
      <w:r>
        <w:rPr>
          <w:rStyle w:val="FontStyle102"/>
          <w:lang w:val="en-US"/>
        </w:rPr>
        <w:t xml:space="preserve"> </w:t>
      </w:r>
      <w:r w:rsidR="00800459">
        <w:rPr>
          <w:rStyle w:val="FontStyle102"/>
        </w:rPr>
        <w:t>xxxx</w:t>
      </w:r>
    </w:p>
    <w:p w:rsidR="00A759C4" w:rsidRDefault="00A759C4">
      <w:pPr>
        <w:pStyle w:val="Style59"/>
        <w:widowControl/>
        <w:jc w:val="both"/>
        <w:rPr>
          <w:rStyle w:val="FontStyle102"/>
        </w:rPr>
      </w:pPr>
      <w:r>
        <w:rPr>
          <w:rStyle w:val="FontStyle103"/>
        </w:rPr>
        <w:t xml:space="preserve">BPO spol. s r. o., </w:t>
      </w:r>
      <w:r>
        <w:rPr>
          <w:rStyle w:val="FontStyle102"/>
        </w:rPr>
        <w:t xml:space="preserve">Lidická 1239, Ostrov, PSČ 363 01 * </w:t>
      </w:r>
      <w:r>
        <w:rPr>
          <w:rStyle w:val="FontStyle103"/>
        </w:rPr>
        <w:t xml:space="preserve">IČ </w:t>
      </w:r>
      <w:r>
        <w:rPr>
          <w:rStyle w:val="FontStyle102"/>
        </w:rPr>
        <w:t xml:space="preserve">18224920 * </w:t>
      </w:r>
      <w:r>
        <w:rPr>
          <w:rStyle w:val="FontStyle103"/>
        </w:rPr>
        <w:t xml:space="preserve">DIČ </w:t>
      </w:r>
      <w:r>
        <w:rPr>
          <w:rStyle w:val="FontStyle102"/>
        </w:rPr>
        <w:t>CZ18224920 * zaps. u rejstř. soudu v Plzni, sp. zn. C 915</w:t>
      </w:r>
    </w:p>
    <w:p w:rsidR="00A759C4" w:rsidRDefault="00A759C4">
      <w:pPr>
        <w:pStyle w:val="Style59"/>
        <w:widowControl/>
        <w:jc w:val="both"/>
        <w:rPr>
          <w:rStyle w:val="FontStyle102"/>
        </w:rPr>
        <w:sectPr w:rsidR="00A759C4">
          <w:headerReference w:type="even" r:id="rId66"/>
          <w:headerReference w:type="default" r:id="rId67"/>
          <w:footerReference w:type="even" r:id="rId68"/>
          <w:footerReference w:type="default" r:id="rId69"/>
          <w:pgSz w:w="16837" w:h="23810"/>
          <w:pgMar w:top="4744" w:right="3344" w:bottom="1440" w:left="3124" w:header="708" w:footer="708" w:gutter="0"/>
          <w:cols w:space="60"/>
          <w:noEndnote/>
        </w:sectPr>
      </w:pPr>
    </w:p>
    <w:p w:rsidR="00A759C4" w:rsidRDefault="00A759C4">
      <w:pPr>
        <w:pStyle w:val="Style58"/>
        <w:widowControl/>
        <w:spacing w:before="48" w:line="446" w:lineRule="exact"/>
        <w:ind w:left="4440" w:right="3461"/>
        <w:rPr>
          <w:rStyle w:val="FontStyle71"/>
        </w:rPr>
      </w:pPr>
      <w:r>
        <w:rPr>
          <w:rStyle w:val="FontStyle71"/>
        </w:rPr>
        <w:lastRenderedPageBreak/>
        <w:t>BPO, spol.s.ro Lidická 1239</w:t>
      </w:r>
    </w:p>
    <w:p w:rsidR="00A759C4" w:rsidRDefault="00A759C4">
      <w:pPr>
        <w:pStyle w:val="Style58"/>
        <w:widowControl/>
        <w:spacing w:before="168"/>
        <w:ind w:left="4445"/>
        <w:rPr>
          <w:rStyle w:val="FontStyle71"/>
        </w:rPr>
      </w:pPr>
      <w:r>
        <w:rPr>
          <w:rStyle w:val="FontStyle71"/>
        </w:rPr>
        <w:t>K rukám ing. Jana Duška</w:t>
      </w:r>
    </w:p>
    <w:p w:rsidR="00A759C4" w:rsidRDefault="00A759C4">
      <w:pPr>
        <w:pStyle w:val="Style58"/>
        <w:widowControl/>
        <w:spacing w:before="202"/>
        <w:ind w:left="4426"/>
        <w:rPr>
          <w:rStyle w:val="FontStyle71"/>
        </w:rPr>
      </w:pPr>
      <w:r>
        <w:rPr>
          <w:rStyle w:val="FontStyle71"/>
        </w:rPr>
        <w:t>vedoucího atelieru inženýrských činností a staveb</w:t>
      </w:r>
    </w:p>
    <w:p w:rsidR="00A759C4" w:rsidRDefault="00A759C4">
      <w:pPr>
        <w:pStyle w:val="Style58"/>
        <w:widowControl/>
        <w:spacing w:before="206"/>
        <w:ind w:left="4430"/>
        <w:rPr>
          <w:rStyle w:val="FontStyle71"/>
        </w:rPr>
      </w:pPr>
      <w:r>
        <w:rPr>
          <w:rStyle w:val="FontStyle71"/>
        </w:rPr>
        <w:t>363 01 Ostrov</w:t>
      </w:r>
    </w:p>
    <w:p w:rsidR="00A759C4" w:rsidRDefault="00A759C4">
      <w:pPr>
        <w:pStyle w:val="Style20"/>
        <w:widowControl/>
        <w:spacing w:line="240" w:lineRule="exact"/>
        <w:ind w:left="4272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ind w:left="4272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ind w:left="4272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ind w:left="4272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ind w:left="4272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48" w:line="240" w:lineRule="auto"/>
        <w:ind w:left="4272"/>
        <w:rPr>
          <w:rStyle w:val="FontStyle71"/>
        </w:rPr>
      </w:pPr>
      <w:r>
        <w:rPr>
          <w:rStyle w:val="FontStyle71"/>
        </w:rPr>
        <w:t>V Ostrově dne 15.03.2016</w:t>
      </w: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29" w:line="240" w:lineRule="auto"/>
        <w:rPr>
          <w:rStyle w:val="FontStyle71"/>
        </w:rPr>
      </w:pPr>
      <w:r>
        <w:rPr>
          <w:rStyle w:val="FontStyle71"/>
        </w:rPr>
        <w:t>Potvrzení</w:t>
      </w: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10" w:line="307" w:lineRule="exact"/>
        <w:rPr>
          <w:rStyle w:val="FontStyle71"/>
        </w:rPr>
      </w:pPr>
      <w:r>
        <w:rPr>
          <w:rStyle w:val="FontStyle71"/>
        </w:rPr>
        <w:t xml:space="preserve">Potvrzujeme tímto, že společnost BPO spol.s.r.o zpracovala v roce 2015-2016 (dokončení 02/2016) pro Městský úřad v Ostrově kompletní projektovou dokumentaci (projekt ke stavebnímu řízení v podrobnosti realizační projektové dokumentace) včetně obstarání stavebních povolení pro stavbu </w:t>
      </w:r>
      <w:r>
        <w:rPr>
          <w:rStyle w:val="FontStyle104"/>
          <w:u w:val="single"/>
        </w:rPr>
        <w:t xml:space="preserve">Ostrov, U Nemocnice 1202 </w:t>
      </w:r>
      <w:r>
        <w:rPr>
          <w:rStyle w:val="FontStyle71"/>
          <w:u w:val="single"/>
        </w:rPr>
        <w:t xml:space="preserve">- </w:t>
      </w:r>
      <w:r>
        <w:rPr>
          <w:rStyle w:val="FontStyle104"/>
          <w:u w:val="single"/>
        </w:rPr>
        <w:t>rekonstrukce objektu</w:t>
      </w:r>
      <w:r>
        <w:rPr>
          <w:rStyle w:val="FontStyle104"/>
        </w:rPr>
        <w:t xml:space="preserve">. </w:t>
      </w:r>
      <w:r>
        <w:rPr>
          <w:rStyle w:val="FontStyle71"/>
        </w:rPr>
        <w:t>Předmětem projektu je:</w:t>
      </w:r>
    </w:p>
    <w:p w:rsidR="00A759C4" w:rsidRDefault="00A759C4" w:rsidP="00800459">
      <w:pPr>
        <w:pStyle w:val="Style38"/>
        <w:widowControl/>
        <w:numPr>
          <w:ilvl w:val="0"/>
          <w:numId w:val="12"/>
        </w:numPr>
        <w:tabs>
          <w:tab w:val="left" w:pos="768"/>
        </w:tabs>
        <w:spacing w:before="269"/>
        <w:ind w:left="403"/>
        <w:rPr>
          <w:rStyle w:val="FontStyle71"/>
        </w:rPr>
      </w:pPr>
      <w:r>
        <w:rPr>
          <w:rStyle w:val="FontStyle71"/>
        </w:rPr>
        <w:t>Rekonstrukce šaten fotbalového klubu v Ostrově (včetně přístavby)</w:t>
      </w:r>
    </w:p>
    <w:p w:rsidR="00A759C4" w:rsidRDefault="00A759C4" w:rsidP="00800459">
      <w:pPr>
        <w:pStyle w:val="Style38"/>
        <w:widowControl/>
        <w:numPr>
          <w:ilvl w:val="0"/>
          <w:numId w:val="12"/>
        </w:numPr>
        <w:tabs>
          <w:tab w:val="left" w:pos="768"/>
        </w:tabs>
        <w:spacing w:before="48"/>
        <w:ind w:left="403"/>
        <w:rPr>
          <w:rStyle w:val="FontStyle71"/>
        </w:rPr>
      </w:pPr>
      <w:r>
        <w:rPr>
          <w:rStyle w:val="FontStyle71"/>
        </w:rPr>
        <w:t>Rozšíření stávajícího objektu domova pro seniory</w:t>
      </w:r>
    </w:p>
    <w:p w:rsidR="00A759C4" w:rsidRDefault="00A759C4">
      <w:pPr>
        <w:pStyle w:val="Style20"/>
        <w:widowControl/>
        <w:spacing w:line="307" w:lineRule="exact"/>
        <w:rPr>
          <w:rStyle w:val="FontStyle71"/>
        </w:rPr>
      </w:pPr>
      <w:r>
        <w:rPr>
          <w:rStyle w:val="FontStyle71"/>
        </w:rPr>
        <w:t>Investiční náklady stavby činí 47 000 000 Kč. Projektové práce činily 890 000 Kč. Potvrzujeme, projektové a inženýrské práce byly provedeny řádně a odborně</w:t>
      </w:r>
    </w:p>
    <w:p w:rsidR="00A759C4" w:rsidRDefault="00A759C4">
      <w:pPr>
        <w:pStyle w:val="Style42"/>
        <w:widowControl/>
        <w:spacing w:line="240" w:lineRule="exact"/>
        <w:ind w:left="5424"/>
        <w:jc w:val="both"/>
        <w:rPr>
          <w:sz w:val="20"/>
          <w:szCs w:val="20"/>
        </w:rPr>
      </w:pPr>
    </w:p>
    <w:p w:rsidR="00A759C4" w:rsidRDefault="00A759C4">
      <w:pPr>
        <w:pStyle w:val="Style42"/>
        <w:widowControl/>
        <w:spacing w:line="240" w:lineRule="exact"/>
        <w:ind w:left="5424"/>
        <w:jc w:val="both"/>
        <w:rPr>
          <w:sz w:val="20"/>
          <w:szCs w:val="20"/>
        </w:rPr>
      </w:pPr>
    </w:p>
    <w:p w:rsidR="00A759C4" w:rsidRDefault="00A759C4">
      <w:pPr>
        <w:pStyle w:val="Style42"/>
        <w:widowControl/>
        <w:spacing w:line="240" w:lineRule="exact"/>
        <w:ind w:left="5424"/>
        <w:jc w:val="both"/>
        <w:rPr>
          <w:sz w:val="20"/>
          <w:szCs w:val="20"/>
        </w:rPr>
      </w:pPr>
    </w:p>
    <w:p w:rsidR="00A759C4" w:rsidRDefault="00A759C4">
      <w:pPr>
        <w:pStyle w:val="Style42"/>
        <w:widowControl/>
        <w:spacing w:line="240" w:lineRule="exact"/>
        <w:ind w:left="5424"/>
        <w:jc w:val="both"/>
        <w:rPr>
          <w:sz w:val="20"/>
          <w:szCs w:val="20"/>
        </w:rPr>
      </w:pPr>
    </w:p>
    <w:p w:rsidR="00A759C4" w:rsidRDefault="00A759C4">
      <w:pPr>
        <w:pStyle w:val="Style42"/>
        <w:widowControl/>
        <w:spacing w:line="240" w:lineRule="exact"/>
        <w:ind w:left="5424"/>
        <w:jc w:val="both"/>
        <w:rPr>
          <w:sz w:val="20"/>
          <w:szCs w:val="20"/>
        </w:rPr>
      </w:pPr>
    </w:p>
    <w:p w:rsidR="00A759C4" w:rsidRDefault="00A759C4">
      <w:pPr>
        <w:pStyle w:val="Style42"/>
        <w:widowControl/>
        <w:spacing w:before="38"/>
        <w:ind w:left="5424"/>
        <w:jc w:val="both"/>
        <w:rPr>
          <w:rStyle w:val="FontStyle95"/>
        </w:rPr>
      </w:pPr>
      <w:r>
        <w:rPr>
          <w:rStyle w:val="FontStyle95"/>
        </w:rPr>
        <w:t>Město Ostrov</w:t>
      </w:r>
    </w:p>
    <w:p w:rsidR="00A759C4" w:rsidRDefault="00A759C4">
      <w:pPr>
        <w:pStyle w:val="Style65"/>
        <w:widowControl/>
        <w:ind w:left="5424"/>
        <w:jc w:val="both"/>
        <w:rPr>
          <w:rStyle w:val="FontStyle105"/>
        </w:rPr>
      </w:pPr>
      <w:r>
        <w:rPr>
          <w:rStyle w:val="FontStyle105"/>
        </w:rPr>
        <w:t>MĚSTSKÝ ÚŘAD   O6TR0V</w:t>
      </w:r>
    </w:p>
    <w:p w:rsidR="00A759C4" w:rsidRDefault="00A759C4">
      <w:pPr>
        <w:pStyle w:val="Style65"/>
        <w:widowControl/>
        <w:ind w:left="5424"/>
        <w:jc w:val="both"/>
        <w:rPr>
          <w:rStyle w:val="FontStyle105"/>
        </w:rPr>
        <w:sectPr w:rsidR="00A759C4">
          <w:headerReference w:type="even" r:id="rId70"/>
          <w:headerReference w:type="default" r:id="rId71"/>
          <w:footerReference w:type="even" r:id="rId72"/>
          <w:footerReference w:type="default" r:id="rId73"/>
          <w:pgSz w:w="16837" w:h="23810"/>
          <w:pgMar w:top="3540" w:right="3801" w:bottom="1440" w:left="3921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before="5" w:line="240" w:lineRule="auto"/>
        <w:rPr>
          <w:rStyle w:val="FontStyle71"/>
        </w:rPr>
      </w:pPr>
      <w:r>
        <w:rPr>
          <w:rStyle w:val="FontStyle71"/>
        </w:rPr>
        <w:t>S pozdravem</w:t>
      </w:r>
    </w:p>
    <w:p w:rsidR="00A759C4" w:rsidRDefault="00A759C4">
      <w:pPr>
        <w:pStyle w:val="Style61"/>
        <w:widowControl/>
        <w:jc w:val="both"/>
        <w:rPr>
          <w:rStyle w:val="FontStyle106"/>
        </w:rPr>
      </w:pPr>
      <w:r>
        <w:rPr>
          <w:rStyle w:val="FontStyle71"/>
        </w:rPr>
        <w:br w:type="column"/>
      </w:r>
      <w:r>
        <w:rPr>
          <w:rStyle w:val="FontStyle106"/>
        </w:rPr>
        <w:t>*dbor irtvottic</w:t>
      </w:r>
    </w:p>
    <w:p w:rsidR="00A759C4" w:rsidRDefault="00A759C4">
      <w:pPr>
        <w:pStyle w:val="Style61"/>
        <w:widowControl/>
        <w:jc w:val="both"/>
        <w:rPr>
          <w:rStyle w:val="FontStyle106"/>
        </w:rPr>
        <w:sectPr w:rsidR="00A759C4">
          <w:headerReference w:type="even" r:id="rId74"/>
          <w:headerReference w:type="default" r:id="rId75"/>
          <w:footerReference w:type="even" r:id="rId76"/>
          <w:footerReference w:type="default" r:id="rId77"/>
          <w:type w:val="continuous"/>
          <w:pgSz w:w="16837" w:h="23810"/>
          <w:pgMar w:top="3540" w:right="5951" w:bottom="1440" w:left="7458" w:header="708" w:footer="708" w:gutter="0"/>
          <w:cols w:num="2" w:space="708" w:equalWidth="0">
            <w:col w:w="1128" w:space="1272"/>
            <w:col w:w="1027"/>
          </w:cols>
          <w:noEndnote/>
        </w:sectPr>
      </w:pPr>
    </w:p>
    <w:p w:rsidR="00A759C4" w:rsidRDefault="00A759C4">
      <w:pPr>
        <w:widowControl/>
        <w:spacing w:before="370" w:line="240" w:lineRule="exact"/>
        <w:rPr>
          <w:sz w:val="20"/>
          <w:szCs w:val="20"/>
        </w:rPr>
      </w:pPr>
    </w:p>
    <w:p w:rsidR="00A759C4" w:rsidRDefault="00A759C4">
      <w:pPr>
        <w:pStyle w:val="Style61"/>
        <w:widowControl/>
        <w:jc w:val="both"/>
        <w:rPr>
          <w:rStyle w:val="FontStyle106"/>
        </w:rPr>
        <w:sectPr w:rsidR="00A759C4">
          <w:headerReference w:type="even" r:id="rId78"/>
          <w:headerReference w:type="default" r:id="rId79"/>
          <w:footerReference w:type="even" r:id="rId80"/>
          <w:footerReference w:type="default" r:id="rId81"/>
          <w:type w:val="continuous"/>
          <w:pgSz w:w="16837" w:h="23810"/>
          <w:pgMar w:top="3540" w:right="3801" w:bottom="1440" w:left="3921" w:header="708" w:footer="708" w:gutter="0"/>
          <w:cols w:space="60"/>
          <w:noEndnote/>
        </w:sectPr>
      </w:pPr>
    </w:p>
    <w:p w:rsidR="00A759C4" w:rsidRDefault="00A759C4">
      <w:pPr>
        <w:widowControl/>
        <w:spacing w:line="1" w:lineRule="exact"/>
        <w:rPr>
          <w:sz w:val="2"/>
          <w:szCs w:val="2"/>
        </w:rPr>
      </w:pPr>
    </w:p>
    <w:p w:rsidR="00FB0EA3" w:rsidRDefault="00FB0EA3">
      <w:pPr>
        <w:pStyle w:val="Style61"/>
        <w:widowControl/>
        <w:jc w:val="both"/>
        <w:rPr>
          <w:rStyle w:val="FontStyle106"/>
        </w:rPr>
      </w:pPr>
    </w:p>
    <w:p w:rsidR="00FB0EA3" w:rsidRDefault="00FB0EA3" w:rsidP="00FB0EA3">
      <w:pPr>
        <w:tabs>
          <w:tab w:val="left" w:pos="6255"/>
        </w:tabs>
      </w:pPr>
      <w:r>
        <w:tab/>
        <w:t>Jiří Šuster</w:t>
      </w:r>
    </w:p>
    <w:p w:rsidR="00FB0EA3" w:rsidRPr="00FB0EA3" w:rsidRDefault="00FB0EA3" w:rsidP="00FB0EA3">
      <w:pPr>
        <w:tabs>
          <w:tab w:val="left" w:pos="6255"/>
        </w:tabs>
      </w:pPr>
      <w:r>
        <w:tab/>
        <w:t>vedoucí odboru investic</w:t>
      </w:r>
    </w:p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A759C4" w:rsidRPr="00FB0EA3" w:rsidRDefault="00A759C4" w:rsidP="00FB0EA3">
      <w:pPr>
        <w:sectPr w:rsidR="00A759C4" w:rsidRPr="00FB0EA3">
          <w:type w:val="continuous"/>
          <w:pgSz w:w="16837" w:h="23810"/>
          <w:pgMar w:top="3540" w:right="3801" w:bottom="1440" w:left="3921" w:header="708" w:footer="708" w:gutter="0"/>
          <w:cols w:space="708"/>
          <w:noEndnote/>
        </w:sectPr>
      </w:pPr>
    </w:p>
    <w:p w:rsidR="00A759C4" w:rsidRDefault="00A759C4">
      <w:pPr>
        <w:pStyle w:val="Style37"/>
        <w:widowControl/>
        <w:spacing w:before="72"/>
        <w:ind w:left="3403" w:right="3230"/>
        <w:rPr>
          <w:rStyle w:val="FontStyle89"/>
        </w:rPr>
      </w:pPr>
      <w:r>
        <w:rPr>
          <w:rStyle w:val="FontStyle89"/>
        </w:rPr>
        <w:lastRenderedPageBreak/>
        <w:t>MÍSTOSTAROSTA MĚSTA OSTROV</w:t>
      </w: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line="240" w:lineRule="exact"/>
        <w:ind w:left="5789"/>
        <w:jc w:val="both"/>
        <w:rPr>
          <w:sz w:val="20"/>
          <w:szCs w:val="20"/>
        </w:rPr>
      </w:pPr>
    </w:p>
    <w:p w:rsidR="00A759C4" w:rsidRDefault="00A759C4">
      <w:pPr>
        <w:pStyle w:val="Style44"/>
        <w:widowControl/>
        <w:spacing w:before="62" w:line="240" w:lineRule="auto"/>
        <w:ind w:left="5789"/>
        <w:jc w:val="both"/>
        <w:rPr>
          <w:rStyle w:val="FontStyle109"/>
        </w:rPr>
      </w:pPr>
      <w:r>
        <w:rPr>
          <w:rStyle w:val="FontStyle109"/>
        </w:rPr>
        <w:t>V Ostrově dne 22. února 2017</w:t>
      </w:r>
    </w:p>
    <w:p w:rsidR="00A759C4" w:rsidRDefault="00A759C4">
      <w:pPr>
        <w:pStyle w:val="Style2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7"/>
        <w:widowControl/>
        <w:spacing w:before="34" w:line="240" w:lineRule="auto"/>
        <w:rPr>
          <w:rStyle w:val="FontStyle88"/>
        </w:rPr>
      </w:pPr>
      <w:r>
        <w:rPr>
          <w:rStyle w:val="FontStyle88"/>
        </w:rPr>
        <w:t>Potvrzení</w:t>
      </w:r>
    </w:p>
    <w:p w:rsidR="00A759C4" w:rsidRDefault="00A759C4">
      <w:pPr>
        <w:pStyle w:val="Style68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8"/>
        <w:widowControl/>
        <w:spacing w:before="24" w:line="274" w:lineRule="exact"/>
        <w:rPr>
          <w:rStyle w:val="FontStyle107"/>
        </w:rPr>
      </w:pPr>
      <w:r>
        <w:rPr>
          <w:rStyle w:val="FontStyle109"/>
        </w:rPr>
        <w:t xml:space="preserve">Potvrzujeme, že společnost BPO spol. s .r. o., 363 01 Ostrov, zpracovala v lednu 2017 pro město Ostrov se sídlem Městský úřad, Jáchymovská 1, 363 01 Ostrov, IČ: 00254843, projektovou dokumentaci pro stavbu </w:t>
      </w:r>
      <w:r>
        <w:rPr>
          <w:rStyle w:val="FontStyle107"/>
          <w:u w:val="single"/>
        </w:rPr>
        <w:t>ZS Mvslbekova, ZS Májová a ZS Masarykova Ostrov - rekonstrukce učebny technických a řemeslných oborů ve vazbě na zajištění bezbarietrovosti školy</w:t>
      </w:r>
      <w:r>
        <w:rPr>
          <w:rStyle w:val="FontStyle107"/>
        </w:rPr>
        <w:t>.</w:t>
      </w:r>
    </w:p>
    <w:p w:rsidR="00A759C4" w:rsidRDefault="00A759C4">
      <w:pPr>
        <w:pStyle w:val="Style68"/>
        <w:widowControl/>
        <w:spacing w:before="24" w:line="274" w:lineRule="exact"/>
        <w:rPr>
          <w:rStyle w:val="FontStyle107"/>
        </w:rPr>
        <w:sectPr w:rsidR="00A759C4">
          <w:pgSz w:w="16837" w:h="23810"/>
          <w:pgMar w:top="8035" w:right="3618" w:bottom="1440" w:left="3984" w:header="708" w:footer="708" w:gutter="0"/>
          <w:cols w:space="60"/>
          <w:noEndnote/>
        </w:sectPr>
      </w:pPr>
    </w:p>
    <w:p w:rsidR="00A759C4" w:rsidRDefault="00A759C4">
      <w:pPr>
        <w:pStyle w:val="Style6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7"/>
        <w:widowControl/>
        <w:spacing w:before="67"/>
        <w:rPr>
          <w:rStyle w:val="FontStyle108"/>
        </w:rPr>
      </w:pPr>
      <w:r>
        <w:rPr>
          <w:rStyle w:val="FontStyle108"/>
        </w:rPr>
        <w:t>Předmět projektu:</w:t>
      </w:r>
    </w:p>
    <w:p w:rsidR="00A759C4" w:rsidRDefault="00A759C4">
      <w:pPr>
        <w:pStyle w:val="Style33"/>
        <w:widowControl/>
        <w:spacing w:line="547" w:lineRule="exact"/>
        <w:rPr>
          <w:rStyle w:val="FontStyle109"/>
        </w:rPr>
      </w:pPr>
      <w:r>
        <w:rPr>
          <w:rStyle w:val="FontStyle109"/>
        </w:rPr>
        <w:t>Investiční náklady stavby činí 37 065 000 Kč. Projektové práce činily 1 176 000 Kč. Potvrzujeme, že projektové a inženýrské práce byly provedeny řádně a odborně.</w:t>
      </w:r>
    </w:p>
    <w:p w:rsidR="00A759C4" w:rsidRDefault="00A759C4">
      <w:pPr>
        <w:pStyle w:val="Style44"/>
        <w:framePr w:h="254" w:hRule="exact" w:hSpace="38" w:wrap="notBeside" w:vAnchor="text" w:hAnchor="text" w:x="7177" w:y="505"/>
        <w:widowControl/>
        <w:spacing w:line="240" w:lineRule="auto"/>
        <w:jc w:val="both"/>
        <w:rPr>
          <w:rStyle w:val="FontStyle109"/>
        </w:rPr>
      </w:pPr>
      <w:r>
        <w:rPr>
          <w:rStyle w:val="FontStyle109"/>
        </w:rPr>
        <w:t xml:space="preserve">Ing. Josef </w:t>
      </w:r>
      <w:r w:rsidR="00FB0EA3">
        <w:rPr>
          <w:rStyle w:val="FontStyle109"/>
        </w:rPr>
        <w:t>Ž</w:t>
      </w:r>
      <w:r>
        <w:rPr>
          <w:rStyle w:val="FontStyle109"/>
        </w:rPr>
        <w:t>elezný</w:t>
      </w:r>
    </w:p>
    <w:p w:rsidR="00A759C4" w:rsidRDefault="00A759C4">
      <w:pPr>
        <w:pStyle w:val="Style68"/>
        <w:widowControl/>
        <w:rPr>
          <w:rStyle w:val="FontStyle109"/>
        </w:rPr>
      </w:pPr>
      <w:r>
        <w:rPr>
          <w:rStyle w:val="FontStyle109"/>
        </w:rPr>
        <w:t>S pozdravem</w:t>
      </w:r>
    </w:p>
    <w:p w:rsidR="00A759C4" w:rsidRDefault="00A759C4">
      <w:pPr>
        <w:pStyle w:val="Style68"/>
        <w:widowControl/>
        <w:spacing w:line="240" w:lineRule="exact"/>
        <w:jc w:val="left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jc w:val="left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jc w:val="left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jc w:val="left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jc w:val="left"/>
        <w:rPr>
          <w:sz w:val="20"/>
          <w:szCs w:val="20"/>
        </w:rPr>
      </w:pPr>
    </w:p>
    <w:p w:rsidR="00A759C4" w:rsidRDefault="00A759C4">
      <w:pPr>
        <w:pStyle w:val="Style68"/>
        <w:widowControl/>
        <w:spacing w:before="144" w:line="230" w:lineRule="exact"/>
        <w:jc w:val="left"/>
        <w:rPr>
          <w:rStyle w:val="FontStyle109"/>
        </w:rPr>
      </w:pPr>
      <w:r>
        <w:rPr>
          <w:rStyle w:val="FontStyle109"/>
        </w:rPr>
        <w:t>BPO, spol.s.ro</w:t>
      </w:r>
    </w:p>
    <w:p w:rsidR="00A759C4" w:rsidRDefault="00A759C4">
      <w:pPr>
        <w:pStyle w:val="Style68"/>
        <w:widowControl/>
        <w:spacing w:line="230" w:lineRule="exact"/>
        <w:jc w:val="left"/>
        <w:rPr>
          <w:rStyle w:val="FontStyle109"/>
        </w:rPr>
      </w:pPr>
      <w:r>
        <w:rPr>
          <w:rStyle w:val="FontStyle109"/>
        </w:rPr>
        <w:t>Lidická 1239</w:t>
      </w:r>
    </w:p>
    <w:p w:rsidR="00A759C4" w:rsidRDefault="00A759C4">
      <w:pPr>
        <w:pStyle w:val="Style68"/>
        <w:widowControl/>
        <w:spacing w:line="230" w:lineRule="exact"/>
        <w:jc w:val="left"/>
        <w:rPr>
          <w:rStyle w:val="FontStyle109"/>
        </w:rPr>
      </w:pPr>
      <w:r>
        <w:rPr>
          <w:rStyle w:val="FontStyle109"/>
        </w:rPr>
        <w:t>k rukám ing. Jana Duška</w:t>
      </w:r>
    </w:p>
    <w:p w:rsidR="00A759C4" w:rsidRDefault="00A759C4">
      <w:pPr>
        <w:pStyle w:val="Style68"/>
        <w:widowControl/>
        <w:spacing w:line="259" w:lineRule="exact"/>
        <w:ind w:right="3322"/>
        <w:rPr>
          <w:rStyle w:val="FontStyle109"/>
        </w:rPr>
      </w:pPr>
      <w:r>
        <w:rPr>
          <w:rStyle w:val="FontStyle109"/>
        </w:rPr>
        <w:t>vedoucího atelieru inženýrských činností a staveb 363 01 Ostrov</w:t>
      </w:r>
    </w:p>
    <w:p w:rsidR="00A759C4" w:rsidRDefault="00A759C4">
      <w:pPr>
        <w:pStyle w:val="Style68"/>
        <w:widowControl/>
        <w:spacing w:line="259" w:lineRule="exact"/>
        <w:ind w:right="3322"/>
        <w:rPr>
          <w:rStyle w:val="FontStyle109"/>
        </w:rPr>
        <w:sectPr w:rsidR="00A759C4">
          <w:headerReference w:type="even" r:id="rId82"/>
          <w:headerReference w:type="default" r:id="rId83"/>
          <w:footerReference w:type="even" r:id="rId84"/>
          <w:footerReference w:type="default" r:id="rId85"/>
          <w:type w:val="continuous"/>
          <w:pgSz w:w="16837" w:h="23810"/>
          <w:pgMar w:top="8035" w:right="4890" w:bottom="1440" w:left="3984" w:header="708" w:footer="708" w:gutter="0"/>
          <w:cols w:space="60"/>
          <w:noEndnote/>
        </w:sectPr>
      </w:pPr>
    </w:p>
    <w:p w:rsidR="00A759C4" w:rsidRDefault="00A759C4">
      <w:pPr>
        <w:pStyle w:val="Style68"/>
        <w:widowControl/>
        <w:spacing w:before="53" w:line="264" w:lineRule="exact"/>
        <w:ind w:left="5496" w:right="1886"/>
        <w:rPr>
          <w:rStyle w:val="FontStyle109"/>
        </w:rPr>
      </w:pPr>
      <w:r>
        <w:rPr>
          <w:rStyle w:val="FontStyle109"/>
        </w:rPr>
        <w:lastRenderedPageBreak/>
        <w:t>BPO, spol.s.r.o Lidická 1239</w:t>
      </w:r>
    </w:p>
    <w:p w:rsidR="00A759C4" w:rsidRDefault="00A759C4">
      <w:pPr>
        <w:pStyle w:val="Style39"/>
        <w:widowControl/>
        <w:spacing w:line="269" w:lineRule="exact"/>
        <w:ind w:left="5491"/>
        <w:rPr>
          <w:rStyle w:val="FontStyle109"/>
        </w:rPr>
      </w:pPr>
      <w:r>
        <w:rPr>
          <w:rStyle w:val="FontStyle109"/>
        </w:rPr>
        <w:t>K rukám jednatele společnosti Ing. Pavla Kyliše 363 17 Ostrov</w:t>
      </w:r>
    </w:p>
    <w:p w:rsidR="00A759C4" w:rsidRDefault="00A759C4">
      <w:pPr>
        <w:pStyle w:val="Style68"/>
        <w:widowControl/>
        <w:spacing w:line="240" w:lineRule="exact"/>
        <w:ind w:left="5482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ind w:left="5482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ind w:left="5482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ind w:left="5482"/>
        <w:rPr>
          <w:sz w:val="20"/>
          <w:szCs w:val="20"/>
        </w:rPr>
      </w:pPr>
    </w:p>
    <w:p w:rsidR="00A759C4" w:rsidRDefault="00A759C4">
      <w:pPr>
        <w:pStyle w:val="Style68"/>
        <w:widowControl/>
        <w:spacing w:line="240" w:lineRule="exact"/>
        <w:ind w:left="5482"/>
        <w:rPr>
          <w:sz w:val="20"/>
          <w:szCs w:val="20"/>
        </w:rPr>
      </w:pPr>
    </w:p>
    <w:p w:rsidR="00A759C4" w:rsidRDefault="00A759C4">
      <w:pPr>
        <w:pStyle w:val="Style68"/>
        <w:widowControl/>
        <w:spacing w:before="106"/>
        <w:ind w:left="5482"/>
        <w:rPr>
          <w:rStyle w:val="FontStyle109"/>
        </w:rPr>
      </w:pPr>
      <w:r>
        <w:rPr>
          <w:rStyle w:val="FontStyle109"/>
        </w:rPr>
        <w:t>Karlovy Vary, 22. 4. 2016</w:t>
      </w:r>
    </w:p>
    <w:p w:rsidR="00A759C4" w:rsidRDefault="00A759C4">
      <w:pPr>
        <w:pStyle w:val="Style6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7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7"/>
        <w:widowControl/>
        <w:spacing w:before="120"/>
        <w:rPr>
          <w:rStyle w:val="FontStyle108"/>
        </w:rPr>
      </w:pPr>
      <w:r>
        <w:rPr>
          <w:rStyle w:val="FontStyle108"/>
        </w:rPr>
        <w:t>Stavba Výjezdová základna ZZS v Ostrově</w:t>
      </w:r>
    </w:p>
    <w:p w:rsidR="00A759C4" w:rsidRDefault="00A759C4">
      <w:pPr>
        <w:pStyle w:val="Style68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68"/>
        <w:widowControl/>
        <w:spacing w:before="24" w:line="264" w:lineRule="exact"/>
        <w:rPr>
          <w:rStyle w:val="FontStyle109"/>
        </w:rPr>
      </w:pPr>
      <w:r>
        <w:rPr>
          <w:rStyle w:val="FontStyle109"/>
        </w:rPr>
        <w:t>Potvrzujeme tímto, že společnost BPO spol. s r.o. zpracovala v letech 2015 až 2016 pro Zdravotnickou záchrannou službu karlovarského kraje, příspěvkovou organizaci pro výše uvedenou stavbu projektovou dokumentaci pro společné územní řízení a stavební povolení, zajistila inženýrskou činnost včetně obstarání společného územního rozhodnutí a stavebního povolení, a zpracovala dokumentaci pro provádění stavby.</w:t>
      </w:r>
    </w:p>
    <w:p w:rsidR="00A759C4" w:rsidRDefault="00A759C4">
      <w:pPr>
        <w:pStyle w:val="Style39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39"/>
        <w:widowControl/>
        <w:spacing w:before="29" w:line="269" w:lineRule="exact"/>
        <w:rPr>
          <w:rStyle w:val="FontStyle109"/>
        </w:rPr>
      </w:pPr>
      <w:r>
        <w:rPr>
          <w:rStyle w:val="FontStyle109"/>
        </w:rPr>
        <w:t>Stavba obsahuje budovu výjezdové základny o zastavěné ploše 250 m2, zpevněné plochy a inženýrské sítě.</w:t>
      </w:r>
    </w:p>
    <w:p w:rsidR="00A759C4" w:rsidRDefault="00A759C4">
      <w:pPr>
        <w:pStyle w:val="Style39"/>
        <w:widowControl/>
        <w:spacing w:before="48" w:line="533" w:lineRule="exact"/>
        <w:ind w:right="3533"/>
        <w:rPr>
          <w:rStyle w:val="FontStyle109"/>
        </w:rPr>
      </w:pPr>
      <w:r>
        <w:rPr>
          <w:rStyle w:val="FontStyle109"/>
        </w:rPr>
        <w:t>Potvrzujeme, že práce byly provedeny řádně a odborně. Rozpočtové náklady stavby jsou cca 8,5 mil. Kč. Doba plnění: 2015-2016 Místo plnění: Ostrov</w:t>
      </w:r>
    </w:p>
    <w:p w:rsidR="00A759C4" w:rsidRDefault="00A759C4">
      <w:pPr>
        <w:pStyle w:val="Style68"/>
        <w:framePr w:h="255" w:hRule="exact" w:hSpace="38" w:wrap="auto" w:vAnchor="text" w:hAnchor="text" w:x="1" w:y="1019"/>
        <w:widowControl/>
        <w:rPr>
          <w:rStyle w:val="FontStyle109"/>
        </w:rPr>
      </w:pPr>
      <w:r>
        <w:rPr>
          <w:rStyle w:val="FontStyle109"/>
        </w:rPr>
        <w:t>S pozdravem</w:t>
      </w:r>
    </w:p>
    <w:p w:rsidR="00A759C4" w:rsidRDefault="00A759C4">
      <w:pPr>
        <w:pStyle w:val="Style28"/>
        <w:framePr w:w="3221" w:h="764" w:hRule="exact" w:hSpace="38" w:wrap="auto" w:vAnchor="text" w:hAnchor="text" w:x="5550" w:y="1158"/>
        <w:widowControl/>
        <w:spacing w:line="192" w:lineRule="exact"/>
        <w:rPr>
          <w:rStyle w:val="FontStyle112"/>
        </w:rPr>
      </w:pPr>
      <w:r>
        <w:rPr>
          <w:rStyle w:val="FontStyle110"/>
        </w:rPr>
        <w:t xml:space="preserve">Zdravotnická záchranná služba Karlovarského kraje, </w:t>
      </w:r>
      <w:r>
        <w:rPr>
          <w:rStyle w:val="FontStyle112"/>
        </w:rPr>
        <w:t>příspěvková organizace Ing. Marcela Skálová</w:t>
      </w:r>
    </w:p>
    <w:p w:rsidR="00A759C4" w:rsidRDefault="00A759C4">
      <w:pPr>
        <w:pStyle w:val="Style69"/>
        <w:framePr w:w="3221" w:h="764" w:hRule="exact" w:hSpace="38" w:wrap="auto" w:vAnchor="text" w:hAnchor="text" w:x="5550" w:y="1158"/>
        <w:widowControl/>
        <w:jc w:val="center"/>
        <w:rPr>
          <w:rStyle w:val="FontStyle111"/>
        </w:rPr>
      </w:pPr>
      <w:r>
        <w:rPr>
          <w:rStyle w:val="FontStyle111"/>
        </w:rPr>
        <w:t>Zástupce ředitele</w:t>
      </w:r>
    </w:p>
    <w:p w:rsidR="00A759C4" w:rsidRDefault="00A759C4">
      <w:pPr>
        <w:pStyle w:val="Style66"/>
        <w:framePr w:w="2918" w:h="476" w:hRule="exact" w:hSpace="38" w:wrap="auto" w:vAnchor="text" w:hAnchor="text" w:x="5852" w:y="1902"/>
        <w:widowControl/>
        <w:tabs>
          <w:tab w:val="left" w:pos="1968"/>
        </w:tabs>
        <w:rPr>
          <w:rStyle w:val="FontStyle112"/>
        </w:rPr>
      </w:pPr>
      <w:r>
        <w:rPr>
          <w:rStyle w:val="FontStyle112"/>
        </w:rPr>
        <w:t>Zavodni 390/98C, 360 06 Karlovy Vary</w:t>
      </w:r>
      <w:r>
        <w:rPr>
          <w:rStyle w:val="FontStyle112"/>
        </w:rPr>
        <w:br/>
        <w:t xml:space="preserve">Tel </w:t>
      </w:r>
      <w:r w:rsidR="00800459">
        <w:rPr>
          <w:rStyle w:val="FontStyle112"/>
        </w:rPr>
        <w:t>xxxx</w:t>
      </w:r>
      <w:r>
        <w:rPr>
          <w:rStyle w:val="FontStyle112"/>
          <w:rFonts w:ascii="Times New Roman" w:hAnsi="Times New Roman" w:cs="Times New Roman"/>
          <w:sz w:val="20"/>
          <w:szCs w:val="20"/>
        </w:rPr>
        <w:tab/>
      </w:r>
      <w:r>
        <w:rPr>
          <w:rStyle w:val="FontStyle112"/>
        </w:rPr>
        <w:t>lč: 00574660</w:t>
      </w:r>
    </w:p>
    <w:p w:rsidR="00A759C4" w:rsidRDefault="00A759C4">
      <w:pPr>
        <w:pStyle w:val="Style68"/>
        <w:widowControl/>
        <w:spacing w:line="533" w:lineRule="exact"/>
        <w:jc w:val="left"/>
        <w:rPr>
          <w:rStyle w:val="FontStyle109"/>
        </w:rPr>
      </w:pPr>
      <w:r>
        <w:rPr>
          <w:rStyle w:val="FontStyle109"/>
        </w:rPr>
        <w:t xml:space="preserve">Kontaktní osoba:        Ing. Marcela Skálová, tel. </w:t>
      </w:r>
      <w:r w:rsidR="00800459">
        <w:rPr>
          <w:rStyle w:val="FontStyle109"/>
        </w:rPr>
        <w:t>xxxx</w:t>
      </w:r>
    </w:p>
    <w:p w:rsidR="00A759C4" w:rsidRDefault="00A759C4">
      <w:pPr>
        <w:widowControl/>
        <w:spacing w:before="557"/>
        <w:ind w:left="1627" w:right="5803"/>
      </w:pPr>
    </w:p>
    <w:p w:rsidR="00A759C4" w:rsidRDefault="00A759C4">
      <w:pPr>
        <w:widowControl/>
        <w:spacing w:before="557"/>
        <w:ind w:left="1627" w:right="5803"/>
        <w:sectPr w:rsidR="00A759C4">
          <w:headerReference w:type="even" r:id="rId86"/>
          <w:headerReference w:type="default" r:id="rId87"/>
          <w:footerReference w:type="even" r:id="rId88"/>
          <w:footerReference w:type="default" r:id="rId89"/>
          <w:pgSz w:w="16837" w:h="23810"/>
          <w:pgMar w:top="3427" w:right="4010" w:bottom="1440" w:left="4058" w:header="708" w:footer="708" w:gutter="0"/>
          <w:cols w:space="60"/>
          <w:noEndnote/>
        </w:sectPr>
      </w:pPr>
    </w:p>
    <w:p w:rsidR="00A759C4" w:rsidRDefault="00285DB4">
      <w:pPr>
        <w:pStyle w:val="Style29"/>
        <w:widowControl/>
        <w:spacing w:line="389" w:lineRule="exact"/>
        <w:rPr>
          <w:rStyle w:val="FontStyle114"/>
        </w:rPr>
      </w:pPr>
      <w:r>
        <w:rPr>
          <w:noProof/>
        </w:rPr>
        <w:lastRenderedPageBreak/>
        <mc:AlternateContent>
          <mc:Choice Requires="wps">
            <w:drawing>
              <wp:anchor distT="0" distB="865505" distL="24130" distR="24130" simplePos="0" relativeHeight="251671552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0</wp:posOffset>
                </wp:positionV>
                <wp:extent cx="612775" cy="365760"/>
                <wp:effectExtent l="0" t="0" r="0" b="0"/>
                <wp:wrapTopAndBottom/>
                <wp:docPr id="9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9600" cy="361950"/>
                                  <wp:effectExtent l="0" t="0" r="0" b="0"/>
                                  <wp:docPr id="22" name="obráze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45.6pt;margin-top:0;width:48.25pt;height:28.8pt;z-index:251671552;visibility:visible;mso-wrap-style:square;mso-width-percent:0;mso-height-percent:0;mso-wrap-distance-left:1.9pt;mso-wrap-distance-top:0;mso-wrap-distance-right:1.9pt;mso-wrap-distance-bottom:6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mCtQ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9600" cy="361950"/>
                            <wp:effectExtent l="0" t="0" r="0" b="0"/>
                            <wp:docPr id="22" name="obráze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75030" distL="24130" distR="2413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250190</wp:posOffset>
                </wp:positionV>
                <wp:extent cx="347345" cy="103505"/>
                <wp:effectExtent l="0" t="0" r="0" b="0"/>
                <wp:wrapTopAndBottom/>
                <wp:docPr id="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A759C4">
                            <w:pPr>
                              <w:pStyle w:val="Style3"/>
                              <w:widowControl/>
                              <w:jc w:val="both"/>
                              <w:rPr>
                                <w:rStyle w:val="FontStyle113"/>
                              </w:rPr>
                            </w:pPr>
                            <w:r>
                              <w:rPr>
                                <w:rStyle w:val="FontStyle113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0;margin-top:19.7pt;width:27.35pt;height:8.15pt;z-index:251672576;visibility:visible;mso-wrap-style:square;mso-width-percent:0;mso-height-percent:0;mso-wrap-distance-left:1.9pt;mso-wrap-distance-top:0;mso-wrap-distance-right:1.9pt;mso-wrap-distance-bottom:6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" filled="f" stroked="f">
                <v:textbox inset="0,0,0,0">
                  <w:txbxContent>
                    <w:p w:rsidR="00A759C4" w:rsidRDefault="00A759C4">
                      <w:pPr>
                        <w:pStyle w:val="Style3"/>
                        <w:widowControl/>
                        <w:jc w:val="both"/>
                        <w:rPr>
                          <w:rStyle w:val="FontStyle113"/>
                        </w:rPr>
                      </w:pPr>
                      <w:r>
                        <w:rPr>
                          <w:rStyle w:val="FontStyle113"/>
                        </w:rPr>
                        <w:t>program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130" distR="24130" simplePos="0" relativeHeight="251673600" behindDoc="0" locked="0" layoutInCell="1" allowOverlap="1">
                <wp:simplePos x="0" y="0"/>
                <wp:positionH relativeFrom="margin">
                  <wp:posOffset>-1390015</wp:posOffset>
                </wp:positionH>
                <wp:positionV relativeFrom="paragraph">
                  <wp:posOffset>1228090</wp:posOffset>
                </wp:positionV>
                <wp:extent cx="1426210" cy="558165"/>
                <wp:effectExtent l="0" t="0" r="0" b="0"/>
                <wp:wrapSquare wrapText="right"/>
                <wp:docPr id="3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A759C4">
                            <w:pPr>
                              <w:pStyle w:val="Style30"/>
                              <w:widowControl/>
                              <w:spacing w:line="389" w:lineRule="exact"/>
                              <w:rPr>
                                <w:rStyle w:val="FontStyle114"/>
                              </w:rPr>
                            </w:pPr>
                            <w:r>
                              <w:rPr>
                                <w:rStyle w:val="FontStyle114"/>
                              </w:rPr>
                              <w:t>Prohlášení k podi čestné prohlá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-109.45pt;margin-top:96.7pt;width:112.3pt;height:43.95pt;z-index:25167360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" filled="f" stroked="f">
                <v:textbox inset="0,0,0,0">
                  <w:txbxContent>
                    <w:p w:rsidR="00A759C4" w:rsidRDefault="00A759C4">
                      <w:pPr>
                        <w:pStyle w:val="Style30"/>
                        <w:widowControl/>
                        <w:spacing w:line="389" w:lineRule="exact"/>
                        <w:rPr>
                          <w:rStyle w:val="FontStyle114"/>
                        </w:rPr>
                      </w:pPr>
                      <w:r>
                        <w:rPr>
                          <w:rStyle w:val="FontStyle114"/>
                        </w:rPr>
                        <w:t>Prohlášení k podi čestné prohlá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759C4">
        <w:rPr>
          <w:rStyle w:val="FontStyle114"/>
        </w:rPr>
        <w:t>mínkám zadávacího řízení a išení o pravdivosti údajů</w:t>
      </w:r>
    </w:p>
    <w:p w:rsidR="00A759C4" w:rsidRDefault="00A759C4">
      <w:pPr>
        <w:pStyle w:val="Style29"/>
        <w:widowControl/>
        <w:spacing w:line="389" w:lineRule="exact"/>
        <w:rPr>
          <w:rStyle w:val="FontStyle114"/>
        </w:rPr>
        <w:sectPr w:rsidR="00A759C4">
          <w:headerReference w:type="even" r:id="rId91"/>
          <w:headerReference w:type="default" r:id="rId92"/>
          <w:footerReference w:type="even" r:id="rId93"/>
          <w:footerReference w:type="default" r:id="rId94"/>
          <w:pgSz w:w="16837" w:h="23810"/>
          <w:pgMar w:top="1144" w:right="5314" w:bottom="1440" w:left="7845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before="202" w:after="566" w:line="264" w:lineRule="exact"/>
        <w:rPr>
          <w:rStyle w:val="FontStyle71"/>
        </w:rPr>
      </w:pPr>
      <w:r>
        <w:rPr>
          <w:rStyle w:val="FontStyle71"/>
        </w:rPr>
        <w:t>Čestně prohlašuji, že jako účastník akceptujeme podmínky zadávacího řízení a že nabídková cena za realizaci předmětu plnění je pevná a maximální se započtením veškerých nákladů, rizik, zisku a 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:rsidR="00A759C4" w:rsidRDefault="00A759C4">
      <w:pPr>
        <w:pStyle w:val="Style20"/>
        <w:widowControl/>
        <w:spacing w:before="202" w:after="566" w:line="264" w:lineRule="exact"/>
        <w:rPr>
          <w:rStyle w:val="FontStyle71"/>
        </w:rPr>
        <w:sectPr w:rsidR="00A759C4">
          <w:headerReference w:type="even" r:id="rId95"/>
          <w:headerReference w:type="default" r:id="rId96"/>
          <w:footerReference w:type="even" r:id="rId97"/>
          <w:footerReference w:type="default" r:id="rId98"/>
          <w:type w:val="continuous"/>
          <w:pgSz w:w="16837" w:h="23810"/>
          <w:pgMar w:top="1144" w:right="3701" w:bottom="1440" w:left="4005" w:header="708" w:footer="708" w:gutter="0"/>
          <w:cols w:space="60"/>
          <w:noEndnote/>
        </w:sectPr>
      </w:pPr>
    </w:p>
    <w:p w:rsidR="00A759C4" w:rsidRDefault="00A759C4">
      <w:pPr>
        <w:pStyle w:val="Style20"/>
        <w:widowControl/>
        <w:spacing w:line="240" w:lineRule="auto"/>
        <w:rPr>
          <w:rStyle w:val="FontStyle71"/>
        </w:rPr>
      </w:pPr>
      <w:r>
        <w:rPr>
          <w:rStyle w:val="FontStyle71"/>
        </w:rPr>
        <w:t>Čestně prohlašuji, že veškeré informace uvádě</w:t>
      </w:r>
    </w:p>
    <w:p w:rsidR="00A759C4" w:rsidRDefault="00A759C4">
      <w:pPr>
        <w:pStyle w:val="Style20"/>
        <w:widowControl/>
        <w:spacing w:before="10" w:line="240" w:lineRule="auto"/>
        <w:rPr>
          <w:rStyle w:val="FontStyle71"/>
        </w:rPr>
      </w:pPr>
      <w:r>
        <w:rPr>
          <w:rStyle w:val="FontStyle71"/>
        </w:rPr>
        <w:br w:type="column"/>
      </w:r>
      <w:r>
        <w:rPr>
          <w:rStyle w:val="FontStyle71"/>
        </w:rPr>
        <w:t>né a obsažené v nabídce jsou pravdivé.</w:t>
      </w:r>
    </w:p>
    <w:p w:rsidR="00A759C4" w:rsidRDefault="00A759C4">
      <w:pPr>
        <w:pStyle w:val="Style20"/>
        <w:widowControl/>
        <w:spacing w:before="10" w:line="240" w:lineRule="auto"/>
        <w:rPr>
          <w:rStyle w:val="FontStyle71"/>
        </w:rPr>
        <w:sectPr w:rsidR="00A759C4">
          <w:headerReference w:type="even" r:id="rId99"/>
          <w:headerReference w:type="default" r:id="rId100"/>
          <w:footerReference w:type="even" r:id="rId101"/>
          <w:footerReference w:type="default" r:id="rId102"/>
          <w:type w:val="continuous"/>
          <w:pgSz w:w="16837" w:h="23810"/>
          <w:pgMar w:top="1144" w:right="4474" w:bottom="1440" w:left="4734" w:header="708" w:footer="708" w:gutter="0"/>
          <w:cols w:num="2" w:space="708" w:equalWidth="0">
            <w:col w:w="4132" w:space="29"/>
            <w:col w:w="3465"/>
          </w:cols>
          <w:noEndnote/>
        </w:sectPr>
      </w:pPr>
    </w:p>
    <w:p w:rsidR="00A759C4" w:rsidRDefault="00285DB4">
      <w:pPr>
        <w:pStyle w:val="Style20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75648" behindDoc="0" locked="0" layoutInCell="1" allowOverlap="1">
                <wp:simplePos x="0" y="0"/>
                <wp:positionH relativeFrom="margin">
                  <wp:posOffset>3630295</wp:posOffset>
                </wp:positionH>
                <wp:positionV relativeFrom="paragraph">
                  <wp:posOffset>3526790</wp:posOffset>
                </wp:positionV>
                <wp:extent cx="1852930" cy="767715"/>
                <wp:effectExtent l="0" t="0" r="0" b="0"/>
                <wp:wrapTopAndBottom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C4" w:rsidRDefault="00285DB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7375" cy="771525"/>
                                  <wp:effectExtent l="0" t="0" r="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3" type="#_x0000_t202" style="position:absolute;left:0;text-align:left;margin-left:285.85pt;margin-top:277.7pt;width:145.9pt;height:60.45pt;z-index:251675648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uf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" filled="f" stroked="f">
                <v:textbox inset="0,0,0,0">
                  <w:txbxContent>
                    <w:p w:rsidR="00A759C4" w:rsidRDefault="00285DB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57375" cy="771525"/>
                            <wp:effectExtent l="0" t="0" r="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A759C4" w:rsidRDefault="00A759C4">
      <w:pPr>
        <w:pStyle w:val="Style20"/>
        <w:widowControl/>
        <w:spacing w:line="240" w:lineRule="exact"/>
        <w:rPr>
          <w:sz w:val="20"/>
          <w:szCs w:val="20"/>
        </w:rPr>
      </w:pPr>
    </w:p>
    <w:p w:rsidR="00FB0EA3" w:rsidRDefault="00A759C4">
      <w:pPr>
        <w:pStyle w:val="Style20"/>
        <w:widowControl/>
        <w:spacing w:before="14" w:line="240" w:lineRule="auto"/>
        <w:rPr>
          <w:rStyle w:val="FontStyle71"/>
        </w:rPr>
      </w:pPr>
      <w:r>
        <w:rPr>
          <w:rStyle w:val="FontStyle71"/>
        </w:rPr>
        <w:t>V Ostrově dne 25. 05. 2018</w:t>
      </w:r>
      <w:r w:rsidR="00FB0EA3">
        <w:rPr>
          <w:rStyle w:val="FontStyle71"/>
        </w:rPr>
        <w:tab/>
      </w:r>
      <w:r w:rsidR="00FB0EA3">
        <w:rPr>
          <w:rStyle w:val="FontStyle71"/>
        </w:rPr>
        <w:tab/>
      </w:r>
      <w:r w:rsidR="00FB0EA3">
        <w:rPr>
          <w:rStyle w:val="FontStyle71"/>
        </w:rPr>
        <w:tab/>
      </w:r>
      <w:r w:rsidR="00FB0EA3">
        <w:rPr>
          <w:rStyle w:val="FontStyle71"/>
        </w:rPr>
        <w:tab/>
      </w:r>
    </w:p>
    <w:p w:rsidR="00FB0EA3" w:rsidRPr="00FB0EA3" w:rsidRDefault="00FB0EA3" w:rsidP="00FB0EA3"/>
    <w:p w:rsidR="00FB0EA3" w:rsidRPr="00A66DE0" w:rsidRDefault="00A66DE0" w:rsidP="00A66DE0">
      <w:pPr>
        <w:ind w:left="-1276"/>
        <w:rPr>
          <w:sz w:val="20"/>
          <w:szCs w:val="20"/>
        </w:rPr>
      </w:pPr>
      <w:r>
        <w:rPr>
          <w:sz w:val="20"/>
          <w:szCs w:val="20"/>
        </w:rPr>
        <w:t>Poznámka: Tento list musí být součástí nabídky</w:t>
      </w:r>
    </w:p>
    <w:p w:rsidR="00FB0EA3" w:rsidRDefault="00A66DE0" w:rsidP="00FB0EA3">
      <w:r>
        <w:tab/>
      </w:r>
      <w:r>
        <w:tab/>
      </w:r>
      <w:r>
        <w:tab/>
        <w:t>jméno a podpis</w:t>
      </w:r>
    </w:p>
    <w:p w:rsidR="00A66DE0" w:rsidRDefault="00A66DE0" w:rsidP="00FB0EA3">
      <w:r>
        <w:t>oprávněného zástupce účastníka</w:t>
      </w:r>
    </w:p>
    <w:p w:rsidR="00A66DE0" w:rsidRPr="00FB0EA3" w:rsidRDefault="00A66DE0" w:rsidP="00FB0EA3">
      <w:r>
        <w:t>Ing. Pavel Kyliš jednatel společnosti</w:t>
      </w:r>
    </w:p>
    <w:p w:rsidR="00FB0EA3" w:rsidRPr="00FB0EA3" w:rsidRDefault="00FB0EA3" w:rsidP="00FB0EA3"/>
    <w:p w:rsidR="00FB0EA3" w:rsidRDefault="00FB0EA3" w:rsidP="00A66DE0">
      <w:pPr>
        <w:pStyle w:val="Style17"/>
        <w:widowControl/>
        <w:spacing w:line="240" w:lineRule="exact"/>
        <w:jc w:val="right"/>
        <w:rPr>
          <w:rStyle w:val="FontStyle85"/>
        </w:rPr>
      </w:pPr>
      <w:r>
        <w:t xml:space="preserve">                                                      </w:t>
      </w:r>
      <w:r w:rsidR="00A66DE0">
        <w:t xml:space="preserve">                              </w:t>
      </w:r>
    </w:p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Pr="00FB0EA3" w:rsidRDefault="00FB0EA3" w:rsidP="00FB0EA3"/>
    <w:p w:rsidR="00FB0EA3" w:rsidRDefault="00FB0EA3" w:rsidP="00FB0EA3"/>
    <w:p w:rsidR="00FB0EA3" w:rsidRDefault="00FB0EA3" w:rsidP="00FB0EA3">
      <w:pPr>
        <w:pStyle w:val="Style17"/>
        <w:widowControl/>
        <w:spacing w:line="240" w:lineRule="exact"/>
        <w:jc w:val="center"/>
        <w:rPr>
          <w:rStyle w:val="FontStyle85"/>
        </w:rPr>
      </w:pPr>
      <w:r>
        <w:tab/>
      </w:r>
    </w:p>
    <w:p w:rsidR="00A759C4" w:rsidRPr="00FB0EA3" w:rsidRDefault="00FB0EA3" w:rsidP="00FB0EA3">
      <w:r>
        <w:tab/>
      </w:r>
      <w:r>
        <w:tab/>
      </w:r>
      <w:r>
        <w:tab/>
      </w:r>
      <w:r>
        <w:tab/>
      </w:r>
    </w:p>
    <w:sectPr w:rsidR="00A759C4" w:rsidRPr="00FB0EA3">
      <w:headerReference w:type="even" r:id="rId104"/>
      <w:headerReference w:type="default" r:id="rId105"/>
      <w:footerReference w:type="even" r:id="rId106"/>
      <w:footerReference w:type="default" r:id="rId107"/>
      <w:type w:val="continuous"/>
      <w:pgSz w:w="16837" w:h="23810"/>
      <w:pgMar w:top="1144" w:right="10412" w:bottom="1440" w:left="400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6C" w:rsidRDefault="0031776C">
      <w:r>
        <w:separator/>
      </w:r>
    </w:p>
  </w:endnote>
  <w:endnote w:type="continuationSeparator" w:id="0">
    <w:p w:rsidR="0031776C" w:rsidRDefault="0031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pStyle w:val="Style58"/>
      <w:framePr w:h="231" w:hRule="exact" w:hSpace="38" w:wrap="auto" w:vAnchor="text" w:hAnchor="text" w:x="6101" w:y="-3"/>
      <w:widowControl/>
      <w:jc w:val="right"/>
      <w:rPr>
        <w:rStyle w:val="FontStyle71"/>
      </w:rPr>
    </w:pPr>
    <w:r>
      <w:rPr>
        <w:rStyle w:val="FontStyle71"/>
      </w:rPr>
      <w:fldChar w:fldCharType="begin"/>
    </w:r>
    <w:r>
      <w:rPr>
        <w:rStyle w:val="FontStyle71"/>
      </w:rPr>
      <w:instrText>PAGE</w:instrText>
    </w:r>
    <w:r>
      <w:rPr>
        <w:rStyle w:val="FontStyle71"/>
      </w:rPr>
      <w:fldChar w:fldCharType="separate"/>
    </w:r>
    <w:r w:rsidR="00285DB4">
      <w:rPr>
        <w:rStyle w:val="FontStyle71"/>
        <w:noProof/>
      </w:rPr>
      <w:t>6</w:t>
    </w:r>
    <w:r>
      <w:rPr>
        <w:rStyle w:val="FontStyle71"/>
      </w:rPr>
      <w:fldChar w:fldCharType="end"/>
    </w:r>
    <w:r>
      <w:rPr>
        <w:rStyle w:val="FontStyle71"/>
      </w:rPr>
      <w:t>/3</w:t>
    </w:r>
  </w:p>
  <w:p w:rsidR="00A759C4" w:rsidRDefault="00A759C4">
    <w:pPr>
      <w:pStyle w:val="Style20"/>
      <w:widowControl/>
      <w:spacing w:before="29" w:line="240" w:lineRule="auto"/>
      <w:ind w:left="-3668" w:right="-3432"/>
      <w:rPr>
        <w:rStyle w:val="FontStyle71"/>
      </w:rPr>
    </w:pPr>
    <w:r>
      <w:rPr>
        <w:rStyle w:val="FontStyle71"/>
      </w:rPr>
      <w:t>Údaje platné ke dni: 26. března 2018 06:34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pStyle w:val="Style20"/>
      <w:widowControl/>
      <w:tabs>
        <w:tab w:val="left" w:pos="9792"/>
      </w:tabs>
      <w:spacing w:line="240" w:lineRule="auto"/>
      <w:ind w:left="-3655" w:right="-3549"/>
      <w:rPr>
        <w:rStyle w:val="FontStyle71"/>
      </w:rPr>
    </w:pPr>
    <w:r>
      <w:rPr>
        <w:rStyle w:val="FontStyle71"/>
      </w:rPr>
      <w:t>Údaje platné ke dni: 26. března 2018 06:34</w:t>
    </w:r>
    <w:r>
      <w:rPr>
        <w:rStyle w:val="FontStyle71"/>
        <w:rFonts w:ascii="Times New Roman" w:hAnsi="Times New Roman" w:cs="Times New Roman"/>
      </w:rPr>
      <w:tab/>
    </w:r>
    <w:r>
      <w:rPr>
        <w:rStyle w:val="FontStyle71"/>
      </w:rPr>
      <w:fldChar w:fldCharType="begin"/>
    </w:r>
    <w:r>
      <w:rPr>
        <w:rStyle w:val="FontStyle71"/>
      </w:rPr>
      <w:instrText>PAGE</w:instrText>
    </w:r>
    <w:r>
      <w:rPr>
        <w:rStyle w:val="FontStyle71"/>
      </w:rPr>
      <w:fldChar w:fldCharType="separate"/>
    </w:r>
    <w:r>
      <w:rPr>
        <w:rStyle w:val="FontStyle71"/>
      </w:rPr>
      <w:t>2</w:t>
    </w:r>
    <w:r>
      <w:rPr>
        <w:rStyle w:val="FontStyle71"/>
      </w:rPr>
      <w:fldChar w:fldCharType="end"/>
    </w:r>
    <w:r>
      <w:rPr>
        <w:rStyle w:val="FontStyle71"/>
      </w:rPr>
      <w:t>/3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pStyle w:val="Style58"/>
      <w:framePr w:h="231" w:hRule="exact" w:hSpace="38" w:wrap="auto" w:vAnchor="text" w:hAnchor="text" w:x="9759" w:y="-3"/>
      <w:widowControl/>
      <w:jc w:val="right"/>
      <w:rPr>
        <w:rStyle w:val="FontStyle71"/>
      </w:rPr>
    </w:pPr>
    <w:r>
      <w:rPr>
        <w:rStyle w:val="FontStyle71"/>
      </w:rPr>
      <w:fldChar w:fldCharType="begin"/>
    </w:r>
    <w:r>
      <w:rPr>
        <w:rStyle w:val="FontStyle71"/>
      </w:rPr>
      <w:instrText>PAGE</w:instrText>
    </w:r>
    <w:r>
      <w:rPr>
        <w:rStyle w:val="FontStyle71"/>
      </w:rPr>
      <w:fldChar w:fldCharType="separate"/>
    </w:r>
    <w:r w:rsidR="00285DB4">
      <w:rPr>
        <w:rStyle w:val="FontStyle71"/>
        <w:noProof/>
      </w:rPr>
      <w:t>8</w:t>
    </w:r>
    <w:r>
      <w:rPr>
        <w:rStyle w:val="FontStyle71"/>
      </w:rPr>
      <w:fldChar w:fldCharType="end"/>
    </w:r>
    <w:r>
      <w:rPr>
        <w:rStyle w:val="FontStyle71"/>
      </w:rPr>
      <w:t>/3</w:t>
    </w:r>
  </w:p>
  <w:p w:rsidR="00A759C4" w:rsidRDefault="00A759C4">
    <w:pPr>
      <w:pStyle w:val="Style20"/>
      <w:widowControl/>
      <w:spacing w:before="29" w:line="240" w:lineRule="auto"/>
      <w:ind w:left="-10"/>
      <w:rPr>
        <w:rStyle w:val="FontStyle71"/>
      </w:rPr>
    </w:pPr>
    <w:r>
      <w:rPr>
        <w:rStyle w:val="FontStyle71"/>
      </w:rPr>
      <w:t>Údaje platné ke dni: 26. března 2018 06:34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pStyle w:val="Style20"/>
      <w:widowControl/>
      <w:tabs>
        <w:tab w:val="left" w:pos="9792"/>
      </w:tabs>
      <w:spacing w:line="240" w:lineRule="auto"/>
      <w:ind w:left="3" w:right="-117"/>
      <w:rPr>
        <w:rStyle w:val="FontStyle71"/>
      </w:rPr>
    </w:pPr>
    <w:r>
      <w:rPr>
        <w:rStyle w:val="FontStyle71"/>
      </w:rPr>
      <w:t>Údaje platné ke dni: 26. března 2018 06:34</w:t>
    </w:r>
    <w:r>
      <w:rPr>
        <w:rStyle w:val="FontStyle71"/>
        <w:rFonts w:ascii="Times New Roman" w:hAnsi="Times New Roman" w:cs="Times New Roman"/>
      </w:rPr>
      <w:tab/>
    </w:r>
    <w:r>
      <w:rPr>
        <w:rStyle w:val="FontStyle71"/>
      </w:rPr>
      <w:fldChar w:fldCharType="begin"/>
    </w:r>
    <w:r>
      <w:rPr>
        <w:rStyle w:val="FontStyle71"/>
      </w:rPr>
      <w:instrText>PAGE</w:instrText>
    </w:r>
    <w:r>
      <w:rPr>
        <w:rStyle w:val="FontStyle71"/>
      </w:rPr>
      <w:fldChar w:fldCharType="separate"/>
    </w:r>
    <w:r w:rsidR="00285DB4">
      <w:rPr>
        <w:rStyle w:val="FontStyle71"/>
        <w:noProof/>
      </w:rPr>
      <w:t>7</w:t>
    </w:r>
    <w:r>
      <w:rPr>
        <w:rStyle w:val="FontStyle71"/>
      </w:rPr>
      <w:fldChar w:fldCharType="end"/>
    </w:r>
    <w:r>
      <w:rPr>
        <w:rStyle w:val="FontStyle71"/>
      </w:rPr>
      <w:t>/3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6C" w:rsidRDefault="0031776C">
      <w:r>
        <w:separator/>
      </w:r>
    </w:p>
  </w:footnote>
  <w:footnote w:type="continuationSeparator" w:id="0">
    <w:p w:rsidR="0031776C" w:rsidRDefault="0031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2" w:right="-1716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48512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206.8pt;margin-top:-.7pt;width:87.85pt;height:40.8pt;z-index:25164851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7mrQ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17" w:right="-1716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2" w:right="-1716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28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3632" behindDoc="0" locked="0" layoutInCell="1" allowOverlap="1">
              <wp:simplePos x="0" y="0"/>
              <wp:positionH relativeFrom="column">
                <wp:posOffset>4060190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1" type="#_x0000_t202" style="position:absolute;left:0;text-align:left;margin-left:319.7pt;margin-top:-.7pt;width:87.85pt;height:40.8pt;z-index:25165363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M/sgIAALE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275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280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424" w:right="-7474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6704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2" type="#_x0000_t202" style="position:absolute;left:0;text-align:left;margin-left:326.9pt;margin-top:-.7pt;width:87.85pt;height:40.8pt;z-index:25165670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VY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419" w:right="-7474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424" w:right="-7474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424" w:right="-7474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5680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left:0;text-align:left;margin-left:326.9pt;margin-top:-.7pt;width:87.85pt;height:40.8pt;z-index:251655680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8zswIAALI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419" w:right="-7474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424" w:right="-7474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419" w:right="-1546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8752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4" type="#_x0000_t202" style="position:absolute;left:0;text-align:left;margin-left:326.65pt;margin-top:-.7pt;width:87.85pt;height:40.8pt;z-index:25165875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414" w:right="-1546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419" w:right="-1546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419" w:right="-1546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7728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5" type="#_x0000_t202" style="position:absolute;left:0;text-align:left;margin-left:326.65pt;margin-top:-.7pt;width:87.85pt;height:40.8pt;z-index:251657728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wasQIAALM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414" w:right="-1546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419" w:right="-1546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pStyle w:val="Style4"/>
      <w:widowControl/>
      <w:ind w:left="6677" w:right="1316"/>
      <w:rPr>
        <w:rStyle w:val="FontStyle78"/>
      </w:rPr>
    </w:pPr>
    <w:r>
      <w:rPr>
        <w:rStyle w:val="FontStyle78"/>
      </w:rPr>
      <w:t>MINISTERSTVO PRO MÍSTNÍ ROZVOJ ČR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96" w:line="182" w:lineRule="exact"/>
      <w:ind w:left="2458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9776" behindDoc="0" locked="0" layoutInCell="1" allowOverlap="1">
              <wp:simplePos x="0" y="0"/>
              <wp:positionH relativeFrom="column">
                <wp:posOffset>4175760</wp:posOffset>
              </wp:positionH>
              <wp:positionV relativeFrom="paragraph">
                <wp:posOffset>-12065</wp:posOffset>
              </wp:positionV>
              <wp:extent cx="1115695" cy="530225"/>
              <wp:effectExtent l="0" t="0" r="0" b="0"/>
              <wp:wrapSquare wrapText="left"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6" type="#_x0000_t202" style="position:absolute;left:0;text-align:left;margin-left:328.8pt;margin-top:-.95pt;width:87.85pt;height:41.75pt;z-index:251659776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vdsQIAALI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458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458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2" w:right="-1716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47488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left:0;text-align:left;margin-left:206.8pt;margin-top:-.7pt;width:87.85pt;height:40.8pt;z-index:251647488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rlsQ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17" w:right="-1716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2" w:right="-1716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-1930" w:right="23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1824" behindDoc="0" locked="0" layoutInCell="1" allowOverlap="1">
              <wp:simplePos x="0" y="0"/>
              <wp:positionH relativeFrom="column">
                <wp:posOffset>1393190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7" type="#_x0000_t202" style="position:absolute;left:0;text-align:left;margin-left:109.7pt;margin-top:-.95pt;width:87.6pt;height:38.4pt;z-index:25166182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Z7sgIAALI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633" w:right="-324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0560" behindDoc="0" locked="0" layoutInCell="1" allowOverlap="1">
              <wp:simplePos x="0" y="0"/>
              <wp:positionH relativeFrom="column">
                <wp:posOffset>4284345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left:0;text-align:left;margin-left:337.35pt;margin-top:-.7pt;width:87.85pt;height:40.8pt;z-index:251650560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HKsQIAALE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628" w:right="-324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633" w:right="-324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-1930" w:right="23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0800" behindDoc="0" locked="0" layoutInCell="1" allowOverlap="1">
              <wp:simplePos x="0" y="0"/>
              <wp:positionH relativeFrom="column">
                <wp:posOffset>1393190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8" type="#_x0000_t202" style="position:absolute;left:0;text-align:left;margin-left:109.7pt;margin-top:-.95pt;width:87.6pt;height:38.4pt;z-index:251660800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yIsw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910" w:right="1843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3872" behindDoc="0" locked="0" layoutInCell="1" allowOverlap="1">
              <wp:simplePos x="0" y="0"/>
              <wp:positionH relativeFrom="column">
                <wp:posOffset>3831590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9" type="#_x0000_t202" style="position:absolute;left:0;text-align:left;margin-left:301.7pt;margin-top:-.95pt;width:87.6pt;height:38.4pt;z-index:25166387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2E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910" w:right="1843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2848" behindDoc="0" locked="0" layoutInCell="1" allowOverlap="1">
              <wp:simplePos x="0" y="0"/>
              <wp:positionH relativeFrom="column">
                <wp:posOffset>3831590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0" type="#_x0000_t202" style="position:absolute;left:0;text-align:left;margin-left:301.7pt;margin-top:-.95pt;width:87.6pt;height:38.4pt;z-index:251662848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IW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181" w:right="107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5920" behindDoc="0" locked="0" layoutInCell="1" allowOverlap="1">
              <wp:simplePos x="0" y="0"/>
              <wp:positionH relativeFrom="column">
                <wp:posOffset>3368675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1" type="#_x0000_t202" style="position:absolute;left:0;text-align:left;margin-left:265.25pt;margin-top:-.95pt;width:87.6pt;height:38.4pt;z-index:251665920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RK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181" w:right="107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4896" behindDoc="0" locked="0" layoutInCell="1" allowOverlap="1">
              <wp:simplePos x="0" y="0"/>
              <wp:positionH relativeFrom="column">
                <wp:posOffset>3368675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2" type="#_x0000_t202" style="position:absolute;left:0;text-align:left;margin-left:265.25pt;margin-top:-.95pt;width:87.6pt;height:38.4pt;z-index:251664896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94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910" w:right="-4868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7968" behindDoc="0" locked="0" layoutInCell="1" allowOverlap="1">
              <wp:simplePos x="0" y="0"/>
              <wp:positionH relativeFrom="column">
                <wp:posOffset>3831590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3" type="#_x0000_t202" style="position:absolute;left:0;text-align:left;margin-left:301.7pt;margin-top:-.95pt;width:87.6pt;height:38.4pt;z-index:251667968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i/tA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106" w:line="187" w:lineRule="exact"/>
      <w:ind w:left="1910" w:right="-4868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66944" behindDoc="0" locked="0" layoutInCell="1" allowOverlap="1">
              <wp:simplePos x="0" y="0"/>
              <wp:positionH relativeFrom="column">
                <wp:posOffset>3831590</wp:posOffset>
              </wp:positionH>
              <wp:positionV relativeFrom="paragraph">
                <wp:posOffset>-12065</wp:posOffset>
              </wp:positionV>
              <wp:extent cx="1112520" cy="487680"/>
              <wp:effectExtent l="0" t="0" r="0" b="0"/>
              <wp:wrapSquare wrapText="left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54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4" type="#_x0000_t202" style="position:absolute;left:0;text-align:left;margin-left:301.7pt;margin-top:-.95pt;width:87.6pt;height:38.4pt;z-index:25166694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GwsQIAALI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54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 Evropský fond pra regionální rozvoj Integrovaný regionální operační proi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633" w:right="-324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49536" behindDoc="0" locked="0" layoutInCell="1" allowOverlap="1">
              <wp:simplePos x="0" y="0"/>
              <wp:positionH relativeFrom="column">
                <wp:posOffset>4284345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337.35pt;margin-top:-.7pt;width:87.85pt;height:40.8pt;z-index:251649536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628" w:right="-324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633" w:right="-324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A759C4">
    <w:pPr>
      <w:widowControl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361" w:right="-8002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2608" behindDoc="0" locked="0" layoutInCell="1" allowOverlap="1">
              <wp:simplePos x="0" y="0"/>
              <wp:positionH relativeFrom="column">
                <wp:posOffset>4111625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323.75pt;margin-top:-.7pt;width:87.85pt;height:40.8pt;z-index:251652608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LhsgIAALE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356" w:right="-8002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361" w:right="-8002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361" w:right="-8002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1584" behindDoc="0" locked="0" layoutInCell="1" allowOverlap="1">
              <wp:simplePos x="0" y="0"/>
              <wp:positionH relativeFrom="column">
                <wp:posOffset>4111625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9" type="#_x0000_t202" style="position:absolute;left:0;text-align:left;margin-left:323.75pt;margin-top:-.7pt;width:87.85pt;height:40.8pt;z-index:25165158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356" w:right="-8002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361" w:right="-8002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C4" w:rsidRDefault="00285DB4">
    <w:pPr>
      <w:pStyle w:val="Style3"/>
      <w:widowControl/>
      <w:spacing w:before="77" w:line="182" w:lineRule="exact"/>
      <w:ind w:left="2280"/>
      <w:rPr>
        <w:rStyle w:val="FontStyle113"/>
      </w:rPr>
    </w:pPr>
    <w:r>
      <w:rPr>
        <w:noProof/>
      </w:rPr>
      <mc:AlternateContent>
        <mc:Choice Requires="wps">
          <w:drawing>
            <wp:anchor distT="0" distB="0" distL="24130" distR="24130" simplePos="0" relativeHeight="251654656" behindDoc="0" locked="0" layoutInCell="1" allowOverlap="1">
              <wp:simplePos x="0" y="0"/>
              <wp:positionH relativeFrom="column">
                <wp:posOffset>4060190</wp:posOffset>
              </wp:positionH>
              <wp:positionV relativeFrom="paragraph">
                <wp:posOffset>-8890</wp:posOffset>
              </wp:positionV>
              <wp:extent cx="1115695" cy="518160"/>
              <wp:effectExtent l="0" t="0" r="0" b="0"/>
              <wp:wrapSquare wrapText="left"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9C4" w:rsidRDefault="00A759C4">
                          <w:pPr>
                            <w:pStyle w:val="Style4"/>
                            <w:widowControl/>
                            <w:spacing w:line="240" w:lineRule="exact"/>
                            <w:rPr>
                              <w:rStyle w:val="FontStyle78"/>
                            </w:rPr>
                          </w:pPr>
                          <w:r>
                            <w:rPr>
                              <w:rStyle w:val="FontStyle78"/>
                            </w:rPr>
                            <w:t>MINISTERSTVO PRO MÍSTNÍ ROZVOJ 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0" type="#_x0000_t202" style="position:absolute;left:0;text-align:left;margin-left:319.7pt;margin-top:-.7pt;width:87.85pt;height:40.8pt;z-index:251654656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" filled="f" stroked="f">
              <v:textbox inset="0,0,0,0">
                <w:txbxContent>
                  <w:p w:rsidR="00A759C4" w:rsidRDefault="00A759C4">
                    <w:pPr>
                      <w:pStyle w:val="Style4"/>
                      <w:widowControl/>
                      <w:spacing w:line="240" w:lineRule="exact"/>
                      <w:rPr>
                        <w:rStyle w:val="FontStyle78"/>
                      </w:rPr>
                    </w:pPr>
                    <w:r>
                      <w:rPr>
                        <w:rStyle w:val="FontStyle78"/>
                      </w:rPr>
                      <w:t>MINISTERSTVO PRO MÍSTNÍ ROZVOJ ČR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A759C4">
      <w:rPr>
        <w:rStyle w:val="FontStyle113"/>
      </w:rPr>
      <w:t>EVROPSKÁ UNIE</w:t>
    </w:r>
  </w:p>
  <w:p w:rsidR="00A759C4" w:rsidRDefault="00A759C4">
    <w:pPr>
      <w:pStyle w:val="Style3"/>
      <w:widowControl/>
      <w:spacing w:line="182" w:lineRule="exact"/>
      <w:ind w:left="2275"/>
      <w:rPr>
        <w:rStyle w:val="FontStyle113"/>
      </w:rPr>
    </w:pPr>
    <w:r>
      <w:rPr>
        <w:rStyle w:val="FontStyle113"/>
      </w:rPr>
      <w:t>Evropský fond pro regionální rozvoj</w:t>
    </w:r>
  </w:p>
  <w:p w:rsidR="00A759C4" w:rsidRDefault="00A759C4">
    <w:pPr>
      <w:pStyle w:val="Style3"/>
      <w:widowControl/>
      <w:spacing w:line="182" w:lineRule="exact"/>
      <w:ind w:left="2280"/>
      <w:jc w:val="both"/>
      <w:rPr>
        <w:rStyle w:val="FontStyle113"/>
      </w:rPr>
    </w:pPr>
    <w:r>
      <w:rPr>
        <w:rStyle w:val="FontStyle113"/>
      </w:rPr>
      <w:t>Integrovaný regionální operační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D485AA"/>
    <w:lvl w:ilvl="0">
      <w:numFmt w:val="bullet"/>
      <w:lvlText w:val="*"/>
      <w:lvlJc w:val="left"/>
    </w:lvl>
  </w:abstractNum>
  <w:abstractNum w:abstractNumId="1" w15:restartNumberingAfterBreak="0">
    <w:nsid w:val="14000642"/>
    <w:multiLevelType w:val="singleLevel"/>
    <w:tmpl w:val="A5B47494"/>
    <w:lvl w:ilvl="0">
      <w:start w:val="1"/>
      <w:numFmt w:val="lowerLetter"/>
      <w:lvlText w:val="%1)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1A607A8"/>
    <w:multiLevelType w:val="singleLevel"/>
    <w:tmpl w:val="C172A400"/>
    <w:lvl w:ilvl="0">
      <w:start w:val="2"/>
      <w:numFmt w:val="lowerLetter"/>
      <w:lvlText w:val="%1)"/>
      <w:legacy w:legacy="1" w:legacySpace="0" w:legacyIndent="341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2B517F5C"/>
    <w:multiLevelType w:val="singleLevel"/>
    <w:tmpl w:val="801AFE0A"/>
    <w:lvl w:ilvl="0">
      <w:start w:val="5"/>
      <w:numFmt w:val="lowerLetter"/>
      <w:lvlText w:val="%1)"/>
      <w:legacy w:legacy="1" w:legacySpace="0" w:legacyIndent="355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2C266BAB"/>
    <w:multiLevelType w:val="singleLevel"/>
    <w:tmpl w:val="872AE6D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5" w15:restartNumberingAfterBreak="0">
    <w:nsid w:val="353D1355"/>
    <w:multiLevelType w:val="singleLevel"/>
    <w:tmpl w:val="8B26926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35FD5945"/>
    <w:multiLevelType w:val="singleLevel"/>
    <w:tmpl w:val="D146FC5E"/>
    <w:lvl w:ilvl="0">
      <w:start w:val="1"/>
      <w:numFmt w:val="decimal"/>
      <w:lvlText w:val="%1."/>
      <w:legacy w:legacy="1" w:legacySpace="0" w:legacyIndent="369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3F05676B"/>
    <w:multiLevelType w:val="singleLevel"/>
    <w:tmpl w:val="7666C374"/>
    <w:lvl w:ilvl="0">
      <w:start w:val="1"/>
      <w:numFmt w:val="decimal"/>
      <w:lvlText w:val="%1."/>
      <w:legacy w:legacy="1" w:legacySpace="0" w:legacyIndent="288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86617BB"/>
    <w:multiLevelType w:val="singleLevel"/>
    <w:tmpl w:val="368C2450"/>
    <w:lvl w:ilvl="0">
      <w:start w:val="3"/>
      <w:numFmt w:val="decimal"/>
      <w:lvlText w:val="%1."/>
      <w:legacy w:legacy="1" w:legacySpace="0" w:legacyIndent="288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63763E5"/>
    <w:multiLevelType w:val="singleLevel"/>
    <w:tmpl w:val="025E1FF6"/>
    <w:lvl w:ilvl="0">
      <w:start w:val="1"/>
      <w:numFmt w:val="lowerLetter"/>
      <w:lvlText w:val="%1)"/>
      <w:legacy w:legacy="1" w:legacySpace="0" w:legacyIndent="355"/>
      <w:lvlJc w:val="left"/>
      <w:rPr>
        <w:rFonts w:ascii="Calibri" w:hAnsi="Calibri" w:cs="Times New Roman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6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Calibri" w:hAnsi="Calibri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Calibri" w:hAnsi="Calibri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59"/>
    <w:rsid w:val="00285DB4"/>
    <w:rsid w:val="0031776C"/>
    <w:rsid w:val="0046418C"/>
    <w:rsid w:val="004660CD"/>
    <w:rsid w:val="00800459"/>
    <w:rsid w:val="00884028"/>
    <w:rsid w:val="00A66DE0"/>
    <w:rsid w:val="00A759C4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2B7B49"/>
  <w14:defaultImageDpi w14:val="0"/>
  <w15:docId w15:val="{E70C24CC-A1DE-482C-9C48-B8E6D162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67" w:lineRule="exact"/>
    </w:pPr>
  </w:style>
  <w:style w:type="paragraph" w:customStyle="1" w:styleId="Style2">
    <w:name w:val="Style2"/>
    <w:basedOn w:val="Normln"/>
    <w:uiPriority w:val="99"/>
    <w:pPr>
      <w:jc w:val="center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45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394" w:lineRule="exact"/>
      <w:ind w:firstLine="221"/>
    </w:pPr>
  </w:style>
  <w:style w:type="paragraph" w:customStyle="1" w:styleId="Style8">
    <w:name w:val="Style8"/>
    <w:basedOn w:val="Normln"/>
    <w:uiPriority w:val="99"/>
    <w:pPr>
      <w:jc w:val="center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278" w:lineRule="exact"/>
      <w:jc w:val="both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  <w:pPr>
      <w:spacing w:line="288" w:lineRule="exact"/>
      <w:ind w:firstLine="192"/>
      <w:jc w:val="both"/>
    </w:pPr>
  </w:style>
  <w:style w:type="paragraph" w:customStyle="1" w:styleId="Style24">
    <w:name w:val="Style24"/>
    <w:basedOn w:val="Normln"/>
    <w:uiPriority w:val="99"/>
  </w:style>
  <w:style w:type="paragraph" w:customStyle="1" w:styleId="Style25">
    <w:name w:val="Style25"/>
    <w:basedOn w:val="Normln"/>
    <w:uiPriority w:val="99"/>
    <w:pPr>
      <w:spacing w:line="288" w:lineRule="exact"/>
      <w:ind w:hanging="355"/>
    </w:pPr>
  </w:style>
  <w:style w:type="paragraph" w:customStyle="1" w:styleId="Style26">
    <w:name w:val="Style26"/>
    <w:basedOn w:val="Normln"/>
    <w:uiPriority w:val="99"/>
  </w:style>
  <w:style w:type="paragraph" w:customStyle="1" w:styleId="Style27">
    <w:name w:val="Style27"/>
    <w:basedOn w:val="Normln"/>
    <w:uiPriority w:val="99"/>
    <w:pPr>
      <w:spacing w:line="322" w:lineRule="exact"/>
      <w:jc w:val="both"/>
    </w:pPr>
  </w:style>
  <w:style w:type="paragraph" w:customStyle="1" w:styleId="Style28">
    <w:name w:val="Style28"/>
    <w:basedOn w:val="Normln"/>
    <w:uiPriority w:val="99"/>
    <w:pPr>
      <w:spacing w:line="194" w:lineRule="exact"/>
      <w:jc w:val="center"/>
    </w:pPr>
  </w:style>
  <w:style w:type="paragraph" w:customStyle="1" w:styleId="Style29">
    <w:name w:val="Style29"/>
    <w:basedOn w:val="Normln"/>
    <w:uiPriority w:val="99"/>
    <w:pPr>
      <w:jc w:val="both"/>
    </w:pPr>
  </w:style>
  <w:style w:type="paragraph" w:customStyle="1" w:styleId="Style30">
    <w:name w:val="Style30"/>
    <w:basedOn w:val="Normln"/>
    <w:uiPriority w:val="99"/>
    <w:pPr>
      <w:jc w:val="right"/>
    </w:pPr>
  </w:style>
  <w:style w:type="paragraph" w:customStyle="1" w:styleId="Style31">
    <w:name w:val="Style31"/>
    <w:basedOn w:val="Normln"/>
    <w:uiPriority w:val="99"/>
  </w:style>
  <w:style w:type="paragraph" w:customStyle="1" w:styleId="Style32">
    <w:name w:val="Style32"/>
    <w:basedOn w:val="Normln"/>
    <w:uiPriority w:val="99"/>
  </w:style>
  <w:style w:type="paragraph" w:customStyle="1" w:styleId="Style33">
    <w:name w:val="Style33"/>
    <w:basedOn w:val="Normln"/>
    <w:uiPriority w:val="99"/>
    <w:pPr>
      <w:spacing w:line="552" w:lineRule="exact"/>
      <w:jc w:val="both"/>
    </w:pPr>
  </w:style>
  <w:style w:type="paragraph" w:customStyle="1" w:styleId="Style34">
    <w:name w:val="Style34"/>
    <w:basedOn w:val="Normln"/>
    <w:uiPriority w:val="99"/>
    <w:pPr>
      <w:spacing w:line="331" w:lineRule="exact"/>
      <w:jc w:val="center"/>
    </w:pPr>
  </w:style>
  <w:style w:type="paragraph" w:customStyle="1" w:styleId="Style35">
    <w:name w:val="Style35"/>
    <w:basedOn w:val="Normln"/>
    <w:uiPriority w:val="99"/>
    <w:pPr>
      <w:spacing w:line="288" w:lineRule="exact"/>
      <w:ind w:hanging="355"/>
    </w:pPr>
  </w:style>
  <w:style w:type="paragraph" w:customStyle="1" w:styleId="Style36">
    <w:name w:val="Style36"/>
    <w:basedOn w:val="Normln"/>
    <w:uiPriority w:val="99"/>
    <w:pPr>
      <w:jc w:val="both"/>
    </w:pPr>
  </w:style>
  <w:style w:type="paragraph" w:customStyle="1" w:styleId="Style37">
    <w:name w:val="Style37"/>
    <w:basedOn w:val="Normln"/>
    <w:uiPriority w:val="99"/>
    <w:pPr>
      <w:spacing w:line="370" w:lineRule="exact"/>
      <w:ind w:hanging="106"/>
      <w:jc w:val="both"/>
    </w:pPr>
  </w:style>
  <w:style w:type="paragraph" w:customStyle="1" w:styleId="Style38">
    <w:name w:val="Style38"/>
    <w:basedOn w:val="Normln"/>
    <w:uiPriority w:val="99"/>
  </w:style>
  <w:style w:type="paragraph" w:customStyle="1" w:styleId="Style39">
    <w:name w:val="Style39"/>
    <w:basedOn w:val="Normln"/>
    <w:uiPriority w:val="99"/>
  </w:style>
  <w:style w:type="paragraph" w:customStyle="1" w:styleId="Style40">
    <w:name w:val="Style40"/>
    <w:basedOn w:val="Normln"/>
    <w:uiPriority w:val="99"/>
    <w:pPr>
      <w:spacing w:line="394" w:lineRule="exact"/>
      <w:jc w:val="center"/>
    </w:pPr>
  </w:style>
  <w:style w:type="paragraph" w:customStyle="1" w:styleId="Style41">
    <w:name w:val="Style41"/>
    <w:basedOn w:val="Normln"/>
    <w:uiPriority w:val="99"/>
  </w:style>
  <w:style w:type="paragraph" w:customStyle="1" w:styleId="Style42">
    <w:name w:val="Style42"/>
    <w:basedOn w:val="Normln"/>
    <w:uiPriority w:val="99"/>
  </w:style>
  <w:style w:type="paragraph" w:customStyle="1" w:styleId="Style43">
    <w:name w:val="Style43"/>
    <w:basedOn w:val="Normln"/>
    <w:uiPriority w:val="99"/>
  </w:style>
  <w:style w:type="paragraph" w:customStyle="1" w:styleId="Style44">
    <w:name w:val="Style44"/>
    <w:basedOn w:val="Normln"/>
    <w:uiPriority w:val="99"/>
    <w:pPr>
      <w:spacing w:line="346" w:lineRule="exact"/>
      <w:jc w:val="center"/>
    </w:pPr>
  </w:style>
  <w:style w:type="paragraph" w:customStyle="1" w:styleId="Style45">
    <w:name w:val="Style45"/>
    <w:basedOn w:val="Normln"/>
    <w:uiPriority w:val="99"/>
    <w:pPr>
      <w:spacing w:line="278" w:lineRule="exact"/>
      <w:jc w:val="both"/>
    </w:pPr>
  </w:style>
  <w:style w:type="paragraph" w:customStyle="1" w:styleId="Style46">
    <w:name w:val="Style46"/>
    <w:basedOn w:val="Normln"/>
    <w:uiPriority w:val="99"/>
  </w:style>
  <w:style w:type="paragraph" w:customStyle="1" w:styleId="Style47">
    <w:name w:val="Style47"/>
    <w:basedOn w:val="Normln"/>
    <w:uiPriority w:val="99"/>
  </w:style>
  <w:style w:type="paragraph" w:customStyle="1" w:styleId="Style48">
    <w:name w:val="Style48"/>
    <w:basedOn w:val="Normln"/>
    <w:uiPriority w:val="99"/>
  </w:style>
  <w:style w:type="paragraph" w:customStyle="1" w:styleId="Style49">
    <w:name w:val="Style49"/>
    <w:basedOn w:val="Normln"/>
    <w:uiPriority w:val="99"/>
  </w:style>
  <w:style w:type="paragraph" w:customStyle="1" w:styleId="Style50">
    <w:name w:val="Style50"/>
    <w:basedOn w:val="Normln"/>
    <w:uiPriority w:val="99"/>
  </w:style>
  <w:style w:type="paragraph" w:customStyle="1" w:styleId="Style51">
    <w:name w:val="Style51"/>
    <w:basedOn w:val="Normln"/>
    <w:uiPriority w:val="99"/>
  </w:style>
  <w:style w:type="paragraph" w:customStyle="1" w:styleId="Style52">
    <w:name w:val="Style52"/>
    <w:basedOn w:val="Normln"/>
    <w:uiPriority w:val="99"/>
    <w:pPr>
      <w:spacing w:line="278" w:lineRule="exact"/>
      <w:ind w:firstLine="2482"/>
    </w:pPr>
  </w:style>
  <w:style w:type="paragraph" w:customStyle="1" w:styleId="Style53">
    <w:name w:val="Style53"/>
    <w:basedOn w:val="Normln"/>
    <w:uiPriority w:val="99"/>
  </w:style>
  <w:style w:type="paragraph" w:customStyle="1" w:styleId="Style54">
    <w:name w:val="Style54"/>
    <w:basedOn w:val="Normln"/>
    <w:uiPriority w:val="99"/>
    <w:pPr>
      <w:spacing w:line="252" w:lineRule="exact"/>
      <w:jc w:val="center"/>
    </w:pPr>
  </w:style>
  <w:style w:type="paragraph" w:customStyle="1" w:styleId="Style55">
    <w:name w:val="Style55"/>
    <w:basedOn w:val="Normln"/>
    <w:uiPriority w:val="99"/>
    <w:pPr>
      <w:spacing w:line="275" w:lineRule="exact"/>
      <w:ind w:hanging="350"/>
    </w:pPr>
  </w:style>
  <w:style w:type="paragraph" w:customStyle="1" w:styleId="Style56">
    <w:name w:val="Style56"/>
    <w:basedOn w:val="Normln"/>
    <w:uiPriority w:val="99"/>
  </w:style>
  <w:style w:type="paragraph" w:customStyle="1" w:styleId="Style57">
    <w:name w:val="Style57"/>
    <w:basedOn w:val="Normln"/>
    <w:uiPriority w:val="99"/>
  </w:style>
  <w:style w:type="paragraph" w:customStyle="1" w:styleId="Style58">
    <w:name w:val="Style58"/>
    <w:basedOn w:val="Normln"/>
    <w:uiPriority w:val="99"/>
    <w:pPr>
      <w:jc w:val="both"/>
    </w:pPr>
  </w:style>
  <w:style w:type="paragraph" w:customStyle="1" w:styleId="Style59">
    <w:name w:val="Style59"/>
    <w:basedOn w:val="Normln"/>
    <w:uiPriority w:val="99"/>
  </w:style>
  <w:style w:type="paragraph" w:customStyle="1" w:styleId="Style60">
    <w:name w:val="Style60"/>
    <w:basedOn w:val="Normln"/>
    <w:uiPriority w:val="99"/>
  </w:style>
  <w:style w:type="paragraph" w:customStyle="1" w:styleId="Style61">
    <w:name w:val="Style61"/>
    <w:basedOn w:val="Normln"/>
    <w:uiPriority w:val="99"/>
  </w:style>
  <w:style w:type="paragraph" w:customStyle="1" w:styleId="Style62">
    <w:name w:val="Style62"/>
    <w:basedOn w:val="Normln"/>
    <w:uiPriority w:val="99"/>
  </w:style>
  <w:style w:type="paragraph" w:customStyle="1" w:styleId="Style63">
    <w:name w:val="Style63"/>
    <w:basedOn w:val="Normln"/>
    <w:uiPriority w:val="99"/>
    <w:pPr>
      <w:spacing w:line="485" w:lineRule="exact"/>
    </w:pPr>
  </w:style>
  <w:style w:type="paragraph" w:customStyle="1" w:styleId="Style64">
    <w:name w:val="Style64"/>
    <w:basedOn w:val="Normln"/>
    <w:uiPriority w:val="99"/>
    <w:pPr>
      <w:spacing w:line="274" w:lineRule="exact"/>
    </w:pPr>
  </w:style>
  <w:style w:type="paragraph" w:customStyle="1" w:styleId="Style65">
    <w:name w:val="Style65"/>
    <w:basedOn w:val="Normln"/>
    <w:uiPriority w:val="99"/>
  </w:style>
  <w:style w:type="paragraph" w:customStyle="1" w:styleId="Style66">
    <w:name w:val="Style66"/>
    <w:basedOn w:val="Normln"/>
    <w:uiPriority w:val="99"/>
    <w:pPr>
      <w:spacing w:line="187" w:lineRule="exact"/>
      <w:ind w:firstLine="82"/>
      <w:jc w:val="both"/>
    </w:pPr>
  </w:style>
  <w:style w:type="paragraph" w:customStyle="1" w:styleId="Style67">
    <w:name w:val="Style67"/>
    <w:basedOn w:val="Normln"/>
    <w:uiPriority w:val="99"/>
  </w:style>
  <w:style w:type="paragraph" w:customStyle="1" w:styleId="Style68">
    <w:name w:val="Style68"/>
    <w:basedOn w:val="Normln"/>
    <w:uiPriority w:val="99"/>
    <w:pPr>
      <w:jc w:val="both"/>
    </w:pPr>
  </w:style>
  <w:style w:type="paragraph" w:customStyle="1" w:styleId="Style69">
    <w:name w:val="Style69"/>
    <w:basedOn w:val="Normln"/>
    <w:uiPriority w:val="99"/>
  </w:style>
  <w:style w:type="character" w:customStyle="1" w:styleId="FontStyle71">
    <w:name w:val="Font Style7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72">
    <w:name w:val="Font Style7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73">
    <w:name w:val="Font Style73"/>
    <w:basedOn w:val="Standardnpsmoodstavce"/>
    <w:uiPriority w:val="99"/>
    <w:rPr>
      <w:rFonts w:ascii="Arial" w:hAnsi="Arial" w:cs="Arial"/>
      <w:b/>
      <w:bCs/>
      <w:i/>
      <w:iCs/>
      <w:spacing w:val="20"/>
      <w:sz w:val="28"/>
      <w:szCs w:val="28"/>
    </w:rPr>
  </w:style>
  <w:style w:type="character" w:customStyle="1" w:styleId="FontStyle74">
    <w:name w:val="Font Style74"/>
    <w:basedOn w:val="Standardnpsmoodstavce"/>
    <w:uiPriority w:val="99"/>
    <w:rPr>
      <w:rFonts w:ascii="Calibri" w:hAnsi="Calibri" w:cs="Calibri"/>
      <w:i/>
      <w:iCs/>
      <w:spacing w:val="-60"/>
      <w:sz w:val="58"/>
      <w:szCs w:val="58"/>
    </w:rPr>
  </w:style>
  <w:style w:type="character" w:customStyle="1" w:styleId="FontStyle75">
    <w:name w:val="Font Style7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76">
    <w:name w:val="Font Style76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77">
    <w:name w:val="Font Style77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78">
    <w:name w:val="Font Style78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79">
    <w:name w:val="Font Style79"/>
    <w:basedOn w:val="Standardnpsmoodstavce"/>
    <w:uiPriority w:val="99"/>
    <w:rPr>
      <w:rFonts w:ascii="Arial" w:hAnsi="Arial" w:cs="Arial"/>
      <w:b/>
      <w:bCs/>
      <w:i/>
      <w:iCs/>
      <w:spacing w:val="-60"/>
      <w:sz w:val="58"/>
      <w:szCs w:val="58"/>
    </w:rPr>
  </w:style>
  <w:style w:type="character" w:customStyle="1" w:styleId="FontStyle80">
    <w:name w:val="Font Style80"/>
    <w:basedOn w:val="Standardnpsmoodstavce"/>
    <w:uiPriority w:val="99"/>
    <w:rPr>
      <w:rFonts w:ascii="Calibri" w:hAnsi="Calibri" w:cs="Calibri"/>
      <w:i/>
      <w:iCs/>
      <w:sz w:val="34"/>
      <w:szCs w:val="34"/>
    </w:rPr>
  </w:style>
  <w:style w:type="character" w:customStyle="1" w:styleId="FontStyle81">
    <w:name w:val="Font Style81"/>
    <w:basedOn w:val="Standardnpsmoodstavce"/>
    <w:uiPriority w:val="99"/>
    <w:rPr>
      <w:rFonts w:ascii="Arial" w:hAnsi="Arial" w:cs="Arial"/>
      <w:smallCaps/>
      <w:spacing w:val="-20"/>
      <w:sz w:val="26"/>
      <w:szCs w:val="26"/>
    </w:rPr>
  </w:style>
  <w:style w:type="character" w:customStyle="1" w:styleId="FontStyle82">
    <w:name w:val="Font Style82"/>
    <w:basedOn w:val="Standardnpsmoodstavce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83">
    <w:name w:val="Font Style83"/>
    <w:basedOn w:val="Standardnpsmoodstavce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84">
    <w:name w:val="Font Style84"/>
    <w:basedOn w:val="Standardnpsmoodstavce"/>
    <w:uiPriority w:val="99"/>
    <w:rPr>
      <w:rFonts w:ascii="Calibri" w:hAnsi="Calibri" w:cs="Calibri"/>
      <w:b/>
      <w:bCs/>
      <w:spacing w:val="-10"/>
      <w:sz w:val="22"/>
      <w:szCs w:val="22"/>
    </w:rPr>
  </w:style>
  <w:style w:type="character" w:customStyle="1" w:styleId="FontStyle85">
    <w:name w:val="Font Style85"/>
    <w:basedOn w:val="Standardnpsmoodstavce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87">
    <w:name w:val="Font Style87"/>
    <w:basedOn w:val="Standardnpsmoodstavce"/>
    <w:uiPriority w:val="99"/>
    <w:rPr>
      <w:rFonts w:ascii="Arial" w:hAnsi="Arial" w:cs="Arial"/>
      <w:spacing w:val="-10"/>
      <w:sz w:val="22"/>
      <w:szCs w:val="22"/>
    </w:rPr>
  </w:style>
  <w:style w:type="character" w:customStyle="1" w:styleId="FontStyle88">
    <w:name w:val="Font Style88"/>
    <w:basedOn w:val="Standardnpsmoodstavce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89">
    <w:name w:val="Font Style89"/>
    <w:basedOn w:val="Standardnpsmoodstavce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0">
    <w:name w:val="Font Style90"/>
    <w:basedOn w:val="Standardnpsmoodstavce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91">
    <w:name w:val="Font Style91"/>
    <w:basedOn w:val="Standardnpsmoodstavce"/>
    <w:uiPriority w:val="99"/>
    <w:rPr>
      <w:rFonts w:ascii="Times New Roman" w:hAnsi="Times New Roman" w:cs="Times New Roman"/>
      <w:sz w:val="48"/>
      <w:szCs w:val="48"/>
    </w:rPr>
  </w:style>
  <w:style w:type="character" w:customStyle="1" w:styleId="FontStyle92">
    <w:name w:val="Font Style92"/>
    <w:basedOn w:val="Standardnpsmoodstavce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93">
    <w:name w:val="Font Style93"/>
    <w:basedOn w:val="Standardnpsmoodstavce"/>
    <w:uiPriority w:val="99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94">
    <w:name w:val="Font Style94"/>
    <w:basedOn w:val="Standardnpsmoodstavce"/>
    <w:uiPriority w:val="99"/>
    <w:rPr>
      <w:rFonts w:ascii="Calibri" w:hAnsi="Calibri" w:cs="Calibri"/>
      <w:spacing w:val="-10"/>
      <w:sz w:val="32"/>
      <w:szCs w:val="32"/>
    </w:rPr>
  </w:style>
  <w:style w:type="character" w:customStyle="1" w:styleId="FontStyle95">
    <w:name w:val="Font Style95"/>
    <w:basedOn w:val="Standardnpsmoodstavce"/>
    <w:uiPriority w:val="99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96">
    <w:name w:val="Font Style96"/>
    <w:basedOn w:val="Standardnpsmoodstavce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97">
    <w:name w:val="Font Style97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98">
    <w:name w:val="Font Style98"/>
    <w:basedOn w:val="Standardnpsmoodstavce"/>
    <w:uiPriority w:val="99"/>
    <w:rPr>
      <w:rFonts w:ascii="Calibri" w:hAnsi="Calibri" w:cs="Calibri"/>
      <w:b/>
      <w:bCs/>
      <w:sz w:val="10"/>
      <w:szCs w:val="10"/>
    </w:rPr>
  </w:style>
  <w:style w:type="character" w:customStyle="1" w:styleId="FontStyle99">
    <w:name w:val="Font Style99"/>
    <w:basedOn w:val="Standardnpsmoodstavce"/>
    <w:uiPriority w:val="99"/>
    <w:rPr>
      <w:rFonts w:ascii="Times New Roman" w:hAnsi="Times New Roman" w:cs="Times New Roman"/>
      <w:i/>
      <w:iCs/>
      <w:spacing w:val="-50"/>
      <w:sz w:val="46"/>
      <w:szCs w:val="46"/>
    </w:rPr>
  </w:style>
  <w:style w:type="character" w:customStyle="1" w:styleId="FontStyle100">
    <w:name w:val="Font Style100"/>
    <w:basedOn w:val="Standardnpsmoodstavce"/>
    <w:uiPriority w:val="99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FontStyle101">
    <w:name w:val="Font Style101"/>
    <w:basedOn w:val="Standardnpsmoodstavce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2">
    <w:name w:val="Font Style102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03">
    <w:name w:val="Font Style103"/>
    <w:basedOn w:val="Standardnpsmoodstavce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04">
    <w:name w:val="Font Style104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05">
    <w:name w:val="Font Style105"/>
    <w:basedOn w:val="Standardnpsmoodstavce"/>
    <w:uiPriority w:val="99"/>
    <w:rPr>
      <w:rFonts w:ascii="Calibri" w:hAnsi="Calibri" w:cs="Calibri"/>
      <w:spacing w:val="-10"/>
      <w:sz w:val="20"/>
      <w:szCs w:val="20"/>
    </w:rPr>
  </w:style>
  <w:style w:type="character" w:customStyle="1" w:styleId="FontStyle106">
    <w:name w:val="Font Style106"/>
    <w:basedOn w:val="Standardnpsmoodstavce"/>
    <w:uiPriority w:val="99"/>
    <w:rPr>
      <w:rFonts w:ascii="Calibri" w:hAnsi="Calibri" w:cs="Calibri"/>
      <w:b/>
      <w:bCs/>
      <w:i/>
      <w:iCs/>
      <w:sz w:val="16"/>
      <w:szCs w:val="16"/>
    </w:rPr>
  </w:style>
  <w:style w:type="character" w:customStyle="1" w:styleId="FontStyle107">
    <w:name w:val="Font Style107"/>
    <w:basedOn w:val="Standardnpsmoodstavce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8">
    <w:name w:val="Font Style108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9">
    <w:name w:val="Font Style109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11">
    <w:name w:val="Font Style111"/>
    <w:basedOn w:val="Standardnpsmoodstavce"/>
    <w:uiPriority w:val="99"/>
    <w:rPr>
      <w:rFonts w:ascii="Calibri" w:hAnsi="Calibri" w:cs="Calibri"/>
      <w:i/>
      <w:iCs/>
      <w:spacing w:val="10"/>
      <w:sz w:val="14"/>
      <w:szCs w:val="14"/>
    </w:rPr>
  </w:style>
  <w:style w:type="character" w:customStyle="1" w:styleId="FontStyle112">
    <w:name w:val="Font Style112"/>
    <w:basedOn w:val="Standardnpsmoodstavce"/>
    <w:uiPriority w:val="99"/>
    <w:rPr>
      <w:rFonts w:ascii="Calibri" w:hAnsi="Calibri" w:cs="Calibri"/>
      <w:sz w:val="16"/>
      <w:szCs w:val="16"/>
    </w:rPr>
  </w:style>
  <w:style w:type="character" w:customStyle="1" w:styleId="FontStyle113">
    <w:name w:val="Font Style113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114">
    <w:name w:val="Font Style114"/>
    <w:basedOn w:val="Standardnpsmoodstavce"/>
    <w:uiPriority w:val="99"/>
    <w:rPr>
      <w:rFonts w:ascii="Calibri" w:hAnsi="Calibri" w:cs="Calibri"/>
      <w:b/>
      <w:bCs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800459"/>
    <w:rPr>
      <w:rFonts w:cs="Times New Roman"/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85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image" Target="media/image3.jpeg"/><Relationship Id="rId47" Type="http://schemas.openxmlformats.org/officeDocument/2006/relationships/footer" Target="footer17.xml"/><Relationship Id="rId63" Type="http://schemas.openxmlformats.org/officeDocument/2006/relationships/header" Target="header26.xml"/><Relationship Id="rId68" Type="http://schemas.openxmlformats.org/officeDocument/2006/relationships/footer" Target="footer27.xml"/><Relationship Id="rId84" Type="http://schemas.openxmlformats.org/officeDocument/2006/relationships/footer" Target="footer35.xml"/><Relationship Id="rId89" Type="http://schemas.openxmlformats.org/officeDocument/2006/relationships/footer" Target="footer3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07" Type="http://schemas.openxmlformats.org/officeDocument/2006/relationships/footer" Target="footer46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header" Target="header17.xml"/><Relationship Id="rId53" Type="http://schemas.openxmlformats.org/officeDocument/2006/relationships/header" Target="header21.xml"/><Relationship Id="rId58" Type="http://schemas.openxmlformats.org/officeDocument/2006/relationships/header" Target="header24.xml"/><Relationship Id="rId66" Type="http://schemas.openxmlformats.org/officeDocument/2006/relationships/header" Target="header27.xml"/><Relationship Id="rId74" Type="http://schemas.openxmlformats.org/officeDocument/2006/relationships/header" Target="header31.xml"/><Relationship Id="rId79" Type="http://schemas.openxmlformats.org/officeDocument/2006/relationships/header" Target="header34.xml"/><Relationship Id="rId87" Type="http://schemas.openxmlformats.org/officeDocument/2006/relationships/header" Target="header38.xml"/><Relationship Id="rId102" Type="http://schemas.openxmlformats.org/officeDocument/2006/relationships/footer" Target="footer44.xml"/><Relationship Id="rId5" Type="http://schemas.openxmlformats.org/officeDocument/2006/relationships/footnotes" Target="footnotes.xml"/><Relationship Id="rId61" Type="http://schemas.openxmlformats.org/officeDocument/2006/relationships/image" Target="media/image6.jpeg"/><Relationship Id="rId82" Type="http://schemas.openxmlformats.org/officeDocument/2006/relationships/header" Target="header35.xml"/><Relationship Id="rId90" Type="http://schemas.openxmlformats.org/officeDocument/2006/relationships/image" Target="media/image7.jpeg"/><Relationship Id="rId95" Type="http://schemas.openxmlformats.org/officeDocument/2006/relationships/header" Target="header41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header" Target="header14.xml"/><Relationship Id="rId43" Type="http://schemas.openxmlformats.org/officeDocument/2006/relationships/image" Target="media/image4.jpeg"/><Relationship Id="rId48" Type="http://schemas.openxmlformats.org/officeDocument/2006/relationships/footer" Target="footer18.xml"/><Relationship Id="rId56" Type="http://schemas.openxmlformats.org/officeDocument/2006/relationships/footer" Target="footer22.xml"/><Relationship Id="rId64" Type="http://schemas.openxmlformats.org/officeDocument/2006/relationships/footer" Target="footer25.xml"/><Relationship Id="rId69" Type="http://schemas.openxmlformats.org/officeDocument/2006/relationships/footer" Target="footer28.xml"/><Relationship Id="rId77" Type="http://schemas.openxmlformats.org/officeDocument/2006/relationships/footer" Target="footer32.xml"/><Relationship Id="rId100" Type="http://schemas.openxmlformats.org/officeDocument/2006/relationships/header" Target="header44.xml"/><Relationship Id="rId105" Type="http://schemas.openxmlformats.org/officeDocument/2006/relationships/header" Target="header46.xml"/><Relationship Id="rId8" Type="http://schemas.openxmlformats.org/officeDocument/2006/relationships/image" Target="media/image2.jpeg"/><Relationship Id="rId51" Type="http://schemas.openxmlformats.org/officeDocument/2006/relationships/footer" Target="footer19.xml"/><Relationship Id="rId72" Type="http://schemas.openxmlformats.org/officeDocument/2006/relationships/footer" Target="footer29.xml"/><Relationship Id="rId80" Type="http://schemas.openxmlformats.org/officeDocument/2006/relationships/footer" Target="footer33.xml"/><Relationship Id="rId85" Type="http://schemas.openxmlformats.org/officeDocument/2006/relationships/footer" Target="footer36.xml"/><Relationship Id="rId93" Type="http://schemas.openxmlformats.org/officeDocument/2006/relationships/footer" Target="footer39.xml"/><Relationship Id="rId98" Type="http://schemas.openxmlformats.org/officeDocument/2006/relationships/footer" Target="footer4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8.xml"/><Relationship Id="rId59" Type="http://schemas.openxmlformats.org/officeDocument/2006/relationships/footer" Target="footer23.xml"/><Relationship Id="rId67" Type="http://schemas.openxmlformats.org/officeDocument/2006/relationships/header" Target="header28.xml"/><Relationship Id="rId103" Type="http://schemas.openxmlformats.org/officeDocument/2006/relationships/image" Target="media/image8.jpeg"/><Relationship Id="rId108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2.xml"/><Relationship Id="rId62" Type="http://schemas.openxmlformats.org/officeDocument/2006/relationships/header" Target="header25.xml"/><Relationship Id="rId70" Type="http://schemas.openxmlformats.org/officeDocument/2006/relationships/header" Target="header29.xml"/><Relationship Id="rId75" Type="http://schemas.openxmlformats.org/officeDocument/2006/relationships/header" Target="header32.xml"/><Relationship Id="rId83" Type="http://schemas.openxmlformats.org/officeDocument/2006/relationships/header" Target="header36.xml"/><Relationship Id="rId88" Type="http://schemas.openxmlformats.org/officeDocument/2006/relationships/footer" Target="footer37.xml"/><Relationship Id="rId91" Type="http://schemas.openxmlformats.org/officeDocument/2006/relationships/header" Target="header39.xml"/><Relationship Id="rId96" Type="http://schemas.openxmlformats.org/officeDocument/2006/relationships/header" Target="header4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projekty@bpo.cz" TargetMode="Externa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106" Type="http://schemas.openxmlformats.org/officeDocument/2006/relationships/footer" Target="footer45.xml"/><Relationship Id="rId10" Type="http://schemas.openxmlformats.org/officeDocument/2006/relationships/header" Target="header2.xml"/><Relationship Id="rId31" Type="http://schemas.openxmlformats.org/officeDocument/2006/relationships/header" Target="header12.xml"/><Relationship Id="rId44" Type="http://schemas.openxmlformats.org/officeDocument/2006/relationships/image" Target="media/image5.jpeg"/><Relationship Id="rId52" Type="http://schemas.openxmlformats.org/officeDocument/2006/relationships/footer" Target="footer20.xml"/><Relationship Id="rId60" Type="http://schemas.openxmlformats.org/officeDocument/2006/relationships/footer" Target="footer24.xml"/><Relationship Id="rId65" Type="http://schemas.openxmlformats.org/officeDocument/2006/relationships/footer" Target="footer26.xml"/><Relationship Id="rId73" Type="http://schemas.openxmlformats.org/officeDocument/2006/relationships/footer" Target="footer30.xml"/><Relationship Id="rId78" Type="http://schemas.openxmlformats.org/officeDocument/2006/relationships/header" Target="header33.xml"/><Relationship Id="rId81" Type="http://schemas.openxmlformats.org/officeDocument/2006/relationships/footer" Target="footer34.xml"/><Relationship Id="rId86" Type="http://schemas.openxmlformats.org/officeDocument/2006/relationships/header" Target="header37.xml"/><Relationship Id="rId94" Type="http://schemas.openxmlformats.org/officeDocument/2006/relationships/footer" Target="footer40.xml"/><Relationship Id="rId99" Type="http://schemas.openxmlformats.org/officeDocument/2006/relationships/header" Target="header43.xml"/><Relationship Id="rId101" Type="http://schemas.openxmlformats.org/officeDocument/2006/relationships/footer" Target="footer4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header" Target="header16.xml"/><Relationship Id="rId109" Type="http://schemas.openxmlformats.org/officeDocument/2006/relationships/theme" Target="theme/theme1.xml"/><Relationship Id="rId34" Type="http://schemas.openxmlformats.org/officeDocument/2006/relationships/header" Target="header13.xml"/><Relationship Id="rId50" Type="http://schemas.openxmlformats.org/officeDocument/2006/relationships/header" Target="header20.xml"/><Relationship Id="rId55" Type="http://schemas.openxmlformats.org/officeDocument/2006/relationships/footer" Target="footer21.xml"/><Relationship Id="rId76" Type="http://schemas.openxmlformats.org/officeDocument/2006/relationships/footer" Target="footer31.xml"/><Relationship Id="rId97" Type="http://schemas.openxmlformats.org/officeDocument/2006/relationships/footer" Target="footer41.xml"/><Relationship Id="rId104" Type="http://schemas.openxmlformats.org/officeDocument/2006/relationships/header" Target="header45.xml"/><Relationship Id="rId7" Type="http://schemas.openxmlformats.org/officeDocument/2006/relationships/image" Target="media/image1.jpeg"/><Relationship Id="rId71" Type="http://schemas.openxmlformats.org/officeDocument/2006/relationships/header" Target="header30.xml"/><Relationship Id="rId92" Type="http://schemas.openxmlformats.org/officeDocument/2006/relationships/header" Target="header40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2105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Šalingová Lucie</dc:creator>
  <cp:keywords/>
  <dc:description/>
  <cp:lastModifiedBy>Šalingová Lucie</cp:lastModifiedBy>
  <cp:revision>2</cp:revision>
  <cp:lastPrinted>2018-07-04T08:39:00Z</cp:lastPrinted>
  <dcterms:created xsi:type="dcterms:W3CDTF">2018-07-04T10:18:00Z</dcterms:created>
  <dcterms:modified xsi:type="dcterms:W3CDTF">2018-07-04T10:18:00Z</dcterms:modified>
</cp:coreProperties>
</file>