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31B" w:rsidRPr="0064062C" w:rsidRDefault="00063789">
      <w:pPr>
        <w:spacing w:after="480"/>
        <w:rPr>
          <w:b/>
          <w:caps/>
          <w:sz w:val="32"/>
          <w:szCs w:val="32"/>
          <w:lang w:val="cs-CZ"/>
        </w:rPr>
      </w:pPr>
      <w:bookmarkStart w:id="0" w:name="_GoBack"/>
      <w:bookmarkEnd w:id="0"/>
      <w:r w:rsidRPr="0064062C">
        <w:rPr>
          <w:b/>
          <w:sz w:val="32"/>
          <w:szCs w:val="32"/>
          <w:lang w:val="cs-CZ"/>
        </w:rPr>
        <w:t>Kupní smlouva</w:t>
      </w:r>
    </w:p>
    <w:p w:rsidR="00F22C6A" w:rsidRPr="00910A69" w:rsidRDefault="00F22C6A" w:rsidP="00E212FE">
      <w:pPr>
        <w:pStyle w:val="Zkladntextodsazen2"/>
        <w:widowControl w:val="0"/>
        <w:ind w:left="0" w:firstLine="0"/>
        <w:rPr>
          <w:rFonts w:ascii="Calibri" w:hAnsi="Calibri"/>
          <w:sz w:val="20"/>
          <w:lang w:val="cs-CZ"/>
        </w:rPr>
      </w:pPr>
      <w:r w:rsidRPr="00F22C6A">
        <w:rPr>
          <w:rFonts w:ascii="Calibri" w:hAnsi="Calibri"/>
          <w:b/>
          <w:sz w:val="20"/>
          <w:lang w:val="cs-CZ"/>
        </w:rPr>
        <w:t>Univerzita Karlova</w:t>
      </w:r>
      <w:r w:rsidR="00910A69">
        <w:rPr>
          <w:rFonts w:ascii="Calibri" w:hAnsi="Calibri"/>
          <w:b/>
          <w:sz w:val="20"/>
          <w:lang w:val="cs-CZ"/>
        </w:rPr>
        <w:t xml:space="preserve">, </w:t>
      </w:r>
      <w:r w:rsidR="00910A69">
        <w:rPr>
          <w:rFonts w:ascii="Calibri" w:hAnsi="Calibri"/>
          <w:sz w:val="20"/>
          <w:lang w:val="cs-CZ"/>
        </w:rPr>
        <w:t>IČ: 00216208</w:t>
      </w:r>
    </w:p>
    <w:p w:rsidR="00E212FE" w:rsidRPr="00E212FE" w:rsidRDefault="00E212FE" w:rsidP="00E212FE">
      <w:pPr>
        <w:pStyle w:val="Zkladntextodsazen2"/>
        <w:widowControl w:val="0"/>
        <w:ind w:left="0" w:firstLine="0"/>
        <w:rPr>
          <w:rFonts w:ascii="Calibri" w:hAnsi="Calibri"/>
          <w:b/>
          <w:sz w:val="20"/>
          <w:lang w:val="cs-CZ"/>
        </w:rPr>
      </w:pPr>
      <w:r>
        <w:rPr>
          <w:rFonts w:ascii="Calibri" w:hAnsi="Calibri"/>
          <w:sz w:val="20"/>
          <w:lang w:val="cs-CZ"/>
        </w:rPr>
        <w:t xml:space="preserve">sídlem </w:t>
      </w:r>
      <w:r w:rsidR="00F22C6A" w:rsidRPr="00F22C6A">
        <w:rPr>
          <w:rFonts w:ascii="Calibri" w:hAnsi="Calibri"/>
          <w:sz w:val="20"/>
          <w:lang w:val="cs-CZ"/>
        </w:rPr>
        <w:t>Ovocný trh 560/5</w:t>
      </w:r>
      <w:r w:rsidR="00F22C6A">
        <w:rPr>
          <w:rFonts w:ascii="Calibri" w:hAnsi="Calibri"/>
          <w:sz w:val="20"/>
          <w:lang w:val="cs-CZ"/>
        </w:rPr>
        <w:t>, Praha 1 – Staré Město</w:t>
      </w:r>
    </w:p>
    <w:p w:rsidR="00E212FE" w:rsidRPr="0064062C" w:rsidRDefault="00E212FE" w:rsidP="00E212FE">
      <w:pPr>
        <w:autoSpaceDE w:val="0"/>
        <w:autoSpaceDN w:val="0"/>
        <w:adjustRightInd w:val="0"/>
        <w:rPr>
          <w:rFonts w:ascii="Calibri" w:hAnsi="Calibri"/>
          <w:sz w:val="20"/>
          <w:lang w:val="cs-CZ"/>
        </w:rPr>
      </w:pPr>
      <w:r w:rsidRPr="0064062C">
        <w:rPr>
          <w:rFonts w:ascii="Calibri" w:hAnsi="Calibri"/>
          <w:sz w:val="20"/>
          <w:lang w:val="cs-CZ"/>
        </w:rPr>
        <w:t>(dále jen „</w:t>
      </w:r>
      <w:r w:rsidR="00F22C6A" w:rsidRPr="0064062C">
        <w:rPr>
          <w:rFonts w:ascii="Calibri" w:hAnsi="Calibri"/>
          <w:b/>
          <w:sz w:val="20"/>
          <w:lang w:val="cs-CZ"/>
        </w:rPr>
        <w:t>Kupující</w:t>
      </w:r>
      <w:r w:rsidRPr="0064062C">
        <w:rPr>
          <w:rFonts w:ascii="Calibri" w:hAnsi="Calibri"/>
          <w:sz w:val="20"/>
          <w:lang w:val="cs-CZ"/>
        </w:rPr>
        <w:t>“)</w:t>
      </w:r>
    </w:p>
    <w:p w:rsidR="00DA231B" w:rsidRPr="0064062C" w:rsidRDefault="0064062C">
      <w:pPr>
        <w:spacing w:before="60" w:after="60"/>
        <w:rPr>
          <w:sz w:val="20"/>
          <w:szCs w:val="20"/>
          <w:lang w:val="cs-CZ"/>
        </w:rPr>
      </w:pPr>
      <w:r w:rsidRPr="0064062C">
        <w:rPr>
          <w:sz w:val="20"/>
          <w:szCs w:val="20"/>
          <w:lang w:val="cs-CZ"/>
        </w:rPr>
        <w:t>a</w:t>
      </w:r>
    </w:p>
    <w:p w:rsidR="00E212FE" w:rsidRPr="0064062C" w:rsidRDefault="00E212FE" w:rsidP="00E212FE">
      <w:pPr>
        <w:rPr>
          <w:sz w:val="20"/>
          <w:szCs w:val="20"/>
          <w:lang w:val="cs-CZ"/>
        </w:rPr>
      </w:pPr>
      <w:r w:rsidRPr="0064062C">
        <w:rPr>
          <w:b/>
          <w:sz w:val="20"/>
          <w:szCs w:val="20"/>
          <w:lang w:val="cs-CZ"/>
        </w:rPr>
        <w:t>J&amp;T BANKA, a.s.</w:t>
      </w:r>
      <w:r w:rsidRPr="0064062C">
        <w:rPr>
          <w:sz w:val="20"/>
          <w:szCs w:val="20"/>
          <w:lang w:val="cs-CZ"/>
        </w:rPr>
        <w:t>,</w:t>
      </w:r>
      <w:r w:rsidRPr="0064062C">
        <w:rPr>
          <w:b/>
          <w:sz w:val="20"/>
          <w:szCs w:val="20"/>
          <w:lang w:val="cs-CZ"/>
        </w:rPr>
        <w:t xml:space="preserve"> </w:t>
      </w:r>
      <w:r w:rsidRPr="0064062C">
        <w:rPr>
          <w:sz w:val="20"/>
          <w:szCs w:val="20"/>
          <w:lang w:val="cs-CZ"/>
        </w:rPr>
        <w:t>sídlem Pobřežní 297/14, 186 00 Praha 8, IČ: 47115378</w:t>
      </w:r>
    </w:p>
    <w:p w:rsidR="00E212FE" w:rsidRPr="0064062C" w:rsidRDefault="00E212FE" w:rsidP="00E212FE">
      <w:pPr>
        <w:rPr>
          <w:sz w:val="20"/>
          <w:szCs w:val="20"/>
          <w:lang w:val="cs-CZ"/>
        </w:rPr>
      </w:pPr>
      <w:r w:rsidRPr="0064062C">
        <w:rPr>
          <w:sz w:val="20"/>
          <w:szCs w:val="20"/>
          <w:lang w:val="cs-CZ"/>
        </w:rPr>
        <w:t>zapsaná v obchodním rejstříku, který vede Městský soud v Praze, spisová značka B 1731</w:t>
      </w:r>
    </w:p>
    <w:p w:rsidR="00E212FE" w:rsidRPr="0064062C" w:rsidRDefault="00E212FE" w:rsidP="00E212FE">
      <w:pPr>
        <w:autoSpaceDE w:val="0"/>
        <w:autoSpaceDN w:val="0"/>
        <w:adjustRightInd w:val="0"/>
        <w:rPr>
          <w:rFonts w:ascii="Calibri" w:hAnsi="Calibri"/>
          <w:sz w:val="20"/>
          <w:lang w:val="cs-CZ"/>
        </w:rPr>
      </w:pPr>
      <w:r w:rsidRPr="0064062C">
        <w:rPr>
          <w:rFonts w:ascii="Calibri" w:hAnsi="Calibri"/>
          <w:sz w:val="20"/>
          <w:lang w:val="cs-CZ"/>
        </w:rPr>
        <w:t>(dále jen „</w:t>
      </w:r>
      <w:r w:rsidR="00F22C6A" w:rsidRPr="0064062C">
        <w:rPr>
          <w:rFonts w:ascii="Calibri" w:hAnsi="Calibri"/>
          <w:b/>
          <w:sz w:val="20"/>
          <w:lang w:val="cs-CZ"/>
        </w:rPr>
        <w:t>Prodávající</w:t>
      </w:r>
      <w:r w:rsidRPr="0064062C">
        <w:rPr>
          <w:rFonts w:ascii="Calibri" w:hAnsi="Calibri"/>
          <w:sz w:val="20"/>
          <w:lang w:val="cs-CZ"/>
        </w:rPr>
        <w:t>“)</w:t>
      </w:r>
    </w:p>
    <w:p w:rsidR="00DA231B" w:rsidRPr="0064062C" w:rsidRDefault="0064062C" w:rsidP="00C24B0D">
      <w:pPr>
        <w:widowControl w:val="0"/>
        <w:spacing w:before="80" w:after="240"/>
        <w:rPr>
          <w:sz w:val="20"/>
          <w:szCs w:val="20"/>
          <w:lang w:val="cs-CZ"/>
        </w:rPr>
      </w:pPr>
      <w:r w:rsidRPr="0064062C">
        <w:rPr>
          <w:sz w:val="20"/>
          <w:szCs w:val="20"/>
          <w:lang w:val="cs-CZ"/>
        </w:rPr>
        <w:t>(</w:t>
      </w:r>
      <w:r w:rsidR="00C24B0D" w:rsidRPr="0064062C">
        <w:rPr>
          <w:sz w:val="20"/>
          <w:szCs w:val="20"/>
          <w:lang w:val="cs-CZ"/>
        </w:rPr>
        <w:t>Kupující</w:t>
      </w:r>
      <w:r w:rsidRPr="0064062C">
        <w:rPr>
          <w:sz w:val="20"/>
          <w:szCs w:val="20"/>
          <w:lang w:val="cs-CZ"/>
        </w:rPr>
        <w:t xml:space="preserve"> a </w:t>
      </w:r>
      <w:r w:rsidR="00C24B0D" w:rsidRPr="0064062C">
        <w:rPr>
          <w:sz w:val="20"/>
          <w:szCs w:val="20"/>
          <w:lang w:val="cs-CZ"/>
        </w:rPr>
        <w:t>Prodávající</w:t>
      </w:r>
      <w:r w:rsidRPr="0064062C">
        <w:rPr>
          <w:sz w:val="20"/>
          <w:szCs w:val="20"/>
          <w:lang w:val="cs-CZ"/>
        </w:rPr>
        <w:t xml:space="preserve"> společně dále jen „</w:t>
      </w:r>
      <w:r w:rsidRPr="0064062C">
        <w:rPr>
          <w:b/>
          <w:sz w:val="20"/>
          <w:szCs w:val="20"/>
          <w:lang w:val="cs-CZ"/>
        </w:rPr>
        <w:t>Strany</w:t>
      </w:r>
      <w:r w:rsidRPr="0064062C">
        <w:rPr>
          <w:sz w:val="20"/>
          <w:szCs w:val="20"/>
          <w:lang w:val="cs-CZ"/>
        </w:rPr>
        <w:t xml:space="preserve">“), </w:t>
      </w:r>
      <w:r w:rsidR="00C24B0D" w:rsidRPr="0064062C">
        <w:rPr>
          <w:sz w:val="20"/>
          <w:szCs w:val="20"/>
          <w:lang w:val="cs-CZ"/>
        </w:rPr>
        <w:t xml:space="preserve">podpisem této listiny </w:t>
      </w:r>
      <w:r w:rsidRPr="0064062C">
        <w:rPr>
          <w:rFonts w:ascii="Calibri" w:hAnsi="Calibri"/>
          <w:sz w:val="20"/>
          <w:szCs w:val="20"/>
          <w:lang w:val="cs-CZ"/>
        </w:rPr>
        <w:t xml:space="preserve">uzavírají </w:t>
      </w:r>
      <w:r w:rsidR="00C24B0D" w:rsidRPr="0064062C">
        <w:rPr>
          <w:rFonts w:ascii="Calibri" w:hAnsi="Calibri"/>
          <w:sz w:val="20"/>
          <w:szCs w:val="20"/>
          <w:lang w:val="cs-CZ"/>
        </w:rPr>
        <w:t>k</w:t>
      </w:r>
      <w:r w:rsidR="00C24B0D" w:rsidRPr="0064062C">
        <w:rPr>
          <w:sz w:val="20"/>
          <w:szCs w:val="20"/>
          <w:lang w:val="cs-CZ"/>
        </w:rPr>
        <w:t>upní smlouvu</w:t>
      </w:r>
      <w:r w:rsidRPr="0064062C">
        <w:rPr>
          <w:sz w:val="20"/>
          <w:szCs w:val="20"/>
          <w:lang w:val="cs-CZ"/>
        </w:rPr>
        <w:t xml:space="preserve">, </w:t>
      </w:r>
      <w:r w:rsidR="00C24B0D" w:rsidRPr="0064062C">
        <w:rPr>
          <w:sz w:val="20"/>
          <w:szCs w:val="20"/>
          <w:lang w:val="cs-CZ"/>
        </w:rPr>
        <w:t xml:space="preserve">jak následuje </w:t>
      </w:r>
      <w:r w:rsidRPr="0064062C">
        <w:rPr>
          <w:sz w:val="20"/>
          <w:szCs w:val="20"/>
          <w:lang w:val="cs-CZ"/>
        </w:rPr>
        <w:t>(dále</w:t>
      </w:r>
      <w:r w:rsidR="00C24B0D" w:rsidRPr="0064062C">
        <w:rPr>
          <w:sz w:val="20"/>
          <w:szCs w:val="20"/>
          <w:lang w:val="cs-CZ"/>
        </w:rPr>
        <w:t> </w:t>
      </w:r>
      <w:r w:rsidRPr="0064062C">
        <w:rPr>
          <w:sz w:val="20"/>
          <w:szCs w:val="20"/>
          <w:lang w:val="cs-CZ"/>
        </w:rPr>
        <w:t>jen</w:t>
      </w:r>
      <w:r w:rsidR="00C24B0D" w:rsidRPr="0064062C">
        <w:rPr>
          <w:sz w:val="20"/>
          <w:szCs w:val="20"/>
          <w:lang w:val="cs-CZ"/>
        </w:rPr>
        <w:t> </w:t>
      </w:r>
      <w:r w:rsidRPr="0064062C">
        <w:rPr>
          <w:sz w:val="20"/>
          <w:szCs w:val="20"/>
          <w:lang w:val="cs-CZ"/>
        </w:rPr>
        <w:t>„</w:t>
      </w:r>
      <w:r w:rsidRPr="0064062C">
        <w:rPr>
          <w:b/>
          <w:sz w:val="20"/>
          <w:szCs w:val="20"/>
          <w:lang w:val="cs-CZ"/>
        </w:rPr>
        <w:t>Smlouva</w:t>
      </w:r>
      <w:r w:rsidRPr="0064062C">
        <w:rPr>
          <w:sz w:val="20"/>
          <w:szCs w:val="20"/>
          <w:lang w:val="cs-CZ"/>
        </w:rPr>
        <w:t>“):</w:t>
      </w:r>
    </w:p>
    <w:p w:rsidR="008E77CF" w:rsidRPr="0064062C" w:rsidRDefault="008D2EB3" w:rsidP="009F6765">
      <w:pPr>
        <w:pStyle w:val="sl1"/>
      </w:pPr>
      <w:r w:rsidRPr="0064062C">
        <w:rPr>
          <w:b/>
        </w:rPr>
        <w:t xml:space="preserve">Předmět Smlouvy / </w:t>
      </w:r>
      <w:r w:rsidR="00063789" w:rsidRPr="0064062C">
        <w:t xml:space="preserve">Za podmínek této </w:t>
      </w:r>
      <w:r w:rsidR="00AE6EC4">
        <w:t>S</w:t>
      </w:r>
      <w:r w:rsidR="00063789" w:rsidRPr="0064062C">
        <w:t>mlouvy, za úplatu, převádí Prodávající</w:t>
      </w:r>
      <w:r w:rsidR="002B09B1">
        <w:t> </w:t>
      </w:r>
      <w:r w:rsidR="00063789" w:rsidRPr="0064062C">
        <w:t>na</w:t>
      </w:r>
      <w:r w:rsidR="00E212FE">
        <w:t> </w:t>
      </w:r>
      <w:r w:rsidR="00063789" w:rsidRPr="0064062C">
        <w:t xml:space="preserve">Kupujícího </w:t>
      </w:r>
      <w:r w:rsidR="002B09B1">
        <w:t xml:space="preserve">(1) </w:t>
      </w:r>
      <w:r w:rsidR="00063789" w:rsidRPr="0064062C">
        <w:t>vlastnické právo k</w:t>
      </w:r>
      <w:r w:rsidR="00AE6EC4">
        <w:t> </w:t>
      </w:r>
      <w:r w:rsidR="00FD33AF">
        <w:rPr>
          <w:rFonts w:eastAsia="Times New Roman"/>
          <w:spacing w:val="4"/>
        </w:rPr>
        <w:t>listině, na které</w:t>
      </w:r>
      <w:r w:rsidR="003E4ABD">
        <w:rPr>
          <w:rFonts w:eastAsia="Times New Roman"/>
          <w:spacing w:val="4"/>
        </w:rPr>
        <w:t xml:space="preserve"> je zachycen opis</w:t>
      </w:r>
      <w:r w:rsidR="002B09B1">
        <w:rPr>
          <w:rFonts w:eastAsia="Times New Roman"/>
          <w:spacing w:val="4"/>
        </w:rPr>
        <w:t> </w:t>
      </w:r>
      <w:r w:rsidR="00CA4684">
        <w:rPr>
          <w:rFonts w:eastAsia="Times New Roman"/>
          <w:spacing w:val="4"/>
        </w:rPr>
        <w:t>listiny ze</w:t>
      </w:r>
      <w:r w:rsidR="002B09B1">
        <w:rPr>
          <w:rFonts w:eastAsia="Times New Roman"/>
          <w:spacing w:val="4"/>
        </w:rPr>
        <w:t> </w:t>
      </w:r>
      <w:r w:rsidR="00CA4684">
        <w:rPr>
          <w:rFonts w:eastAsia="Times New Roman"/>
          <w:spacing w:val="4"/>
        </w:rPr>
        <w:t xml:space="preserve">dne 26. </w:t>
      </w:r>
      <w:r w:rsidR="002B09B1">
        <w:rPr>
          <w:rFonts w:eastAsia="Times New Roman"/>
          <w:spacing w:val="4"/>
        </w:rPr>
        <w:t>l</w:t>
      </w:r>
      <w:r w:rsidR="00CA4684">
        <w:rPr>
          <w:rFonts w:eastAsia="Times New Roman"/>
          <w:spacing w:val="4"/>
        </w:rPr>
        <w:t xml:space="preserve">edna 1347, </w:t>
      </w:r>
      <w:r w:rsidR="001D1520">
        <w:rPr>
          <w:rFonts w:eastAsia="Times New Roman"/>
          <w:spacing w:val="4"/>
        </w:rPr>
        <w:t>kter</w:t>
      </w:r>
      <w:r w:rsidR="00CA4684">
        <w:rPr>
          <w:rFonts w:eastAsia="Times New Roman"/>
          <w:spacing w:val="4"/>
        </w:rPr>
        <w:t>ou</w:t>
      </w:r>
      <w:r w:rsidR="001D1520">
        <w:rPr>
          <w:rFonts w:eastAsia="Times New Roman"/>
          <w:spacing w:val="4"/>
        </w:rPr>
        <w:t xml:space="preserve"> papež Kl</w:t>
      </w:r>
      <w:r w:rsidR="00CA4684">
        <w:rPr>
          <w:rFonts w:eastAsia="Times New Roman"/>
          <w:spacing w:val="4"/>
        </w:rPr>
        <w:t>e</w:t>
      </w:r>
      <w:r w:rsidR="001D1520">
        <w:rPr>
          <w:rFonts w:eastAsia="Times New Roman"/>
          <w:spacing w:val="4"/>
        </w:rPr>
        <w:t>ment VI. svoluje k založení</w:t>
      </w:r>
      <w:r w:rsidR="003E4ABD">
        <w:rPr>
          <w:rFonts w:eastAsia="Times New Roman"/>
          <w:spacing w:val="4"/>
        </w:rPr>
        <w:t xml:space="preserve"> Univerzity Karlovy</w:t>
      </w:r>
      <w:r w:rsidR="003E4ABD">
        <w:rPr>
          <w:rFonts w:eastAsia="Times New Roman"/>
        </w:rPr>
        <w:t xml:space="preserve"> </w:t>
      </w:r>
      <w:r w:rsidR="008E77CF">
        <w:rPr>
          <w:rFonts w:eastAsia="Times New Roman"/>
        </w:rPr>
        <w:t>(dále jen „</w:t>
      </w:r>
      <w:r w:rsidR="009F6765">
        <w:rPr>
          <w:rFonts w:eastAsia="Times New Roman"/>
          <w:b/>
        </w:rPr>
        <w:t>Opis</w:t>
      </w:r>
      <w:r w:rsidR="008E77CF">
        <w:rPr>
          <w:rFonts w:eastAsia="Times New Roman"/>
          <w:b/>
        </w:rPr>
        <w:t>“</w:t>
      </w:r>
      <w:r w:rsidR="008E77CF">
        <w:rPr>
          <w:rFonts w:eastAsia="Times New Roman"/>
        </w:rPr>
        <w:t>)</w:t>
      </w:r>
      <w:r w:rsidR="00A60F7D">
        <w:rPr>
          <w:rFonts w:eastAsia="Times New Roman"/>
        </w:rPr>
        <w:t xml:space="preserve"> </w:t>
      </w:r>
      <w:r w:rsidR="00D07629">
        <w:rPr>
          <w:rFonts w:eastAsia="Times New Roman"/>
        </w:rPr>
        <w:t xml:space="preserve">a </w:t>
      </w:r>
      <w:r w:rsidR="002B09B1">
        <w:rPr>
          <w:rFonts w:eastAsia="Times New Roman"/>
        </w:rPr>
        <w:t>(2) </w:t>
      </w:r>
      <w:r w:rsidR="00D07629" w:rsidRPr="0064062C">
        <w:t>vlastnické právo k</w:t>
      </w:r>
      <w:r w:rsidR="00D07629">
        <w:t> </w:t>
      </w:r>
      <w:r w:rsidR="00FD33AF">
        <w:rPr>
          <w:rFonts w:eastAsia="Times New Roman"/>
          <w:spacing w:val="4"/>
        </w:rPr>
        <w:t>listině, na které</w:t>
      </w:r>
      <w:r w:rsidR="00D07629">
        <w:rPr>
          <w:rFonts w:eastAsia="Times New Roman"/>
          <w:spacing w:val="4"/>
        </w:rPr>
        <w:t xml:space="preserve"> je zachycen notářsky ověřený opis Opisu </w:t>
      </w:r>
      <w:r w:rsidR="00D07629">
        <w:rPr>
          <w:rFonts w:eastAsia="Times New Roman"/>
        </w:rPr>
        <w:t>(dále jen „</w:t>
      </w:r>
      <w:r w:rsidR="00D07629" w:rsidRPr="00794C50">
        <w:rPr>
          <w:rFonts w:eastAsia="Times New Roman"/>
          <w:b/>
        </w:rPr>
        <w:t>Notářský</w:t>
      </w:r>
      <w:r w:rsidR="00D07629">
        <w:rPr>
          <w:rFonts w:eastAsia="Times New Roman"/>
        </w:rPr>
        <w:t xml:space="preserve"> </w:t>
      </w:r>
      <w:r w:rsidR="00D07629">
        <w:rPr>
          <w:rFonts w:eastAsia="Times New Roman"/>
          <w:b/>
        </w:rPr>
        <w:t>opis“</w:t>
      </w:r>
      <w:r w:rsidR="00D07629">
        <w:rPr>
          <w:rFonts w:eastAsia="Times New Roman"/>
        </w:rPr>
        <w:t>)</w:t>
      </w:r>
      <w:r w:rsidR="008E77CF">
        <w:rPr>
          <w:rFonts w:eastAsia="Times New Roman"/>
        </w:rPr>
        <w:t>.</w:t>
      </w:r>
    </w:p>
    <w:p w:rsidR="00694DF5" w:rsidRPr="0012727B" w:rsidRDefault="0012727B" w:rsidP="00694DF5">
      <w:pPr>
        <w:pStyle w:val="sl1"/>
      </w:pPr>
      <w:r w:rsidRPr="0012727B">
        <w:rPr>
          <w:rFonts w:eastAsia="Times New Roman"/>
          <w:b/>
        </w:rPr>
        <w:t xml:space="preserve">Ověření pravosti </w:t>
      </w:r>
      <w:r w:rsidRPr="00AE6EC4">
        <w:rPr>
          <w:b/>
        </w:rPr>
        <w:t xml:space="preserve">Opisu </w:t>
      </w:r>
      <w:r w:rsidRPr="0012727B">
        <w:rPr>
          <w:rFonts w:eastAsia="Times New Roman"/>
          <w:b/>
        </w:rPr>
        <w:t>/</w:t>
      </w:r>
      <w:r>
        <w:rPr>
          <w:rFonts w:eastAsia="Times New Roman"/>
        </w:rPr>
        <w:t xml:space="preserve"> </w:t>
      </w:r>
      <w:r w:rsidR="00F22C6A">
        <w:rPr>
          <w:rFonts w:eastAsia="Times New Roman"/>
        </w:rPr>
        <w:t xml:space="preserve">Podpisem této listiny Strany potvrzují, že před uzavřením této Smlouvy, </w:t>
      </w:r>
      <w:r w:rsidR="005838D4">
        <w:rPr>
          <w:rFonts w:eastAsia="Times New Roman"/>
        </w:rPr>
        <w:t xml:space="preserve">Kupující </w:t>
      </w:r>
      <w:r w:rsidR="00F22C6A">
        <w:rPr>
          <w:rFonts w:eastAsia="Times New Roman"/>
        </w:rPr>
        <w:t xml:space="preserve">podle </w:t>
      </w:r>
      <w:r w:rsidR="005838D4">
        <w:rPr>
          <w:rFonts w:eastAsia="Times New Roman"/>
        </w:rPr>
        <w:t>jeho</w:t>
      </w:r>
      <w:r w:rsidR="00F22C6A">
        <w:rPr>
          <w:rFonts w:eastAsia="Times New Roman"/>
        </w:rPr>
        <w:t xml:space="preserve"> požadavků, prostřednictvím dvou znalců, které </w:t>
      </w:r>
      <w:r w:rsidR="005838D4">
        <w:rPr>
          <w:rFonts w:eastAsia="Times New Roman"/>
        </w:rPr>
        <w:t xml:space="preserve">si </w:t>
      </w:r>
      <w:r w:rsidR="00D133EA">
        <w:rPr>
          <w:rFonts w:eastAsia="Times New Roman"/>
        </w:rPr>
        <w:t>Kupující určil</w:t>
      </w:r>
      <w:r w:rsidR="0094611C">
        <w:rPr>
          <w:rFonts w:eastAsia="Times New Roman"/>
        </w:rPr>
        <w:t xml:space="preserve"> (tito Kupujícím určení znalci </w:t>
      </w:r>
      <w:r w:rsidR="0094611C" w:rsidRPr="0064062C">
        <w:rPr>
          <w:bCs/>
        </w:rPr>
        <w:t>dále jen „</w:t>
      </w:r>
      <w:r w:rsidR="0094611C">
        <w:rPr>
          <w:b/>
          <w:bCs/>
        </w:rPr>
        <w:t>Znalci</w:t>
      </w:r>
      <w:r w:rsidR="0094611C" w:rsidRPr="0064062C">
        <w:rPr>
          <w:bCs/>
        </w:rPr>
        <w:t>“)</w:t>
      </w:r>
      <w:r>
        <w:rPr>
          <w:rFonts w:eastAsia="Times New Roman"/>
        </w:rPr>
        <w:t xml:space="preserve"> </w:t>
      </w:r>
      <w:r w:rsidR="00F22C6A">
        <w:rPr>
          <w:rFonts w:eastAsia="Times New Roman"/>
        </w:rPr>
        <w:t xml:space="preserve">si </w:t>
      </w:r>
      <w:r w:rsidR="00D133EA">
        <w:rPr>
          <w:rFonts w:eastAsia="Times New Roman"/>
        </w:rPr>
        <w:t xml:space="preserve">Kupující </w:t>
      </w:r>
      <w:r w:rsidR="00F22C6A">
        <w:rPr>
          <w:rFonts w:eastAsia="Times New Roman"/>
        </w:rPr>
        <w:t xml:space="preserve">ověřil, </w:t>
      </w:r>
      <w:r>
        <w:rPr>
          <w:rFonts w:eastAsia="Times New Roman"/>
        </w:rPr>
        <w:t xml:space="preserve">že Opis </w:t>
      </w:r>
      <w:r w:rsidR="002132BE">
        <w:rPr>
          <w:rFonts w:eastAsia="Times New Roman"/>
        </w:rPr>
        <w:t xml:space="preserve">a Notářský opis </w:t>
      </w:r>
      <w:r>
        <w:rPr>
          <w:rFonts w:eastAsia="Times New Roman"/>
        </w:rPr>
        <w:t>j</w:t>
      </w:r>
      <w:r w:rsidR="002132BE">
        <w:rPr>
          <w:rFonts w:eastAsia="Times New Roman"/>
        </w:rPr>
        <w:t>sou</w:t>
      </w:r>
      <w:r>
        <w:rPr>
          <w:rFonts w:eastAsia="Times New Roman"/>
        </w:rPr>
        <w:t xml:space="preserve"> </w:t>
      </w:r>
      <w:r>
        <w:t>prav</w:t>
      </w:r>
      <w:r w:rsidR="002132BE">
        <w:t>é</w:t>
      </w:r>
      <w:r w:rsidR="00D133EA">
        <w:t>, že nejsou padělky</w:t>
      </w:r>
      <w:r w:rsidR="00F22C6A">
        <w:rPr>
          <w:rFonts w:eastAsia="Times New Roman"/>
        </w:rPr>
        <w:t>.</w:t>
      </w:r>
    </w:p>
    <w:p w:rsidR="008D2EB3" w:rsidRPr="0064062C" w:rsidRDefault="008D2EB3" w:rsidP="0012727B">
      <w:pPr>
        <w:pStyle w:val="sl1"/>
      </w:pPr>
      <w:r w:rsidRPr="0064062C">
        <w:rPr>
          <w:b/>
          <w:bCs/>
        </w:rPr>
        <w:t xml:space="preserve">Kupní cena / </w:t>
      </w:r>
      <w:r w:rsidRPr="0064062C">
        <w:rPr>
          <w:bCs/>
        </w:rPr>
        <w:t>V</w:t>
      </w:r>
      <w:r w:rsidRPr="0064062C">
        <w:t xml:space="preserve">lastnické právo k </w:t>
      </w:r>
      <w:r w:rsidR="0012727B">
        <w:t>Opisu</w:t>
      </w:r>
      <w:r w:rsidRPr="0064062C">
        <w:t xml:space="preserve"> </w:t>
      </w:r>
      <w:r w:rsidR="002132BE">
        <w:rPr>
          <w:rFonts w:eastAsia="Times New Roman"/>
        </w:rPr>
        <w:t xml:space="preserve">a k Notářskému opisu </w:t>
      </w:r>
      <w:r w:rsidRPr="0064062C">
        <w:t xml:space="preserve">Prodávající na Kupujícího převádí za kupní cenu ve výši: </w:t>
      </w:r>
      <w:r w:rsidR="00F146F8">
        <w:rPr>
          <w:rFonts w:cs="Comenia Serif Pro"/>
          <w:bCs/>
        </w:rPr>
        <w:t>……………………………………</w:t>
      </w:r>
      <w:proofErr w:type="gramStart"/>
      <w:r w:rsidR="00F146F8">
        <w:rPr>
          <w:rFonts w:cs="Comenia Serif Pro"/>
          <w:bCs/>
        </w:rPr>
        <w:t>….Kč</w:t>
      </w:r>
      <w:proofErr w:type="gramEnd"/>
      <w:r w:rsidR="0012727B">
        <w:rPr>
          <w:rFonts w:cs="Comenia Serif Pro"/>
          <w:bCs/>
        </w:rPr>
        <w:t xml:space="preserve"> </w:t>
      </w:r>
      <w:r w:rsidRPr="0064062C">
        <w:rPr>
          <w:bCs/>
        </w:rPr>
        <w:t>(dále jen „</w:t>
      </w:r>
      <w:r w:rsidRPr="0064062C">
        <w:rPr>
          <w:b/>
          <w:bCs/>
        </w:rPr>
        <w:t>Kupní cena</w:t>
      </w:r>
      <w:r w:rsidRPr="0064062C">
        <w:rPr>
          <w:bCs/>
        </w:rPr>
        <w:t>“).</w:t>
      </w:r>
    </w:p>
    <w:p w:rsidR="008C3D3B" w:rsidRPr="008C3D3B" w:rsidRDefault="008D2EB3" w:rsidP="008F3303">
      <w:pPr>
        <w:pStyle w:val="sl1"/>
      </w:pPr>
      <w:r w:rsidRPr="00FD0495">
        <w:rPr>
          <w:b/>
        </w:rPr>
        <w:t xml:space="preserve">Povinnost zaplatit Kupní cenu / </w:t>
      </w:r>
      <w:r w:rsidR="0012727B">
        <w:t xml:space="preserve">Povinnost zaplatit </w:t>
      </w:r>
      <w:r w:rsidRPr="0064062C">
        <w:t xml:space="preserve">Kupní cenu </w:t>
      </w:r>
      <w:r w:rsidR="0012727B">
        <w:t>Kupujícímu vzniká</w:t>
      </w:r>
      <w:r w:rsidR="00DA09C6">
        <w:t xml:space="preserve"> převzetím Opisu a Notářského opisu</w:t>
      </w:r>
      <w:r w:rsidR="00FD0495">
        <w:t>,</w:t>
      </w:r>
      <w:r w:rsidR="0012727B">
        <w:t xml:space="preserve"> </w:t>
      </w:r>
      <w:r w:rsidR="00FD0495">
        <w:t>pokud</w:t>
      </w:r>
      <w:r w:rsidR="00E963EA">
        <w:t xml:space="preserve"> </w:t>
      </w:r>
      <w:r w:rsidR="00850DC8">
        <w:t>budou Kupujícímu</w:t>
      </w:r>
      <w:r w:rsidR="00FD0495">
        <w:t>,</w:t>
      </w:r>
      <w:r w:rsidR="005838D4">
        <w:t xml:space="preserve"> </w:t>
      </w:r>
      <w:r w:rsidR="00FD0495">
        <w:t>v listinné podobě,</w:t>
      </w:r>
      <w:r w:rsidR="00850DC8">
        <w:t xml:space="preserve"> doručeny</w:t>
      </w:r>
      <w:r w:rsidR="00E963EA">
        <w:t xml:space="preserve"> </w:t>
      </w:r>
      <w:r w:rsidR="00FD0495">
        <w:t xml:space="preserve">(1) </w:t>
      </w:r>
      <w:r w:rsidR="001D1520" w:rsidRPr="00FD0495">
        <w:rPr>
          <w:rFonts w:eastAsia="Times New Roman"/>
          <w:spacing w:val="4"/>
        </w:rPr>
        <w:t>Posudek, který vystaví Ústav dějin Univerzity Karlovy a archiv Univerzity Karlovy</w:t>
      </w:r>
      <w:r w:rsidR="001D1520" w:rsidRPr="00FD0495">
        <w:rPr>
          <w:bCs/>
        </w:rPr>
        <w:t>,</w:t>
      </w:r>
      <w:r w:rsidR="005838D4">
        <w:rPr>
          <w:bCs/>
        </w:rPr>
        <w:t> </w:t>
      </w:r>
      <w:r w:rsidR="00FD0495" w:rsidRPr="00FD0495">
        <w:rPr>
          <w:bCs/>
        </w:rPr>
        <w:t xml:space="preserve">který bude potvrzovat pravost Opisu </w:t>
      </w:r>
      <w:r w:rsidR="002132BE">
        <w:rPr>
          <w:bCs/>
        </w:rPr>
        <w:t xml:space="preserve">a pravost Notářského opisu </w:t>
      </w:r>
      <w:r w:rsidR="00FD0495" w:rsidRPr="00FD0495">
        <w:rPr>
          <w:bCs/>
        </w:rPr>
        <w:t xml:space="preserve">a </w:t>
      </w:r>
      <w:r w:rsidR="00FD0495">
        <w:rPr>
          <w:bCs/>
        </w:rPr>
        <w:t xml:space="preserve">(2) </w:t>
      </w:r>
      <w:r w:rsidR="00FD0495" w:rsidRPr="00FD0495">
        <w:rPr>
          <w:bCs/>
        </w:rPr>
        <w:t>p</w:t>
      </w:r>
      <w:r w:rsidR="001D1520" w:rsidRPr="00FD0495">
        <w:rPr>
          <w:rFonts w:eastAsia="Times New Roman"/>
        </w:rPr>
        <w:t xml:space="preserve">osudek, který vystaví </w:t>
      </w:r>
      <w:r w:rsidR="00FD0495" w:rsidRPr="00FD0495">
        <w:rPr>
          <w:rFonts w:eastAsia="Times New Roman"/>
          <w:spacing w:val="4"/>
        </w:rPr>
        <w:t>Prof.</w:t>
      </w:r>
      <w:r w:rsidR="005838D4">
        <w:rPr>
          <w:rFonts w:eastAsia="Times New Roman"/>
          <w:spacing w:val="4"/>
        </w:rPr>
        <w:t> </w:t>
      </w:r>
      <w:r w:rsidR="00FD0495" w:rsidRPr="00FD0495">
        <w:rPr>
          <w:rFonts w:eastAsia="Times New Roman"/>
          <w:spacing w:val="4"/>
        </w:rPr>
        <w:t>PhDr.</w:t>
      </w:r>
      <w:r w:rsidR="005838D4">
        <w:rPr>
          <w:rFonts w:eastAsia="Times New Roman"/>
          <w:spacing w:val="4"/>
        </w:rPr>
        <w:t> </w:t>
      </w:r>
      <w:r w:rsidR="00FD0495" w:rsidRPr="00FD0495">
        <w:rPr>
          <w:rFonts w:eastAsia="Times New Roman"/>
          <w:spacing w:val="4"/>
        </w:rPr>
        <w:t xml:space="preserve">Ivan Hlaváček, CSc., </w:t>
      </w:r>
      <w:r w:rsidR="00FD0495" w:rsidRPr="00FD0495">
        <w:rPr>
          <w:bCs/>
        </w:rPr>
        <w:t xml:space="preserve">který bude potvrzovat pravost Opisu </w:t>
      </w:r>
      <w:r w:rsidR="002132BE">
        <w:rPr>
          <w:bCs/>
        </w:rPr>
        <w:t xml:space="preserve">a pravost Notářského opisu </w:t>
      </w:r>
      <w:r w:rsidR="00226561" w:rsidRPr="00FD0495">
        <w:t>(</w:t>
      </w:r>
      <w:r w:rsidR="00FD0495" w:rsidRPr="00FD0495">
        <w:t>oba posudky</w:t>
      </w:r>
      <w:r w:rsidR="005838D4">
        <w:t xml:space="preserve"> </w:t>
      </w:r>
      <w:r w:rsidR="00226561" w:rsidRPr="00FD0495">
        <w:t>dále jen „</w:t>
      </w:r>
      <w:r w:rsidR="00226561" w:rsidRPr="00FD0495">
        <w:rPr>
          <w:b/>
        </w:rPr>
        <w:t>Listiny ověřující pravost</w:t>
      </w:r>
      <w:r w:rsidR="00226561" w:rsidRPr="00FD0495">
        <w:t>“)</w:t>
      </w:r>
      <w:r w:rsidR="00FD0495">
        <w:t xml:space="preserve">, </w:t>
      </w:r>
      <w:r w:rsidR="001B4236" w:rsidRPr="00FD0495">
        <w:rPr>
          <w:bCs/>
        </w:rPr>
        <w:t>a</w:t>
      </w:r>
      <w:r w:rsidR="00D63471" w:rsidRPr="00FD0495">
        <w:rPr>
          <w:bCs/>
        </w:rPr>
        <w:t xml:space="preserve"> </w:t>
      </w:r>
      <w:r w:rsidR="00FD0495">
        <w:rPr>
          <w:bCs/>
        </w:rPr>
        <w:t>pokud</w:t>
      </w:r>
      <w:r w:rsidR="007526C6">
        <w:t xml:space="preserve"> Znalci, přítomní na místě předání Opisu, prohlásí, že listin</w:t>
      </w:r>
      <w:r w:rsidR="002132BE">
        <w:t>y</w:t>
      </w:r>
      <w:r w:rsidR="007526C6">
        <w:t xml:space="preserve">, </w:t>
      </w:r>
      <w:r w:rsidR="002132BE">
        <w:t xml:space="preserve">které </w:t>
      </w:r>
      <w:r w:rsidR="007526C6">
        <w:t>Prodávající Kupujícímu předává jako Opis</w:t>
      </w:r>
      <w:r w:rsidR="002132BE">
        <w:t xml:space="preserve"> a jako Notářský opis</w:t>
      </w:r>
      <w:r w:rsidR="007526C6">
        <w:t>, j</w:t>
      </w:r>
      <w:r w:rsidR="002132BE">
        <w:t>sou</w:t>
      </w:r>
      <w:r w:rsidR="007526C6">
        <w:t xml:space="preserve"> listin</w:t>
      </w:r>
      <w:r w:rsidR="002132BE">
        <w:t>y</w:t>
      </w:r>
      <w:r w:rsidR="007526C6">
        <w:t>, u n</w:t>
      </w:r>
      <w:r w:rsidR="002132BE">
        <w:t>ichž</w:t>
      </w:r>
      <w:r w:rsidR="007526C6">
        <w:t xml:space="preserve"> Znalci podle této Smlouvy ověřovali </w:t>
      </w:r>
      <w:r w:rsidR="002132BE">
        <w:t xml:space="preserve">jejich </w:t>
      </w:r>
      <w:r w:rsidR="007526C6">
        <w:t>pravost</w:t>
      </w:r>
      <w:r w:rsidR="00B510D7">
        <w:t>.</w:t>
      </w:r>
      <w:r w:rsidR="008F3303">
        <w:t xml:space="preserve"> Pokud do tří (3) měsíců ode dne podpisu této listiny nebudou Kupujícímu doručeny Listiny ověřující </w:t>
      </w:r>
      <w:r w:rsidR="008F3303" w:rsidRPr="008F3303">
        <w:t>pravost</w:t>
      </w:r>
      <w:r w:rsidR="008F3303">
        <w:t>, tato Smlouva zaniká.</w:t>
      </w:r>
    </w:p>
    <w:p w:rsidR="008D2EB3" w:rsidRPr="0064062C" w:rsidRDefault="008C3D3B">
      <w:pPr>
        <w:pStyle w:val="sl1"/>
      </w:pPr>
      <w:r>
        <w:rPr>
          <w:b/>
        </w:rPr>
        <w:t xml:space="preserve">Zaplacení Kupní ceny / </w:t>
      </w:r>
      <w:r>
        <w:t xml:space="preserve">Kupní cenu </w:t>
      </w:r>
      <w:r w:rsidR="008D2EB3" w:rsidRPr="0064062C">
        <w:t xml:space="preserve">Kupující Prodávajícímu zaplatí na bankovní účet Prodávajícího, </w:t>
      </w:r>
      <w:r w:rsidR="002132BE">
        <w:t>--------------------</w:t>
      </w:r>
      <w:r w:rsidR="002132BE">
        <w:br/>
      </w:r>
      <w:proofErr w:type="spellStart"/>
      <w:proofErr w:type="gramStart"/>
      <w:r w:rsidR="008D2EB3" w:rsidRPr="0064062C">
        <w:t>č.ú</w:t>
      </w:r>
      <w:proofErr w:type="spellEnd"/>
      <w:r w:rsidR="00161281">
        <w:t>…</w:t>
      </w:r>
      <w:proofErr w:type="gramEnd"/>
      <w:r w:rsidR="00161281">
        <w:t>…………………………………………..</w:t>
      </w:r>
      <w:r w:rsidR="005838D4">
        <w:rPr>
          <w:rFonts w:eastAsia="Times New Roman"/>
          <w:spacing w:val="4"/>
          <w:szCs w:val="24"/>
        </w:rPr>
        <w:t xml:space="preserve"> </w:t>
      </w:r>
      <w:r w:rsidR="00F22C6A">
        <w:rPr>
          <w:rFonts w:eastAsia="Times New Roman"/>
          <w:spacing w:val="4"/>
          <w:szCs w:val="24"/>
        </w:rPr>
        <w:t xml:space="preserve">/5800 </w:t>
      </w:r>
      <w:r w:rsidR="003A2306" w:rsidRPr="0064062C">
        <w:rPr>
          <w:bCs/>
        </w:rPr>
        <w:t>(</w:t>
      </w:r>
      <w:r w:rsidR="003A2306" w:rsidRPr="0064062C">
        <w:t>dále jen „</w:t>
      </w:r>
      <w:r w:rsidR="003A2306" w:rsidRPr="0064062C">
        <w:rPr>
          <w:b/>
        </w:rPr>
        <w:t>Bankovní účet prodávajícího</w:t>
      </w:r>
      <w:r w:rsidR="003A2306" w:rsidRPr="0064062C">
        <w:t>)“</w:t>
      </w:r>
      <w:r w:rsidR="008D2EB3" w:rsidRPr="0064062C">
        <w:rPr>
          <w:bCs/>
        </w:rPr>
        <w:t xml:space="preserve">. </w:t>
      </w:r>
      <w:r w:rsidR="008D2EB3" w:rsidRPr="0064062C">
        <w:t xml:space="preserve">Kupní cenu Kupující Prodávajícímu zaplatí </w:t>
      </w:r>
      <w:r w:rsidR="00E963EA">
        <w:t xml:space="preserve">bez zbytečného odkladu poté, co </w:t>
      </w:r>
      <w:r w:rsidR="005838D4">
        <w:t>Kupující</w:t>
      </w:r>
      <w:r w:rsidR="001B4236">
        <w:t>mu vznikne povinnost zaplatit Kupní cenu</w:t>
      </w:r>
      <w:r w:rsidR="008D2EB3" w:rsidRPr="0064062C">
        <w:t>.</w:t>
      </w:r>
    </w:p>
    <w:p w:rsidR="007526C6" w:rsidRDefault="00501BE0">
      <w:pPr>
        <w:pStyle w:val="sl1"/>
      </w:pPr>
      <w:r w:rsidRPr="0064062C">
        <w:rPr>
          <w:b/>
        </w:rPr>
        <w:t xml:space="preserve">Předání a převzetí </w:t>
      </w:r>
      <w:r w:rsidR="008C3D3B">
        <w:rPr>
          <w:b/>
        </w:rPr>
        <w:t>Opisu</w:t>
      </w:r>
      <w:r w:rsidRPr="0064062C">
        <w:rPr>
          <w:b/>
        </w:rPr>
        <w:t xml:space="preserve"> / </w:t>
      </w:r>
      <w:r w:rsidR="00A86D28">
        <w:t>Opis</w:t>
      </w:r>
      <w:r w:rsidRPr="0064062C">
        <w:t xml:space="preserve"> </w:t>
      </w:r>
      <w:r w:rsidR="002132BE">
        <w:t xml:space="preserve">a Notářský opis </w:t>
      </w:r>
      <w:r w:rsidRPr="0064062C">
        <w:t>Prodávající Kupujícímu</w:t>
      </w:r>
      <w:r w:rsidR="00800CC7" w:rsidRPr="0064062C">
        <w:t xml:space="preserve"> </w:t>
      </w:r>
      <w:r w:rsidR="00A86D28">
        <w:t>předá v</w:t>
      </w:r>
      <w:r w:rsidR="00694DF5">
        <w:t> </w:t>
      </w:r>
      <w:r w:rsidR="00A86D28">
        <w:t>místě</w:t>
      </w:r>
      <w:r w:rsidR="00694DF5">
        <w:t xml:space="preserve"> sídla Kupujícího, za přítomnosti </w:t>
      </w:r>
      <w:r w:rsidR="0088220E">
        <w:t>dvou</w:t>
      </w:r>
      <w:r w:rsidR="00694DF5">
        <w:t xml:space="preserve"> Znalců</w:t>
      </w:r>
      <w:r w:rsidR="001B4236">
        <w:t>, kteří ověřovali pravost Opisu</w:t>
      </w:r>
      <w:r w:rsidR="002132BE">
        <w:t xml:space="preserve"> a Notářského opisu</w:t>
      </w:r>
      <w:r w:rsidRPr="0064062C">
        <w:t xml:space="preserve">. </w:t>
      </w:r>
      <w:r w:rsidR="00694DF5">
        <w:t>Přítomnost Znalců zajistí Kupující. Opis</w:t>
      </w:r>
      <w:r w:rsidRPr="0064062C">
        <w:t xml:space="preserve"> </w:t>
      </w:r>
      <w:r w:rsidR="002132BE">
        <w:t>a</w:t>
      </w:r>
      <w:r w:rsidR="00F22C6A">
        <w:t> </w:t>
      </w:r>
      <w:r w:rsidR="002132BE">
        <w:t xml:space="preserve">Notářský opis </w:t>
      </w:r>
      <w:r w:rsidRPr="0064062C">
        <w:t xml:space="preserve">Prodávající Kupujícímu předá </w:t>
      </w:r>
      <w:r w:rsidR="001B4236">
        <w:t>neprodleně po okamžiku</w:t>
      </w:r>
      <w:r w:rsidR="00694DF5" w:rsidRPr="0064062C">
        <w:t xml:space="preserve">, ve kterém </w:t>
      </w:r>
      <w:r w:rsidR="001B4236">
        <w:t>Znalci, přítomní na místě předání Opisu, prohlásí, že listin</w:t>
      </w:r>
      <w:r w:rsidR="002132BE">
        <w:t>y</w:t>
      </w:r>
      <w:r w:rsidR="0094611C">
        <w:t>, které</w:t>
      </w:r>
      <w:r w:rsidR="001B4236">
        <w:t xml:space="preserve"> Prodávající Kupujícímu předává jako Opis</w:t>
      </w:r>
      <w:r w:rsidR="002132BE">
        <w:t xml:space="preserve"> a jako Notářský opis</w:t>
      </w:r>
      <w:r w:rsidR="001B4236">
        <w:t>, j</w:t>
      </w:r>
      <w:r w:rsidR="002132BE">
        <w:t>sou</w:t>
      </w:r>
      <w:r w:rsidR="001B4236">
        <w:t xml:space="preserve"> listin</w:t>
      </w:r>
      <w:r w:rsidR="002132BE">
        <w:t>y</w:t>
      </w:r>
      <w:r w:rsidR="001B4236">
        <w:t>, u n</w:t>
      </w:r>
      <w:r w:rsidR="002132BE">
        <w:t>ichž</w:t>
      </w:r>
      <w:r w:rsidR="001B4236">
        <w:t xml:space="preserve"> Znalci podle této Smlouvy ověřovali </w:t>
      </w:r>
      <w:r w:rsidR="002132BE">
        <w:t xml:space="preserve">jejich </w:t>
      </w:r>
      <w:r w:rsidR="001B4236">
        <w:t>pravost</w:t>
      </w:r>
      <w:r w:rsidR="00694DF5" w:rsidRPr="0064062C">
        <w:t>.</w:t>
      </w:r>
    </w:p>
    <w:p w:rsidR="00501BE0" w:rsidRPr="0064062C" w:rsidRDefault="007526C6" w:rsidP="004C44BE">
      <w:pPr>
        <w:pStyle w:val="sl1"/>
      </w:pPr>
      <w:r w:rsidRPr="007526C6">
        <w:rPr>
          <w:b/>
        </w:rPr>
        <w:t>Povinnost převzít Opis /</w:t>
      </w:r>
      <w:r>
        <w:t xml:space="preserve"> </w:t>
      </w:r>
      <w:r w:rsidR="00DA09C6">
        <w:t>Právo a p</w:t>
      </w:r>
      <w:r w:rsidR="00A35298">
        <w:t>ovinnost převzít Opis</w:t>
      </w:r>
      <w:r w:rsidR="002132BE">
        <w:t xml:space="preserve"> a Notářský opis</w:t>
      </w:r>
      <w:r w:rsidR="00A35298">
        <w:t xml:space="preserve"> Kupujícímu vzniká v okamžiku, ve kterém </w:t>
      </w:r>
      <w:r w:rsidR="004C44BE">
        <w:t xml:space="preserve">Kupujícímu budou doručeny </w:t>
      </w:r>
      <w:r w:rsidR="004C44BE" w:rsidRPr="004C44BE">
        <w:t>Listina ověřující nabytí vlastnického práva</w:t>
      </w:r>
      <w:r w:rsidR="004C44BE">
        <w:t xml:space="preserve"> a </w:t>
      </w:r>
      <w:r w:rsidR="004C44BE" w:rsidRPr="004C44BE">
        <w:t>Listiny ověřující pravost</w:t>
      </w:r>
      <w:r w:rsidR="004C44BE">
        <w:t xml:space="preserve"> a ve kterém </w:t>
      </w:r>
      <w:r w:rsidR="00A35298">
        <w:t xml:space="preserve">poslední Znalec, přítomný na místě </w:t>
      </w:r>
      <w:r>
        <w:t>předání Opisu</w:t>
      </w:r>
      <w:r w:rsidR="002132BE">
        <w:t xml:space="preserve"> a Notářského opisu</w:t>
      </w:r>
      <w:r>
        <w:t>, prohlásí, že listin</w:t>
      </w:r>
      <w:r w:rsidR="002132BE">
        <w:t>y</w:t>
      </w:r>
      <w:r>
        <w:t>, kter</w:t>
      </w:r>
      <w:r w:rsidR="002132BE">
        <w:t>é</w:t>
      </w:r>
      <w:r>
        <w:t xml:space="preserve"> Prodávající Kupujícímu předává jako Opis</w:t>
      </w:r>
      <w:r w:rsidR="002132BE">
        <w:t xml:space="preserve"> a jako a Notářský opis</w:t>
      </w:r>
      <w:r>
        <w:t>, j</w:t>
      </w:r>
      <w:r w:rsidR="002132BE">
        <w:t>sou</w:t>
      </w:r>
      <w:r>
        <w:t xml:space="preserve"> listin</w:t>
      </w:r>
      <w:r w:rsidR="002132BE">
        <w:t>y</w:t>
      </w:r>
      <w:r>
        <w:t>, u n</w:t>
      </w:r>
      <w:r w:rsidR="002132BE">
        <w:t>ichž</w:t>
      </w:r>
      <w:r>
        <w:t xml:space="preserve"> Znalci podle této Smlouvy ověřovali </w:t>
      </w:r>
      <w:r w:rsidR="002132BE">
        <w:t xml:space="preserve">jejich </w:t>
      </w:r>
      <w:r>
        <w:t>pravost. Pokud Znalci, přítomní na místě předání Opisu, neprohlásí, že listina, kterou Prodávající Kupujícímu předává jako Opis</w:t>
      </w:r>
      <w:r w:rsidR="002132BE">
        <w:t xml:space="preserve"> a jako Notářský opis</w:t>
      </w:r>
      <w:r>
        <w:t>, j</w:t>
      </w:r>
      <w:r w:rsidR="002132BE">
        <w:t>sou</w:t>
      </w:r>
      <w:r>
        <w:t xml:space="preserve"> listin</w:t>
      </w:r>
      <w:r w:rsidR="002132BE">
        <w:t>y</w:t>
      </w:r>
      <w:r>
        <w:t>, u n</w:t>
      </w:r>
      <w:r w:rsidR="002132BE">
        <w:t>ichž</w:t>
      </w:r>
      <w:r>
        <w:t xml:space="preserve"> Znalci podle této Smlouvy ověřovali pravost, tato Smlouva zaniká. </w:t>
      </w:r>
      <w:r w:rsidR="00694DF5">
        <w:t xml:space="preserve">Převzetí Opisu </w:t>
      </w:r>
      <w:r w:rsidR="002132BE">
        <w:t xml:space="preserve">a Notářského opisu </w:t>
      </w:r>
      <w:r w:rsidR="003A2306" w:rsidRPr="0064062C">
        <w:t>Kupující Prodávající</w:t>
      </w:r>
      <w:r w:rsidR="00694DF5">
        <w:t>mu písemně potvrdí.</w:t>
      </w:r>
    </w:p>
    <w:p w:rsidR="00063789" w:rsidRDefault="00063789">
      <w:pPr>
        <w:pStyle w:val="sl1"/>
      </w:pPr>
      <w:r w:rsidRPr="0064062C">
        <w:rPr>
          <w:b/>
        </w:rPr>
        <w:t xml:space="preserve">Povinnost mlčenlivosti / </w:t>
      </w:r>
      <w:r w:rsidRPr="0064062C">
        <w:t xml:space="preserve">Strany zachovají mlčenlivost o </w:t>
      </w:r>
      <w:r w:rsidR="00B9609B">
        <w:t xml:space="preserve">Kupní </w:t>
      </w:r>
      <w:r w:rsidR="0000168A">
        <w:t>ceně</w:t>
      </w:r>
      <w:r w:rsidR="00B9609B">
        <w:t>.</w:t>
      </w:r>
      <w:r w:rsidR="00CC4B09">
        <w:t xml:space="preserve"> </w:t>
      </w:r>
      <w:r w:rsidR="00B9609B" w:rsidRPr="0064062C">
        <w:t xml:space="preserve">Zánikem této Smlouvy povinnost mlčenlivosti </w:t>
      </w:r>
      <w:r w:rsidR="00B9609B">
        <w:t>podle předchozí</w:t>
      </w:r>
      <w:r w:rsidR="00CC4B09">
        <w:t>ch</w:t>
      </w:r>
      <w:r w:rsidR="00B9609B">
        <w:t xml:space="preserve"> vět </w:t>
      </w:r>
      <w:r w:rsidR="00B9609B" w:rsidRPr="0064062C">
        <w:t>nezaniká.</w:t>
      </w:r>
      <w:r w:rsidR="00B9609B">
        <w:t xml:space="preserve"> </w:t>
      </w:r>
      <w:r w:rsidR="00CC4B09">
        <w:t xml:space="preserve">Kupující </w:t>
      </w:r>
      <w:r w:rsidR="00B9609B">
        <w:t xml:space="preserve">má právo uveřejnit skutečnost, že Kupující Opis </w:t>
      </w:r>
      <w:r w:rsidR="002132BE">
        <w:t xml:space="preserve">a Notářský opis </w:t>
      </w:r>
      <w:r w:rsidR="00B9609B">
        <w:t>nabyl do svého vlastnictví.</w:t>
      </w:r>
    </w:p>
    <w:p w:rsidR="00F146F8" w:rsidRPr="0064062C" w:rsidRDefault="00F146F8">
      <w:pPr>
        <w:pStyle w:val="sl1"/>
      </w:pPr>
      <w:r>
        <w:rPr>
          <w:b/>
        </w:rPr>
        <w:t>Zveřejnění Smlouvy v registru smluv</w:t>
      </w:r>
      <w:r>
        <w:t xml:space="preserve"> / V souladu se zákonem č. 340/2015 Sb. ve znění pozdějších předpisů bude Smlouva zveřejněna v registru smluv. Zveřejnění v registru smluv zajistí Kupující. Kupující nesmí v registru smluv zveřejnit Kupní cenu.</w:t>
      </w:r>
    </w:p>
    <w:p w:rsidR="00DA231B" w:rsidRPr="0064062C" w:rsidRDefault="0064062C">
      <w:pPr>
        <w:pStyle w:val="sl1"/>
      </w:pPr>
      <w:r w:rsidRPr="0064062C">
        <w:rPr>
          <w:b/>
        </w:rPr>
        <w:t xml:space="preserve">Povinnost součinnosti / </w:t>
      </w:r>
      <w:r w:rsidRPr="0064062C">
        <w:t xml:space="preserve">Strany si navzájem poskytnou veškerou součinnost, kterou po nich lze rozumně požadovat, </w:t>
      </w:r>
      <w:r w:rsidR="00E212FE">
        <w:t>zejména součinnost při ověření pravosti Opisu</w:t>
      </w:r>
      <w:r w:rsidR="002132BE">
        <w:t xml:space="preserve"> a Notářského opisu</w:t>
      </w:r>
      <w:r w:rsidR="00E212FE">
        <w:t xml:space="preserve">, </w:t>
      </w:r>
      <w:r w:rsidRPr="0064062C">
        <w:t>aby byl splněn účel této Smlouvy. Pokud to bude nezbytné k splnění účelu této Smlouvy a pokud o to jednu Stranu druhá Strana písemně požádá, vyhotoví Strana pro druhou Stranu listiny a tyto listiny druhé Straně předá.</w:t>
      </w:r>
    </w:p>
    <w:p w:rsidR="0036629C" w:rsidRPr="0064062C" w:rsidRDefault="0036629C" w:rsidP="0036629C">
      <w:pPr>
        <w:pStyle w:val="sl1"/>
        <w:rPr>
          <w:rFonts w:eastAsia="Times New Roman"/>
        </w:rPr>
      </w:pPr>
      <w:r w:rsidRPr="0064062C">
        <w:rPr>
          <w:rFonts w:eastAsia="Times New Roman" w:cs="Calibri"/>
          <w:b/>
        </w:rPr>
        <w:t>Informa</w:t>
      </w:r>
      <w:r w:rsidRPr="0064062C">
        <w:rPr>
          <w:rFonts w:eastAsia="Times New Roman"/>
          <w:b/>
        </w:rPr>
        <w:t xml:space="preserve">ční povinnost / </w:t>
      </w:r>
      <w:r w:rsidRPr="0064062C">
        <w:rPr>
          <w:rFonts w:eastAsia="Times New Roman"/>
        </w:rPr>
        <w:t>§ 1728 odst. 2 Občanského zákoníku se nepoužije.</w:t>
      </w:r>
    </w:p>
    <w:p w:rsidR="00DA231B" w:rsidRPr="0064062C" w:rsidRDefault="0064062C">
      <w:pPr>
        <w:pStyle w:val="sl1"/>
      </w:pPr>
      <w:r w:rsidRPr="0064062C">
        <w:rPr>
          <w:b/>
        </w:rPr>
        <w:lastRenderedPageBreak/>
        <w:t xml:space="preserve">Změna Smlouvy / </w:t>
      </w:r>
      <w:r w:rsidRPr="0064062C">
        <w:t xml:space="preserve">Tato Smlouva se může měnit pouze písemným dodatkem, který Strany podepíší. </w:t>
      </w:r>
      <w:r w:rsidRPr="0064062C">
        <w:br/>
        <w:t>§ 1740 odst. 3 Občanského zákoníku se nepoužije.</w:t>
      </w:r>
    </w:p>
    <w:p w:rsidR="00DA231B" w:rsidRPr="0064062C" w:rsidRDefault="0064062C">
      <w:pPr>
        <w:pStyle w:val="sl1"/>
      </w:pPr>
      <w:r w:rsidRPr="0064062C">
        <w:rPr>
          <w:b/>
        </w:rPr>
        <w:t xml:space="preserve">Postoupení práv a povinností / </w:t>
      </w:r>
      <w:r w:rsidRPr="0064062C">
        <w:t>Práva a povinnosti z této Smlouvy se mohou postoupit na třetí osobu pouze s písemným souhlasem Stran.</w:t>
      </w:r>
    </w:p>
    <w:p w:rsidR="00DA231B" w:rsidRPr="0064062C" w:rsidRDefault="0064062C">
      <w:pPr>
        <w:pStyle w:val="sl1"/>
      </w:pPr>
      <w:r w:rsidRPr="0064062C">
        <w:rPr>
          <w:b/>
        </w:rPr>
        <w:t xml:space="preserve">Povinnost nahradit neplatné ustanovení / </w:t>
      </w:r>
      <w:r w:rsidRPr="0064062C">
        <w:t>Pokud soud nebo státní orgán rozhodne, že některé ustanovení této Smlouvy je neplatné nebo neúčinné, zůstávají ostatní ustanovení této Smlouvy, i tato Smlouva jako celek, platná a účinná. Strany nahradí neplatné nebo neúčinné ustanovení, ustanovením platným a účinným a to tak, aby takové ustanovení co nejlépe dosáhlo zamýšlených hospodářských, právních a obchodních účelů neplatného nebo neúčinného ustanovení.</w:t>
      </w:r>
    </w:p>
    <w:p w:rsidR="00DA231B" w:rsidRPr="0064062C" w:rsidRDefault="0064062C">
      <w:pPr>
        <w:pStyle w:val="sl1"/>
      </w:pPr>
      <w:r w:rsidRPr="0064062C">
        <w:rPr>
          <w:b/>
        </w:rPr>
        <w:t xml:space="preserve">Rozhodné právo / </w:t>
      </w:r>
      <w:r w:rsidRPr="0064062C">
        <w:t xml:space="preserve">Tato Smlouva se řídí českým právem. </w:t>
      </w:r>
    </w:p>
    <w:p w:rsidR="00DA231B" w:rsidRDefault="0064062C">
      <w:pPr>
        <w:pStyle w:val="sl1"/>
      </w:pPr>
      <w:r w:rsidRPr="0064062C">
        <w:rPr>
          <w:b/>
        </w:rPr>
        <w:t xml:space="preserve">Úplnost Smlouvy / </w:t>
      </w:r>
      <w:r w:rsidRPr="0064062C">
        <w:t>Tato Smlouva je úplnou dohodou Stran o předmětu této Smlouvy. Tato Smlouva nahrazuje všechny předchozí dohody Stran o předmětu této Smlouvy.</w:t>
      </w:r>
    </w:p>
    <w:p w:rsidR="003E4ABD" w:rsidRPr="003E4ABD" w:rsidRDefault="003E4ABD">
      <w:pPr>
        <w:pStyle w:val="sl1"/>
      </w:pPr>
      <w:r w:rsidRPr="003E4ABD">
        <w:rPr>
          <w:rFonts w:eastAsia="Times New Roman"/>
          <w:b/>
        </w:rPr>
        <w:t>Nabytí platnosti Smlouvy /</w:t>
      </w:r>
      <w:r>
        <w:rPr>
          <w:rFonts w:eastAsia="Times New Roman"/>
        </w:rPr>
        <w:t xml:space="preserve"> Tato Smlouva nabývá platnosti okamžikem, ve kterém poslední Strana podepíše tuto</w:t>
      </w:r>
      <w:r w:rsidR="00FD0495">
        <w:rPr>
          <w:rFonts w:eastAsia="Times New Roman"/>
        </w:rPr>
        <w:t> </w:t>
      </w:r>
      <w:r>
        <w:rPr>
          <w:rFonts w:eastAsia="Times New Roman"/>
        </w:rPr>
        <w:t>listinu.</w:t>
      </w:r>
    </w:p>
    <w:p w:rsidR="003E4ABD" w:rsidRPr="00FD0495" w:rsidRDefault="003E4ABD">
      <w:pPr>
        <w:pStyle w:val="sl1"/>
      </w:pPr>
      <w:r w:rsidRPr="003E4ABD">
        <w:rPr>
          <w:rFonts w:eastAsia="Times New Roman"/>
          <w:b/>
        </w:rPr>
        <w:t>Nabytí účinnosti Smlouvy /</w:t>
      </w:r>
      <w:r>
        <w:rPr>
          <w:rFonts w:eastAsia="Times New Roman"/>
        </w:rPr>
        <w:t xml:space="preserve"> Tato Smlouva nabývá účinnosti okamžikem, ve kterém budou Kupujícímu předloženy </w:t>
      </w:r>
      <w:r w:rsidRPr="00FD0495">
        <w:rPr>
          <w:rFonts w:eastAsia="Times New Roman"/>
        </w:rPr>
        <w:t xml:space="preserve">originály </w:t>
      </w:r>
      <w:r w:rsidRPr="00FD0495">
        <w:t>Listin ověřujících pravost</w:t>
      </w:r>
      <w:r w:rsidR="00822F93">
        <w:t>, nejdříve však okamžikem, ve kterém bude Smlouva zveřejněna v registru smluv.</w:t>
      </w:r>
    </w:p>
    <w:p w:rsidR="00DA231B" w:rsidRPr="0064062C" w:rsidRDefault="0064062C">
      <w:pPr>
        <w:pStyle w:val="sl1"/>
      </w:pPr>
      <w:r w:rsidRPr="0064062C">
        <w:rPr>
          <w:b/>
          <w:bCs/>
        </w:rPr>
        <w:t xml:space="preserve">Vyhotovení / </w:t>
      </w:r>
      <w:r w:rsidRPr="0064062C">
        <w:t>Tato Smlouva je vyhotovena ve dvou vyhotoveních, z nichž každé má platnost originálu. Každá Strana dostala jedno vyhotovení této Smlouvy.</w:t>
      </w:r>
    </w:p>
    <w:p w:rsidR="00DA231B" w:rsidRPr="0064062C" w:rsidRDefault="0064062C">
      <w:pPr>
        <w:spacing w:before="120" w:after="120"/>
        <w:rPr>
          <w:sz w:val="20"/>
          <w:szCs w:val="20"/>
          <w:lang w:val="cs-CZ"/>
        </w:rPr>
      </w:pPr>
      <w:r w:rsidRPr="0064062C">
        <w:rPr>
          <w:sz w:val="20"/>
          <w:szCs w:val="20"/>
          <w:lang w:val="cs-CZ"/>
        </w:rPr>
        <w:t xml:space="preserve">Na důkaz souhlasu s touto Smlouvou Strany tuto </w:t>
      </w:r>
      <w:r>
        <w:rPr>
          <w:sz w:val="20"/>
          <w:szCs w:val="20"/>
          <w:lang w:val="cs-CZ"/>
        </w:rPr>
        <w:t>listinu</w:t>
      </w:r>
      <w:r w:rsidRPr="0064062C">
        <w:rPr>
          <w:sz w:val="20"/>
          <w:szCs w:val="20"/>
          <w:lang w:val="cs-CZ"/>
        </w:rPr>
        <w:t xml:space="preserve"> podepsaly.</w:t>
      </w:r>
    </w:p>
    <w:p w:rsidR="00DA231B" w:rsidRPr="0064062C" w:rsidRDefault="0064062C">
      <w:pPr>
        <w:spacing w:before="60" w:after="720"/>
        <w:rPr>
          <w:sz w:val="20"/>
          <w:szCs w:val="20"/>
          <w:lang w:val="cs-CZ"/>
        </w:rPr>
      </w:pPr>
      <w:r w:rsidRPr="0064062C">
        <w:rPr>
          <w:sz w:val="20"/>
          <w:szCs w:val="20"/>
          <w:lang w:val="cs-CZ"/>
        </w:rPr>
        <w:t xml:space="preserve">V </w:t>
      </w:r>
      <w:r w:rsidRPr="0064062C">
        <w:rPr>
          <w:rFonts w:ascii="Calibri" w:hAnsi="Calibri"/>
          <w:sz w:val="20"/>
          <w:szCs w:val="20"/>
          <w:lang w:val="cs-CZ"/>
        </w:rPr>
        <w:t>Praze</w:t>
      </w:r>
      <w:r w:rsidRPr="0064062C">
        <w:rPr>
          <w:sz w:val="20"/>
          <w:szCs w:val="20"/>
          <w:lang w:val="cs-CZ"/>
        </w:rPr>
        <w:t xml:space="preserve"> dne </w:t>
      </w:r>
      <w:r w:rsidR="006447E9">
        <w:rPr>
          <w:sz w:val="20"/>
          <w:szCs w:val="20"/>
          <w:lang w:val="cs-CZ"/>
        </w:rPr>
        <w:t>2</w:t>
      </w:r>
      <w:r w:rsidR="00C46B1C">
        <w:rPr>
          <w:sz w:val="20"/>
          <w:szCs w:val="20"/>
          <w:lang w:val="cs-CZ"/>
        </w:rPr>
        <w:t>5</w:t>
      </w:r>
      <w:r w:rsidRPr="0064062C">
        <w:rPr>
          <w:sz w:val="20"/>
          <w:szCs w:val="20"/>
          <w:lang w:val="cs-CZ"/>
        </w:rPr>
        <w:t>. 0</w:t>
      </w:r>
      <w:r w:rsidR="00E212FE">
        <w:rPr>
          <w:sz w:val="20"/>
          <w:szCs w:val="20"/>
          <w:lang w:val="cs-CZ"/>
        </w:rPr>
        <w:t>6</w:t>
      </w:r>
      <w:r w:rsidRPr="0064062C">
        <w:rPr>
          <w:sz w:val="20"/>
          <w:szCs w:val="20"/>
          <w:lang w:val="cs-CZ"/>
        </w:rPr>
        <w:t>. 2018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064"/>
        <w:gridCol w:w="3720"/>
      </w:tblGrid>
      <w:tr w:rsidR="00DA231B" w:rsidRPr="0064062C">
        <w:tc>
          <w:tcPr>
            <w:tcW w:w="4077" w:type="dxa"/>
          </w:tcPr>
          <w:p w:rsidR="00DA231B" w:rsidRPr="0064062C" w:rsidRDefault="00DA231B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064" w:type="dxa"/>
          </w:tcPr>
          <w:p w:rsidR="00DA231B" w:rsidRPr="0064062C" w:rsidRDefault="00DA231B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720" w:type="dxa"/>
          </w:tcPr>
          <w:p w:rsidR="00DA231B" w:rsidRPr="0064062C" w:rsidRDefault="00DA231B">
            <w:pPr>
              <w:rPr>
                <w:sz w:val="20"/>
                <w:szCs w:val="20"/>
                <w:lang w:val="cs-CZ"/>
              </w:rPr>
            </w:pPr>
          </w:p>
        </w:tc>
      </w:tr>
      <w:tr w:rsidR="00DA231B" w:rsidRPr="0064062C">
        <w:tc>
          <w:tcPr>
            <w:tcW w:w="4077" w:type="dxa"/>
          </w:tcPr>
          <w:p w:rsidR="00DA231B" w:rsidRPr="0064062C" w:rsidRDefault="006447E9" w:rsidP="00E92816">
            <w:pPr>
              <w:rPr>
                <w:b/>
                <w:sz w:val="20"/>
                <w:szCs w:val="20"/>
                <w:lang w:val="cs-CZ"/>
              </w:rPr>
            </w:pPr>
            <w:r w:rsidRPr="00F22C6A">
              <w:rPr>
                <w:rFonts w:ascii="Calibri" w:hAnsi="Calibri"/>
                <w:b/>
                <w:sz w:val="20"/>
                <w:lang w:val="cs-CZ"/>
              </w:rPr>
              <w:t>Univerzita Karlova</w:t>
            </w:r>
          </w:p>
        </w:tc>
        <w:tc>
          <w:tcPr>
            <w:tcW w:w="2064" w:type="dxa"/>
          </w:tcPr>
          <w:p w:rsidR="00DA231B" w:rsidRPr="0064062C" w:rsidRDefault="00DA231B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720" w:type="dxa"/>
          </w:tcPr>
          <w:p w:rsidR="00DA231B" w:rsidRPr="0064062C" w:rsidRDefault="0064062C">
            <w:pPr>
              <w:rPr>
                <w:b/>
                <w:sz w:val="20"/>
                <w:szCs w:val="20"/>
                <w:lang w:val="cs-CZ"/>
              </w:rPr>
            </w:pPr>
            <w:r w:rsidRPr="0064062C">
              <w:rPr>
                <w:b/>
                <w:sz w:val="20"/>
                <w:szCs w:val="20"/>
                <w:lang w:val="cs-CZ"/>
              </w:rPr>
              <w:t>J&amp;T BANKA, a.s.</w:t>
            </w:r>
          </w:p>
        </w:tc>
      </w:tr>
      <w:tr w:rsidR="00DA231B" w:rsidRPr="0064062C">
        <w:tc>
          <w:tcPr>
            <w:tcW w:w="4077" w:type="dxa"/>
          </w:tcPr>
          <w:p w:rsidR="00DA231B" w:rsidRPr="00E92816" w:rsidRDefault="006447E9" w:rsidP="006447E9">
            <w:pPr>
              <w:rPr>
                <w:sz w:val="20"/>
                <w:szCs w:val="20"/>
                <w:lang w:val="cs-CZ"/>
              </w:rPr>
            </w:pPr>
            <w:r w:rsidRPr="0064062C">
              <w:rPr>
                <w:sz w:val="20"/>
                <w:szCs w:val="20"/>
                <w:lang w:val="cs-CZ"/>
              </w:rPr>
              <w:t>Jméno:</w:t>
            </w:r>
          </w:p>
        </w:tc>
        <w:tc>
          <w:tcPr>
            <w:tcW w:w="2064" w:type="dxa"/>
          </w:tcPr>
          <w:p w:rsidR="00DA231B" w:rsidRPr="0064062C" w:rsidRDefault="00DA231B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720" w:type="dxa"/>
          </w:tcPr>
          <w:p w:rsidR="00DA231B" w:rsidRPr="0064062C" w:rsidRDefault="0064062C" w:rsidP="00E212FE">
            <w:pPr>
              <w:rPr>
                <w:sz w:val="20"/>
                <w:szCs w:val="20"/>
                <w:lang w:val="cs-CZ"/>
              </w:rPr>
            </w:pPr>
            <w:r w:rsidRPr="0064062C">
              <w:rPr>
                <w:sz w:val="20"/>
                <w:szCs w:val="20"/>
                <w:lang w:val="cs-CZ"/>
              </w:rPr>
              <w:t>Jméno:</w:t>
            </w:r>
          </w:p>
        </w:tc>
      </w:tr>
      <w:tr w:rsidR="00DA231B" w:rsidRPr="0064062C">
        <w:tc>
          <w:tcPr>
            <w:tcW w:w="4077" w:type="dxa"/>
          </w:tcPr>
          <w:p w:rsidR="00BD6912" w:rsidRDefault="006447E9">
            <w:pPr>
              <w:rPr>
                <w:sz w:val="20"/>
                <w:szCs w:val="20"/>
                <w:lang w:val="cs-CZ"/>
              </w:rPr>
            </w:pPr>
            <w:r w:rsidRPr="0064062C">
              <w:rPr>
                <w:sz w:val="20"/>
                <w:szCs w:val="20"/>
                <w:lang w:val="cs-CZ"/>
              </w:rPr>
              <w:t>Funkce:</w:t>
            </w:r>
            <w:r w:rsidR="00910A69">
              <w:rPr>
                <w:sz w:val="20"/>
                <w:szCs w:val="20"/>
                <w:lang w:val="cs-CZ"/>
              </w:rPr>
              <w:t xml:space="preserve"> </w:t>
            </w:r>
          </w:p>
          <w:p w:rsidR="00DA231B" w:rsidRPr="0064062C" w:rsidRDefault="00DA231B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064" w:type="dxa"/>
          </w:tcPr>
          <w:p w:rsidR="00DA231B" w:rsidRPr="0064062C" w:rsidRDefault="00DA231B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720" w:type="dxa"/>
          </w:tcPr>
          <w:p w:rsidR="00DA231B" w:rsidRPr="0064062C" w:rsidRDefault="0064062C" w:rsidP="00E212FE">
            <w:pPr>
              <w:rPr>
                <w:sz w:val="20"/>
                <w:szCs w:val="20"/>
                <w:lang w:val="cs-CZ"/>
              </w:rPr>
            </w:pPr>
            <w:r w:rsidRPr="0064062C">
              <w:rPr>
                <w:sz w:val="20"/>
                <w:szCs w:val="20"/>
                <w:lang w:val="cs-CZ"/>
              </w:rPr>
              <w:t xml:space="preserve">Funkce: </w:t>
            </w:r>
          </w:p>
        </w:tc>
      </w:tr>
      <w:tr w:rsidR="00DA231B" w:rsidRPr="0064062C">
        <w:tc>
          <w:tcPr>
            <w:tcW w:w="4077" w:type="dxa"/>
          </w:tcPr>
          <w:p w:rsidR="00DA231B" w:rsidRPr="0064062C" w:rsidRDefault="00DA231B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064" w:type="dxa"/>
          </w:tcPr>
          <w:p w:rsidR="00DA231B" w:rsidRPr="0064062C" w:rsidRDefault="00DA231B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720" w:type="dxa"/>
          </w:tcPr>
          <w:p w:rsidR="00DA231B" w:rsidRPr="0064062C" w:rsidRDefault="00DA231B">
            <w:pPr>
              <w:rPr>
                <w:sz w:val="20"/>
                <w:szCs w:val="20"/>
                <w:lang w:val="cs-CZ"/>
              </w:rPr>
            </w:pPr>
          </w:p>
        </w:tc>
      </w:tr>
      <w:tr w:rsidR="00DA231B" w:rsidRPr="0064062C">
        <w:tc>
          <w:tcPr>
            <w:tcW w:w="4077" w:type="dxa"/>
          </w:tcPr>
          <w:p w:rsidR="00DA231B" w:rsidRPr="0064062C" w:rsidRDefault="00DA231B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064" w:type="dxa"/>
          </w:tcPr>
          <w:p w:rsidR="00DA231B" w:rsidRPr="0064062C" w:rsidRDefault="00DA231B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720" w:type="dxa"/>
          </w:tcPr>
          <w:p w:rsidR="00DA231B" w:rsidRPr="0064062C" w:rsidRDefault="00DA231B">
            <w:pPr>
              <w:rPr>
                <w:sz w:val="20"/>
                <w:szCs w:val="20"/>
                <w:lang w:val="cs-CZ"/>
              </w:rPr>
            </w:pPr>
          </w:p>
        </w:tc>
      </w:tr>
      <w:tr w:rsidR="00DA231B" w:rsidRPr="0064062C">
        <w:tc>
          <w:tcPr>
            <w:tcW w:w="4077" w:type="dxa"/>
          </w:tcPr>
          <w:p w:rsidR="00DA231B" w:rsidRPr="0064062C" w:rsidRDefault="00DA231B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064" w:type="dxa"/>
          </w:tcPr>
          <w:p w:rsidR="00DA231B" w:rsidRPr="0064062C" w:rsidRDefault="00DA231B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720" w:type="dxa"/>
          </w:tcPr>
          <w:p w:rsidR="00DA231B" w:rsidRPr="0064062C" w:rsidRDefault="00DA231B">
            <w:pPr>
              <w:rPr>
                <w:sz w:val="20"/>
                <w:szCs w:val="20"/>
                <w:lang w:val="cs-CZ"/>
              </w:rPr>
            </w:pPr>
          </w:p>
        </w:tc>
      </w:tr>
      <w:tr w:rsidR="006447E9" w:rsidRPr="0064062C">
        <w:tc>
          <w:tcPr>
            <w:tcW w:w="4077" w:type="dxa"/>
          </w:tcPr>
          <w:p w:rsidR="006447E9" w:rsidRPr="0064062C" w:rsidRDefault="006447E9" w:rsidP="006447E9">
            <w:pPr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2064" w:type="dxa"/>
          </w:tcPr>
          <w:p w:rsidR="006447E9" w:rsidRPr="0064062C" w:rsidRDefault="006447E9" w:rsidP="006447E9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720" w:type="dxa"/>
          </w:tcPr>
          <w:p w:rsidR="006447E9" w:rsidRPr="0064062C" w:rsidRDefault="006447E9" w:rsidP="006447E9">
            <w:pPr>
              <w:rPr>
                <w:sz w:val="20"/>
                <w:szCs w:val="20"/>
                <w:lang w:val="cs-CZ"/>
              </w:rPr>
            </w:pPr>
            <w:r w:rsidRPr="0064062C">
              <w:rPr>
                <w:b/>
                <w:sz w:val="20"/>
                <w:szCs w:val="20"/>
                <w:lang w:val="cs-CZ"/>
              </w:rPr>
              <w:t>J&amp;T BANKA, a.s.</w:t>
            </w:r>
          </w:p>
        </w:tc>
      </w:tr>
      <w:tr w:rsidR="006447E9" w:rsidRPr="0064062C">
        <w:tc>
          <w:tcPr>
            <w:tcW w:w="4077" w:type="dxa"/>
          </w:tcPr>
          <w:p w:rsidR="006447E9" w:rsidRPr="00E92816" w:rsidRDefault="006447E9" w:rsidP="006447E9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064" w:type="dxa"/>
          </w:tcPr>
          <w:p w:rsidR="006447E9" w:rsidRPr="0064062C" w:rsidRDefault="006447E9" w:rsidP="006447E9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720" w:type="dxa"/>
          </w:tcPr>
          <w:p w:rsidR="006447E9" w:rsidRPr="0064062C" w:rsidRDefault="006447E9" w:rsidP="006447E9">
            <w:pPr>
              <w:rPr>
                <w:sz w:val="20"/>
                <w:szCs w:val="20"/>
                <w:lang w:val="cs-CZ"/>
              </w:rPr>
            </w:pPr>
            <w:r w:rsidRPr="0064062C">
              <w:rPr>
                <w:sz w:val="20"/>
                <w:szCs w:val="20"/>
                <w:lang w:val="cs-CZ"/>
              </w:rPr>
              <w:t xml:space="preserve">Jméno: </w:t>
            </w:r>
          </w:p>
        </w:tc>
      </w:tr>
      <w:tr w:rsidR="006447E9" w:rsidRPr="0064062C">
        <w:tc>
          <w:tcPr>
            <w:tcW w:w="4077" w:type="dxa"/>
          </w:tcPr>
          <w:p w:rsidR="006447E9" w:rsidRPr="0064062C" w:rsidRDefault="006447E9" w:rsidP="006447E9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064" w:type="dxa"/>
          </w:tcPr>
          <w:p w:rsidR="006447E9" w:rsidRPr="0064062C" w:rsidRDefault="006447E9" w:rsidP="006447E9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720" w:type="dxa"/>
          </w:tcPr>
          <w:p w:rsidR="006447E9" w:rsidRPr="0064062C" w:rsidRDefault="006447E9" w:rsidP="006447E9">
            <w:pPr>
              <w:rPr>
                <w:sz w:val="20"/>
                <w:szCs w:val="20"/>
                <w:lang w:val="cs-CZ"/>
              </w:rPr>
            </w:pPr>
            <w:r w:rsidRPr="0064062C">
              <w:rPr>
                <w:sz w:val="20"/>
                <w:szCs w:val="20"/>
                <w:lang w:val="cs-CZ"/>
              </w:rPr>
              <w:t xml:space="preserve">Funkce: </w:t>
            </w:r>
          </w:p>
        </w:tc>
      </w:tr>
    </w:tbl>
    <w:p w:rsidR="00DA231B" w:rsidRPr="0064062C" w:rsidRDefault="00DA231B">
      <w:pPr>
        <w:rPr>
          <w:sz w:val="20"/>
          <w:szCs w:val="20"/>
          <w:lang w:val="cs-CZ"/>
        </w:rPr>
      </w:pPr>
    </w:p>
    <w:sectPr w:rsidR="00DA231B" w:rsidRPr="0064062C">
      <w:pgSz w:w="11907" w:h="16839" w:code="9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enia Serif Pro">
    <w:altName w:val="Times New Roman"/>
    <w:panose1 w:val="00000000000000000000"/>
    <w:charset w:val="00"/>
    <w:family w:val="modern"/>
    <w:notTrueType/>
    <w:pitch w:val="variable"/>
    <w:sig w:usb0="00000005" w:usb1="1000207A" w:usb2="00000000" w:usb3="00000000" w:csb0="0000009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74A15"/>
    <w:multiLevelType w:val="multilevel"/>
    <w:tmpl w:val="B970AF9E"/>
    <w:lvl w:ilvl="0">
      <w:start w:val="1"/>
      <w:numFmt w:val="decimal"/>
      <w:pStyle w:val="sl1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decimal"/>
      <w:pStyle w:val="sl2"/>
      <w:lvlText w:val="%1.%2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2">
      <w:start w:val="1"/>
      <w:numFmt w:val="decimal"/>
      <w:pStyle w:val="sl3"/>
      <w:lvlText w:val="%1.%2.%3"/>
      <w:lvlJc w:val="left"/>
      <w:pPr>
        <w:tabs>
          <w:tab w:val="num" w:pos="1758"/>
        </w:tabs>
        <w:ind w:left="1758" w:hanging="737"/>
      </w:pPr>
      <w:rPr>
        <w:rFonts w:hint="default"/>
      </w:rPr>
    </w:lvl>
    <w:lvl w:ilvl="3">
      <w:start w:val="1"/>
      <w:numFmt w:val="decimal"/>
      <w:pStyle w:val="sl4"/>
      <w:lvlText w:val="%1.%2.%3.%4"/>
      <w:lvlJc w:val="left"/>
      <w:pPr>
        <w:tabs>
          <w:tab w:val="num" w:pos="2608"/>
        </w:tabs>
        <w:ind w:left="2608" w:hanging="850"/>
      </w:pPr>
      <w:rPr>
        <w:rFonts w:hint="default"/>
      </w:rPr>
    </w:lvl>
    <w:lvl w:ilvl="4">
      <w:start w:val="1"/>
      <w:numFmt w:val="decimal"/>
      <w:pStyle w:val="sl5"/>
      <w:lvlText w:val="%1.%2.%3.%4.%5"/>
      <w:lvlJc w:val="left"/>
      <w:pPr>
        <w:tabs>
          <w:tab w:val="num" w:pos="3629"/>
        </w:tabs>
        <w:ind w:left="3629" w:hanging="102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64F606A6"/>
    <w:multiLevelType w:val="multilevel"/>
    <w:tmpl w:val="054A3D9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58"/>
        </w:tabs>
        <w:ind w:left="1758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08"/>
        </w:tabs>
        <w:ind w:left="260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29"/>
        </w:tabs>
        <w:ind w:left="3629" w:hanging="102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66EA7A71"/>
    <w:multiLevelType w:val="multilevel"/>
    <w:tmpl w:val="64F606A6"/>
    <w:lvl w:ilvl="0">
      <w:start w:val="1"/>
      <w:numFmt w:val="decimal"/>
      <w:lvlText w:val="%1."/>
      <w:lvlJc w:val="left"/>
      <w:pPr>
        <w:ind w:left="454"/>
      </w:pPr>
      <w:rPr>
        <w:b/>
        <w:bCs/>
      </w:rPr>
    </w:lvl>
    <w:lvl w:ilvl="1">
      <w:start w:val="1"/>
      <w:numFmt w:val="decimal"/>
      <w:lvlText w:val="%1.%2"/>
      <w:lvlJc w:val="left"/>
      <w:pPr>
        <w:ind w:left="1021"/>
      </w:pPr>
    </w:lvl>
    <w:lvl w:ilvl="2">
      <w:start w:val="1"/>
      <w:numFmt w:val="decimal"/>
      <w:lvlText w:val="%1.%2.%3"/>
      <w:lvlJc w:val="left"/>
      <w:pPr>
        <w:ind w:left="1758"/>
      </w:pPr>
    </w:lvl>
    <w:lvl w:ilvl="3">
      <w:start w:val="1"/>
      <w:numFmt w:val="decimal"/>
      <w:lvlText w:val="%1.%2.%3.%4"/>
      <w:lvlJc w:val="left"/>
      <w:pPr>
        <w:ind w:left="2608"/>
      </w:pPr>
    </w:lvl>
    <w:lvl w:ilvl="4">
      <w:start w:val="1"/>
      <w:numFmt w:val="decimal"/>
      <w:lvlText w:val="%1.%2.%3.%4.%5"/>
      <w:lvlJc w:val="left"/>
      <w:pPr>
        <w:ind w:left="3629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lef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3">
    <w:nsid w:val="7FEB3B64"/>
    <w:multiLevelType w:val="multilevel"/>
    <w:tmpl w:val="4586AC02"/>
    <w:name w:val="TAVEL"/>
    <w:lvl w:ilvl="0">
      <w:start w:val="1"/>
      <w:numFmt w:val="decimal"/>
      <w:pStyle w:val="Nadpislnku"/>
      <w:lvlText w:val="%1."/>
      <w:lvlJc w:val="left"/>
      <w:pPr>
        <w:ind w:left="703" w:hanging="703"/>
      </w:pPr>
      <w:rPr>
        <w:rFonts w:cs="Times New Roman" w:hint="default"/>
      </w:rPr>
    </w:lvl>
    <w:lvl w:ilvl="1">
      <w:start w:val="1"/>
      <w:numFmt w:val="decimal"/>
      <w:pStyle w:val="Odsttext"/>
      <w:lvlText w:val="%1.%2"/>
      <w:lvlJc w:val="left"/>
      <w:pPr>
        <w:tabs>
          <w:tab w:val="num" w:pos="1701"/>
        </w:tabs>
        <w:ind w:left="703" w:hanging="703"/>
      </w:pPr>
      <w:rPr>
        <w:rFonts w:cs="Times New Roman" w:hint="default"/>
      </w:rPr>
    </w:lvl>
    <w:lvl w:ilvl="2">
      <w:start w:val="1"/>
      <w:numFmt w:val="lowerLetter"/>
      <w:pStyle w:val="Odstpsmeno"/>
      <w:lvlText w:val="%3)"/>
      <w:lvlJc w:val="left"/>
      <w:pPr>
        <w:tabs>
          <w:tab w:val="num" w:pos="2268"/>
        </w:tabs>
        <w:ind w:left="1406" w:hanging="703"/>
      </w:pPr>
      <w:rPr>
        <w:rFonts w:cs="Times New Roman" w:hint="default"/>
      </w:rPr>
    </w:lvl>
    <w:lvl w:ilvl="3">
      <w:start w:val="1"/>
      <w:numFmt w:val="lowerRoman"/>
      <w:pStyle w:val="Odstbod"/>
      <w:lvlText w:val="(%4)"/>
      <w:lvlJc w:val="left"/>
      <w:pPr>
        <w:ind w:left="2245" w:hanging="83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Šváb Jakub">
    <w15:presenceInfo w15:providerId="AD" w15:userId="S-1-5-21-537591036-2298549417-3707034777-39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D2"/>
    <w:rsid w:val="0000168A"/>
    <w:rsid w:val="00011F4E"/>
    <w:rsid w:val="000256E2"/>
    <w:rsid w:val="00063789"/>
    <w:rsid w:val="00097005"/>
    <w:rsid w:val="000A4E5B"/>
    <w:rsid w:val="000A7B4C"/>
    <w:rsid w:val="000B455F"/>
    <w:rsid w:val="000C14D9"/>
    <w:rsid w:val="000E4764"/>
    <w:rsid w:val="000F295D"/>
    <w:rsid w:val="0012145C"/>
    <w:rsid w:val="0012727B"/>
    <w:rsid w:val="00161281"/>
    <w:rsid w:val="001701D6"/>
    <w:rsid w:val="00181287"/>
    <w:rsid w:val="00182403"/>
    <w:rsid w:val="001B4236"/>
    <w:rsid w:val="001B6D50"/>
    <w:rsid w:val="001D1520"/>
    <w:rsid w:val="002132BE"/>
    <w:rsid w:val="00226561"/>
    <w:rsid w:val="00251875"/>
    <w:rsid w:val="002553F2"/>
    <w:rsid w:val="00277675"/>
    <w:rsid w:val="002A4851"/>
    <w:rsid w:val="002B09B1"/>
    <w:rsid w:val="002B1561"/>
    <w:rsid w:val="002E41E1"/>
    <w:rsid w:val="003047CC"/>
    <w:rsid w:val="003422E4"/>
    <w:rsid w:val="00356D23"/>
    <w:rsid w:val="00361D57"/>
    <w:rsid w:val="0036629C"/>
    <w:rsid w:val="0038375A"/>
    <w:rsid w:val="00396F25"/>
    <w:rsid w:val="003A2306"/>
    <w:rsid w:val="003E01A6"/>
    <w:rsid w:val="003E3969"/>
    <w:rsid w:val="003E4ABD"/>
    <w:rsid w:val="003F6505"/>
    <w:rsid w:val="003F67A5"/>
    <w:rsid w:val="00455D20"/>
    <w:rsid w:val="00470CDB"/>
    <w:rsid w:val="0048487D"/>
    <w:rsid w:val="00492EA5"/>
    <w:rsid w:val="004B4A24"/>
    <w:rsid w:val="004C44BE"/>
    <w:rsid w:val="004D34D2"/>
    <w:rsid w:val="004D5F98"/>
    <w:rsid w:val="00501BE0"/>
    <w:rsid w:val="005107F0"/>
    <w:rsid w:val="005144C9"/>
    <w:rsid w:val="005279FC"/>
    <w:rsid w:val="00535B4C"/>
    <w:rsid w:val="005549E6"/>
    <w:rsid w:val="005639EC"/>
    <w:rsid w:val="005838D4"/>
    <w:rsid w:val="005B1B5A"/>
    <w:rsid w:val="005F032B"/>
    <w:rsid w:val="00607F3F"/>
    <w:rsid w:val="006341AA"/>
    <w:rsid w:val="0064062C"/>
    <w:rsid w:val="006447E9"/>
    <w:rsid w:val="0067338E"/>
    <w:rsid w:val="00694DF5"/>
    <w:rsid w:val="006D2365"/>
    <w:rsid w:val="006E6ED7"/>
    <w:rsid w:val="00701BE8"/>
    <w:rsid w:val="00703888"/>
    <w:rsid w:val="0070430C"/>
    <w:rsid w:val="00714E91"/>
    <w:rsid w:val="00732E53"/>
    <w:rsid w:val="007526C6"/>
    <w:rsid w:val="0075411C"/>
    <w:rsid w:val="00757DBC"/>
    <w:rsid w:val="007619B6"/>
    <w:rsid w:val="00776ABB"/>
    <w:rsid w:val="00797608"/>
    <w:rsid w:val="00800CC7"/>
    <w:rsid w:val="00814E3E"/>
    <w:rsid w:val="00822F93"/>
    <w:rsid w:val="00841D0D"/>
    <w:rsid w:val="00850DC8"/>
    <w:rsid w:val="00876AEE"/>
    <w:rsid w:val="0088220E"/>
    <w:rsid w:val="008A10B2"/>
    <w:rsid w:val="008C0621"/>
    <w:rsid w:val="008C3D3B"/>
    <w:rsid w:val="008D2EB3"/>
    <w:rsid w:val="008E77CF"/>
    <w:rsid w:val="008F124A"/>
    <w:rsid w:val="008F3303"/>
    <w:rsid w:val="008F57AD"/>
    <w:rsid w:val="00910A69"/>
    <w:rsid w:val="00915FF7"/>
    <w:rsid w:val="0094611C"/>
    <w:rsid w:val="009B1794"/>
    <w:rsid w:val="009B440C"/>
    <w:rsid w:val="009D1106"/>
    <w:rsid w:val="009F6765"/>
    <w:rsid w:val="00A0191F"/>
    <w:rsid w:val="00A32C49"/>
    <w:rsid w:val="00A35298"/>
    <w:rsid w:val="00A37B30"/>
    <w:rsid w:val="00A60F7D"/>
    <w:rsid w:val="00A75B6E"/>
    <w:rsid w:val="00A86D28"/>
    <w:rsid w:val="00AC6190"/>
    <w:rsid w:val="00AD5E11"/>
    <w:rsid w:val="00AE6EC4"/>
    <w:rsid w:val="00B14B62"/>
    <w:rsid w:val="00B20C29"/>
    <w:rsid w:val="00B510D7"/>
    <w:rsid w:val="00B85EC1"/>
    <w:rsid w:val="00B94C5E"/>
    <w:rsid w:val="00B9609B"/>
    <w:rsid w:val="00BC1DCD"/>
    <w:rsid w:val="00BD648E"/>
    <w:rsid w:val="00BD6912"/>
    <w:rsid w:val="00C06D14"/>
    <w:rsid w:val="00C23603"/>
    <w:rsid w:val="00C24B0D"/>
    <w:rsid w:val="00C251B0"/>
    <w:rsid w:val="00C46B1C"/>
    <w:rsid w:val="00C61E69"/>
    <w:rsid w:val="00C711B5"/>
    <w:rsid w:val="00C74317"/>
    <w:rsid w:val="00C975BA"/>
    <w:rsid w:val="00CA4684"/>
    <w:rsid w:val="00CC2BEB"/>
    <w:rsid w:val="00CC4B09"/>
    <w:rsid w:val="00CE488A"/>
    <w:rsid w:val="00D07629"/>
    <w:rsid w:val="00D133EA"/>
    <w:rsid w:val="00D63471"/>
    <w:rsid w:val="00D80D55"/>
    <w:rsid w:val="00DA09C6"/>
    <w:rsid w:val="00DA231B"/>
    <w:rsid w:val="00DA68A7"/>
    <w:rsid w:val="00DC4DFB"/>
    <w:rsid w:val="00DD191A"/>
    <w:rsid w:val="00DF748B"/>
    <w:rsid w:val="00E212FE"/>
    <w:rsid w:val="00E5759B"/>
    <w:rsid w:val="00E92816"/>
    <w:rsid w:val="00E963EA"/>
    <w:rsid w:val="00EA02A0"/>
    <w:rsid w:val="00EC3972"/>
    <w:rsid w:val="00EC6A93"/>
    <w:rsid w:val="00EE3424"/>
    <w:rsid w:val="00F06D92"/>
    <w:rsid w:val="00F146F8"/>
    <w:rsid w:val="00F22C6A"/>
    <w:rsid w:val="00F23063"/>
    <w:rsid w:val="00F23B50"/>
    <w:rsid w:val="00F35C7A"/>
    <w:rsid w:val="00F71326"/>
    <w:rsid w:val="00FB5C6D"/>
    <w:rsid w:val="00FD0495"/>
    <w:rsid w:val="00FD33AF"/>
    <w:rsid w:val="00FD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Nzev">
    <w:name w:val="Title"/>
    <w:basedOn w:val="Normln"/>
    <w:next w:val="Normln"/>
    <w:link w:val="NzevChar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Pr>
      <w:rFonts w:cs="Times New Roman"/>
      <w:b/>
      <w:bCs/>
    </w:rPr>
  </w:style>
  <w:style w:type="character" w:styleId="Zvraznn">
    <w:name w:val="Emphasis"/>
    <w:basedOn w:val="Standardnpsmoodstavce"/>
    <w:uiPriority w:val="20"/>
    <w:qFormat/>
    <w:rPr>
      <w:rFonts w:asciiTheme="minorHAnsi" w:hAnsiTheme="minorHAnsi" w:cs="Times New Roman"/>
      <w:b/>
      <w:i/>
      <w:iCs/>
    </w:rPr>
  </w:style>
  <w:style w:type="paragraph" w:styleId="Bezmezer">
    <w:name w:val="No Spacing"/>
    <w:basedOn w:val="Normln"/>
    <w:uiPriority w:val="1"/>
    <w:qFormat/>
    <w:rPr>
      <w:szCs w:val="32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Pr>
      <w:i/>
    </w:rPr>
  </w:style>
  <w:style w:type="character" w:customStyle="1" w:styleId="CittChar">
    <w:name w:val="Citát Char"/>
    <w:basedOn w:val="Standardnpsmoodstavce"/>
    <w:link w:val="Citt"/>
    <w:uiPriority w:val="29"/>
    <w:locked/>
    <w:rPr>
      <w:rFonts w:cs="Times New Roman"/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locked/>
    <w:rPr>
      <w:rFonts w:cs="Times New Roman"/>
      <w:b/>
      <w:i/>
      <w:sz w:val="24"/>
    </w:rPr>
  </w:style>
  <w:style w:type="character" w:styleId="Zdraznnjemn">
    <w:name w:val="Subtle Emphasis"/>
    <w:basedOn w:val="Standardnpsmoodstavce"/>
    <w:uiPriority w:val="19"/>
    <w:qFormat/>
    <w:rPr>
      <w:rFonts w:cs="Times New Roman"/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Pr>
      <w:rFonts w:cs="Times New Roman"/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Pr>
      <w:rFonts w:cs="Times New Roman"/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Pr>
      <w:rFonts w:cs="Times New Roman"/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Pr>
      <w:rFonts w:asciiTheme="majorHAnsi" w:eastAsiaTheme="majorEastAsia" w:hAnsiTheme="majorHAnsi" w:cs="Times New Roman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outlineLvl w:val="9"/>
    </w:pPr>
  </w:style>
  <w:style w:type="paragraph" w:styleId="Titulek">
    <w:name w:val="caption"/>
    <w:basedOn w:val="Normln"/>
    <w:next w:val="Normln"/>
    <w:uiPriority w:val="35"/>
    <w:semiHidden/>
    <w:unhideWhenUsed/>
    <w:rPr>
      <w:b/>
      <w:bCs/>
      <w:color w:val="4F81BD" w:themeColor="accent1"/>
      <w:sz w:val="18"/>
      <w:szCs w:val="18"/>
    </w:rPr>
  </w:style>
  <w:style w:type="paragraph" w:customStyle="1" w:styleId="Nadpissmlouvy">
    <w:name w:val="Nadpis smlouvy"/>
    <w:basedOn w:val="Normln"/>
    <w:link w:val="NadpissmlouvyChar"/>
    <w:qFormat/>
    <w:pPr>
      <w:spacing w:after="600"/>
      <w:jc w:val="center"/>
    </w:pPr>
    <w:rPr>
      <w:b/>
      <w:caps/>
    </w:rPr>
  </w:style>
  <w:style w:type="character" w:customStyle="1" w:styleId="NadpissmlouvyChar">
    <w:name w:val="Nadpis smlouvy Char"/>
    <w:basedOn w:val="Standardnpsmoodstavce"/>
    <w:link w:val="Nadpissmlouvy"/>
    <w:locked/>
    <w:rPr>
      <w:rFonts w:cs="Times New Roman"/>
      <w:b/>
      <w:caps/>
      <w:sz w:val="24"/>
      <w:szCs w:val="24"/>
    </w:rPr>
  </w:style>
  <w:style w:type="paragraph" w:customStyle="1" w:styleId="Nadpislnku">
    <w:name w:val="Nadpis článku"/>
    <w:basedOn w:val="Normln"/>
    <w:link w:val="NadpislnkuChar"/>
    <w:qFormat/>
    <w:pPr>
      <w:keepNext/>
      <w:numPr>
        <w:numId w:val="1"/>
      </w:numPr>
      <w:spacing w:before="440"/>
    </w:pPr>
    <w:rPr>
      <w:b/>
    </w:rPr>
  </w:style>
  <w:style w:type="paragraph" w:customStyle="1" w:styleId="Odsttext">
    <w:name w:val="Odst. text"/>
    <w:basedOn w:val="Normln"/>
    <w:link w:val="OdsttextChar"/>
    <w:qFormat/>
    <w:pPr>
      <w:numPr>
        <w:ilvl w:val="1"/>
        <w:numId w:val="1"/>
      </w:numPr>
      <w:spacing w:before="240"/>
    </w:pPr>
  </w:style>
  <w:style w:type="character" w:customStyle="1" w:styleId="NadpislnkuChar">
    <w:name w:val="Nadpis článku Char"/>
    <w:basedOn w:val="Standardnpsmoodstavce"/>
    <w:link w:val="Nadpislnku"/>
    <w:locked/>
    <w:rPr>
      <w:b/>
      <w:sz w:val="24"/>
      <w:szCs w:val="24"/>
    </w:rPr>
  </w:style>
  <w:style w:type="paragraph" w:customStyle="1" w:styleId="Odstpsmeno">
    <w:name w:val="Odst. písmeno"/>
    <w:basedOn w:val="Normln"/>
    <w:link w:val="OdstpsmenoChar"/>
    <w:qFormat/>
    <w:pPr>
      <w:numPr>
        <w:ilvl w:val="2"/>
        <w:numId w:val="1"/>
      </w:numPr>
      <w:spacing w:before="60"/>
    </w:pPr>
  </w:style>
  <w:style w:type="character" w:customStyle="1" w:styleId="OdsttextChar">
    <w:name w:val="Odst. text Char"/>
    <w:basedOn w:val="Standardnpsmoodstavce"/>
    <w:link w:val="Odsttext"/>
    <w:locked/>
    <w:rPr>
      <w:sz w:val="24"/>
      <w:szCs w:val="24"/>
    </w:rPr>
  </w:style>
  <w:style w:type="paragraph" w:customStyle="1" w:styleId="Odstbod">
    <w:name w:val="Odst. bod"/>
    <w:basedOn w:val="Normln"/>
    <w:link w:val="OdstbodChar"/>
    <w:qFormat/>
    <w:pPr>
      <w:numPr>
        <w:ilvl w:val="3"/>
        <w:numId w:val="1"/>
      </w:numPr>
      <w:spacing w:before="60"/>
    </w:pPr>
  </w:style>
  <w:style w:type="character" w:customStyle="1" w:styleId="OdstpsmenoChar">
    <w:name w:val="Odst. písmeno Char"/>
    <w:basedOn w:val="Standardnpsmoodstavce"/>
    <w:link w:val="Odstpsmeno"/>
    <w:locked/>
    <w:rPr>
      <w:sz w:val="24"/>
      <w:szCs w:val="24"/>
    </w:rPr>
  </w:style>
  <w:style w:type="character" w:customStyle="1" w:styleId="OdstbodChar">
    <w:name w:val="Odst. bod Char"/>
    <w:basedOn w:val="Standardnpsmoodstavce"/>
    <w:link w:val="Odstbod"/>
    <w:locked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unhideWhenUsed/>
    <w:pPr>
      <w:ind w:left="3544" w:hanging="2128"/>
    </w:pPr>
    <w:rPr>
      <w:rFonts w:ascii="Courier New" w:hAnsi="Courier New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Pr>
      <w:rFonts w:ascii="Courier New" w:hAnsi="Courier New" w:cs="Times New Roman"/>
      <w:sz w:val="24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Pr>
      <w:rFonts w:ascii="Tahoma" w:hAnsi="Tahoma" w:cs="Tahoma"/>
      <w:sz w:val="16"/>
      <w:szCs w:val="16"/>
    </w:rPr>
  </w:style>
  <w:style w:type="paragraph" w:styleId="Normlnodsazen">
    <w:name w:val="Normal Indent"/>
    <w:basedOn w:val="Normln"/>
    <w:uiPriority w:val="99"/>
    <w:unhideWhenUsed/>
    <w:pPr>
      <w:spacing w:before="40"/>
      <w:ind w:left="1072"/>
    </w:pPr>
    <w:rPr>
      <w:rFonts w:ascii="Arial" w:hAnsi="Arial"/>
      <w:sz w:val="20"/>
      <w:szCs w:val="20"/>
    </w:rPr>
  </w:style>
  <w:style w:type="character" w:customStyle="1" w:styleId="popis1">
    <w:name w:val="popis1"/>
    <w:rPr>
      <w:vanish/>
    </w:rPr>
  </w:style>
  <w:style w:type="character" w:customStyle="1" w:styleId="pozn1">
    <w:name w:val="pozn1"/>
    <w:rPr>
      <w:vanish/>
      <w:sz w:val="22"/>
    </w:rPr>
  </w:style>
  <w:style w:type="paragraph" w:customStyle="1" w:styleId="Textoslovan">
    <w:name w:val="Text očíslovaně"/>
    <w:basedOn w:val="Normln"/>
    <w:qFormat/>
    <w:pPr>
      <w:tabs>
        <w:tab w:val="left" w:pos="454"/>
      </w:tabs>
      <w:suppressAutoHyphens/>
      <w:spacing w:before="60" w:after="60" w:line="240" w:lineRule="atLeast"/>
    </w:pPr>
    <w:rPr>
      <w:sz w:val="20"/>
      <w:lang w:val="cs-CZ" w:eastAsia="zh-CN"/>
    </w:rPr>
  </w:style>
  <w:style w:type="paragraph" w:customStyle="1" w:styleId="sl1">
    <w:name w:val="Čísl 1"/>
    <w:basedOn w:val="Normln"/>
    <w:link w:val="sl1Char"/>
    <w:uiPriority w:val="99"/>
    <w:qFormat/>
    <w:pPr>
      <w:numPr>
        <w:numId w:val="7"/>
      </w:numPr>
      <w:suppressAutoHyphens/>
      <w:spacing w:before="40"/>
    </w:pPr>
    <w:rPr>
      <w:sz w:val="20"/>
      <w:szCs w:val="20"/>
      <w:lang w:val="cs-CZ" w:eastAsia="zh-CN"/>
    </w:rPr>
  </w:style>
  <w:style w:type="character" w:customStyle="1" w:styleId="sl1Char">
    <w:name w:val="Čísl 1 Char"/>
    <w:basedOn w:val="Standardnpsmoodstavce"/>
    <w:link w:val="sl1"/>
    <w:uiPriority w:val="5"/>
    <w:rPr>
      <w:sz w:val="20"/>
      <w:szCs w:val="20"/>
      <w:lang w:val="cs-CZ" w:eastAsia="zh-CN"/>
    </w:rPr>
  </w:style>
  <w:style w:type="paragraph" w:customStyle="1" w:styleId="sl2">
    <w:name w:val="Čísl 2"/>
    <w:basedOn w:val="Normln"/>
    <w:link w:val="sl2Char"/>
    <w:uiPriority w:val="5"/>
    <w:qFormat/>
    <w:pPr>
      <w:numPr>
        <w:ilvl w:val="1"/>
        <w:numId w:val="7"/>
      </w:numPr>
      <w:suppressAutoHyphens/>
      <w:spacing w:before="60" w:after="60" w:line="240" w:lineRule="atLeast"/>
    </w:pPr>
    <w:rPr>
      <w:sz w:val="20"/>
      <w:lang w:val="cs-CZ" w:eastAsia="zh-CN"/>
    </w:rPr>
  </w:style>
  <w:style w:type="character" w:customStyle="1" w:styleId="sl2Char">
    <w:name w:val="Čísl 2 Char"/>
    <w:basedOn w:val="Standardnpsmoodstavce"/>
    <w:link w:val="sl2"/>
    <w:uiPriority w:val="5"/>
    <w:rPr>
      <w:sz w:val="20"/>
      <w:szCs w:val="24"/>
      <w:lang w:val="cs-CZ" w:eastAsia="zh-CN"/>
    </w:rPr>
  </w:style>
  <w:style w:type="paragraph" w:customStyle="1" w:styleId="sl3">
    <w:name w:val="Čísl 3"/>
    <w:basedOn w:val="Normln"/>
    <w:link w:val="sl3Char"/>
    <w:uiPriority w:val="5"/>
    <w:qFormat/>
    <w:pPr>
      <w:numPr>
        <w:ilvl w:val="2"/>
        <w:numId w:val="7"/>
      </w:numPr>
      <w:suppressAutoHyphens/>
      <w:spacing w:before="60" w:after="60" w:line="240" w:lineRule="atLeast"/>
    </w:pPr>
    <w:rPr>
      <w:sz w:val="20"/>
      <w:lang w:val="cs-CZ" w:eastAsia="zh-CN"/>
    </w:rPr>
  </w:style>
  <w:style w:type="character" w:customStyle="1" w:styleId="sl3Char">
    <w:name w:val="Čísl 3 Char"/>
    <w:basedOn w:val="Standardnpsmoodstavce"/>
    <w:link w:val="sl3"/>
    <w:uiPriority w:val="5"/>
    <w:rPr>
      <w:sz w:val="20"/>
      <w:szCs w:val="24"/>
      <w:lang w:val="cs-CZ" w:eastAsia="zh-CN"/>
    </w:rPr>
  </w:style>
  <w:style w:type="paragraph" w:customStyle="1" w:styleId="sl4">
    <w:name w:val="Čísl 4"/>
    <w:basedOn w:val="Normln"/>
    <w:link w:val="sl4Char"/>
    <w:uiPriority w:val="5"/>
    <w:qFormat/>
    <w:pPr>
      <w:numPr>
        <w:ilvl w:val="3"/>
        <w:numId w:val="7"/>
      </w:numPr>
      <w:suppressAutoHyphens/>
      <w:spacing w:line="240" w:lineRule="atLeast"/>
    </w:pPr>
    <w:rPr>
      <w:sz w:val="20"/>
      <w:lang w:val="cs-CZ" w:eastAsia="zh-CN"/>
    </w:rPr>
  </w:style>
  <w:style w:type="character" w:customStyle="1" w:styleId="sl4Char">
    <w:name w:val="Čísl 4 Char"/>
    <w:basedOn w:val="Standardnpsmoodstavce"/>
    <w:link w:val="sl4"/>
    <w:uiPriority w:val="5"/>
    <w:rPr>
      <w:sz w:val="20"/>
      <w:szCs w:val="24"/>
      <w:lang w:val="cs-CZ" w:eastAsia="zh-CN"/>
    </w:rPr>
  </w:style>
  <w:style w:type="paragraph" w:customStyle="1" w:styleId="sl5">
    <w:name w:val="Čísl 5"/>
    <w:basedOn w:val="Normln"/>
    <w:link w:val="sl5Char"/>
    <w:uiPriority w:val="5"/>
    <w:qFormat/>
    <w:pPr>
      <w:numPr>
        <w:ilvl w:val="4"/>
        <w:numId w:val="7"/>
      </w:numPr>
      <w:suppressAutoHyphens/>
      <w:spacing w:line="240" w:lineRule="atLeast"/>
    </w:pPr>
    <w:rPr>
      <w:sz w:val="20"/>
      <w:lang w:val="cs-CZ" w:eastAsia="zh-CN"/>
    </w:rPr>
  </w:style>
  <w:style w:type="character" w:customStyle="1" w:styleId="sl5Char">
    <w:name w:val="Čísl 5 Char"/>
    <w:basedOn w:val="Standardnpsmoodstavce"/>
    <w:link w:val="sl5"/>
    <w:uiPriority w:val="5"/>
    <w:rPr>
      <w:sz w:val="20"/>
      <w:szCs w:val="24"/>
      <w:lang w:val="cs-CZ" w:eastAsia="zh-CN"/>
    </w:rPr>
  </w:style>
  <w:style w:type="paragraph" w:customStyle="1" w:styleId="Odsttexturoven2">
    <w:name w:val="Odst. text uroven 2"/>
    <w:basedOn w:val="Normln"/>
    <w:qFormat/>
    <w:pPr>
      <w:keepNext/>
      <w:spacing w:before="80" w:line="264" w:lineRule="auto"/>
      <w:ind w:left="2245" w:hanging="839"/>
    </w:pPr>
    <w:rPr>
      <w:rFonts w:ascii="Comenia Serif Pro" w:hAnsi="Comenia Serif Pro"/>
      <w:kern w:val="16"/>
      <w:sz w:val="20"/>
      <w:lang w:val="cs-CZ" w:eastAsia="cs-CZ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Pr>
      <w:rFonts w:cs="Times New Roman"/>
      <w:kern w:val="16"/>
      <w:sz w:val="24"/>
      <w:szCs w:val="24"/>
    </w:rPr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ln"/>
    <w:link w:val="TextChar"/>
    <w:uiPriority w:val="1"/>
    <w:qFormat/>
    <w:rsid w:val="00226561"/>
    <w:pPr>
      <w:tabs>
        <w:tab w:val="left" w:pos="454"/>
      </w:tabs>
      <w:suppressAutoHyphens/>
      <w:spacing w:before="60" w:after="60" w:line="240" w:lineRule="atLeast"/>
    </w:pPr>
    <w:rPr>
      <w:rFonts w:eastAsia="Times New Roman"/>
      <w:sz w:val="20"/>
      <w:lang w:val="cs-CZ" w:eastAsia="zh-CN"/>
    </w:rPr>
  </w:style>
  <w:style w:type="character" w:customStyle="1" w:styleId="TextChar">
    <w:name w:val="Text Char"/>
    <w:basedOn w:val="Standardnpsmoodstavce"/>
    <w:link w:val="Text"/>
    <w:uiPriority w:val="1"/>
    <w:rsid w:val="00226561"/>
    <w:rPr>
      <w:rFonts w:eastAsia="Times New Roman"/>
      <w:sz w:val="20"/>
      <w:szCs w:val="24"/>
      <w:lang w:val="cs-CZ" w:eastAsia="zh-CN"/>
    </w:rPr>
  </w:style>
  <w:style w:type="paragraph" w:customStyle="1" w:styleId="Text2">
    <w:name w:val="Text 2"/>
    <w:basedOn w:val="Normln"/>
    <w:link w:val="Text2Char"/>
    <w:uiPriority w:val="7"/>
    <w:qFormat/>
    <w:rsid w:val="00226561"/>
    <w:pPr>
      <w:tabs>
        <w:tab w:val="left" w:pos="454"/>
        <w:tab w:val="left" w:pos="907"/>
      </w:tabs>
      <w:suppressAutoHyphens/>
      <w:spacing w:before="60" w:after="60" w:line="240" w:lineRule="atLeast"/>
      <w:ind w:left="454"/>
    </w:pPr>
    <w:rPr>
      <w:rFonts w:eastAsia="Times New Roman"/>
      <w:sz w:val="20"/>
      <w:lang w:val="cs-CZ" w:eastAsia="zh-CN"/>
    </w:rPr>
  </w:style>
  <w:style w:type="character" w:customStyle="1" w:styleId="Text2Char">
    <w:name w:val="Text 2 Char"/>
    <w:link w:val="Text2"/>
    <w:uiPriority w:val="7"/>
    <w:rsid w:val="00226561"/>
    <w:rPr>
      <w:rFonts w:eastAsia="Times New Roman"/>
      <w:sz w:val="20"/>
      <w:szCs w:val="24"/>
      <w:lang w:val="cs-CZ" w:eastAsia="zh-CN"/>
    </w:rPr>
  </w:style>
  <w:style w:type="paragraph" w:customStyle="1" w:styleId="Text3">
    <w:name w:val="Text 3"/>
    <w:basedOn w:val="Normln"/>
    <w:link w:val="Text3Char"/>
    <w:uiPriority w:val="7"/>
    <w:qFormat/>
    <w:rsid w:val="00226561"/>
    <w:pPr>
      <w:tabs>
        <w:tab w:val="left" w:pos="1474"/>
      </w:tabs>
      <w:suppressAutoHyphens/>
      <w:spacing w:before="60" w:after="60" w:line="240" w:lineRule="atLeast"/>
      <w:ind w:left="1021"/>
    </w:pPr>
    <w:rPr>
      <w:rFonts w:eastAsia="Times New Roman"/>
      <w:sz w:val="20"/>
      <w:lang w:val="cs-CZ" w:eastAsia="zh-CN"/>
    </w:rPr>
  </w:style>
  <w:style w:type="character" w:customStyle="1" w:styleId="Text3Char">
    <w:name w:val="Text 3 Char"/>
    <w:link w:val="Text3"/>
    <w:uiPriority w:val="7"/>
    <w:rsid w:val="00226561"/>
    <w:rPr>
      <w:rFonts w:eastAsia="Times New Roman"/>
      <w:sz w:val="20"/>
      <w:szCs w:val="24"/>
      <w:lang w:val="cs-CZ" w:eastAsia="zh-CN"/>
    </w:rPr>
  </w:style>
  <w:style w:type="paragraph" w:customStyle="1" w:styleId="Text4">
    <w:name w:val="Text 4"/>
    <w:basedOn w:val="Normln"/>
    <w:link w:val="Text4Char"/>
    <w:uiPriority w:val="7"/>
    <w:qFormat/>
    <w:rsid w:val="00226561"/>
    <w:pPr>
      <w:tabs>
        <w:tab w:val="left" w:pos="2211"/>
      </w:tabs>
      <w:suppressAutoHyphens/>
      <w:spacing w:before="60" w:after="60" w:line="240" w:lineRule="atLeast"/>
      <w:ind w:left="1758"/>
    </w:pPr>
    <w:rPr>
      <w:rFonts w:eastAsia="Times New Roman"/>
      <w:sz w:val="20"/>
      <w:lang w:val="cs-CZ" w:eastAsia="zh-CN" w:bidi="en-US"/>
    </w:rPr>
  </w:style>
  <w:style w:type="character" w:customStyle="1" w:styleId="Text4Char">
    <w:name w:val="Text 4 Char"/>
    <w:basedOn w:val="Standardnpsmoodstavce"/>
    <w:link w:val="Text4"/>
    <w:uiPriority w:val="7"/>
    <w:rsid w:val="00226561"/>
    <w:rPr>
      <w:rFonts w:eastAsia="Times New Roman"/>
      <w:sz w:val="20"/>
      <w:szCs w:val="24"/>
      <w:lang w:val="cs-CZ" w:eastAsia="zh-CN" w:bidi="en-US"/>
    </w:rPr>
  </w:style>
  <w:style w:type="paragraph" w:customStyle="1" w:styleId="Text5">
    <w:name w:val="Text 5"/>
    <w:basedOn w:val="Normln"/>
    <w:link w:val="Text5Char"/>
    <w:uiPriority w:val="7"/>
    <w:qFormat/>
    <w:rsid w:val="00226561"/>
    <w:pPr>
      <w:tabs>
        <w:tab w:val="left" w:pos="3062"/>
      </w:tabs>
      <w:suppressAutoHyphens/>
      <w:spacing w:before="60" w:after="60" w:line="240" w:lineRule="atLeast"/>
      <w:ind w:left="2608"/>
    </w:pPr>
    <w:rPr>
      <w:rFonts w:eastAsia="Times New Roman"/>
      <w:sz w:val="20"/>
      <w:lang w:val="cs-CZ" w:eastAsia="zh-CN"/>
    </w:rPr>
  </w:style>
  <w:style w:type="character" w:customStyle="1" w:styleId="Text5Char">
    <w:name w:val="Text 5 Char"/>
    <w:basedOn w:val="Standardnpsmoodstavce"/>
    <w:link w:val="Text5"/>
    <w:uiPriority w:val="7"/>
    <w:rsid w:val="00226561"/>
    <w:rPr>
      <w:rFonts w:eastAsia="Times New Roman"/>
      <w:sz w:val="20"/>
      <w:szCs w:val="24"/>
      <w:lang w:val="cs-CZ" w:eastAsia="zh-CN"/>
    </w:rPr>
  </w:style>
  <w:style w:type="character" w:styleId="Hypertextovodkaz">
    <w:name w:val="Hyperlink"/>
    <w:basedOn w:val="Standardnpsmoodstavce"/>
    <w:uiPriority w:val="99"/>
    <w:unhideWhenUsed/>
    <w:rsid w:val="00FD04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Nzev">
    <w:name w:val="Title"/>
    <w:basedOn w:val="Normln"/>
    <w:next w:val="Normln"/>
    <w:link w:val="NzevChar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Pr>
      <w:rFonts w:cs="Times New Roman"/>
      <w:b/>
      <w:bCs/>
    </w:rPr>
  </w:style>
  <w:style w:type="character" w:styleId="Zvraznn">
    <w:name w:val="Emphasis"/>
    <w:basedOn w:val="Standardnpsmoodstavce"/>
    <w:uiPriority w:val="20"/>
    <w:qFormat/>
    <w:rPr>
      <w:rFonts w:asciiTheme="minorHAnsi" w:hAnsiTheme="minorHAnsi" w:cs="Times New Roman"/>
      <w:b/>
      <w:i/>
      <w:iCs/>
    </w:rPr>
  </w:style>
  <w:style w:type="paragraph" w:styleId="Bezmezer">
    <w:name w:val="No Spacing"/>
    <w:basedOn w:val="Normln"/>
    <w:uiPriority w:val="1"/>
    <w:qFormat/>
    <w:rPr>
      <w:szCs w:val="32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Pr>
      <w:i/>
    </w:rPr>
  </w:style>
  <w:style w:type="character" w:customStyle="1" w:styleId="CittChar">
    <w:name w:val="Citát Char"/>
    <w:basedOn w:val="Standardnpsmoodstavce"/>
    <w:link w:val="Citt"/>
    <w:uiPriority w:val="29"/>
    <w:locked/>
    <w:rPr>
      <w:rFonts w:cs="Times New Roman"/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locked/>
    <w:rPr>
      <w:rFonts w:cs="Times New Roman"/>
      <w:b/>
      <w:i/>
      <w:sz w:val="24"/>
    </w:rPr>
  </w:style>
  <w:style w:type="character" w:styleId="Zdraznnjemn">
    <w:name w:val="Subtle Emphasis"/>
    <w:basedOn w:val="Standardnpsmoodstavce"/>
    <w:uiPriority w:val="19"/>
    <w:qFormat/>
    <w:rPr>
      <w:rFonts w:cs="Times New Roman"/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Pr>
      <w:rFonts w:cs="Times New Roman"/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Pr>
      <w:rFonts w:cs="Times New Roman"/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Pr>
      <w:rFonts w:cs="Times New Roman"/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Pr>
      <w:rFonts w:asciiTheme="majorHAnsi" w:eastAsiaTheme="majorEastAsia" w:hAnsiTheme="majorHAnsi" w:cs="Times New Roman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outlineLvl w:val="9"/>
    </w:pPr>
  </w:style>
  <w:style w:type="paragraph" w:styleId="Titulek">
    <w:name w:val="caption"/>
    <w:basedOn w:val="Normln"/>
    <w:next w:val="Normln"/>
    <w:uiPriority w:val="35"/>
    <w:semiHidden/>
    <w:unhideWhenUsed/>
    <w:rPr>
      <w:b/>
      <w:bCs/>
      <w:color w:val="4F81BD" w:themeColor="accent1"/>
      <w:sz w:val="18"/>
      <w:szCs w:val="18"/>
    </w:rPr>
  </w:style>
  <w:style w:type="paragraph" w:customStyle="1" w:styleId="Nadpissmlouvy">
    <w:name w:val="Nadpis smlouvy"/>
    <w:basedOn w:val="Normln"/>
    <w:link w:val="NadpissmlouvyChar"/>
    <w:qFormat/>
    <w:pPr>
      <w:spacing w:after="600"/>
      <w:jc w:val="center"/>
    </w:pPr>
    <w:rPr>
      <w:b/>
      <w:caps/>
    </w:rPr>
  </w:style>
  <w:style w:type="character" w:customStyle="1" w:styleId="NadpissmlouvyChar">
    <w:name w:val="Nadpis smlouvy Char"/>
    <w:basedOn w:val="Standardnpsmoodstavce"/>
    <w:link w:val="Nadpissmlouvy"/>
    <w:locked/>
    <w:rPr>
      <w:rFonts w:cs="Times New Roman"/>
      <w:b/>
      <w:caps/>
      <w:sz w:val="24"/>
      <w:szCs w:val="24"/>
    </w:rPr>
  </w:style>
  <w:style w:type="paragraph" w:customStyle="1" w:styleId="Nadpislnku">
    <w:name w:val="Nadpis článku"/>
    <w:basedOn w:val="Normln"/>
    <w:link w:val="NadpislnkuChar"/>
    <w:qFormat/>
    <w:pPr>
      <w:keepNext/>
      <w:numPr>
        <w:numId w:val="1"/>
      </w:numPr>
      <w:spacing w:before="440"/>
    </w:pPr>
    <w:rPr>
      <w:b/>
    </w:rPr>
  </w:style>
  <w:style w:type="paragraph" w:customStyle="1" w:styleId="Odsttext">
    <w:name w:val="Odst. text"/>
    <w:basedOn w:val="Normln"/>
    <w:link w:val="OdsttextChar"/>
    <w:qFormat/>
    <w:pPr>
      <w:numPr>
        <w:ilvl w:val="1"/>
        <w:numId w:val="1"/>
      </w:numPr>
      <w:spacing w:before="240"/>
    </w:pPr>
  </w:style>
  <w:style w:type="character" w:customStyle="1" w:styleId="NadpislnkuChar">
    <w:name w:val="Nadpis článku Char"/>
    <w:basedOn w:val="Standardnpsmoodstavce"/>
    <w:link w:val="Nadpislnku"/>
    <w:locked/>
    <w:rPr>
      <w:b/>
      <w:sz w:val="24"/>
      <w:szCs w:val="24"/>
    </w:rPr>
  </w:style>
  <w:style w:type="paragraph" w:customStyle="1" w:styleId="Odstpsmeno">
    <w:name w:val="Odst. písmeno"/>
    <w:basedOn w:val="Normln"/>
    <w:link w:val="OdstpsmenoChar"/>
    <w:qFormat/>
    <w:pPr>
      <w:numPr>
        <w:ilvl w:val="2"/>
        <w:numId w:val="1"/>
      </w:numPr>
      <w:spacing w:before="60"/>
    </w:pPr>
  </w:style>
  <w:style w:type="character" w:customStyle="1" w:styleId="OdsttextChar">
    <w:name w:val="Odst. text Char"/>
    <w:basedOn w:val="Standardnpsmoodstavce"/>
    <w:link w:val="Odsttext"/>
    <w:locked/>
    <w:rPr>
      <w:sz w:val="24"/>
      <w:szCs w:val="24"/>
    </w:rPr>
  </w:style>
  <w:style w:type="paragraph" w:customStyle="1" w:styleId="Odstbod">
    <w:name w:val="Odst. bod"/>
    <w:basedOn w:val="Normln"/>
    <w:link w:val="OdstbodChar"/>
    <w:qFormat/>
    <w:pPr>
      <w:numPr>
        <w:ilvl w:val="3"/>
        <w:numId w:val="1"/>
      </w:numPr>
      <w:spacing w:before="60"/>
    </w:pPr>
  </w:style>
  <w:style w:type="character" w:customStyle="1" w:styleId="OdstpsmenoChar">
    <w:name w:val="Odst. písmeno Char"/>
    <w:basedOn w:val="Standardnpsmoodstavce"/>
    <w:link w:val="Odstpsmeno"/>
    <w:locked/>
    <w:rPr>
      <w:sz w:val="24"/>
      <w:szCs w:val="24"/>
    </w:rPr>
  </w:style>
  <w:style w:type="character" w:customStyle="1" w:styleId="OdstbodChar">
    <w:name w:val="Odst. bod Char"/>
    <w:basedOn w:val="Standardnpsmoodstavce"/>
    <w:link w:val="Odstbod"/>
    <w:locked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unhideWhenUsed/>
    <w:pPr>
      <w:ind w:left="3544" w:hanging="2128"/>
    </w:pPr>
    <w:rPr>
      <w:rFonts w:ascii="Courier New" w:hAnsi="Courier New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Pr>
      <w:rFonts w:ascii="Courier New" w:hAnsi="Courier New" w:cs="Times New Roman"/>
      <w:sz w:val="24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Pr>
      <w:rFonts w:ascii="Tahoma" w:hAnsi="Tahoma" w:cs="Tahoma"/>
      <w:sz w:val="16"/>
      <w:szCs w:val="16"/>
    </w:rPr>
  </w:style>
  <w:style w:type="paragraph" w:styleId="Normlnodsazen">
    <w:name w:val="Normal Indent"/>
    <w:basedOn w:val="Normln"/>
    <w:uiPriority w:val="99"/>
    <w:unhideWhenUsed/>
    <w:pPr>
      <w:spacing w:before="40"/>
      <w:ind w:left="1072"/>
    </w:pPr>
    <w:rPr>
      <w:rFonts w:ascii="Arial" w:hAnsi="Arial"/>
      <w:sz w:val="20"/>
      <w:szCs w:val="20"/>
    </w:rPr>
  </w:style>
  <w:style w:type="character" w:customStyle="1" w:styleId="popis1">
    <w:name w:val="popis1"/>
    <w:rPr>
      <w:vanish/>
    </w:rPr>
  </w:style>
  <w:style w:type="character" w:customStyle="1" w:styleId="pozn1">
    <w:name w:val="pozn1"/>
    <w:rPr>
      <w:vanish/>
      <w:sz w:val="22"/>
    </w:rPr>
  </w:style>
  <w:style w:type="paragraph" w:customStyle="1" w:styleId="Textoslovan">
    <w:name w:val="Text očíslovaně"/>
    <w:basedOn w:val="Normln"/>
    <w:qFormat/>
    <w:pPr>
      <w:tabs>
        <w:tab w:val="left" w:pos="454"/>
      </w:tabs>
      <w:suppressAutoHyphens/>
      <w:spacing w:before="60" w:after="60" w:line="240" w:lineRule="atLeast"/>
    </w:pPr>
    <w:rPr>
      <w:sz w:val="20"/>
      <w:lang w:val="cs-CZ" w:eastAsia="zh-CN"/>
    </w:rPr>
  </w:style>
  <w:style w:type="paragraph" w:customStyle="1" w:styleId="sl1">
    <w:name w:val="Čísl 1"/>
    <w:basedOn w:val="Normln"/>
    <w:link w:val="sl1Char"/>
    <w:uiPriority w:val="99"/>
    <w:qFormat/>
    <w:pPr>
      <w:numPr>
        <w:numId w:val="7"/>
      </w:numPr>
      <w:suppressAutoHyphens/>
      <w:spacing w:before="40"/>
    </w:pPr>
    <w:rPr>
      <w:sz w:val="20"/>
      <w:szCs w:val="20"/>
      <w:lang w:val="cs-CZ" w:eastAsia="zh-CN"/>
    </w:rPr>
  </w:style>
  <w:style w:type="character" w:customStyle="1" w:styleId="sl1Char">
    <w:name w:val="Čísl 1 Char"/>
    <w:basedOn w:val="Standardnpsmoodstavce"/>
    <w:link w:val="sl1"/>
    <w:uiPriority w:val="5"/>
    <w:rPr>
      <w:sz w:val="20"/>
      <w:szCs w:val="20"/>
      <w:lang w:val="cs-CZ" w:eastAsia="zh-CN"/>
    </w:rPr>
  </w:style>
  <w:style w:type="paragraph" w:customStyle="1" w:styleId="sl2">
    <w:name w:val="Čísl 2"/>
    <w:basedOn w:val="Normln"/>
    <w:link w:val="sl2Char"/>
    <w:uiPriority w:val="5"/>
    <w:qFormat/>
    <w:pPr>
      <w:numPr>
        <w:ilvl w:val="1"/>
        <w:numId w:val="7"/>
      </w:numPr>
      <w:suppressAutoHyphens/>
      <w:spacing w:before="60" w:after="60" w:line="240" w:lineRule="atLeast"/>
    </w:pPr>
    <w:rPr>
      <w:sz w:val="20"/>
      <w:lang w:val="cs-CZ" w:eastAsia="zh-CN"/>
    </w:rPr>
  </w:style>
  <w:style w:type="character" w:customStyle="1" w:styleId="sl2Char">
    <w:name w:val="Čísl 2 Char"/>
    <w:basedOn w:val="Standardnpsmoodstavce"/>
    <w:link w:val="sl2"/>
    <w:uiPriority w:val="5"/>
    <w:rPr>
      <w:sz w:val="20"/>
      <w:szCs w:val="24"/>
      <w:lang w:val="cs-CZ" w:eastAsia="zh-CN"/>
    </w:rPr>
  </w:style>
  <w:style w:type="paragraph" w:customStyle="1" w:styleId="sl3">
    <w:name w:val="Čísl 3"/>
    <w:basedOn w:val="Normln"/>
    <w:link w:val="sl3Char"/>
    <w:uiPriority w:val="5"/>
    <w:qFormat/>
    <w:pPr>
      <w:numPr>
        <w:ilvl w:val="2"/>
        <w:numId w:val="7"/>
      </w:numPr>
      <w:suppressAutoHyphens/>
      <w:spacing w:before="60" w:after="60" w:line="240" w:lineRule="atLeast"/>
    </w:pPr>
    <w:rPr>
      <w:sz w:val="20"/>
      <w:lang w:val="cs-CZ" w:eastAsia="zh-CN"/>
    </w:rPr>
  </w:style>
  <w:style w:type="character" w:customStyle="1" w:styleId="sl3Char">
    <w:name w:val="Čísl 3 Char"/>
    <w:basedOn w:val="Standardnpsmoodstavce"/>
    <w:link w:val="sl3"/>
    <w:uiPriority w:val="5"/>
    <w:rPr>
      <w:sz w:val="20"/>
      <w:szCs w:val="24"/>
      <w:lang w:val="cs-CZ" w:eastAsia="zh-CN"/>
    </w:rPr>
  </w:style>
  <w:style w:type="paragraph" w:customStyle="1" w:styleId="sl4">
    <w:name w:val="Čísl 4"/>
    <w:basedOn w:val="Normln"/>
    <w:link w:val="sl4Char"/>
    <w:uiPriority w:val="5"/>
    <w:qFormat/>
    <w:pPr>
      <w:numPr>
        <w:ilvl w:val="3"/>
        <w:numId w:val="7"/>
      </w:numPr>
      <w:suppressAutoHyphens/>
      <w:spacing w:line="240" w:lineRule="atLeast"/>
    </w:pPr>
    <w:rPr>
      <w:sz w:val="20"/>
      <w:lang w:val="cs-CZ" w:eastAsia="zh-CN"/>
    </w:rPr>
  </w:style>
  <w:style w:type="character" w:customStyle="1" w:styleId="sl4Char">
    <w:name w:val="Čísl 4 Char"/>
    <w:basedOn w:val="Standardnpsmoodstavce"/>
    <w:link w:val="sl4"/>
    <w:uiPriority w:val="5"/>
    <w:rPr>
      <w:sz w:val="20"/>
      <w:szCs w:val="24"/>
      <w:lang w:val="cs-CZ" w:eastAsia="zh-CN"/>
    </w:rPr>
  </w:style>
  <w:style w:type="paragraph" w:customStyle="1" w:styleId="sl5">
    <w:name w:val="Čísl 5"/>
    <w:basedOn w:val="Normln"/>
    <w:link w:val="sl5Char"/>
    <w:uiPriority w:val="5"/>
    <w:qFormat/>
    <w:pPr>
      <w:numPr>
        <w:ilvl w:val="4"/>
        <w:numId w:val="7"/>
      </w:numPr>
      <w:suppressAutoHyphens/>
      <w:spacing w:line="240" w:lineRule="atLeast"/>
    </w:pPr>
    <w:rPr>
      <w:sz w:val="20"/>
      <w:lang w:val="cs-CZ" w:eastAsia="zh-CN"/>
    </w:rPr>
  </w:style>
  <w:style w:type="character" w:customStyle="1" w:styleId="sl5Char">
    <w:name w:val="Čísl 5 Char"/>
    <w:basedOn w:val="Standardnpsmoodstavce"/>
    <w:link w:val="sl5"/>
    <w:uiPriority w:val="5"/>
    <w:rPr>
      <w:sz w:val="20"/>
      <w:szCs w:val="24"/>
      <w:lang w:val="cs-CZ" w:eastAsia="zh-CN"/>
    </w:rPr>
  </w:style>
  <w:style w:type="paragraph" w:customStyle="1" w:styleId="Odsttexturoven2">
    <w:name w:val="Odst. text uroven 2"/>
    <w:basedOn w:val="Normln"/>
    <w:qFormat/>
    <w:pPr>
      <w:keepNext/>
      <w:spacing w:before="80" w:line="264" w:lineRule="auto"/>
      <w:ind w:left="2245" w:hanging="839"/>
    </w:pPr>
    <w:rPr>
      <w:rFonts w:ascii="Comenia Serif Pro" w:hAnsi="Comenia Serif Pro"/>
      <w:kern w:val="16"/>
      <w:sz w:val="20"/>
      <w:lang w:val="cs-CZ" w:eastAsia="cs-CZ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Pr>
      <w:rFonts w:cs="Times New Roman"/>
      <w:kern w:val="16"/>
      <w:sz w:val="24"/>
      <w:szCs w:val="24"/>
    </w:rPr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ln"/>
    <w:link w:val="TextChar"/>
    <w:uiPriority w:val="1"/>
    <w:qFormat/>
    <w:rsid w:val="00226561"/>
    <w:pPr>
      <w:tabs>
        <w:tab w:val="left" w:pos="454"/>
      </w:tabs>
      <w:suppressAutoHyphens/>
      <w:spacing w:before="60" w:after="60" w:line="240" w:lineRule="atLeast"/>
    </w:pPr>
    <w:rPr>
      <w:rFonts w:eastAsia="Times New Roman"/>
      <w:sz w:val="20"/>
      <w:lang w:val="cs-CZ" w:eastAsia="zh-CN"/>
    </w:rPr>
  </w:style>
  <w:style w:type="character" w:customStyle="1" w:styleId="TextChar">
    <w:name w:val="Text Char"/>
    <w:basedOn w:val="Standardnpsmoodstavce"/>
    <w:link w:val="Text"/>
    <w:uiPriority w:val="1"/>
    <w:rsid w:val="00226561"/>
    <w:rPr>
      <w:rFonts w:eastAsia="Times New Roman"/>
      <w:sz w:val="20"/>
      <w:szCs w:val="24"/>
      <w:lang w:val="cs-CZ" w:eastAsia="zh-CN"/>
    </w:rPr>
  </w:style>
  <w:style w:type="paragraph" w:customStyle="1" w:styleId="Text2">
    <w:name w:val="Text 2"/>
    <w:basedOn w:val="Normln"/>
    <w:link w:val="Text2Char"/>
    <w:uiPriority w:val="7"/>
    <w:qFormat/>
    <w:rsid w:val="00226561"/>
    <w:pPr>
      <w:tabs>
        <w:tab w:val="left" w:pos="454"/>
        <w:tab w:val="left" w:pos="907"/>
      </w:tabs>
      <w:suppressAutoHyphens/>
      <w:spacing w:before="60" w:after="60" w:line="240" w:lineRule="atLeast"/>
      <w:ind w:left="454"/>
    </w:pPr>
    <w:rPr>
      <w:rFonts w:eastAsia="Times New Roman"/>
      <w:sz w:val="20"/>
      <w:lang w:val="cs-CZ" w:eastAsia="zh-CN"/>
    </w:rPr>
  </w:style>
  <w:style w:type="character" w:customStyle="1" w:styleId="Text2Char">
    <w:name w:val="Text 2 Char"/>
    <w:link w:val="Text2"/>
    <w:uiPriority w:val="7"/>
    <w:rsid w:val="00226561"/>
    <w:rPr>
      <w:rFonts w:eastAsia="Times New Roman"/>
      <w:sz w:val="20"/>
      <w:szCs w:val="24"/>
      <w:lang w:val="cs-CZ" w:eastAsia="zh-CN"/>
    </w:rPr>
  </w:style>
  <w:style w:type="paragraph" w:customStyle="1" w:styleId="Text3">
    <w:name w:val="Text 3"/>
    <w:basedOn w:val="Normln"/>
    <w:link w:val="Text3Char"/>
    <w:uiPriority w:val="7"/>
    <w:qFormat/>
    <w:rsid w:val="00226561"/>
    <w:pPr>
      <w:tabs>
        <w:tab w:val="left" w:pos="1474"/>
      </w:tabs>
      <w:suppressAutoHyphens/>
      <w:spacing w:before="60" w:after="60" w:line="240" w:lineRule="atLeast"/>
      <w:ind w:left="1021"/>
    </w:pPr>
    <w:rPr>
      <w:rFonts w:eastAsia="Times New Roman"/>
      <w:sz w:val="20"/>
      <w:lang w:val="cs-CZ" w:eastAsia="zh-CN"/>
    </w:rPr>
  </w:style>
  <w:style w:type="character" w:customStyle="1" w:styleId="Text3Char">
    <w:name w:val="Text 3 Char"/>
    <w:link w:val="Text3"/>
    <w:uiPriority w:val="7"/>
    <w:rsid w:val="00226561"/>
    <w:rPr>
      <w:rFonts w:eastAsia="Times New Roman"/>
      <w:sz w:val="20"/>
      <w:szCs w:val="24"/>
      <w:lang w:val="cs-CZ" w:eastAsia="zh-CN"/>
    </w:rPr>
  </w:style>
  <w:style w:type="paragraph" w:customStyle="1" w:styleId="Text4">
    <w:name w:val="Text 4"/>
    <w:basedOn w:val="Normln"/>
    <w:link w:val="Text4Char"/>
    <w:uiPriority w:val="7"/>
    <w:qFormat/>
    <w:rsid w:val="00226561"/>
    <w:pPr>
      <w:tabs>
        <w:tab w:val="left" w:pos="2211"/>
      </w:tabs>
      <w:suppressAutoHyphens/>
      <w:spacing w:before="60" w:after="60" w:line="240" w:lineRule="atLeast"/>
      <w:ind w:left="1758"/>
    </w:pPr>
    <w:rPr>
      <w:rFonts w:eastAsia="Times New Roman"/>
      <w:sz w:val="20"/>
      <w:lang w:val="cs-CZ" w:eastAsia="zh-CN" w:bidi="en-US"/>
    </w:rPr>
  </w:style>
  <w:style w:type="character" w:customStyle="1" w:styleId="Text4Char">
    <w:name w:val="Text 4 Char"/>
    <w:basedOn w:val="Standardnpsmoodstavce"/>
    <w:link w:val="Text4"/>
    <w:uiPriority w:val="7"/>
    <w:rsid w:val="00226561"/>
    <w:rPr>
      <w:rFonts w:eastAsia="Times New Roman"/>
      <w:sz w:val="20"/>
      <w:szCs w:val="24"/>
      <w:lang w:val="cs-CZ" w:eastAsia="zh-CN" w:bidi="en-US"/>
    </w:rPr>
  </w:style>
  <w:style w:type="paragraph" w:customStyle="1" w:styleId="Text5">
    <w:name w:val="Text 5"/>
    <w:basedOn w:val="Normln"/>
    <w:link w:val="Text5Char"/>
    <w:uiPriority w:val="7"/>
    <w:qFormat/>
    <w:rsid w:val="00226561"/>
    <w:pPr>
      <w:tabs>
        <w:tab w:val="left" w:pos="3062"/>
      </w:tabs>
      <w:suppressAutoHyphens/>
      <w:spacing w:before="60" w:after="60" w:line="240" w:lineRule="atLeast"/>
      <w:ind w:left="2608"/>
    </w:pPr>
    <w:rPr>
      <w:rFonts w:eastAsia="Times New Roman"/>
      <w:sz w:val="20"/>
      <w:lang w:val="cs-CZ" w:eastAsia="zh-CN"/>
    </w:rPr>
  </w:style>
  <w:style w:type="character" w:customStyle="1" w:styleId="Text5Char">
    <w:name w:val="Text 5 Char"/>
    <w:basedOn w:val="Standardnpsmoodstavce"/>
    <w:link w:val="Text5"/>
    <w:uiPriority w:val="7"/>
    <w:rsid w:val="00226561"/>
    <w:rPr>
      <w:rFonts w:eastAsia="Times New Roman"/>
      <w:sz w:val="20"/>
      <w:szCs w:val="24"/>
      <w:lang w:val="cs-CZ" w:eastAsia="zh-CN"/>
    </w:rPr>
  </w:style>
  <w:style w:type="character" w:styleId="Hypertextovodkaz">
    <w:name w:val="Hyperlink"/>
    <w:basedOn w:val="Standardnpsmoodstavce"/>
    <w:uiPriority w:val="99"/>
    <w:unhideWhenUsed/>
    <w:rsid w:val="00FD04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8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HotDocs\hotdo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1EC72-4FDA-4689-8A0A-13D1A2994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hotdocs.dotx</Template>
  <TotalTime>1</TotalTime>
  <Pages>2</Pages>
  <Words>932</Words>
  <Characters>5370</Characters>
  <Application>Microsoft Office Word</Application>
  <DocSecurity>4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Reed Elsevier PLC</Company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Šváb Jakub</dc:creator>
  <cp:lastModifiedBy>install</cp:lastModifiedBy>
  <cp:revision>2</cp:revision>
  <cp:lastPrinted>2018-07-03T11:57:00Z</cp:lastPrinted>
  <dcterms:created xsi:type="dcterms:W3CDTF">2018-07-03T12:02:00Z</dcterms:created>
  <dcterms:modified xsi:type="dcterms:W3CDTF">2018-07-03T12:02:00Z</dcterms:modified>
</cp:coreProperties>
</file>