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46" w:rsidRPr="00035F46" w:rsidRDefault="00035F46" w:rsidP="00035F46">
      <w:pPr>
        <w:spacing w:after="0" w:line="390" w:lineRule="atLeast"/>
        <w:rPr>
          <w:rFonts w:ascii="Lora" w:eastAsia="Times New Roman" w:hAnsi="Lora" w:cs="Helvetica"/>
          <w:vanish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vanish/>
          <w:color w:val="333333"/>
          <w:sz w:val="23"/>
          <w:szCs w:val="23"/>
          <w:lang w:eastAsia="cs-CZ"/>
        </w:rPr>
        <w:t>Menu---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ind w:left="1440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SMLOUVA O DÍLO </w:t>
      </w:r>
    </w:p>
    <w:p w:rsidR="00035F46" w:rsidRPr="00035F46" w:rsidRDefault="000C4F2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N</w:t>
      </w:r>
      <w:r w:rsidR="00035F46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ázev</w:t>
      </w:r>
      <w:r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 xml:space="preserve"> organizace</w:t>
      </w:r>
      <w:r w:rsidR="00035F46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:</w:t>
      </w:r>
      <w:r w:rsidR="00035F46"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D65233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Mateřská škola, Brno, Purkyňova 21, púříspěvková organizace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IČ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: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D65233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643 282 10</w:t>
      </w:r>
    </w:p>
    <w:p w:rsidR="00035F46" w:rsidRDefault="000C4F2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S</w:t>
      </w:r>
      <w:r w:rsidR="00035F46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ídlo:</w:t>
      </w:r>
      <w:r w:rsidR="00035F46"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D65233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Purkyňova 2810/21, 61200 Brno</w:t>
      </w:r>
    </w:p>
    <w:p w:rsidR="00D65233" w:rsidRDefault="00D65233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Zastoupený ve věcech realizace zakázky: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Bc Jarmila Svobodová, ředitelka </w:t>
      </w:r>
    </w:p>
    <w:p w:rsidR="00D65233" w:rsidRPr="00035F46" w:rsidRDefault="00D65233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Kontakt: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hyperlink r:id="rId6" w:history="1">
        <w:r w:rsidRPr="009F4C2D">
          <w:rPr>
            <w:rStyle w:val="Hypertextovodkaz"/>
            <w:rFonts w:ascii="Lora" w:eastAsia="Times New Roman" w:hAnsi="Lora" w:cs="Helvetica"/>
            <w:sz w:val="23"/>
            <w:szCs w:val="23"/>
            <w:lang w:eastAsia="cs-CZ"/>
          </w:rPr>
          <w:t>mspurkynova@email.cz</w:t>
        </w:r>
      </w:hyperlink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, 731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610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277</w:t>
      </w:r>
      <w:r w:rsidR="00E561E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</w:p>
    <w:p w:rsidR="00035F46" w:rsidRPr="00035F46" w:rsidRDefault="00035F46" w:rsidP="000C4F27">
      <w:pPr>
        <w:spacing w:before="100" w:beforeAutospacing="1" w:after="100" w:afterAutospacing="1" w:line="390" w:lineRule="atLeast"/>
        <w:ind w:left="1416" w:firstLine="708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(dále jen jako “</w:t>
      </w: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Objednatel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” na straně jedné)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a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 </w:t>
      </w:r>
      <w:r w:rsidR="000C4F27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N</w:t>
      </w: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název</w:t>
      </w:r>
      <w:r w:rsidR="000C4F27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 xml:space="preserve"> organizace</w:t>
      </w: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: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B7224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Libor Joch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IČ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: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B7224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686 771 38</w:t>
      </w:r>
    </w:p>
    <w:p w:rsidR="00035F46" w:rsidRDefault="000C4F2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S</w:t>
      </w:r>
      <w:r w:rsidR="00035F46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ídlo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: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  <w:t>Veselá 1063, M</w:t>
      </w:r>
      <w:r w:rsidR="00B7224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utěnice</w:t>
      </w:r>
    </w:p>
    <w:p w:rsidR="00B72247" w:rsidRDefault="000C4F2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Z</w:t>
      </w:r>
      <w:r w:rsidR="00B72247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astoupený</w:t>
      </w: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 xml:space="preserve"> ve věcech realizace zakázky:</w:t>
      </w:r>
      <w:r w:rsidR="00B7224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Libor Joch</w:t>
      </w:r>
    </w:p>
    <w:p w:rsidR="00B72247" w:rsidRPr="00035F46" w:rsidRDefault="00B7224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Kontakt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: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777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129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336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(dále jen “</w:t>
      </w: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Zhotovitel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” na straně druhé)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uzavírají níže uvedeného dne, měsíce a roku podle § 2586 a násl. zákona č. 89/2012 Sb., občanský zákoník, ve znění po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zdějších předpisů, tuto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smlouvu o dílo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(dále jen “</w:t>
      </w: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Smlouva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“)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I.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lastRenderedPageBreak/>
        <w:t>Předmět smlouvy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Zhotovitel se touto Smlouvou zavazuje provést na svůj náklad a nebezpečí pro objednavatele za podmínek níže uvedených, dílo: </w:t>
      </w:r>
      <w:r w:rsidR="00982C9C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zhotovení kuchyňských skříní, koupě a montáž myček do kuchyněk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dále jen “</w:t>
      </w: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Dílo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”) a objednatel se zavazuje Dílo převzít a zaplatit za něj Zhotoviteli cenu, která je sjednána v čl. II této smlouvy.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II.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Cena Díla a způsob úhrady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Smluvní strany se dohodly, že celková cena díla bude činit částku ve výši </w:t>
      </w:r>
      <w:r w:rsidR="00982C9C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80 000</w:t>
      </w:r>
      <w:r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 xml:space="preserve"> K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č (slovy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osmdesáttisíc)ú včetně DPH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a bude uhrazena na účet Zhotovitele č.ú.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3230473309/0800 do 014 dnů od 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předání a převzetí Díla.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III.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Termín zhotovení díla</w:t>
      </w:r>
    </w:p>
    <w:p w:rsidR="000C4F27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Smluvní strany se dohodly, že Dílo bude Zhotovitelem provedeno v termínu nejpozději do </w:t>
      </w:r>
      <w:r w:rsidR="00982C9C" w:rsidRPr="000C4F27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květen 2018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. 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Objednatel předal při podpisu smlouvy následující věci určené k provedení díla: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---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.</w:t>
      </w:r>
    </w:p>
    <w:p w:rsidR="000C4F27" w:rsidRDefault="000C4F27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Objednatel předal zhotoviteli následující podklady (specifikace/technickou dokumentaci, popřípadě určité věci)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----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 xml:space="preserve">IV. 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Předání a převzetí Díla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K předání a převzetí Díla dojde do dvou dnů od jeho zhotovení, nejpozději však bude Dílo zhotoveno i předání v termínu </w:t>
      </w:r>
      <w:r w:rsidR="000C4F27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uvedeným v čl. III této smlouvy.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Smluvní strany se pro případ prodlení objednatele se zaplacením ceny Díla dohodly na smluvní pokutě ve výší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0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za každý den prodlení.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lastRenderedPageBreak/>
        <w:t>Pro případ prodlení se zhotovením Díla na straně zhotovitele m objednatel právo namísto smluvní pokuty na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slevu z ceny Díla ve výši 10 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% za každých započatých 7 dní prodlení.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V.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Odpovědnost za vady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Zhotovitel poskytne na Dílo záruku po dobu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 w:rsidR="00982C9C" w:rsidRPr="008A5DEC">
        <w:rPr>
          <w:rFonts w:ascii="Lora" w:eastAsia="Times New Roman" w:hAnsi="Lora" w:cs="Helvetica"/>
          <w:b/>
          <w:color w:val="333333"/>
          <w:sz w:val="23"/>
          <w:szCs w:val="23"/>
          <w:lang w:eastAsia="cs-CZ"/>
        </w:rPr>
        <w:t>2roky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Zhotovitel se zavazuje předat Dílo bez vad a nedodělků.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VI.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jc w:val="center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b/>
          <w:bCs/>
          <w:color w:val="333333"/>
          <w:sz w:val="23"/>
          <w:szCs w:val="23"/>
          <w:lang w:eastAsia="cs-CZ"/>
        </w:rPr>
        <w:t>Závěrečná ustanovení 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Tato Smlouva nabývá platnosti a účinnosti dnem jejího podpisu oběma Smluvními stranami.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Tato Smlouva a vztahy v ní vyplývající se řídí právním řádem České republiky, zejména příslušnými ustanoveními zákona č. 89/2012 Sb., občanský zákoník, ve znění pozdějších předpisů.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Smlouva byla vyhotovena ve dvou stejnopisech, z nichž každá Smluvní strana obdrží po jednom vyhotovení.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:rsidR="00035F46" w:rsidRPr="00035F46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V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Brně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dne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1.5.2018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                 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V ……………………dne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………………..</w:t>
      </w:r>
    </w:p>
    <w:p w:rsidR="00982C9C" w:rsidRDefault="00035F46" w:rsidP="00035F46">
      <w:pPr>
        <w:spacing w:before="100" w:beforeAutospacing="1" w:after="100" w:afterAutospacing="1" w:line="390" w:lineRule="atLeast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………………………</w:t>
      </w:r>
      <w:r w:rsidR="008A5DE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……………………..                  </w:t>
      </w: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 xml:space="preserve"> </w:t>
      </w:r>
      <w:r w:rsidR="00982C9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………………………………………</w:t>
      </w:r>
    </w:p>
    <w:p w:rsidR="00035F46" w:rsidRPr="00035F46" w:rsidRDefault="00035F46" w:rsidP="008A5DEC">
      <w:pPr>
        <w:spacing w:before="100" w:beforeAutospacing="1" w:after="100" w:afterAutospacing="1" w:line="390" w:lineRule="atLeast"/>
        <w:ind w:firstLine="708"/>
        <w:rPr>
          <w:rFonts w:ascii="Lora" w:eastAsia="Times New Roman" w:hAnsi="Lora" w:cs="Helvetica"/>
          <w:color w:val="333333"/>
          <w:sz w:val="23"/>
          <w:szCs w:val="23"/>
          <w:lang w:eastAsia="cs-CZ"/>
        </w:rPr>
      </w:pPr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Objednatel                                                           </w:t>
      </w:r>
      <w:r w:rsidR="008A5DE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r w:rsidR="008A5DEC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ab/>
      </w:r>
      <w:bookmarkStart w:id="0" w:name="_GoBack"/>
      <w:bookmarkEnd w:id="0"/>
      <w:r w:rsidRPr="00035F46">
        <w:rPr>
          <w:rFonts w:ascii="Lora" w:eastAsia="Times New Roman" w:hAnsi="Lora" w:cs="Helvetica"/>
          <w:color w:val="333333"/>
          <w:sz w:val="23"/>
          <w:szCs w:val="23"/>
          <w:lang w:eastAsia="cs-CZ"/>
        </w:rPr>
        <w:t>Zhotovitel</w:t>
      </w:r>
    </w:p>
    <w:sectPr w:rsidR="00035F46" w:rsidRPr="0003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6E45"/>
    <w:multiLevelType w:val="multilevel"/>
    <w:tmpl w:val="403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F3034"/>
    <w:multiLevelType w:val="multilevel"/>
    <w:tmpl w:val="FEE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F5032"/>
    <w:multiLevelType w:val="multilevel"/>
    <w:tmpl w:val="9F4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436BD"/>
    <w:multiLevelType w:val="multilevel"/>
    <w:tmpl w:val="58A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6"/>
    <w:rsid w:val="00035F46"/>
    <w:rsid w:val="000C4F27"/>
    <w:rsid w:val="008A5DEC"/>
    <w:rsid w:val="00965876"/>
    <w:rsid w:val="00982C9C"/>
    <w:rsid w:val="00B72247"/>
    <w:rsid w:val="00D65233"/>
    <w:rsid w:val="00E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7ED2-D7C8-430F-9411-5CF7F6E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5F46"/>
    <w:pPr>
      <w:spacing w:before="161" w:after="161" w:line="240" w:lineRule="auto"/>
      <w:outlineLvl w:val="0"/>
    </w:pPr>
    <w:rPr>
      <w:rFonts w:ascii="Helvetica" w:eastAsia="Times New Roman" w:hAnsi="Helvetica" w:cs="Helvetica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5F46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5F46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35F46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F46"/>
    <w:rPr>
      <w:rFonts w:ascii="Helvetica" w:eastAsia="Times New Roman" w:hAnsi="Helvetica" w:cs="Helvetica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5F46"/>
    <w:rPr>
      <w:rFonts w:ascii="Helvetica" w:eastAsia="Times New Roman" w:hAnsi="Helvetica" w:cs="Helvetic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5F46"/>
    <w:rPr>
      <w:rFonts w:ascii="Helvetica" w:eastAsia="Times New Roman" w:hAnsi="Helvetica" w:cs="Helvetica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35F46"/>
    <w:rPr>
      <w:rFonts w:ascii="Helvetica" w:eastAsia="Times New Roman" w:hAnsi="Helvetica" w:cs="Helvetica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5F46"/>
    <w:rPr>
      <w:strike w:val="0"/>
      <w:dstrike w:val="0"/>
      <w:color w:val="F47E0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35F4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bilemenutext">
    <w:name w:val="mobile_menu_text"/>
    <w:basedOn w:val="Standardnpsmoodstavce"/>
    <w:rsid w:val="00035F46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35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35F4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35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35F4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itelogo1">
    <w:name w:val="site_logo1"/>
    <w:basedOn w:val="Standardnpsmoodstavce"/>
    <w:rsid w:val="00035F46"/>
    <w:rPr>
      <w:rFonts w:ascii="Helvetica" w:hAnsi="Helvetica" w:cs="Helvetica" w:hint="default"/>
      <w:b/>
      <w:bCs/>
      <w:color w:val="222222"/>
      <w:sz w:val="66"/>
      <w:szCs w:val="66"/>
    </w:rPr>
  </w:style>
  <w:style w:type="character" w:customStyle="1" w:styleId="logodot1">
    <w:name w:val="logo_dot1"/>
    <w:basedOn w:val="Standardnpsmoodstavce"/>
    <w:rsid w:val="00035F46"/>
    <w:rPr>
      <w:vanish/>
      <w:webHidden w:val="0"/>
      <w:specVanish w:val="0"/>
    </w:rPr>
  </w:style>
  <w:style w:type="character" w:styleId="Zdraznn">
    <w:name w:val="Emphasis"/>
    <w:basedOn w:val="Standardnpsmoodstavce"/>
    <w:uiPriority w:val="20"/>
    <w:qFormat/>
    <w:rsid w:val="00035F46"/>
    <w:rPr>
      <w:i/>
      <w:iCs/>
    </w:rPr>
  </w:style>
  <w:style w:type="character" w:customStyle="1" w:styleId="pageheadertitle">
    <w:name w:val="page_header_title"/>
    <w:basedOn w:val="Standardnpsmoodstavce"/>
    <w:rsid w:val="0003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6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53396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07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5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7283">
                                              <w:marLeft w:val="0"/>
                                              <w:marRight w:val="0"/>
                                              <w:marTop w:val="39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649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49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5897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328955">
                  <w:marLeft w:val="0"/>
                  <w:marRight w:val="0"/>
                  <w:marTop w:val="0"/>
                  <w:marBottom w:val="0"/>
                  <w:divBdr>
                    <w:top w:val="single" w:sz="12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7598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urkynov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E661-C0FA-4D27-9FCC-CE19140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Purkyňova</dc:creator>
  <cp:keywords/>
  <dc:description/>
  <cp:lastModifiedBy>MŠ Purkyňova</cp:lastModifiedBy>
  <cp:revision>3</cp:revision>
  <dcterms:created xsi:type="dcterms:W3CDTF">2018-06-25T08:22:00Z</dcterms:created>
  <dcterms:modified xsi:type="dcterms:W3CDTF">2018-06-26T08:30:00Z</dcterms:modified>
</cp:coreProperties>
</file>