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330" w:rsidRDefault="000130C2">
      <w:pPr>
        <w:spacing w:after="0" w:line="259" w:lineRule="auto"/>
        <w:ind w:left="0" w:right="10" w:firstLine="0"/>
        <w:jc w:val="center"/>
      </w:pPr>
      <w:r>
        <w:rPr>
          <w:sz w:val="36"/>
        </w:rPr>
        <w:t xml:space="preserve">SMLOUVA O VÝPŮJČCE </w:t>
      </w:r>
    </w:p>
    <w:p w:rsidR="00361330" w:rsidRDefault="000130C2">
      <w:pPr>
        <w:spacing w:after="35" w:line="365" w:lineRule="auto"/>
        <w:ind w:left="258" w:right="213" w:firstLine="0"/>
        <w:jc w:val="center"/>
      </w:pPr>
      <w:r>
        <w:rPr>
          <w:sz w:val="20"/>
        </w:rPr>
        <w:t xml:space="preserve">uzavřená podle § 2193 a násl. zákona č. 89/2012 Sb., občanský zákoník, ve znění pozdějších </w:t>
      </w:r>
      <w:proofErr w:type="gramStart"/>
      <w:r>
        <w:rPr>
          <w:sz w:val="20"/>
        </w:rPr>
        <w:t>předpisů  (dále</w:t>
      </w:r>
      <w:proofErr w:type="gramEnd"/>
      <w:r>
        <w:rPr>
          <w:sz w:val="20"/>
        </w:rPr>
        <w:t xml:space="preserve"> jen „</w:t>
      </w:r>
      <w:r>
        <w:rPr>
          <w:b/>
          <w:sz w:val="20"/>
        </w:rPr>
        <w:t>občanský</w:t>
      </w:r>
      <w:r>
        <w:rPr>
          <w:sz w:val="20"/>
        </w:rPr>
        <w:t xml:space="preserve"> </w:t>
      </w:r>
      <w:r>
        <w:rPr>
          <w:b/>
          <w:sz w:val="20"/>
        </w:rPr>
        <w:t>zákoník</w:t>
      </w:r>
      <w:r>
        <w:rPr>
          <w:sz w:val="20"/>
        </w:rPr>
        <w:t xml:space="preserve">“) </w:t>
      </w:r>
    </w:p>
    <w:p w:rsidR="00361330" w:rsidRDefault="000130C2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pStyle w:val="Nadpis1"/>
        <w:ind w:left="410" w:hanging="425"/>
      </w:pPr>
      <w:r>
        <w:t>Smluvní</w:t>
      </w:r>
      <w:r>
        <w:rPr>
          <w:i/>
        </w:rPr>
        <w:t xml:space="preserve"> </w:t>
      </w:r>
      <w:r>
        <w:t>strany</w:t>
      </w:r>
      <w:r>
        <w:rPr>
          <w:i/>
          <w:u w:val="none"/>
        </w:rPr>
        <w:t xml:space="preserve"> </w:t>
      </w:r>
    </w:p>
    <w:p w:rsidR="00361330" w:rsidRDefault="000130C2">
      <w:pPr>
        <w:spacing w:after="28" w:line="343" w:lineRule="auto"/>
        <w:ind w:left="412" w:hanging="427"/>
      </w:pPr>
      <w:r>
        <w:t>1.1</w:t>
      </w:r>
      <w:r>
        <w:rPr>
          <w:rFonts w:ascii="Arial" w:eastAsia="Arial" w:hAnsi="Arial" w:cs="Arial"/>
        </w:rPr>
        <w:t xml:space="preserve"> </w:t>
      </w:r>
      <w:r>
        <w:t xml:space="preserve">Firma:    AAA ENGINEERING s.r.o. sídlo:     Topolová 1234, 434 01 Most </w:t>
      </w:r>
    </w:p>
    <w:p w:rsidR="00361330" w:rsidRDefault="000130C2">
      <w:pPr>
        <w:tabs>
          <w:tab w:val="center" w:pos="666"/>
          <w:tab w:val="center" w:pos="1419"/>
          <w:tab w:val="center" w:pos="2127"/>
          <w:tab w:val="center" w:pos="2837"/>
          <w:tab w:val="center" w:pos="402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IČO: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05876036 </w:t>
      </w:r>
    </w:p>
    <w:p w:rsidR="00361330" w:rsidRDefault="000130C2">
      <w:pPr>
        <w:spacing w:after="10"/>
        <w:ind w:left="427" w:right="0" w:firstLine="0"/>
      </w:pPr>
      <w:r>
        <w:t xml:space="preserve">zapsaná v obchodním rejstříku vedeném Krajským soudem v Ústí nad Labem, oddíl C, vložka 39187. </w:t>
      </w:r>
    </w:p>
    <w:tbl>
      <w:tblPr>
        <w:tblStyle w:val="TableGrid"/>
        <w:tblW w:w="884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7"/>
        <w:gridCol w:w="708"/>
        <w:gridCol w:w="5304"/>
      </w:tblGrid>
      <w:tr w:rsidR="00361330">
        <w:trPr>
          <w:trHeight w:val="1891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tabs>
                <w:tab w:val="center" w:pos="993"/>
                <w:tab w:val="center" w:pos="2126"/>
              </w:tabs>
              <w:spacing w:after="10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zastoupena:  </w:t>
            </w:r>
            <w:r>
              <w:tab/>
              <w:t xml:space="preserve"> </w:t>
            </w:r>
          </w:p>
          <w:p w:rsidR="00361330" w:rsidRDefault="000130C2">
            <w:pPr>
              <w:spacing w:after="96" w:line="259" w:lineRule="auto"/>
              <w:ind w:left="30" w:right="0" w:firstLine="0"/>
              <w:jc w:val="center"/>
            </w:pPr>
            <w:r>
              <w:t xml:space="preserve"> (dále jen „</w:t>
            </w:r>
            <w:proofErr w:type="spellStart"/>
            <w:r>
              <w:rPr>
                <w:b/>
              </w:rPr>
              <w:t>půjčitel</w:t>
            </w:r>
            <w:proofErr w:type="spellEnd"/>
            <w:r>
              <w:t xml:space="preserve">“)  </w:t>
            </w:r>
          </w:p>
          <w:p w:rsidR="00361330" w:rsidRDefault="000130C2">
            <w:pPr>
              <w:spacing w:after="96" w:line="259" w:lineRule="auto"/>
              <w:ind w:left="720" w:right="0" w:firstLine="0"/>
              <w:jc w:val="left"/>
            </w:pPr>
            <w:r>
              <w:t xml:space="preserve"> </w:t>
            </w:r>
          </w:p>
          <w:p w:rsidR="00361330" w:rsidRDefault="000130C2">
            <w:pPr>
              <w:spacing w:after="96" w:line="259" w:lineRule="auto"/>
              <w:ind w:left="427" w:right="0" w:firstLine="0"/>
              <w:jc w:val="left"/>
            </w:pPr>
            <w:r>
              <w:t xml:space="preserve">a </w:t>
            </w:r>
          </w:p>
          <w:p w:rsidR="00361330" w:rsidRDefault="000130C2">
            <w:pPr>
              <w:spacing w:after="0" w:line="259" w:lineRule="auto"/>
              <w:ind w:left="72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Ing. Lukášem </w:t>
            </w:r>
            <w:proofErr w:type="spellStart"/>
            <w:r>
              <w:t>Sáblem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t xml:space="preserve">(jednatel) </w:t>
            </w:r>
          </w:p>
        </w:tc>
      </w:tr>
      <w:tr w:rsidR="00361330">
        <w:trPr>
          <w:trHeight w:val="396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tabs>
                <w:tab w:val="center" w:pos="2126"/>
              </w:tabs>
              <w:spacing w:after="0" w:line="259" w:lineRule="auto"/>
              <w:ind w:left="0" w:right="0" w:firstLine="0"/>
              <w:jc w:val="left"/>
            </w:pPr>
            <w:r>
              <w:t>1.2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Organizace: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</w:pPr>
            <w:r>
              <w:t xml:space="preserve">Střední škola technická, Most, příspěvková organizace </w:t>
            </w:r>
          </w:p>
        </w:tc>
      </w:tr>
      <w:tr w:rsidR="00361330">
        <w:trPr>
          <w:trHeight w:val="396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tabs>
                <w:tab w:val="center" w:pos="695"/>
                <w:tab w:val="center" w:pos="1418"/>
                <w:tab w:val="center" w:pos="212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sídlo: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    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Dělnická 21, Velebudice, 434 01 Most </w:t>
            </w:r>
          </w:p>
        </w:tc>
      </w:tr>
      <w:tr w:rsidR="00361330">
        <w:trPr>
          <w:trHeight w:val="396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tabs>
                <w:tab w:val="center" w:pos="666"/>
                <w:tab w:val="center" w:pos="1418"/>
                <w:tab w:val="center" w:pos="212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IČO: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00125423 </w:t>
            </w:r>
          </w:p>
        </w:tc>
      </w:tr>
      <w:tr w:rsidR="00361330">
        <w:trPr>
          <w:trHeight w:val="307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tabs>
                <w:tab w:val="center" w:pos="993"/>
                <w:tab w:val="center" w:pos="2126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zastoupena: 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PaedDr. Karlem Vokáčem (ředitel školy) </w:t>
            </w:r>
          </w:p>
        </w:tc>
      </w:tr>
      <w:tr w:rsidR="00361330">
        <w:trPr>
          <w:trHeight w:val="1188"/>
        </w:trPr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330" w:rsidRDefault="000130C2">
            <w:pPr>
              <w:spacing w:after="96" w:line="259" w:lineRule="auto"/>
              <w:ind w:left="425" w:right="0" w:firstLine="0"/>
              <w:jc w:val="left"/>
            </w:pPr>
            <w:r>
              <w:t xml:space="preserve"> (dále jen „</w:t>
            </w:r>
            <w:r>
              <w:rPr>
                <w:b/>
              </w:rPr>
              <w:t>vypůjčitel</w:t>
            </w:r>
            <w:r>
              <w:t xml:space="preserve">“)  </w:t>
            </w:r>
          </w:p>
          <w:p w:rsidR="00361330" w:rsidRDefault="000130C2">
            <w:pPr>
              <w:spacing w:after="96" w:line="259" w:lineRule="auto"/>
              <w:ind w:left="708" w:right="0" w:firstLine="0"/>
              <w:jc w:val="left"/>
            </w:pPr>
            <w:r>
              <w:t xml:space="preserve"> </w:t>
            </w:r>
          </w:p>
          <w:p w:rsidR="00361330" w:rsidRDefault="000130C2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61330" w:rsidRDefault="0036133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61330" w:rsidRDefault="000130C2">
      <w:pPr>
        <w:ind w:left="-15" w:right="0" w:firstLine="0"/>
      </w:pPr>
      <w:proofErr w:type="spellStart"/>
      <w:r>
        <w:t>půjčitel</w:t>
      </w:r>
      <w:proofErr w:type="spellEnd"/>
      <w:r>
        <w:t xml:space="preserve"> a vypůjčitel dále také společně jako „</w:t>
      </w:r>
      <w:r>
        <w:rPr>
          <w:b/>
        </w:rPr>
        <w:t>smluvní strany</w:t>
      </w:r>
      <w:r>
        <w:t>“ a každý samostatně jako „</w:t>
      </w:r>
      <w:r>
        <w:rPr>
          <w:b/>
        </w:rPr>
        <w:t>smluvní strana</w:t>
      </w:r>
      <w:r>
        <w:t xml:space="preserve">“ uzavírají níže uvedeného dne, měsíce a roku tuto  </w:t>
      </w:r>
    </w:p>
    <w:p w:rsidR="00361330" w:rsidRDefault="000130C2">
      <w:pPr>
        <w:spacing w:after="0" w:line="320" w:lineRule="auto"/>
        <w:ind w:left="3406" w:right="3411" w:hanging="3406"/>
        <w:jc w:val="left"/>
      </w:pPr>
      <w:r>
        <w:t xml:space="preserve"> </w:t>
      </w:r>
      <w:r>
        <w:rPr>
          <w:sz w:val="28"/>
        </w:rPr>
        <w:t xml:space="preserve">smlouvu o výpůjčce </w:t>
      </w:r>
    </w:p>
    <w:p w:rsidR="00361330" w:rsidRDefault="000130C2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pStyle w:val="Nadpis1"/>
        <w:ind w:left="343" w:hanging="358"/>
      </w:pPr>
      <w:r>
        <w:t>Předmět smlouvy</w:t>
      </w:r>
      <w:r>
        <w:rPr>
          <w:u w:val="none"/>
        </w:rPr>
        <w:t xml:space="preserve"> </w:t>
      </w:r>
    </w:p>
    <w:p w:rsidR="00361330" w:rsidRDefault="000130C2">
      <w:pPr>
        <w:ind w:left="703" w:right="0"/>
      </w:pPr>
      <w:r>
        <w:t>2.1</w:t>
      </w:r>
      <w:r>
        <w:rPr>
          <w:rFonts w:ascii="Arial" w:eastAsia="Arial" w:hAnsi="Arial" w:cs="Arial"/>
        </w:rPr>
        <w:t xml:space="preserve"> </w:t>
      </w:r>
      <w:proofErr w:type="spellStart"/>
      <w:r>
        <w:t>Půjčitel</w:t>
      </w:r>
      <w:proofErr w:type="spellEnd"/>
      <w:r>
        <w:t xml:space="preserve"> tímto prohlašuje, že má ve svém výlučném vlastni</w:t>
      </w:r>
      <w:r>
        <w:t xml:space="preserve">ctví nezuživatelnou věc - univerzální frézku </w:t>
      </w:r>
      <w:proofErr w:type="spellStart"/>
      <w:r>
        <w:t>Holzmann</w:t>
      </w:r>
      <w:proofErr w:type="spellEnd"/>
      <w:r>
        <w:t xml:space="preserve"> BF  600D s příslušenstvím</w:t>
      </w:r>
      <w:r>
        <w:rPr>
          <w:color w:val="FF0000"/>
        </w:rPr>
        <w:t xml:space="preserve"> </w:t>
      </w:r>
      <w:r>
        <w:t>(dále jen „</w:t>
      </w:r>
      <w:r>
        <w:rPr>
          <w:b/>
        </w:rPr>
        <w:t>věc“</w:t>
      </w:r>
      <w:r>
        <w:t xml:space="preserve">). </w:t>
      </w:r>
    </w:p>
    <w:p w:rsidR="00361330" w:rsidRDefault="000130C2">
      <w:pPr>
        <w:spacing w:after="139"/>
        <w:ind w:left="703" w:right="0"/>
      </w:pPr>
      <w:r>
        <w:t>2.2</w:t>
      </w:r>
      <w:r>
        <w:rPr>
          <w:rFonts w:ascii="Arial" w:eastAsia="Arial" w:hAnsi="Arial" w:cs="Arial"/>
        </w:rPr>
        <w:t xml:space="preserve"> </w:t>
      </w:r>
      <w:proofErr w:type="spellStart"/>
      <w:r>
        <w:t>Půjčitel</w:t>
      </w:r>
      <w:proofErr w:type="spellEnd"/>
      <w:r>
        <w:t xml:space="preserve"> tímto přenechává bezplatně vypůjčiteli věc k dočasnému užívání na dobu 24 měsíců ode dne podpisu této smlouvy, nejpozději do </w:t>
      </w:r>
      <w:proofErr w:type="gramStart"/>
      <w:r>
        <w:t>30.6.2020</w:t>
      </w:r>
      <w:proofErr w:type="gramEnd"/>
      <w:r>
        <w:t xml:space="preserve">. </w:t>
      </w:r>
    </w:p>
    <w:p w:rsidR="00361330" w:rsidRDefault="000130C2">
      <w:pPr>
        <w:ind w:left="703" w:right="0"/>
      </w:pPr>
      <w:r>
        <w:t>2.3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Vypůjčitel tímto potvrzuje, že mu věc byla </w:t>
      </w:r>
      <w:proofErr w:type="spellStart"/>
      <w:r>
        <w:t>půjčitelem</w:t>
      </w:r>
      <w:proofErr w:type="spellEnd"/>
      <w:r>
        <w:t xml:space="preserve"> předána při podpisu této smlouvy.  </w:t>
      </w:r>
    </w:p>
    <w:p w:rsidR="00361330" w:rsidRDefault="000130C2">
      <w:pPr>
        <w:ind w:left="703" w:right="0"/>
      </w:pPr>
      <w:r>
        <w:t>2.4</w:t>
      </w:r>
      <w:r>
        <w:rPr>
          <w:rFonts w:ascii="Arial" w:eastAsia="Arial" w:hAnsi="Arial" w:cs="Arial"/>
        </w:rPr>
        <w:t xml:space="preserve"> </w:t>
      </w:r>
      <w:r>
        <w:t>Smluvní strany potvrzují, že si věc před jejím předáním prohlédly a že je věc přenechána vypůjčiteli ve stavu způsobilém k užívání, tj. na věci nejsou žádné nedos</w:t>
      </w:r>
      <w:r>
        <w:t xml:space="preserve">tatky. </w:t>
      </w:r>
    </w:p>
    <w:p w:rsidR="00361330" w:rsidRDefault="000130C2">
      <w:pPr>
        <w:spacing w:after="139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pStyle w:val="Nadpis1"/>
        <w:ind w:left="343" w:hanging="358"/>
      </w:pPr>
      <w:r>
        <w:lastRenderedPageBreak/>
        <w:t>Další ujednání v souvislosti s výpůjčkou</w:t>
      </w:r>
      <w:r>
        <w:rPr>
          <w:u w:val="none"/>
        </w:rPr>
        <w:t xml:space="preserve"> </w:t>
      </w:r>
    </w:p>
    <w:p w:rsidR="00361330" w:rsidRDefault="000130C2">
      <w:pPr>
        <w:spacing w:after="139"/>
        <w:ind w:left="703" w:right="0"/>
      </w:pPr>
      <w:r>
        <w:t>3.1</w:t>
      </w:r>
      <w:r>
        <w:rPr>
          <w:rFonts w:ascii="Arial" w:eastAsia="Arial" w:hAnsi="Arial" w:cs="Arial"/>
        </w:rPr>
        <w:t xml:space="preserve"> </w:t>
      </w:r>
      <w:r>
        <w:t xml:space="preserve">Vypůjčenou věc mohou užívat zaměstnanci vypůjčitele k účelu odborné přípravy studentů pro budoucí zaměstnání a dále pod odborným dohledem rovněž studenti vypůjčitele a to v souladu s jejím účelem, ke </w:t>
      </w:r>
      <w:r>
        <w:t xml:space="preserve">kterému věc obvykle slouží. Vypůjčitel není oprávněn s výjimkou jeho zaměstnanců či studentů přenechat věc k užívání jiným osobám. </w:t>
      </w:r>
    </w:p>
    <w:p w:rsidR="00361330" w:rsidRDefault="000130C2">
      <w:pPr>
        <w:spacing w:after="138"/>
        <w:ind w:left="703" w:right="0"/>
      </w:pPr>
      <w:r>
        <w:t>3.2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Vypůjčiteli je věc vypůjčena zejména k účelu odborné přípravy studentů pro budoucí zaměstnání.  </w:t>
      </w:r>
    </w:p>
    <w:p w:rsidR="00361330" w:rsidRDefault="000130C2">
      <w:pPr>
        <w:tabs>
          <w:tab w:val="center" w:pos="4753"/>
        </w:tabs>
        <w:ind w:left="-15" w:right="0" w:firstLine="0"/>
        <w:jc w:val="left"/>
      </w:pPr>
      <w:r>
        <w:t>3.3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Vypůjčitel je pov</w:t>
      </w:r>
      <w:r>
        <w:t xml:space="preserve">inen zaručit bezpečnost práce za dozoru proškolených vyučujících. </w:t>
      </w:r>
    </w:p>
    <w:p w:rsidR="00361330" w:rsidRDefault="000130C2">
      <w:pPr>
        <w:ind w:left="703" w:right="0"/>
      </w:pPr>
      <w:r>
        <w:t>3.4</w:t>
      </w:r>
      <w:r>
        <w:rPr>
          <w:rFonts w:ascii="Arial" w:eastAsia="Arial" w:hAnsi="Arial" w:cs="Arial"/>
        </w:rPr>
        <w:t xml:space="preserve"> </w:t>
      </w:r>
      <w:r>
        <w:t xml:space="preserve">Vypůjčitel hradí obvyklé náklady spojené s užíváním věci. Dále je vypůjčitel povinen věc chránit před poškozením, ztrátou či zničením. Případné opravy vypůjčené věci hradí v plné výši </w:t>
      </w:r>
      <w:proofErr w:type="spellStart"/>
      <w:r>
        <w:t>p</w:t>
      </w:r>
      <w:r>
        <w:t>ůjčitel</w:t>
      </w:r>
      <w:proofErr w:type="spellEnd"/>
      <w:r>
        <w:t xml:space="preserve">. </w:t>
      </w:r>
    </w:p>
    <w:p w:rsidR="00361330" w:rsidRDefault="000130C2">
      <w:pPr>
        <w:ind w:left="703" w:right="0"/>
      </w:pPr>
      <w:r>
        <w:t>3.5</w:t>
      </w:r>
      <w:r>
        <w:rPr>
          <w:rFonts w:ascii="Arial" w:eastAsia="Arial" w:hAnsi="Arial" w:cs="Arial"/>
        </w:rPr>
        <w:t xml:space="preserve"> </w:t>
      </w:r>
      <w:r>
        <w:t xml:space="preserve">Stane-li se věc nezpůsobilá k obvyklému užívání, je vypůjčitel povinen o této skutečnosti informovat </w:t>
      </w:r>
      <w:proofErr w:type="spellStart"/>
      <w:r>
        <w:t>půjčitele</w:t>
      </w:r>
      <w:proofErr w:type="spellEnd"/>
      <w:r>
        <w:t xml:space="preserve"> bez zbytečného odkladu.  </w:t>
      </w:r>
    </w:p>
    <w:p w:rsidR="00361330" w:rsidRDefault="000130C2">
      <w:pPr>
        <w:ind w:left="703" w:right="0"/>
      </w:pPr>
      <w:r>
        <w:t>3.6</w:t>
      </w:r>
      <w:r>
        <w:rPr>
          <w:rFonts w:ascii="Arial" w:eastAsia="Arial" w:hAnsi="Arial" w:cs="Arial"/>
        </w:rPr>
        <w:t xml:space="preserve"> </w:t>
      </w:r>
      <w:proofErr w:type="spellStart"/>
      <w:r>
        <w:t>Půjčitel</w:t>
      </w:r>
      <w:proofErr w:type="spellEnd"/>
      <w:r>
        <w:t xml:space="preserve"> je oprávněn žádat předčasné vrácení věci, pokud ji vypůjčitel používá v rozporu se smlouvou.</w:t>
      </w:r>
      <w:r>
        <w:t xml:space="preserve"> </w:t>
      </w:r>
      <w:proofErr w:type="spellStart"/>
      <w:r>
        <w:t>Půjčitel</w:t>
      </w:r>
      <w:proofErr w:type="spellEnd"/>
      <w:r>
        <w:t xml:space="preserve"> má právo požadovat předčasné vrácení věci, jestliže potřebuje věc nevyhnutelně dříve z důvodu, který nemohl při uzavření smlouvy předvídat. </w:t>
      </w:r>
    </w:p>
    <w:p w:rsidR="00361330" w:rsidRDefault="000130C2">
      <w:pPr>
        <w:ind w:left="703" w:right="0"/>
      </w:pPr>
      <w:r>
        <w:t>3.7</w:t>
      </w:r>
      <w:r>
        <w:rPr>
          <w:rFonts w:ascii="Arial" w:eastAsia="Arial" w:hAnsi="Arial" w:cs="Arial"/>
        </w:rPr>
        <w:t xml:space="preserve"> </w:t>
      </w:r>
      <w:r>
        <w:t>Za škodu způsobenou užíváním věci třetím osobám po dobu trvání smlouvy odpovídá vypůjčitel. Stejně ta</w:t>
      </w:r>
      <w:r>
        <w:t xml:space="preserve">k vypůjčitel nese odpovědnost za škodu způsobenou na věci jednáním třetích osob po dobu trvání smlouvy.  </w:t>
      </w:r>
    </w:p>
    <w:p w:rsidR="00361330" w:rsidRDefault="000130C2">
      <w:pPr>
        <w:ind w:left="703" w:right="0"/>
      </w:pPr>
      <w:r>
        <w:t>3.8</w:t>
      </w:r>
      <w:r>
        <w:rPr>
          <w:rFonts w:ascii="Arial" w:eastAsia="Arial" w:hAnsi="Arial" w:cs="Arial"/>
        </w:rPr>
        <w:t xml:space="preserve"> </w:t>
      </w:r>
      <w:r>
        <w:t xml:space="preserve">Po uplynutí sjednané doby dle této smlouvy, či v případě předčasného vrácení věci je vypůjčitel povinen vrátit věc </w:t>
      </w:r>
      <w:proofErr w:type="spellStart"/>
      <w:r>
        <w:t>půjčiteli</w:t>
      </w:r>
      <w:proofErr w:type="spellEnd"/>
      <w:r>
        <w:t xml:space="preserve"> bez zbytečného odkladu. O vrácení věci sepíší smluvní strany písemný protokol, v němž zaznamenají stav předávané věci, včetně přípa</w:t>
      </w:r>
      <w:r>
        <w:t xml:space="preserve">dných nedostatků či vad. </w:t>
      </w:r>
    </w:p>
    <w:p w:rsidR="00361330" w:rsidRDefault="000130C2">
      <w:pPr>
        <w:spacing w:after="139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pStyle w:val="Nadpis1"/>
        <w:spacing w:after="78"/>
        <w:ind w:left="343" w:hanging="358"/>
      </w:pPr>
      <w:r>
        <w:t>Závěrečná ustanovení</w:t>
      </w:r>
      <w:r>
        <w:rPr>
          <w:u w:val="none"/>
        </w:rPr>
        <w:t xml:space="preserve"> </w:t>
      </w:r>
    </w:p>
    <w:p w:rsidR="00361330" w:rsidRDefault="000130C2">
      <w:pPr>
        <w:tabs>
          <w:tab w:val="center" w:pos="4408"/>
        </w:tabs>
        <w:ind w:left="-15" w:right="0" w:firstLine="0"/>
        <w:jc w:val="left"/>
      </w:pPr>
      <w:r>
        <w:t>4.1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Změny této smlouvy lze činit pouze po dohodě obou stran písemnou formou.  </w:t>
      </w:r>
    </w:p>
    <w:p w:rsidR="00361330" w:rsidRDefault="000130C2">
      <w:pPr>
        <w:ind w:left="703" w:right="0"/>
      </w:pPr>
      <w:r>
        <w:t>4.2</w:t>
      </w:r>
      <w:r>
        <w:rPr>
          <w:rFonts w:ascii="Arial" w:eastAsia="Arial" w:hAnsi="Arial" w:cs="Arial"/>
        </w:rPr>
        <w:t xml:space="preserve"> </w:t>
      </w:r>
      <w:r>
        <w:t xml:space="preserve">Tato smlouva, jakož i práva a povinnosti vzniklé na základě této smlouvy nebo v souvislosti s ní, se řídí občanským zákoníkem a ostatními právními předpisy České republiky. </w:t>
      </w:r>
    </w:p>
    <w:p w:rsidR="00361330" w:rsidRDefault="000130C2">
      <w:pPr>
        <w:ind w:left="703" w:right="0"/>
      </w:pPr>
      <w:r>
        <w:t>4.3</w:t>
      </w:r>
      <w:r>
        <w:rPr>
          <w:rFonts w:ascii="Arial" w:eastAsia="Arial" w:hAnsi="Arial" w:cs="Arial"/>
        </w:rPr>
        <w:t xml:space="preserve"> </w:t>
      </w:r>
      <w:r>
        <w:t xml:space="preserve">Jsou-li, nebo stanou-li se, některá ustanovení této smlouvy zcela nebo zčásti </w:t>
      </w:r>
      <w:r>
        <w:t>neplatnými, nebo pokud by v této smlouvě některá ustanovení chyběla, není tím dotčena platnost ostatních ustanovení. Namísto neplatného nebo chybějícího ustanovení sjednají smluvní strany takové platné ustanovení, které odpovídá smyslu a účelu neplatného n</w:t>
      </w:r>
      <w:r>
        <w:t>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</w:t>
      </w:r>
      <w:r>
        <w:t xml:space="preserve">řípadě zahájí neprodleně jednání za účelem změny takového ustanovení tak, aby se stalo platným, zákonným a vynutitelným a zároveň v nejvyšší možné míře zachovávalo původní záměr stran ohledně ustanovení upravujícího danou otázku. </w:t>
      </w:r>
    </w:p>
    <w:p w:rsidR="00361330" w:rsidRDefault="000130C2">
      <w:pPr>
        <w:ind w:left="703" w:right="0"/>
      </w:pPr>
      <w:r>
        <w:t>4.4</w:t>
      </w:r>
      <w:r>
        <w:rPr>
          <w:rFonts w:ascii="Arial" w:eastAsia="Arial" w:hAnsi="Arial" w:cs="Arial"/>
        </w:rPr>
        <w:t xml:space="preserve"> </w:t>
      </w:r>
      <w:r>
        <w:t>Tato smlouva je uzavř</w:t>
      </w:r>
      <w:r>
        <w:t xml:space="preserve">ena ve dvou (2) vyhotoveních, z nichž každá strana obdrží po jednom (1) vyhotovení. </w:t>
      </w:r>
    </w:p>
    <w:p w:rsidR="00361330" w:rsidRDefault="000130C2">
      <w:pPr>
        <w:ind w:left="703" w:right="0"/>
      </w:pPr>
      <w:r>
        <w:lastRenderedPageBreak/>
        <w:t>4.5</w:t>
      </w:r>
      <w:r>
        <w:rPr>
          <w:rFonts w:ascii="Arial" w:eastAsia="Arial" w:hAnsi="Arial" w:cs="Arial"/>
        </w:rPr>
        <w:t xml:space="preserve"> </w:t>
      </w:r>
      <w:r>
        <w:t>Smluvní strany po přečtení této smlouvy prohlašují, že souhlasí s jejím obsahem, že tato smlouva byla sepsána vážně, určitě, srozumitelně a na základě jejich pravé a s</w:t>
      </w:r>
      <w:r>
        <w:t xml:space="preserve">vobodné vůle, na důkaz čehož připojují níže své podpisy.  </w:t>
      </w:r>
    </w:p>
    <w:p w:rsidR="00361330" w:rsidRDefault="000130C2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spacing w:after="79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spacing w:after="106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tabs>
          <w:tab w:val="center" w:pos="2837"/>
          <w:tab w:val="center" w:pos="3545"/>
          <w:tab w:val="center" w:pos="4253"/>
          <w:tab w:val="center" w:pos="6152"/>
        </w:tabs>
        <w:ind w:left="-15" w:right="0" w:firstLine="0"/>
        <w:jc w:val="left"/>
      </w:pPr>
      <w:r>
        <w:t xml:space="preserve">V Mostě dne </w:t>
      </w:r>
      <w:r w:rsidR="0004061C">
        <w:t>3. 7. 2018</w:t>
      </w:r>
      <w:bookmarkStart w:id="0" w:name="_GoBack"/>
      <w:bookmarkEnd w:id="0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Mostě dne _________ </w:t>
      </w:r>
    </w:p>
    <w:p w:rsidR="00361330" w:rsidRDefault="000130C2">
      <w:pPr>
        <w:spacing w:after="106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tabs>
          <w:tab w:val="center" w:pos="2127"/>
          <w:tab w:val="center" w:pos="2837"/>
          <w:tab w:val="center" w:pos="3545"/>
          <w:tab w:val="center" w:pos="4253"/>
          <w:tab w:val="center" w:pos="5992"/>
        </w:tabs>
        <w:ind w:left="-15" w:right="0" w:firstLine="0"/>
        <w:jc w:val="left"/>
      </w:pPr>
      <w:r>
        <w:t xml:space="preserve">Ing. Lukáš </w:t>
      </w:r>
      <w:proofErr w:type="spellStart"/>
      <w:r>
        <w:t>Sábl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PaedDr. Karel Vokáč </w:t>
      </w:r>
    </w:p>
    <w:p w:rsidR="00361330" w:rsidRDefault="000130C2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spacing w:after="108" w:line="259" w:lineRule="auto"/>
        <w:ind w:left="0" w:right="0" w:firstLine="0"/>
        <w:jc w:val="left"/>
      </w:pPr>
      <w:r>
        <w:t xml:space="preserve"> </w:t>
      </w:r>
    </w:p>
    <w:p w:rsidR="00361330" w:rsidRDefault="000130C2">
      <w:pPr>
        <w:spacing w:after="0" w:line="356" w:lineRule="auto"/>
        <w:ind w:left="-15" w:right="452" w:firstLine="0"/>
      </w:pPr>
      <w:proofErr w:type="gramStart"/>
      <w:r>
        <w:t xml:space="preserve">________________________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 </w:t>
      </w:r>
      <w:r>
        <w:t xml:space="preserve">                </w:t>
      </w:r>
      <w:proofErr w:type="spellStart"/>
      <w:r>
        <w:t>půjčitel</w:t>
      </w:r>
      <w:proofErr w:type="spellEnd"/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vypůjčitel </w:t>
      </w:r>
    </w:p>
    <w:p w:rsidR="00361330" w:rsidRDefault="000130C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361330">
      <w:footerReference w:type="even" r:id="rId7"/>
      <w:footerReference w:type="default" r:id="rId8"/>
      <w:footerReference w:type="first" r:id="rId9"/>
      <w:pgSz w:w="11900" w:h="16840"/>
      <w:pgMar w:top="1609" w:right="1407" w:bottom="1805" w:left="1418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0C2" w:rsidRDefault="000130C2">
      <w:pPr>
        <w:spacing w:after="0" w:line="240" w:lineRule="auto"/>
      </w:pPr>
      <w:r>
        <w:separator/>
      </w:r>
    </w:p>
  </w:endnote>
  <w:endnote w:type="continuationSeparator" w:id="0">
    <w:p w:rsidR="000130C2" w:rsidRDefault="0001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30" w:rsidRDefault="000130C2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04061C" w:rsidRPr="0004061C">
      <w:rPr>
        <w:b/>
        <w:noProof/>
      </w:rPr>
      <w:t>3</w:t>
    </w:r>
    <w:r>
      <w:rPr>
        <w:b/>
      </w:rPr>
      <w:fldChar w:fldCharType="end"/>
    </w:r>
    <w:r>
      <w:t xml:space="preserve"> </w:t>
    </w:r>
  </w:p>
  <w:p w:rsidR="00361330" w:rsidRDefault="000130C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30" w:rsidRDefault="000130C2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061C" w:rsidRPr="0004061C">
      <w:rPr>
        <w:b/>
        <w:noProof/>
      </w:rPr>
      <w:t>3</w:t>
    </w:r>
    <w:r>
      <w:rPr>
        <w:b/>
      </w:rP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04061C" w:rsidRPr="0004061C">
      <w:rPr>
        <w:b/>
        <w:noProof/>
      </w:rPr>
      <w:t>3</w:t>
    </w:r>
    <w:r>
      <w:rPr>
        <w:b/>
      </w:rPr>
      <w:fldChar w:fldCharType="end"/>
    </w:r>
    <w:r>
      <w:t xml:space="preserve"> </w:t>
    </w:r>
  </w:p>
  <w:p w:rsidR="00361330" w:rsidRDefault="000130C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330" w:rsidRDefault="000130C2">
    <w:pPr>
      <w:spacing w:after="0" w:line="259" w:lineRule="auto"/>
      <w:ind w:left="0" w:right="7" w:firstLine="0"/>
      <w:jc w:val="center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04061C" w:rsidRPr="0004061C">
      <w:rPr>
        <w:b/>
        <w:noProof/>
      </w:rPr>
      <w:t>3</w:t>
    </w:r>
    <w:r>
      <w:rPr>
        <w:b/>
      </w:rPr>
      <w:fldChar w:fldCharType="end"/>
    </w:r>
    <w:r>
      <w:t xml:space="preserve"> </w:t>
    </w:r>
  </w:p>
  <w:p w:rsidR="00361330" w:rsidRDefault="000130C2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0C2" w:rsidRDefault="000130C2">
      <w:pPr>
        <w:spacing w:after="0" w:line="240" w:lineRule="auto"/>
      </w:pPr>
      <w:r>
        <w:separator/>
      </w:r>
    </w:p>
  </w:footnote>
  <w:footnote w:type="continuationSeparator" w:id="0">
    <w:p w:rsidR="000130C2" w:rsidRDefault="00013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E63CA"/>
    <w:multiLevelType w:val="hybridMultilevel"/>
    <w:tmpl w:val="36247B2A"/>
    <w:lvl w:ilvl="0" w:tplc="882A19C8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4C7B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6EB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CCA0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68E8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BEAB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F427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34F8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E258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30"/>
    <w:rsid w:val="000130C2"/>
    <w:rsid w:val="0004061C"/>
    <w:rsid w:val="003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49DCC-BC96-4F79-8B1D-77D0DD14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11" w:line="249" w:lineRule="auto"/>
      <w:ind w:left="718" w:right="2196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51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0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61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smlouva-o-vypujcce-AAA-SSTMOST</vt:lpstr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smlouva-o-vypujcce-AAA-SSTMOST</dc:title>
  <dc:subject/>
  <dc:creator>Lukáš</dc:creator>
  <cp:keywords/>
  <cp:lastModifiedBy>Kurková Jana</cp:lastModifiedBy>
  <cp:revision>2</cp:revision>
  <cp:lastPrinted>2018-07-03T07:51:00Z</cp:lastPrinted>
  <dcterms:created xsi:type="dcterms:W3CDTF">2018-07-03T07:52:00Z</dcterms:created>
  <dcterms:modified xsi:type="dcterms:W3CDTF">2018-07-03T07:52:00Z</dcterms:modified>
</cp:coreProperties>
</file>