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95E8D" w14:textId="77777777" w:rsidR="00576387" w:rsidRPr="00222D4B" w:rsidRDefault="00222D4B" w:rsidP="00EE5C52">
      <w:pPr>
        <w:pStyle w:val="Nadpis1"/>
        <w:keepLines/>
        <w:spacing w:after="120" w:line="276" w:lineRule="auto"/>
        <w:jc w:val="center"/>
        <w:rPr>
          <w:rFonts w:cs="Arial"/>
          <w:noProof/>
          <w:sz w:val="24"/>
          <w:szCs w:val="20"/>
        </w:rPr>
      </w:pPr>
      <w:r w:rsidRPr="00222D4B">
        <w:rPr>
          <w:rFonts w:cs="Arial"/>
          <w:noProof/>
          <w:sz w:val="24"/>
          <w:szCs w:val="20"/>
        </w:rPr>
        <w:t>Smlouva o poskytování služeb</w:t>
      </w:r>
    </w:p>
    <w:p w14:paraId="1B6CF275" w14:textId="77777777" w:rsidR="00576387" w:rsidRPr="00222D4B" w:rsidRDefault="00222D4B" w:rsidP="00EE5C52">
      <w:pPr>
        <w:keepNext/>
        <w:keepLines/>
        <w:autoSpaceDE w:val="0"/>
        <w:autoSpaceDN w:val="0"/>
        <w:adjustRightInd w:val="0"/>
        <w:spacing w:line="276" w:lineRule="auto"/>
        <w:jc w:val="center"/>
        <w:rPr>
          <w:rFonts w:cs="Arial"/>
          <w:bCs/>
          <w:noProof/>
          <w:sz w:val="18"/>
          <w:lang w:eastAsia="en-US"/>
        </w:rPr>
      </w:pPr>
      <w:r>
        <w:rPr>
          <w:rFonts w:cs="Arial"/>
          <w:bCs/>
          <w:noProof/>
          <w:sz w:val="18"/>
          <w:lang w:eastAsia="en-US"/>
        </w:rPr>
        <w:t>d</w:t>
      </w:r>
      <w:r w:rsidRPr="00222D4B">
        <w:rPr>
          <w:rFonts w:cs="Arial"/>
          <w:bCs/>
          <w:noProof/>
          <w:sz w:val="18"/>
          <w:lang w:eastAsia="en-US"/>
        </w:rPr>
        <w:t>le § 1746 odst. 2</w:t>
      </w:r>
      <w:r w:rsidR="00576387" w:rsidRPr="00222D4B">
        <w:rPr>
          <w:rFonts w:cs="Arial"/>
          <w:bCs/>
          <w:noProof/>
          <w:sz w:val="18"/>
          <w:lang w:eastAsia="en-US"/>
        </w:rPr>
        <w:t xml:space="preserve"> zákona č. </w:t>
      </w:r>
      <w:r w:rsidRPr="00222D4B">
        <w:rPr>
          <w:rFonts w:cs="Arial"/>
          <w:bCs/>
          <w:noProof/>
          <w:sz w:val="18"/>
          <w:lang w:eastAsia="en-US"/>
        </w:rPr>
        <w:t>89</w:t>
      </w:r>
      <w:r w:rsidR="00576387" w:rsidRPr="00222D4B">
        <w:rPr>
          <w:rFonts w:cs="Arial"/>
          <w:bCs/>
          <w:noProof/>
          <w:sz w:val="18"/>
          <w:lang w:eastAsia="en-US"/>
        </w:rPr>
        <w:t>/</w:t>
      </w:r>
      <w:r w:rsidRPr="00222D4B">
        <w:rPr>
          <w:rFonts w:cs="Arial"/>
          <w:bCs/>
          <w:noProof/>
          <w:sz w:val="18"/>
          <w:lang w:eastAsia="en-US"/>
        </w:rPr>
        <w:t>2012</w:t>
      </w:r>
      <w:r w:rsidR="00576387" w:rsidRPr="00222D4B">
        <w:rPr>
          <w:rFonts w:cs="Arial"/>
          <w:bCs/>
          <w:noProof/>
          <w:sz w:val="18"/>
          <w:lang w:eastAsia="en-US"/>
        </w:rPr>
        <w:t xml:space="preserve"> Sb., </w:t>
      </w:r>
      <w:r w:rsidRPr="00222D4B">
        <w:rPr>
          <w:rFonts w:cs="Arial"/>
          <w:bCs/>
          <w:noProof/>
          <w:sz w:val="18"/>
          <w:lang w:eastAsia="en-US"/>
        </w:rPr>
        <w:t>občanský zákoník, ve znění pozdějších předpisů</w:t>
      </w:r>
    </w:p>
    <w:p w14:paraId="3D9E44ED" w14:textId="77777777" w:rsidR="00222D4B" w:rsidRPr="00222D4B" w:rsidRDefault="00222D4B" w:rsidP="00EE5C52">
      <w:pPr>
        <w:keepNext/>
        <w:keepLines/>
        <w:autoSpaceDE w:val="0"/>
        <w:autoSpaceDN w:val="0"/>
        <w:adjustRightInd w:val="0"/>
        <w:spacing w:before="240" w:after="240" w:line="276" w:lineRule="auto"/>
        <w:jc w:val="center"/>
        <w:rPr>
          <w:rFonts w:cs="Arial"/>
          <w:b/>
          <w:noProof/>
          <w:lang w:eastAsia="en-US"/>
        </w:rPr>
      </w:pPr>
      <w:r w:rsidRPr="00222D4B">
        <w:rPr>
          <w:rFonts w:cs="Arial"/>
          <w:b/>
          <w:noProof/>
          <w:lang w:eastAsia="en-US"/>
        </w:rPr>
        <w:t>Smluvní strany</w:t>
      </w:r>
    </w:p>
    <w:p w14:paraId="7BC70A71" w14:textId="77777777" w:rsidR="00222D4B" w:rsidRPr="00222D4B" w:rsidRDefault="00222D4B" w:rsidP="00EE5C52">
      <w:pPr>
        <w:keepNext/>
        <w:keepLines/>
        <w:autoSpaceDE w:val="0"/>
        <w:autoSpaceDN w:val="0"/>
        <w:adjustRightInd w:val="0"/>
        <w:spacing w:before="120" w:after="120" w:line="276" w:lineRule="auto"/>
        <w:jc w:val="both"/>
        <w:rPr>
          <w:rFonts w:cs="Arial"/>
          <w:b/>
          <w:noProof/>
          <w:lang w:eastAsia="en-US"/>
        </w:rPr>
      </w:pPr>
      <w:r w:rsidRPr="00222D4B">
        <w:rPr>
          <w:rFonts w:cs="Arial"/>
          <w:b/>
          <w:noProof/>
          <w:lang w:eastAsia="en-US"/>
        </w:rPr>
        <w:t>Objednatel</w:t>
      </w:r>
      <w:r w:rsidRPr="00222D4B">
        <w:rPr>
          <w:rFonts w:cs="Arial"/>
          <w:b/>
          <w:noProof/>
          <w:lang w:eastAsia="en-US"/>
        </w:rPr>
        <w:tab/>
        <w:t xml:space="preserve">Královéhradecký kraj </w:t>
      </w:r>
    </w:p>
    <w:p w14:paraId="1DE882CB" w14:textId="77777777" w:rsidR="00222D4B" w:rsidRPr="00222D4B" w:rsidRDefault="00222D4B" w:rsidP="00EE5C52">
      <w:pPr>
        <w:keepNext/>
        <w:keepLines/>
        <w:autoSpaceDE w:val="0"/>
        <w:autoSpaceDN w:val="0"/>
        <w:adjustRightInd w:val="0"/>
        <w:spacing w:before="60" w:after="60" w:line="276" w:lineRule="auto"/>
        <w:jc w:val="both"/>
        <w:rPr>
          <w:rFonts w:cs="Arial"/>
          <w:noProof/>
          <w:lang w:eastAsia="en-US"/>
        </w:rPr>
      </w:pPr>
      <w:r w:rsidRPr="00222D4B">
        <w:rPr>
          <w:rFonts w:cs="Arial"/>
          <w:noProof/>
          <w:lang w:eastAsia="en-US"/>
        </w:rPr>
        <w:t>IČO</w:t>
      </w:r>
      <w:r w:rsidRPr="00222D4B">
        <w:rPr>
          <w:rFonts w:cs="Arial"/>
          <w:noProof/>
          <w:lang w:eastAsia="en-US"/>
        </w:rPr>
        <w:tab/>
      </w:r>
      <w:r w:rsidRPr="00222D4B">
        <w:rPr>
          <w:rFonts w:cs="Arial"/>
          <w:noProof/>
          <w:lang w:eastAsia="en-US"/>
        </w:rPr>
        <w:tab/>
        <w:t>708 89 546</w:t>
      </w:r>
    </w:p>
    <w:p w14:paraId="7BEE7564" w14:textId="77777777" w:rsidR="00222D4B" w:rsidRPr="00222D4B" w:rsidRDefault="00222D4B" w:rsidP="00EE5C52">
      <w:pPr>
        <w:keepNext/>
        <w:keepLines/>
        <w:autoSpaceDE w:val="0"/>
        <w:autoSpaceDN w:val="0"/>
        <w:adjustRightInd w:val="0"/>
        <w:spacing w:before="60" w:after="60" w:line="276" w:lineRule="auto"/>
        <w:jc w:val="both"/>
        <w:rPr>
          <w:rFonts w:cs="Arial"/>
          <w:noProof/>
          <w:lang w:eastAsia="en-US"/>
        </w:rPr>
      </w:pPr>
      <w:r w:rsidRPr="00222D4B">
        <w:rPr>
          <w:rFonts w:cs="Arial"/>
          <w:noProof/>
          <w:lang w:eastAsia="en-US"/>
        </w:rPr>
        <w:t>DIČ</w:t>
      </w:r>
      <w:r w:rsidRPr="00222D4B">
        <w:rPr>
          <w:rFonts w:cs="Arial"/>
          <w:noProof/>
          <w:lang w:eastAsia="en-US"/>
        </w:rPr>
        <w:tab/>
      </w:r>
      <w:r w:rsidRPr="00222D4B">
        <w:rPr>
          <w:rFonts w:cs="Arial"/>
          <w:noProof/>
          <w:lang w:eastAsia="en-US"/>
        </w:rPr>
        <w:tab/>
        <w:t>CZ70889546</w:t>
      </w:r>
    </w:p>
    <w:p w14:paraId="061A80C2" w14:textId="77777777" w:rsidR="00222D4B" w:rsidRPr="00222D4B" w:rsidRDefault="00222D4B" w:rsidP="00EE5C52">
      <w:pPr>
        <w:keepNext/>
        <w:keepLines/>
        <w:autoSpaceDE w:val="0"/>
        <w:autoSpaceDN w:val="0"/>
        <w:adjustRightInd w:val="0"/>
        <w:spacing w:before="60" w:after="60" w:line="276" w:lineRule="auto"/>
        <w:jc w:val="both"/>
        <w:rPr>
          <w:rFonts w:cs="Arial"/>
          <w:noProof/>
          <w:lang w:eastAsia="en-US"/>
        </w:rPr>
      </w:pPr>
      <w:r w:rsidRPr="00222D4B">
        <w:rPr>
          <w:rFonts w:cs="Arial"/>
          <w:noProof/>
          <w:lang w:eastAsia="en-US"/>
        </w:rPr>
        <w:t>se sídlem</w:t>
      </w:r>
      <w:r w:rsidRPr="00222D4B">
        <w:rPr>
          <w:rFonts w:cs="Arial"/>
          <w:noProof/>
          <w:lang w:eastAsia="en-US"/>
        </w:rPr>
        <w:tab/>
        <w:t>Pivovarské nám. 1245, 500 03 Hradec Králové</w:t>
      </w:r>
    </w:p>
    <w:p w14:paraId="41CA36AB" w14:textId="77777777" w:rsidR="00222D4B" w:rsidRPr="00222D4B" w:rsidRDefault="00222D4B" w:rsidP="00EE5C52">
      <w:pPr>
        <w:keepNext/>
        <w:keepLines/>
        <w:autoSpaceDE w:val="0"/>
        <w:autoSpaceDN w:val="0"/>
        <w:adjustRightInd w:val="0"/>
        <w:spacing w:before="60" w:after="60" w:line="276" w:lineRule="auto"/>
        <w:jc w:val="both"/>
        <w:rPr>
          <w:rFonts w:cs="Arial"/>
          <w:noProof/>
          <w:lang w:eastAsia="en-US"/>
        </w:rPr>
      </w:pPr>
      <w:r w:rsidRPr="00222D4B">
        <w:rPr>
          <w:rFonts w:cs="Arial"/>
          <w:noProof/>
          <w:lang w:eastAsia="en-US"/>
        </w:rPr>
        <w:t>statutární zástupce</w:t>
      </w:r>
      <w:r w:rsidRPr="00222D4B">
        <w:rPr>
          <w:rFonts w:cs="Arial"/>
          <w:noProof/>
          <w:lang w:eastAsia="en-US"/>
        </w:rPr>
        <w:tab/>
      </w:r>
      <w:r w:rsidRPr="00222D4B">
        <w:rPr>
          <w:rFonts w:cs="Arial"/>
          <w:noProof/>
          <w:lang w:eastAsia="en-US"/>
        </w:rPr>
        <w:tab/>
      </w:r>
      <w:r w:rsidRPr="00222D4B">
        <w:rPr>
          <w:rFonts w:cs="Arial"/>
          <w:noProof/>
          <w:lang w:eastAsia="en-US"/>
        </w:rPr>
        <w:tab/>
      </w:r>
      <w:r w:rsidRPr="00222D4B">
        <w:rPr>
          <w:rFonts w:cs="Arial"/>
          <w:noProof/>
          <w:lang w:eastAsia="en-US"/>
        </w:rPr>
        <w:tab/>
        <w:t>PhDr. Jiří Štěpán, Ph.D.</w:t>
      </w:r>
    </w:p>
    <w:p w14:paraId="05A00DB3" w14:textId="77777777" w:rsidR="00222D4B" w:rsidRPr="00222D4B" w:rsidRDefault="00222D4B" w:rsidP="00EE5C52">
      <w:pPr>
        <w:keepNext/>
        <w:keepLines/>
        <w:autoSpaceDE w:val="0"/>
        <w:autoSpaceDN w:val="0"/>
        <w:adjustRightInd w:val="0"/>
        <w:spacing w:before="60" w:after="60" w:line="276" w:lineRule="auto"/>
        <w:ind w:left="4248" w:hanging="4248"/>
        <w:jc w:val="both"/>
        <w:rPr>
          <w:rFonts w:cs="Arial"/>
          <w:noProof/>
          <w:lang w:eastAsia="en-US"/>
        </w:rPr>
      </w:pPr>
      <w:r w:rsidRPr="00222D4B">
        <w:rPr>
          <w:rFonts w:cs="Arial"/>
          <w:noProof/>
          <w:lang w:eastAsia="en-US"/>
        </w:rPr>
        <w:t>osoba oprávněná ke kontrole a jednání</w:t>
      </w:r>
      <w:r w:rsidRPr="00222D4B">
        <w:rPr>
          <w:rFonts w:cs="Arial"/>
          <w:noProof/>
          <w:lang w:eastAsia="en-US"/>
        </w:rPr>
        <w:tab/>
        <w:t>Mgr. Ivana Kudrnáčová, vedoucí Odboru regionálního rozvoje, grantů a dotací</w:t>
      </w:r>
    </w:p>
    <w:p w14:paraId="683A3BC1" w14:textId="77777777" w:rsidR="00222D4B" w:rsidRPr="00222D4B" w:rsidRDefault="00222D4B" w:rsidP="00EE5C52">
      <w:pPr>
        <w:keepNext/>
        <w:keepLines/>
        <w:autoSpaceDE w:val="0"/>
        <w:autoSpaceDN w:val="0"/>
        <w:adjustRightInd w:val="0"/>
        <w:spacing w:before="60" w:after="60" w:line="276" w:lineRule="auto"/>
        <w:jc w:val="both"/>
        <w:rPr>
          <w:rFonts w:cs="Arial"/>
          <w:noProof/>
          <w:lang w:eastAsia="en-US"/>
        </w:rPr>
      </w:pPr>
      <w:r w:rsidRPr="00222D4B">
        <w:rPr>
          <w:rFonts w:cs="Arial"/>
          <w:noProof/>
          <w:lang w:eastAsia="en-US"/>
        </w:rPr>
        <w:t>bankovní spojení</w:t>
      </w:r>
      <w:r w:rsidRPr="00222D4B">
        <w:rPr>
          <w:rFonts w:cs="Arial"/>
          <w:noProof/>
          <w:lang w:eastAsia="en-US"/>
        </w:rPr>
        <w:tab/>
        <w:t>Komerční banka, a.s., pobočka Hradec Králové</w:t>
      </w:r>
    </w:p>
    <w:p w14:paraId="1D135001" w14:textId="63E451EA" w:rsidR="00222D4B" w:rsidRPr="00222D4B" w:rsidRDefault="00222D4B" w:rsidP="00EE5C52">
      <w:pPr>
        <w:keepNext/>
        <w:keepLines/>
        <w:autoSpaceDE w:val="0"/>
        <w:autoSpaceDN w:val="0"/>
        <w:adjustRightInd w:val="0"/>
        <w:spacing w:before="60" w:after="60" w:line="276" w:lineRule="auto"/>
        <w:jc w:val="both"/>
        <w:rPr>
          <w:rFonts w:cs="Arial"/>
          <w:noProof/>
          <w:lang w:eastAsia="en-US"/>
        </w:rPr>
      </w:pPr>
      <w:r w:rsidRPr="00222D4B">
        <w:rPr>
          <w:rFonts w:cs="Arial"/>
          <w:noProof/>
          <w:lang w:eastAsia="en-US"/>
        </w:rPr>
        <w:t>číslo účtu</w:t>
      </w:r>
      <w:r w:rsidRPr="00222D4B">
        <w:rPr>
          <w:rFonts w:cs="Arial"/>
          <w:noProof/>
          <w:lang w:eastAsia="en-US"/>
        </w:rPr>
        <w:tab/>
      </w:r>
      <w:r w:rsidRPr="00222D4B">
        <w:rPr>
          <w:rFonts w:cs="Arial"/>
          <w:noProof/>
          <w:lang w:eastAsia="en-US"/>
        </w:rPr>
        <w:tab/>
      </w:r>
    </w:p>
    <w:p w14:paraId="08F0F7A1" w14:textId="663EA8FF" w:rsidR="00222D4B" w:rsidRPr="00222D4B" w:rsidRDefault="00222D4B" w:rsidP="00EE5C52">
      <w:pPr>
        <w:keepNext/>
        <w:keepLines/>
        <w:autoSpaceDE w:val="0"/>
        <w:autoSpaceDN w:val="0"/>
        <w:adjustRightInd w:val="0"/>
        <w:spacing w:before="240" w:after="240" w:line="276" w:lineRule="auto"/>
        <w:jc w:val="both"/>
        <w:rPr>
          <w:rFonts w:cs="Arial"/>
          <w:noProof/>
          <w:lang w:eastAsia="en-US"/>
        </w:rPr>
      </w:pPr>
      <w:r w:rsidRPr="00222D4B">
        <w:rPr>
          <w:rFonts w:cs="Arial"/>
          <w:noProof/>
          <w:lang w:eastAsia="en-US"/>
        </w:rPr>
        <w:t xml:space="preserve">dále také jako </w:t>
      </w:r>
      <w:r w:rsidRPr="00222D4B">
        <w:rPr>
          <w:rFonts w:cs="Arial"/>
          <w:i/>
          <w:noProof/>
          <w:lang w:eastAsia="en-US"/>
        </w:rPr>
        <w:t>„</w:t>
      </w:r>
      <w:r w:rsidR="00E669A7">
        <w:rPr>
          <w:rFonts w:cs="Arial"/>
          <w:i/>
          <w:noProof/>
          <w:lang w:eastAsia="en-US"/>
        </w:rPr>
        <w:t>O</w:t>
      </w:r>
      <w:r w:rsidRPr="00222D4B">
        <w:rPr>
          <w:rFonts w:cs="Arial"/>
          <w:i/>
          <w:noProof/>
          <w:lang w:eastAsia="en-US"/>
        </w:rPr>
        <w:t>bjednatel“</w:t>
      </w:r>
      <w:r w:rsidRPr="00222D4B">
        <w:rPr>
          <w:rFonts w:cs="Arial"/>
          <w:noProof/>
          <w:lang w:eastAsia="en-US"/>
        </w:rPr>
        <w:t xml:space="preserve"> a</w:t>
      </w:r>
    </w:p>
    <w:p w14:paraId="1F5896FC" w14:textId="188AA4D9" w:rsidR="00222D4B" w:rsidRPr="00222D4B" w:rsidRDefault="002C5E84" w:rsidP="00EE5C52">
      <w:pPr>
        <w:keepNext/>
        <w:keepLines/>
        <w:autoSpaceDE w:val="0"/>
        <w:autoSpaceDN w:val="0"/>
        <w:adjustRightInd w:val="0"/>
        <w:spacing w:line="276" w:lineRule="auto"/>
        <w:jc w:val="both"/>
        <w:rPr>
          <w:rFonts w:cs="Arial"/>
          <w:b/>
        </w:rPr>
      </w:pPr>
      <w:r>
        <w:rPr>
          <w:rFonts w:cs="Arial"/>
          <w:b/>
          <w:noProof/>
          <w:lang w:eastAsia="en-US"/>
        </w:rPr>
        <w:t>Dodavatel</w:t>
      </w:r>
      <w:r w:rsidR="00222D4B" w:rsidRPr="00222D4B">
        <w:rPr>
          <w:rFonts w:cs="Arial"/>
          <w:b/>
          <w:noProof/>
          <w:lang w:eastAsia="en-US"/>
        </w:rPr>
        <w:tab/>
      </w:r>
      <w:r w:rsidR="00EE5C52" w:rsidRPr="00EE5C52">
        <w:rPr>
          <w:rFonts w:cs="Arial"/>
          <w:b/>
        </w:rPr>
        <w:t>as4u.cz, s.r.o.</w:t>
      </w:r>
    </w:p>
    <w:p w14:paraId="24A4FD91" w14:textId="1344DA4E" w:rsidR="00222D4B" w:rsidRPr="00222D4B" w:rsidRDefault="00222D4B" w:rsidP="00EE5C52">
      <w:pPr>
        <w:keepNext/>
        <w:keepLines/>
        <w:autoSpaceDE w:val="0"/>
        <w:autoSpaceDN w:val="0"/>
        <w:adjustRightInd w:val="0"/>
        <w:spacing w:before="120" w:after="120" w:line="276" w:lineRule="auto"/>
        <w:jc w:val="both"/>
        <w:rPr>
          <w:rFonts w:cs="Arial"/>
          <w:noProof/>
          <w:sz w:val="18"/>
          <w:lang w:eastAsia="en-US"/>
        </w:rPr>
      </w:pPr>
      <w:r w:rsidRPr="00222D4B">
        <w:rPr>
          <w:rFonts w:cs="Arial"/>
          <w:sz w:val="18"/>
        </w:rPr>
        <w:t xml:space="preserve">Obchodní společnost zapsaná v obchodním rejstříku vedeném u </w:t>
      </w:r>
      <w:r w:rsidR="00EE5C52">
        <w:rPr>
          <w:rFonts w:cs="Arial"/>
          <w:sz w:val="18"/>
        </w:rPr>
        <w:t>Městského soudu v Praze</w:t>
      </w:r>
      <w:r w:rsidRPr="00222D4B">
        <w:rPr>
          <w:rFonts w:cs="Arial"/>
          <w:sz w:val="18"/>
        </w:rPr>
        <w:t xml:space="preserve"> pod spisovou značkou </w:t>
      </w:r>
      <w:r w:rsidR="00EE5C52">
        <w:rPr>
          <w:rFonts w:cs="Arial"/>
          <w:sz w:val="18"/>
        </w:rPr>
        <w:t>C 150973</w:t>
      </w:r>
    </w:p>
    <w:p w14:paraId="68A06A1B" w14:textId="3BF0852F" w:rsidR="00222D4B" w:rsidRPr="00222D4B" w:rsidRDefault="00222D4B" w:rsidP="00EE5C52">
      <w:pPr>
        <w:keepNext/>
        <w:keepLines/>
        <w:autoSpaceDE w:val="0"/>
        <w:autoSpaceDN w:val="0"/>
        <w:adjustRightInd w:val="0"/>
        <w:spacing w:before="60" w:after="60" w:line="276" w:lineRule="auto"/>
        <w:jc w:val="both"/>
        <w:rPr>
          <w:rFonts w:cs="Arial"/>
          <w:noProof/>
          <w:lang w:eastAsia="en-US"/>
        </w:rPr>
      </w:pPr>
      <w:r w:rsidRPr="00222D4B">
        <w:rPr>
          <w:rFonts w:cs="Arial"/>
          <w:noProof/>
          <w:lang w:eastAsia="en-US"/>
        </w:rPr>
        <w:t xml:space="preserve">IČO </w:t>
      </w:r>
      <w:r w:rsidRPr="00222D4B">
        <w:rPr>
          <w:rFonts w:cs="Arial"/>
          <w:noProof/>
          <w:lang w:eastAsia="en-US"/>
        </w:rPr>
        <w:tab/>
      </w:r>
      <w:r w:rsidRPr="00222D4B">
        <w:rPr>
          <w:rFonts w:cs="Arial"/>
          <w:noProof/>
          <w:lang w:eastAsia="en-US"/>
        </w:rPr>
        <w:tab/>
      </w:r>
      <w:r w:rsidR="00EE5C52" w:rsidRPr="00EE5C52">
        <w:rPr>
          <w:rFonts w:cs="Arial"/>
          <w:noProof/>
          <w:lang w:val="en-US" w:eastAsia="en-US"/>
        </w:rPr>
        <w:t>288</w:t>
      </w:r>
      <w:r w:rsidR="00EE5C52">
        <w:rPr>
          <w:rFonts w:cs="Arial"/>
          <w:noProof/>
          <w:lang w:val="en-US" w:eastAsia="en-US"/>
        </w:rPr>
        <w:t xml:space="preserve"> </w:t>
      </w:r>
      <w:r w:rsidR="00EE5C52" w:rsidRPr="00EE5C52">
        <w:rPr>
          <w:rFonts w:cs="Arial"/>
          <w:noProof/>
          <w:lang w:val="en-US" w:eastAsia="en-US"/>
        </w:rPr>
        <w:t>84</w:t>
      </w:r>
      <w:r w:rsidR="00EE5C52">
        <w:rPr>
          <w:rFonts w:cs="Arial"/>
          <w:noProof/>
          <w:lang w:val="en-US" w:eastAsia="en-US"/>
        </w:rPr>
        <w:t xml:space="preserve"> </w:t>
      </w:r>
      <w:r w:rsidR="00EE5C52" w:rsidRPr="00EE5C52">
        <w:rPr>
          <w:rFonts w:cs="Arial"/>
          <w:noProof/>
          <w:lang w:val="en-US" w:eastAsia="en-US"/>
        </w:rPr>
        <w:t>035</w:t>
      </w:r>
    </w:p>
    <w:p w14:paraId="6D13841E" w14:textId="108F1FFE" w:rsidR="00222D4B" w:rsidRPr="00222D4B" w:rsidRDefault="00222D4B" w:rsidP="00EE5C52">
      <w:pPr>
        <w:keepNext/>
        <w:keepLines/>
        <w:autoSpaceDE w:val="0"/>
        <w:autoSpaceDN w:val="0"/>
        <w:adjustRightInd w:val="0"/>
        <w:spacing w:before="60" w:after="60" w:line="276" w:lineRule="auto"/>
        <w:jc w:val="both"/>
        <w:rPr>
          <w:rFonts w:cs="Arial"/>
          <w:noProof/>
          <w:lang w:eastAsia="en-US"/>
        </w:rPr>
      </w:pPr>
      <w:r w:rsidRPr="00222D4B">
        <w:rPr>
          <w:rFonts w:cs="Arial"/>
          <w:noProof/>
          <w:lang w:eastAsia="en-US"/>
        </w:rPr>
        <w:t xml:space="preserve">DIČ  </w:t>
      </w:r>
      <w:r w:rsidRPr="00222D4B">
        <w:rPr>
          <w:rFonts w:cs="Arial"/>
          <w:noProof/>
          <w:lang w:eastAsia="en-US"/>
        </w:rPr>
        <w:tab/>
      </w:r>
      <w:r w:rsidRPr="00222D4B">
        <w:rPr>
          <w:rFonts w:cs="Arial"/>
          <w:noProof/>
          <w:lang w:eastAsia="en-US"/>
        </w:rPr>
        <w:tab/>
      </w:r>
      <w:r w:rsidR="00EE5C52">
        <w:rPr>
          <w:rFonts w:cs="Arial"/>
          <w:noProof/>
          <w:lang w:eastAsia="en-US"/>
        </w:rPr>
        <w:t>CZ28884035</w:t>
      </w:r>
    </w:p>
    <w:p w14:paraId="20C06BD6" w14:textId="261CFCC6" w:rsidR="00222D4B" w:rsidRPr="00222D4B" w:rsidRDefault="00222D4B" w:rsidP="00EE5C52">
      <w:pPr>
        <w:keepNext/>
        <w:keepLines/>
        <w:autoSpaceDE w:val="0"/>
        <w:autoSpaceDN w:val="0"/>
        <w:adjustRightInd w:val="0"/>
        <w:spacing w:before="60" w:after="60" w:line="276" w:lineRule="auto"/>
        <w:jc w:val="both"/>
        <w:rPr>
          <w:rFonts w:cs="Arial"/>
          <w:noProof/>
          <w:lang w:eastAsia="en-US"/>
        </w:rPr>
      </w:pPr>
      <w:r w:rsidRPr="00222D4B">
        <w:rPr>
          <w:rFonts w:cs="Arial"/>
          <w:noProof/>
          <w:lang w:eastAsia="en-US"/>
        </w:rPr>
        <w:t>se sídlem</w:t>
      </w:r>
      <w:r w:rsidRPr="00222D4B">
        <w:rPr>
          <w:rFonts w:cs="Arial"/>
          <w:noProof/>
          <w:lang w:eastAsia="en-US"/>
        </w:rPr>
        <w:tab/>
      </w:r>
      <w:r w:rsidR="00EE5C52" w:rsidRPr="00EE5C52">
        <w:rPr>
          <w:rFonts w:cs="Arial"/>
          <w:noProof/>
          <w:lang w:eastAsia="en-US"/>
        </w:rPr>
        <w:t>Jana Masaryka 195/24, Vinohrady, 120 00 Praha 2</w:t>
      </w:r>
    </w:p>
    <w:p w14:paraId="10F5AAD1" w14:textId="31BE0508" w:rsidR="00222D4B" w:rsidRPr="00222D4B" w:rsidRDefault="00222D4B" w:rsidP="00EE5C52">
      <w:pPr>
        <w:keepNext/>
        <w:keepLines/>
        <w:autoSpaceDE w:val="0"/>
        <w:autoSpaceDN w:val="0"/>
        <w:adjustRightInd w:val="0"/>
        <w:spacing w:before="60" w:after="60" w:line="276" w:lineRule="auto"/>
        <w:jc w:val="both"/>
        <w:rPr>
          <w:rFonts w:cs="Arial"/>
          <w:noProof/>
          <w:lang w:eastAsia="en-US"/>
        </w:rPr>
      </w:pPr>
      <w:r w:rsidRPr="00222D4B">
        <w:rPr>
          <w:rFonts w:cs="Arial"/>
          <w:noProof/>
          <w:lang w:eastAsia="en-US"/>
        </w:rPr>
        <w:t>statutární zástupce</w:t>
      </w:r>
      <w:r w:rsidRPr="00222D4B">
        <w:rPr>
          <w:rFonts w:cs="Arial"/>
          <w:noProof/>
          <w:lang w:eastAsia="en-US"/>
        </w:rPr>
        <w:tab/>
      </w:r>
      <w:r w:rsidR="00EE5C52">
        <w:rPr>
          <w:rFonts w:cs="Arial"/>
          <w:noProof/>
          <w:lang w:eastAsia="en-US"/>
        </w:rPr>
        <w:t>Ernest Salamanca, jednatel</w:t>
      </w:r>
      <w:r w:rsidRPr="00222D4B">
        <w:rPr>
          <w:rFonts w:cs="Arial"/>
          <w:noProof/>
          <w:lang w:eastAsia="en-US"/>
        </w:rPr>
        <w:t xml:space="preserve"> </w:t>
      </w:r>
      <w:r w:rsidRPr="00222D4B">
        <w:rPr>
          <w:rFonts w:cs="Arial"/>
          <w:noProof/>
          <w:lang w:eastAsia="en-US"/>
        </w:rPr>
        <w:tab/>
      </w:r>
      <w:r w:rsidRPr="00222D4B">
        <w:rPr>
          <w:rFonts w:cs="Arial"/>
          <w:noProof/>
          <w:lang w:eastAsia="en-US"/>
        </w:rPr>
        <w:tab/>
      </w:r>
    </w:p>
    <w:p w14:paraId="6AB1D2B5" w14:textId="4EEA370A" w:rsidR="00236DD1" w:rsidRPr="00236DD1" w:rsidRDefault="00236DD1" w:rsidP="00236DD1">
      <w:pPr>
        <w:keepNext/>
        <w:keepLines/>
        <w:autoSpaceDE w:val="0"/>
        <w:autoSpaceDN w:val="0"/>
        <w:adjustRightInd w:val="0"/>
        <w:spacing w:before="60" w:after="60" w:line="276" w:lineRule="auto"/>
        <w:jc w:val="both"/>
        <w:rPr>
          <w:rFonts w:cs="Arial"/>
          <w:noProof/>
          <w:lang w:eastAsia="en-US"/>
        </w:rPr>
      </w:pPr>
      <w:r w:rsidRPr="00236DD1">
        <w:rPr>
          <w:rFonts w:cs="Arial"/>
          <w:noProof/>
          <w:lang w:eastAsia="en-US"/>
        </w:rPr>
        <w:t>bankovní spojení</w:t>
      </w:r>
      <w:r w:rsidRPr="00236DD1">
        <w:rPr>
          <w:rFonts w:cs="Arial"/>
          <w:noProof/>
          <w:lang w:eastAsia="en-US"/>
        </w:rPr>
        <w:tab/>
      </w:r>
      <w:r w:rsidRPr="00236DD1">
        <w:rPr>
          <w:rFonts w:cs="Arial"/>
          <w:noProof/>
          <w:lang w:eastAsia="en-US"/>
        </w:rPr>
        <w:tab/>
      </w:r>
    </w:p>
    <w:p w14:paraId="06EC3B3A" w14:textId="5ECFC5CE" w:rsidR="00222D4B" w:rsidRPr="00222D4B" w:rsidRDefault="00236DD1" w:rsidP="00236DD1">
      <w:pPr>
        <w:keepNext/>
        <w:keepLines/>
        <w:autoSpaceDE w:val="0"/>
        <w:autoSpaceDN w:val="0"/>
        <w:adjustRightInd w:val="0"/>
        <w:spacing w:before="60" w:after="60" w:line="276" w:lineRule="auto"/>
        <w:jc w:val="both"/>
        <w:rPr>
          <w:rFonts w:cs="Arial"/>
          <w:noProof/>
          <w:lang w:eastAsia="en-US"/>
        </w:rPr>
      </w:pPr>
      <w:r w:rsidRPr="00236DD1">
        <w:rPr>
          <w:rFonts w:cs="Arial"/>
          <w:noProof/>
          <w:lang w:eastAsia="en-US"/>
        </w:rPr>
        <w:t>číslo účtu</w:t>
      </w:r>
      <w:r w:rsidRPr="00236DD1">
        <w:rPr>
          <w:rFonts w:cs="Arial"/>
          <w:noProof/>
          <w:lang w:eastAsia="en-US"/>
        </w:rPr>
        <w:tab/>
      </w:r>
      <w:r w:rsidRPr="00236DD1">
        <w:rPr>
          <w:rFonts w:cs="Arial"/>
          <w:noProof/>
          <w:lang w:eastAsia="en-US"/>
        </w:rPr>
        <w:tab/>
      </w:r>
      <w:r w:rsidR="00222D4B" w:rsidRPr="00222D4B">
        <w:rPr>
          <w:rFonts w:cs="Arial"/>
          <w:noProof/>
          <w:lang w:eastAsia="en-US"/>
        </w:rPr>
        <w:tab/>
      </w:r>
      <w:r w:rsidR="00222D4B" w:rsidRPr="00222D4B">
        <w:rPr>
          <w:rFonts w:cs="Arial"/>
          <w:noProof/>
          <w:lang w:eastAsia="en-US"/>
        </w:rPr>
        <w:tab/>
      </w:r>
    </w:p>
    <w:p w14:paraId="2FA8C28A" w14:textId="2B05410E" w:rsidR="00FF46C0" w:rsidRDefault="00222D4B" w:rsidP="00EE5C52">
      <w:pPr>
        <w:keepNext/>
        <w:keepLines/>
        <w:autoSpaceDE w:val="0"/>
        <w:autoSpaceDN w:val="0"/>
        <w:adjustRightInd w:val="0"/>
        <w:spacing w:before="240" w:after="240" w:line="276" w:lineRule="auto"/>
        <w:jc w:val="both"/>
        <w:rPr>
          <w:rFonts w:cs="Arial"/>
          <w:noProof/>
          <w:lang w:eastAsia="en-US"/>
        </w:rPr>
      </w:pPr>
      <w:r w:rsidRPr="00222D4B">
        <w:rPr>
          <w:rFonts w:cs="Arial"/>
          <w:noProof/>
          <w:lang w:eastAsia="en-US"/>
        </w:rPr>
        <w:t xml:space="preserve">dále také jako </w:t>
      </w:r>
      <w:r w:rsidRPr="00222D4B">
        <w:rPr>
          <w:rFonts w:cs="Arial"/>
          <w:i/>
          <w:noProof/>
          <w:lang w:eastAsia="en-US"/>
        </w:rPr>
        <w:t>„</w:t>
      </w:r>
      <w:r w:rsidR="002C5E84">
        <w:rPr>
          <w:rFonts w:cs="Arial"/>
          <w:i/>
          <w:noProof/>
          <w:lang w:eastAsia="en-US"/>
        </w:rPr>
        <w:t>Dodavatel</w:t>
      </w:r>
      <w:r w:rsidRPr="00222D4B">
        <w:rPr>
          <w:rFonts w:cs="Arial"/>
          <w:i/>
          <w:noProof/>
          <w:lang w:eastAsia="en-US"/>
        </w:rPr>
        <w:t>“</w:t>
      </w:r>
      <w:r w:rsidRPr="00222D4B">
        <w:rPr>
          <w:rFonts w:cs="Arial"/>
          <w:noProof/>
          <w:lang w:eastAsia="en-US"/>
        </w:rPr>
        <w:t xml:space="preserve">; </w:t>
      </w:r>
    </w:p>
    <w:p w14:paraId="783BF0E3" w14:textId="09296A82" w:rsidR="00222D4B" w:rsidRPr="00222D4B" w:rsidRDefault="00E669A7" w:rsidP="00EE5C52">
      <w:pPr>
        <w:keepNext/>
        <w:keepLines/>
        <w:autoSpaceDE w:val="0"/>
        <w:autoSpaceDN w:val="0"/>
        <w:adjustRightInd w:val="0"/>
        <w:spacing w:before="240" w:after="240" w:line="276" w:lineRule="auto"/>
        <w:jc w:val="both"/>
        <w:rPr>
          <w:rFonts w:cs="Arial"/>
          <w:noProof/>
          <w:lang w:eastAsia="en-US"/>
        </w:rPr>
      </w:pPr>
      <w:r>
        <w:rPr>
          <w:rFonts w:cs="Arial"/>
          <w:noProof/>
          <w:lang w:eastAsia="en-US"/>
        </w:rPr>
        <w:t>O</w:t>
      </w:r>
      <w:r w:rsidR="00222D4B" w:rsidRPr="00222D4B">
        <w:rPr>
          <w:rFonts w:cs="Arial"/>
          <w:noProof/>
          <w:lang w:eastAsia="en-US"/>
        </w:rPr>
        <w:t xml:space="preserve">bjednatel a </w:t>
      </w:r>
      <w:r w:rsidR="002C5E84" w:rsidRPr="002C5E84">
        <w:rPr>
          <w:rFonts w:cs="Arial"/>
          <w:noProof/>
          <w:lang w:eastAsia="en-US"/>
        </w:rPr>
        <w:t>Dodavatel</w:t>
      </w:r>
      <w:r w:rsidR="00222D4B" w:rsidRPr="002C5E84">
        <w:rPr>
          <w:rFonts w:cs="Arial"/>
          <w:noProof/>
          <w:lang w:eastAsia="en-US"/>
        </w:rPr>
        <w:t xml:space="preserve"> </w:t>
      </w:r>
      <w:r w:rsidR="00222D4B" w:rsidRPr="00222D4B">
        <w:rPr>
          <w:rFonts w:cs="Arial"/>
          <w:noProof/>
          <w:lang w:eastAsia="en-US"/>
        </w:rPr>
        <w:t xml:space="preserve">také společně jako </w:t>
      </w:r>
      <w:r w:rsidR="00222D4B" w:rsidRPr="00222D4B">
        <w:rPr>
          <w:rFonts w:cs="Arial"/>
          <w:i/>
          <w:noProof/>
          <w:lang w:eastAsia="en-US"/>
        </w:rPr>
        <w:t>„smluvní strany“</w:t>
      </w:r>
    </w:p>
    <w:p w14:paraId="2E951C9E" w14:textId="77777777" w:rsidR="00222D4B" w:rsidRPr="00222D4B" w:rsidRDefault="00222D4B" w:rsidP="00EE5C52">
      <w:pPr>
        <w:keepNext/>
        <w:keepLines/>
        <w:widowControl w:val="0"/>
        <w:overflowPunct w:val="0"/>
        <w:autoSpaceDE w:val="0"/>
        <w:autoSpaceDN w:val="0"/>
        <w:adjustRightInd w:val="0"/>
        <w:spacing w:before="360" w:line="276" w:lineRule="auto"/>
        <w:jc w:val="center"/>
        <w:rPr>
          <w:rFonts w:cs="Arial"/>
          <w:b/>
          <w:noProof/>
        </w:rPr>
      </w:pPr>
      <w:r w:rsidRPr="00222D4B">
        <w:rPr>
          <w:rFonts w:cs="Arial"/>
          <w:b/>
          <w:noProof/>
        </w:rPr>
        <w:t>Článek 1</w:t>
      </w:r>
    </w:p>
    <w:p w14:paraId="29779F75" w14:textId="77777777" w:rsidR="00222D4B" w:rsidRPr="00222D4B" w:rsidRDefault="00222D4B" w:rsidP="00EE5C52">
      <w:pPr>
        <w:keepNext/>
        <w:keepLines/>
        <w:widowControl w:val="0"/>
        <w:overflowPunct w:val="0"/>
        <w:autoSpaceDE w:val="0"/>
        <w:autoSpaceDN w:val="0"/>
        <w:adjustRightInd w:val="0"/>
        <w:spacing w:after="240" w:line="276" w:lineRule="auto"/>
        <w:jc w:val="center"/>
        <w:rPr>
          <w:rFonts w:cs="Arial"/>
          <w:b/>
          <w:noProof/>
        </w:rPr>
      </w:pPr>
      <w:r w:rsidRPr="00222D4B">
        <w:rPr>
          <w:rFonts w:cs="Arial"/>
          <w:b/>
          <w:noProof/>
        </w:rPr>
        <w:t>Úvodní ustanovení</w:t>
      </w:r>
    </w:p>
    <w:p w14:paraId="6D2D1EF9" w14:textId="60450D2C" w:rsidR="00222D4B" w:rsidRPr="00222D4B" w:rsidRDefault="00222D4B" w:rsidP="000F710D">
      <w:pPr>
        <w:keepNext/>
        <w:keepLines/>
        <w:widowControl w:val="0"/>
        <w:numPr>
          <w:ilvl w:val="0"/>
          <w:numId w:val="2"/>
        </w:numPr>
        <w:tabs>
          <w:tab w:val="num" w:pos="360"/>
        </w:tabs>
        <w:overflowPunct w:val="0"/>
        <w:autoSpaceDE w:val="0"/>
        <w:autoSpaceDN w:val="0"/>
        <w:adjustRightInd w:val="0"/>
        <w:spacing w:after="120" w:line="276" w:lineRule="auto"/>
        <w:ind w:left="360"/>
        <w:jc w:val="both"/>
        <w:rPr>
          <w:rFonts w:cs="Arial"/>
          <w:noProof/>
        </w:rPr>
      </w:pPr>
      <w:r w:rsidRPr="00222D4B">
        <w:rPr>
          <w:rFonts w:cs="Arial"/>
          <w:noProof/>
        </w:rPr>
        <w:t>Tato smlouva je uzavírána s </w:t>
      </w:r>
      <w:r w:rsidR="002C5E84" w:rsidRPr="002C5E84">
        <w:rPr>
          <w:rFonts w:cs="Arial"/>
          <w:noProof/>
          <w:lang w:eastAsia="en-US"/>
        </w:rPr>
        <w:t>Dodavatel</w:t>
      </w:r>
      <w:r w:rsidR="002C5E84">
        <w:rPr>
          <w:rFonts w:cs="Arial"/>
          <w:noProof/>
          <w:lang w:eastAsia="en-US"/>
        </w:rPr>
        <w:t>em</w:t>
      </w:r>
      <w:r w:rsidRPr="00222D4B">
        <w:rPr>
          <w:rFonts w:cs="Arial"/>
          <w:noProof/>
        </w:rPr>
        <w:t xml:space="preserve"> na základě výsledku výběrového řízení veřejné zakázky pod názvem </w:t>
      </w:r>
      <w:r w:rsidRPr="00222D4B">
        <w:rPr>
          <w:rFonts w:cs="Arial"/>
          <w:b/>
          <w:i/>
          <w:noProof/>
        </w:rPr>
        <w:t>„</w:t>
      </w:r>
      <w:r>
        <w:rPr>
          <w:rFonts w:cs="Arial"/>
          <w:b/>
          <w:szCs w:val="24"/>
        </w:rPr>
        <w:t>Zajištění provozu internetového portálu www.hkregion.cz</w:t>
      </w:r>
      <w:r w:rsidRPr="00222D4B">
        <w:rPr>
          <w:rFonts w:cs="Arial"/>
          <w:b/>
          <w:i/>
          <w:noProof/>
        </w:rPr>
        <w:t xml:space="preserve">“ </w:t>
      </w:r>
      <w:r w:rsidRPr="00222D4B">
        <w:rPr>
          <w:rFonts w:cs="Arial"/>
          <w:noProof/>
        </w:rPr>
        <w:t xml:space="preserve">(dále také jako </w:t>
      </w:r>
      <w:r w:rsidRPr="00222D4B">
        <w:rPr>
          <w:rFonts w:cs="Arial"/>
          <w:i/>
          <w:noProof/>
        </w:rPr>
        <w:t>„veřejná zakázka“</w:t>
      </w:r>
      <w:r w:rsidRPr="00222D4B">
        <w:rPr>
          <w:rFonts w:cs="Arial"/>
          <w:noProof/>
        </w:rPr>
        <w:t xml:space="preserve">). Výběrové řízení bylo zahájeno odesláním výzvy k podání nabídek dne </w:t>
      </w:r>
      <w:r w:rsidR="00EE5C52">
        <w:rPr>
          <w:rFonts w:cs="Arial"/>
          <w:noProof/>
          <w:color w:val="000000"/>
        </w:rPr>
        <w:t>1. 6. 2018</w:t>
      </w:r>
      <w:r w:rsidRPr="00222D4B">
        <w:rPr>
          <w:rFonts w:cs="Arial"/>
          <w:noProof/>
          <w:color w:val="000000"/>
        </w:rPr>
        <w:t>.</w:t>
      </w:r>
    </w:p>
    <w:p w14:paraId="770A1DA1" w14:textId="25123EA7" w:rsidR="00222D4B" w:rsidRPr="00222D4B" w:rsidRDefault="002C5E84" w:rsidP="000F710D">
      <w:pPr>
        <w:keepNext/>
        <w:keepLines/>
        <w:widowControl w:val="0"/>
        <w:numPr>
          <w:ilvl w:val="0"/>
          <w:numId w:val="2"/>
        </w:numPr>
        <w:tabs>
          <w:tab w:val="num" w:pos="360"/>
        </w:tabs>
        <w:overflowPunct w:val="0"/>
        <w:autoSpaceDE w:val="0"/>
        <w:autoSpaceDN w:val="0"/>
        <w:adjustRightInd w:val="0"/>
        <w:spacing w:after="120" w:line="276" w:lineRule="auto"/>
        <w:ind w:left="360"/>
        <w:jc w:val="both"/>
        <w:rPr>
          <w:rFonts w:cs="Arial"/>
          <w:noProof/>
        </w:rPr>
      </w:pPr>
      <w:r>
        <w:rPr>
          <w:rFonts w:cs="Arial"/>
          <w:noProof/>
        </w:rPr>
        <w:t>Dodavatel</w:t>
      </w:r>
      <w:r w:rsidR="00222D4B" w:rsidRPr="00222D4B">
        <w:rPr>
          <w:rFonts w:cs="Arial"/>
          <w:noProof/>
        </w:rPr>
        <w:t xml:space="preserve"> prohlašuje, že je způsobilý k řádnému a včasnému provedení díla dle této smlouvy, že disponuje takovými kapacitami a odbornými znalostmi, které jsou třeba k řádnému </w:t>
      </w:r>
      <w:r w:rsidR="00222D4B">
        <w:rPr>
          <w:rFonts w:cs="Arial"/>
          <w:noProof/>
        </w:rPr>
        <w:t>poskytnutí služeb.</w:t>
      </w:r>
    </w:p>
    <w:p w14:paraId="5A1FAE56" w14:textId="70707E3B" w:rsidR="00222D4B" w:rsidRPr="00222D4B" w:rsidRDefault="002C5E84" w:rsidP="000F710D">
      <w:pPr>
        <w:keepNext/>
        <w:keepLines/>
        <w:widowControl w:val="0"/>
        <w:numPr>
          <w:ilvl w:val="0"/>
          <w:numId w:val="2"/>
        </w:numPr>
        <w:tabs>
          <w:tab w:val="num" w:pos="360"/>
        </w:tabs>
        <w:overflowPunct w:val="0"/>
        <w:autoSpaceDE w:val="0"/>
        <w:autoSpaceDN w:val="0"/>
        <w:adjustRightInd w:val="0"/>
        <w:spacing w:before="120" w:after="120" w:line="276" w:lineRule="auto"/>
        <w:ind w:left="360"/>
        <w:jc w:val="both"/>
        <w:rPr>
          <w:rFonts w:cs="Arial"/>
          <w:noProof/>
        </w:rPr>
      </w:pPr>
      <w:r w:rsidRPr="002C5E84">
        <w:rPr>
          <w:rFonts w:cs="Arial"/>
          <w:noProof/>
          <w:lang w:eastAsia="en-US"/>
        </w:rPr>
        <w:t>Dodavatel</w:t>
      </w:r>
      <w:r>
        <w:rPr>
          <w:rFonts w:cs="Arial"/>
          <w:noProof/>
          <w:lang w:eastAsia="en-US"/>
        </w:rPr>
        <w:t xml:space="preserve"> </w:t>
      </w:r>
      <w:r w:rsidR="00222D4B" w:rsidRPr="00222D4B">
        <w:rPr>
          <w:rFonts w:cs="Arial"/>
          <w:noProof/>
        </w:rPr>
        <w:t xml:space="preserve">prohlašuje, že není předlužen a není mu známo, že by bylo vůči němu zahájeno insolvenční řízení. Dále prohlašuje, že vůči němu není v právní moci žádné soudní rozhodnutí, či rozhodnutí správního, daňového či jiného orgánu na plnění, které by mohlo být důvodem soudní exekuce na majetek </w:t>
      </w:r>
      <w:r w:rsidR="005C5583">
        <w:rPr>
          <w:rFonts w:cs="Arial"/>
          <w:noProof/>
        </w:rPr>
        <w:t>D</w:t>
      </w:r>
      <w:r w:rsidR="00222D4B" w:rsidRPr="00222D4B">
        <w:rPr>
          <w:rFonts w:cs="Arial"/>
          <w:noProof/>
        </w:rPr>
        <w:t>odavatele a že takové řízení nebylo vůči němu zahájeno.</w:t>
      </w:r>
    </w:p>
    <w:p w14:paraId="0C6FF508" w14:textId="77777777" w:rsidR="00222D4B" w:rsidRPr="00222D4B" w:rsidRDefault="00222D4B" w:rsidP="000F710D">
      <w:pPr>
        <w:keepNext/>
        <w:keepLines/>
        <w:widowControl w:val="0"/>
        <w:numPr>
          <w:ilvl w:val="0"/>
          <w:numId w:val="2"/>
        </w:numPr>
        <w:tabs>
          <w:tab w:val="num" w:pos="360"/>
        </w:tabs>
        <w:overflowPunct w:val="0"/>
        <w:autoSpaceDE w:val="0"/>
        <w:autoSpaceDN w:val="0"/>
        <w:adjustRightInd w:val="0"/>
        <w:spacing w:before="120" w:after="120" w:line="276" w:lineRule="auto"/>
        <w:ind w:left="360"/>
        <w:jc w:val="both"/>
        <w:rPr>
          <w:rFonts w:cs="Arial"/>
          <w:noProof/>
        </w:rPr>
      </w:pPr>
      <w:r w:rsidRPr="00222D4B">
        <w:rPr>
          <w:rFonts w:cs="Arial"/>
          <w:noProof/>
        </w:rPr>
        <w:lastRenderedPageBreak/>
        <w:t>Smluvní strany prohlašují, že identifikační údaje uvedené v této smlouvě odpovídají aktuálnímu stavu a že jakékoliv změny údajů, jež nastanou v době účinnosti této smlouvy, jsou smluvní strany povinny bez zbytečného odkladu písemně sdělit druhé smluvní straně.</w:t>
      </w:r>
    </w:p>
    <w:p w14:paraId="3E17FAF0" w14:textId="13FC905F" w:rsidR="00222D4B" w:rsidRPr="00222D4B" w:rsidRDefault="002C5E84" w:rsidP="000F710D">
      <w:pPr>
        <w:keepNext/>
        <w:keepLines/>
        <w:widowControl w:val="0"/>
        <w:numPr>
          <w:ilvl w:val="0"/>
          <w:numId w:val="2"/>
        </w:numPr>
        <w:tabs>
          <w:tab w:val="num" w:pos="360"/>
        </w:tabs>
        <w:overflowPunct w:val="0"/>
        <w:autoSpaceDE w:val="0"/>
        <w:autoSpaceDN w:val="0"/>
        <w:adjustRightInd w:val="0"/>
        <w:spacing w:before="120" w:after="120" w:line="276" w:lineRule="auto"/>
        <w:ind w:left="360"/>
        <w:jc w:val="both"/>
        <w:rPr>
          <w:rFonts w:cs="Arial"/>
          <w:noProof/>
        </w:rPr>
      </w:pPr>
      <w:r w:rsidRPr="002C5E84">
        <w:rPr>
          <w:rFonts w:cs="Arial"/>
          <w:noProof/>
          <w:lang w:eastAsia="en-US"/>
        </w:rPr>
        <w:t>Dodavatel</w:t>
      </w:r>
      <w:r w:rsidR="00222D4B" w:rsidRPr="00222D4B">
        <w:rPr>
          <w:rFonts w:cs="Arial"/>
          <w:noProof/>
        </w:rPr>
        <w:t xml:space="preserve"> prohlašuje, že se důkladně seznámil s podmínkami </w:t>
      </w:r>
      <w:r w:rsidR="00222D4B">
        <w:rPr>
          <w:rFonts w:cs="Arial"/>
          <w:noProof/>
        </w:rPr>
        <w:t>poskytování služeb</w:t>
      </w:r>
      <w:r w:rsidR="00222D4B" w:rsidRPr="00222D4B">
        <w:rPr>
          <w:rFonts w:cs="Arial"/>
          <w:noProof/>
        </w:rPr>
        <w:t xml:space="preserve">, které byly stanoveny zadávacími podmínkami veřejné zakázky včetně všech jejich vysvětlení, doplnění či změn provedených zadavatelem ve lhůtě pro podání nabídek. </w:t>
      </w:r>
      <w:r w:rsidRPr="002C5E84">
        <w:rPr>
          <w:rFonts w:cs="Arial"/>
          <w:noProof/>
          <w:lang w:eastAsia="en-US"/>
        </w:rPr>
        <w:t>Dodavatel</w:t>
      </w:r>
      <w:r w:rsidR="00222D4B" w:rsidRPr="00222D4B">
        <w:rPr>
          <w:rFonts w:cs="Arial"/>
          <w:noProof/>
        </w:rPr>
        <w:t xml:space="preserve"> podpisem smlouvy stvrzuje, že jsou tyto podmínky pro něj závazné a že se je v plném rozsahu zavazuje naplnit.</w:t>
      </w:r>
    </w:p>
    <w:p w14:paraId="3902AA85" w14:textId="77777777" w:rsidR="00576387" w:rsidRPr="00222D4B" w:rsidRDefault="00222D4B" w:rsidP="00EE5C52">
      <w:pPr>
        <w:keepNext/>
        <w:keepLines/>
        <w:widowControl w:val="0"/>
        <w:overflowPunct w:val="0"/>
        <w:autoSpaceDE w:val="0"/>
        <w:autoSpaceDN w:val="0"/>
        <w:adjustRightInd w:val="0"/>
        <w:spacing w:before="240" w:line="276" w:lineRule="auto"/>
        <w:jc w:val="center"/>
        <w:rPr>
          <w:rFonts w:cs="Arial"/>
          <w:b/>
          <w:noProof/>
        </w:rPr>
      </w:pPr>
      <w:r>
        <w:rPr>
          <w:rFonts w:cs="Arial"/>
          <w:b/>
          <w:noProof/>
        </w:rPr>
        <w:t>Článek 2</w:t>
      </w:r>
    </w:p>
    <w:p w14:paraId="36548848" w14:textId="77777777" w:rsidR="00576387" w:rsidRPr="00222D4B" w:rsidRDefault="00576387" w:rsidP="00EE5C52">
      <w:pPr>
        <w:keepNext/>
        <w:keepLines/>
        <w:widowControl w:val="0"/>
        <w:overflowPunct w:val="0"/>
        <w:autoSpaceDE w:val="0"/>
        <w:autoSpaceDN w:val="0"/>
        <w:adjustRightInd w:val="0"/>
        <w:spacing w:after="240" w:line="276" w:lineRule="auto"/>
        <w:jc w:val="center"/>
        <w:rPr>
          <w:rFonts w:cs="Arial"/>
          <w:b/>
          <w:noProof/>
        </w:rPr>
      </w:pPr>
      <w:r w:rsidRPr="00222D4B">
        <w:rPr>
          <w:rFonts w:cs="Arial"/>
          <w:b/>
          <w:noProof/>
        </w:rPr>
        <w:t>Předmět smlouvy</w:t>
      </w:r>
    </w:p>
    <w:p w14:paraId="63FD156F" w14:textId="77777777" w:rsidR="001439B2" w:rsidRPr="00222D4B" w:rsidRDefault="00576387" w:rsidP="000F710D">
      <w:pPr>
        <w:keepNext/>
        <w:keepLines/>
        <w:widowControl w:val="0"/>
        <w:numPr>
          <w:ilvl w:val="0"/>
          <w:numId w:val="4"/>
        </w:numPr>
        <w:overflowPunct w:val="0"/>
        <w:autoSpaceDE w:val="0"/>
        <w:autoSpaceDN w:val="0"/>
        <w:adjustRightInd w:val="0"/>
        <w:spacing w:before="120" w:after="120" w:line="276" w:lineRule="auto"/>
        <w:jc w:val="both"/>
        <w:rPr>
          <w:rFonts w:cs="Arial"/>
          <w:noProof/>
        </w:rPr>
      </w:pPr>
      <w:r w:rsidRPr="00222D4B">
        <w:rPr>
          <w:rFonts w:cs="Arial"/>
          <w:noProof/>
        </w:rPr>
        <w:t>Předmětem smlouvy je</w:t>
      </w:r>
      <w:r w:rsidR="001439B2" w:rsidRPr="00222D4B">
        <w:rPr>
          <w:rFonts w:cs="Arial"/>
          <w:noProof/>
        </w:rPr>
        <w:t>:</w:t>
      </w:r>
    </w:p>
    <w:p w14:paraId="7F2C3703" w14:textId="77777777" w:rsidR="004A4EBD" w:rsidRDefault="00576387" w:rsidP="000F710D">
      <w:pPr>
        <w:pStyle w:val="Odstavecseseznamem"/>
        <w:keepNext/>
        <w:keepLines/>
        <w:widowControl w:val="0"/>
        <w:numPr>
          <w:ilvl w:val="0"/>
          <w:numId w:val="3"/>
        </w:numPr>
        <w:overflowPunct w:val="0"/>
        <w:autoSpaceDE w:val="0"/>
        <w:autoSpaceDN w:val="0"/>
        <w:adjustRightInd w:val="0"/>
        <w:spacing w:before="120" w:after="120" w:line="276" w:lineRule="auto"/>
        <w:ind w:left="714" w:hanging="357"/>
        <w:contextualSpacing w:val="0"/>
        <w:jc w:val="both"/>
        <w:rPr>
          <w:rFonts w:cs="Arial"/>
          <w:noProof/>
        </w:rPr>
      </w:pPr>
      <w:r w:rsidRPr="00222D4B">
        <w:rPr>
          <w:rFonts w:cs="Arial"/>
          <w:noProof/>
        </w:rPr>
        <w:t>zajištění provozu internetového portálu www.hkregion.cz, včetně uživatelské, poradenské a technické podpory</w:t>
      </w:r>
      <w:r w:rsidR="00D3528D">
        <w:rPr>
          <w:rFonts w:cs="Arial"/>
          <w:noProof/>
        </w:rPr>
        <w:t xml:space="preserve"> a</w:t>
      </w:r>
      <w:r w:rsidR="006144E4">
        <w:rPr>
          <w:rFonts w:cs="Arial"/>
          <w:noProof/>
        </w:rPr>
        <w:t xml:space="preserve"> zabezpečení SSL certifikátem</w:t>
      </w:r>
      <w:r w:rsidR="001439B2" w:rsidRPr="00222D4B">
        <w:rPr>
          <w:rFonts w:cs="Arial"/>
          <w:noProof/>
        </w:rPr>
        <w:t>;</w:t>
      </w:r>
    </w:p>
    <w:p w14:paraId="5E475950" w14:textId="77777777" w:rsidR="001439B2" w:rsidRPr="00222D4B" w:rsidRDefault="004A4EBD" w:rsidP="000F710D">
      <w:pPr>
        <w:pStyle w:val="Odstavecseseznamem"/>
        <w:keepNext/>
        <w:keepLines/>
        <w:widowControl w:val="0"/>
        <w:numPr>
          <w:ilvl w:val="0"/>
          <w:numId w:val="3"/>
        </w:numPr>
        <w:overflowPunct w:val="0"/>
        <w:autoSpaceDE w:val="0"/>
        <w:autoSpaceDN w:val="0"/>
        <w:adjustRightInd w:val="0"/>
        <w:spacing w:before="120" w:after="120" w:line="276" w:lineRule="auto"/>
        <w:ind w:left="714" w:hanging="357"/>
        <w:contextualSpacing w:val="0"/>
        <w:jc w:val="both"/>
        <w:rPr>
          <w:rFonts w:cs="Arial"/>
          <w:noProof/>
        </w:rPr>
      </w:pPr>
      <w:r>
        <w:rPr>
          <w:rFonts w:cs="Arial"/>
          <w:noProof/>
        </w:rPr>
        <w:t>programátorské a grafické práce v</w:t>
      </w:r>
      <w:r w:rsidR="00D3528D">
        <w:rPr>
          <w:rFonts w:cs="Arial"/>
          <w:noProof/>
        </w:rPr>
        <w:t xml:space="preserve"> celkovém</w:t>
      </w:r>
      <w:r>
        <w:rPr>
          <w:rFonts w:cs="Arial"/>
          <w:noProof/>
        </w:rPr>
        <w:t xml:space="preserve"> </w:t>
      </w:r>
      <w:r w:rsidR="00D3528D">
        <w:rPr>
          <w:rFonts w:cs="Arial"/>
          <w:noProof/>
        </w:rPr>
        <w:t>objemu</w:t>
      </w:r>
      <w:r>
        <w:rPr>
          <w:rFonts w:cs="Arial"/>
          <w:noProof/>
        </w:rPr>
        <w:t xml:space="preserve"> </w:t>
      </w:r>
      <w:r w:rsidR="00F209B1">
        <w:rPr>
          <w:rFonts w:cs="Arial"/>
          <w:noProof/>
        </w:rPr>
        <w:t>1</w:t>
      </w:r>
      <w:r>
        <w:rPr>
          <w:rFonts w:cs="Arial"/>
          <w:noProof/>
        </w:rPr>
        <w:t>50 hodin dle požadavků Objednatele;</w:t>
      </w:r>
      <w:r w:rsidR="00576387" w:rsidRPr="00222D4B">
        <w:rPr>
          <w:rFonts w:cs="Arial"/>
          <w:noProof/>
        </w:rPr>
        <w:t xml:space="preserve"> </w:t>
      </w:r>
    </w:p>
    <w:p w14:paraId="723A2934" w14:textId="77777777" w:rsidR="001439B2" w:rsidRPr="00222D4B" w:rsidRDefault="001439B2" w:rsidP="000F710D">
      <w:pPr>
        <w:pStyle w:val="Odstavecseseznamem"/>
        <w:keepNext/>
        <w:keepLines/>
        <w:widowControl w:val="0"/>
        <w:numPr>
          <w:ilvl w:val="0"/>
          <w:numId w:val="3"/>
        </w:numPr>
        <w:overflowPunct w:val="0"/>
        <w:autoSpaceDE w:val="0"/>
        <w:autoSpaceDN w:val="0"/>
        <w:adjustRightInd w:val="0"/>
        <w:spacing w:before="120" w:after="120" w:line="276" w:lineRule="auto"/>
        <w:ind w:left="714" w:hanging="357"/>
        <w:contextualSpacing w:val="0"/>
        <w:jc w:val="both"/>
        <w:rPr>
          <w:rFonts w:cs="Arial"/>
          <w:noProof/>
        </w:rPr>
      </w:pPr>
      <w:r w:rsidRPr="00222D4B">
        <w:rPr>
          <w:rFonts w:cs="Arial"/>
          <w:noProof/>
        </w:rPr>
        <w:t>vytvoření plně responzivních webových stránek optimalizovaných pro mobilní zařízení</w:t>
      </w:r>
      <w:r w:rsidR="00E24741">
        <w:rPr>
          <w:rFonts w:cs="Arial"/>
          <w:noProof/>
        </w:rPr>
        <w:t xml:space="preserve"> v termínu do 30. listopadu 2018</w:t>
      </w:r>
      <w:r w:rsidRPr="00222D4B">
        <w:rPr>
          <w:rFonts w:cs="Arial"/>
          <w:noProof/>
        </w:rPr>
        <w:t>;</w:t>
      </w:r>
    </w:p>
    <w:p w14:paraId="3C4B933F" w14:textId="77777777" w:rsidR="001439B2" w:rsidRPr="00222D4B" w:rsidRDefault="00E24741" w:rsidP="000F710D">
      <w:pPr>
        <w:pStyle w:val="Odstavecseseznamem"/>
        <w:keepNext/>
        <w:keepLines/>
        <w:widowControl w:val="0"/>
        <w:numPr>
          <w:ilvl w:val="0"/>
          <w:numId w:val="3"/>
        </w:numPr>
        <w:overflowPunct w:val="0"/>
        <w:autoSpaceDE w:val="0"/>
        <w:autoSpaceDN w:val="0"/>
        <w:adjustRightInd w:val="0"/>
        <w:spacing w:before="120" w:after="120" w:line="276" w:lineRule="auto"/>
        <w:ind w:left="714" w:hanging="357"/>
        <w:contextualSpacing w:val="0"/>
        <w:jc w:val="both"/>
        <w:rPr>
          <w:rFonts w:cs="Arial"/>
          <w:noProof/>
        </w:rPr>
      </w:pPr>
      <w:r>
        <w:rPr>
          <w:rFonts w:cs="Arial"/>
          <w:noProof/>
        </w:rPr>
        <w:t xml:space="preserve">průběžná </w:t>
      </w:r>
      <w:r w:rsidR="001439B2" w:rsidRPr="00222D4B">
        <w:rPr>
          <w:rFonts w:cs="Arial"/>
          <w:noProof/>
        </w:rPr>
        <w:t>SEO optimalizace podle nejnovějších standardů;</w:t>
      </w:r>
    </w:p>
    <w:p w14:paraId="3A5CAC55" w14:textId="0B0CDED8" w:rsidR="00576387" w:rsidRPr="00222D4B" w:rsidRDefault="002C5E84" w:rsidP="000F710D">
      <w:pPr>
        <w:keepNext/>
        <w:keepLines/>
        <w:widowControl w:val="0"/>
        <w:numPr>
          <w:ilvl w:val="0"/>
          <w:numId w:val="4"/>
        </w:numPr>
        <w:overflowPunct w:val="0"/>
        <w:autoSpaceDE w:val="0"/>
        <w:autoSpaceDN w:val="0"/>
        <w:adjustRightInd w:val="0"/>
        <w:spacing w:before="120" w:after="120" w:line="276" w:lineRule="auto"/>
        <w:jc w:val="both"/>
        <w:rPr>
          <w:rFonts w:cs="Arial"/>
          <w:noProof/>
        </w:rPr>
      </w:pPr>
      <w:r w:rsidRPr="002C5E84">
        <w:rPr>
          <w:rFonts w:cs="Arial"/>
          <w:noProof/>
          <w:lang w:eastAsia="en-US"/>
        </w:rPr>
        <w:t>Dodavatel</w:t>
      </w:r>
      <w:r w:rsidR="00576387" w:rsidRPr="00222D4B">
        <w:rPr>
          <w:rFonts w:cs="Arial"/>
          <w:noProof/>
        </w:rPr>
        <w:t xml:space="preserve"> se zavazuje předmět smlouvy za smluvních podmínek vykonávat a </w:t>
      </w:r>
      <w:r w:rsidR="00E669A7">
        <w:rPr>
          <w:rFonts w:cs="Arial"/>
          <w:noProof/>
        </w:rPr>
        <w:t>O</w:t>
      </w:r>
      <w:r w:rsidR="00576387" w:rsidRPr="00222D4B">
        <w:rPr>
          <w:rFonts w:cs="Arial"/>
          <w:noProof/>
        </w:rPr>
        <w:t>bjednatel se zavazuje mu za to zaplatit smluvenou odměnu.</w:t>
      </w:r>
    </w:p>
    <w:p w14:paraId="104C078F" w14:textId="77777777" w:rsidR="00F7705A" w:rsidRPr="00222D4B" w:rsidRDefault="00F7705A" w:rsidP="000F710D">
      <w:pPr>
        <w:keepNext/>
        <w:keepLines/>
        <w:widowControl w:val="0"/>
        <w:numPr>
          <w:ilvl w:val="0"/>
          <w:numId w:val="4"/>
        </w:numPr>
        <w:overflowPunct w:val="0"/>
        <w:autoSpaceDE w:val="0"/>
        <w:autoSpaceDN w:val="0"/>
        <w:adjustRightInd w:val="0"/>
        <w:spacing w:before="120" w:after="120" w:line="276" w:lineRule="auto"/>
        <w:jc w:val="both"/>
        <w:rPr>
          <w:rFonts w:cs="Arial"/>
          <w:noProof/>
        </w:rPr>
      </w:pPr>
      <w:r w:rsidRPr="00222D4B">
        <w:rPr>
          <w:rFonts w:cs="Arial"/>
          <w:noProof/>
        </w:rPr>
        <w:t xml:space="preserve">Internetový portál na adrese </w:t>
      </w:r>
      <w:hyperlink r:id="rId8" w:history="1">
        <w:r w:rsidRPr="00222D4B">
          <w:t>www.hkregion.cz</w:t>
        </w:r>
      </w:hyperlink>
      <w:r w:rsidRPr="00222D4B">
        <w:rPr>
          <w:rFonts w:cs="Arial"/>
          <w:noProof/>
        </w:rPr>
        <w:t xml:space="preserve"> bude navázán na datový sklad turistických informací. Struktura a podoba internetového portálu bude vycházet z dosavadní podoby platné do 30. 6. 2018.</w:t>
      </w:r>
    </w:p>
    <w:p w14:paraId="4FCAA1C9" w14:textId="77777777" w:rsidR="00F7705A" w:rsidRPr="00222D4B" w:rsidRDefault="00301495" w:rsidP="000F710D">
      <w:pPr>
        <w:keepNext/>
        <w:keepLines/>
        <w:widowControl w:val="0"/>
        <w:numPr>
          <w:ilvl w:val="0"/>
          <w:numId w:val="4"/>
        </w:numPr>
        <w:overflowPunct w:val="0"/>
        <w:autoSpaceDE w:val="0"/>
        <w:autoSpaceDN w:val="0"/>
        <w:adjustRightInd w:val="0"/>
        <w:spacing w:before="120" w:after="120" w:line="276" w:lineRule="auto"/>
        <w:jc w:val="both"/>
        <w:rPr>
          <w:rFonts w:cs="Arial"/>
          <w:noProof/>
        </w:rPr>
      </w:pPr>
      <w:r>
        <w:rPr>
          <w:rFonts w:cs="Arial"/>
          <w:noProof/>
        </w:rPr>
        <w:t>T</w:t>
      </w:r>
      <w:r w:rsidR="00F7705A" w:rsidRPr="00222D4B">
        <w:rPr>
          <w:rFonts w:cs="Arial"/>
          <w:noProof/>
        </w:rPr>
        <w:t xml:space="preserve">echnická specifikace internetového portálu je definována </w:t>
      </w:r>
      <w:r w:rsidR="00222D4B">
        <w:rPr>
          <w:rFonts w:cs="Arial"/>
          <w:noProof/>
        </w:rPr>
        <w:t>t</w:t>
      </w:r>
      <w:r w:rsidR="00F7705A" w:rsidRPr="00222D4B">
        <w:rPr>
          <w:rFonts w:cs="Arial"/>
          <w:noProof/>
        </w:rPr>
        <w:t>echnickou specifikací, která je přílohou č. 1 této smlouvy.</w:t>
      </w:r>
    </w:p>
    <w:p w14:paraId="2BAD75A3" w14:textId="77777777" w:rsidR="00576387" w:rsidRPr="00222D4B" w:rsidRDefault="00576387" w:rsidP="000F710D">
      <w:pPr>
        <w:keepNext/>
        <w:keepLines/>
        <w:widowControl w:val="0"/>
        <w:numPr>
          <w:ilvl w:val="0"/>
          <w:numId w:val="4"/>
        </w:numPr>
        <w:overflowPunct w:val="0"/>
        <w:autoSpaceDE w:val="0"/>
        <w:autoSpaceDN w:val="0"/>
        <w:adjustRightInd w:val="0"/>
        <w:spacing w:before="120" w:after="120" w:line="276" w:lineRule="auto"/>
        <w:jc w:val="both"/>
        <w:rPr>
          <w:rFonts w:cs="Arial"/>
          <w:noProof/>
        </w:rPr>
      </w:pPr>
      <w:r w:rsidRPr="00222D4B">
        <w:rPr>
          <w:rFonts w:cs="Arial"/>
          <w:noProof/>
        </w:rPr>
        <w:t>Provoz internetového portálu bude dodáván formou služby. Objednatel požaduje adekvátní zabezpečení provozu programového vybavení (operačních systémů, databázového a aplikačního programového vybavení a jiných), přičemž zabezpečení provozu a servisu je považováno za předmět smlouvy.</w:t>
      </w:r>
    </w:p>
    <w:p w14:paraId="3886AAFC" w14:textId="005D787E" w:rsidR="00B20A25" w:rsidRPr="00222D4B" w:rsidRDefault="002C5E84" w:rsidP="000F710D">
      <w:pPr>
        <w:keepNext/>
        <w:keepLines/>
        <w:widowControl w:val="0"/>
        <w:numPr>
          <w:ilvl w:val="0"/>
          <w:numId w:val="4"/>
        </w:numPr>
        <w:overflowPunct w:val="0"/>
        <w:autoSpaceDE w:val="0"/>
        <w:autoSpaceDN w:val="0"/>
        <w:adjustRightInd w:val="0"/>
        <w:spacing w:before="120" w:after="120" w:line="276" w:lineRule="auto"/>
        <w:jc w:val="both"/>
        <w:rPr>
          <w:rFonts w:cs="Arial"/>
          <w:noProof/>
        </w:rPr>
      </w:pPr>
      <w:r w:rsidRPr="002C5E84">
        <w:rPr>
          <w:rFonts w:cs="Arial"/>
          <w:noProof/>
          <w:lang w:eastAsia="en-US"/>
        </w:rPr>
        <w:t>Dodavatel</w:t>
      </w:r>
      <w:r w:rsidR="00576387" w:rsidRPr="00222D4B">
        <w:rPr>
          <w:rFonts w:cs="Arial"/>
          <w:noProof/>
        </w:rPr>
        <w:t xml:space="preserve"> zajistí provoz internetového portálu, přičemž takovýto provoz bude poskytován </w:t>
      </w:r>
      <w:r w:rsidR="00E669A7">
        <w:rPr>
          <w:rFonts w:cs="Arial"/>
          <w:noProof/>
        </w:rPr>
        <w:t>O</w:t>
      </w:r>
      <w:r w:rsidR="00576387" w:rsidRPr="00222D4B">
        <w:rPr>
          <w:rFonts w:cs="Arial"/>
          <w:noProof/>
        </w:rPr>
        <w:t xml:space="preserve">bjednateli formou služby hrazené stanoveným měsíčním paušálem. </w:t>
      </w:r>
      <w:r w:rsidRPr="002C5E84">
        <w:rPr>
          <w:rFonts w:cs="Arial"/>
          <w:noProof/>
          <w:lang w:eastAsia="en-US"/>
        </w:rPr>
        <w:t>Dodavatel</w:t>
      </w:r>
      <w:r w:rsidR="00576387" w:rsidRPr="00222D4B">
        <w:rPr>
          <w:rFonts w:cs="Arial"/>
          <w:noProof/>
        </w:rPr>
        <w:t xml:space="preserve"> je povinen na svých pracovištích zajistit optimální technologické zázemí vhodné pro bezproblémový provoz. </w:t>
      </w:r>
    </w:p>
    <w:p w14:paraId="215A44F0" w14:textId="700B542A" w:rsidR="00576387" w:rsidRPr="00222D4B" w:rsidRDefault="002C5E84" w:rsidP="000F710D">
      <w:pPr>
        <w:keepNext/>
        <w:keepLines/>
        <w:widowControl w:val="0"/>
        <w:numPr>
          <w:ilvl w:val="0"/>
          <w:numId w:val="4"/>
        </w:numPr>
        <w:overflowPunct w:val="0"/>
        <w:autoSpaceDE w:val="0"/>
        <w:autoSpaceDN w:val="0"/>
        <w:adjustRightInd w:val="0"/>
        <w:spacing w:before="120" w:after="120" w:line="276" w:lineRule="auto"/>
        <w:jc w:val="both"/>
        <w:rPr>
          <w:rFonts w:cs="Arial"/>
          <w:noProof/>
        </w:rPr>
      </w:pPr>
      <w:r w:rsidRPr="002C5E84">
        <w:rPr>
          <w:rFonts w:cs="Arial"/>
          <w:noProof/>
          <w:lang w:eastAsia="en-US"/>
        </w:rPr>
        <w:t>Dodavatel</w:t>
      </w:r>
      <w:r w:rsidRPr="00222D4B">
        <w:rPr>
          <w:rFonts w:cs="Arial"/>
          <w:noProof/>
        </w:rPr>
        <w:t xml:space="preserve"> </w:t>
      </w:r>
      <w:r w:rsidR="00576387" w:rsidRPr="00222D4B">
        <w:rPr>
          <w:rFonts w:cs="Arial"/>
          <w:noProof/>
        </w:rPr>
        <w:t xml:space="preserve">dále zajistí pro </w:t>
      </w:r>
      <w:r w:rsidR="00E669A7">
        <w:rPr>
          <w:rFonts w:cs="Arial"/>
          <w:noProof/>
        </w:rPr>
        <w:t>O</w:t>
      </w:r>
      <w:r w:rsidR="00576387" w:rsidRPr="00222D4B">
        <w:rPr>
          <w:rFonts w:cs="Arial"/>
          <w:noProof/>
        </w:rPr>
        <w:t xml:space="preserve">bjednatele </w:t>
      </w:r>
      <w:r w:rsidR="006D4FF3" w:rsidRPr="00222D4B">
        <w:rPr>
          <w:rFonts w:cs="Arial"/>
          <w:noProof/>
        </w:rPr>
        <w:t xml:space="preserve">grafické a programátorské práce při správě </w:t>
      </w:r>
      <w:r w:rsidR="00576387" w:rsidRPr="00222D4B">
        <w:rPr>
          <w:rFonts w:cs="Arial"/>
          <w:noProof/>
        </w:rPr>
        <w:t xml:space="preserve">internetového portálu, a to v rámci stanoveného celkového rozsahu servisních hodin </w:t>
      </w:r>
      <w:r w:rsidR="00F209B1" w:rsidRPr="00F209B1">
        <w:rPr>
          <w:rFonts w:cs="Arial"/>
          <w:b/>
          <w:noProof/>
        </w:rPr>
        <w:t>1</w:t>
      </w:r>
      <w:r w:rsidR="00C229C6" w:rsidRPr="00222D4B">
        <w:rPr>
          <w:rFonts w:cs="Arial"/>
          <w:b/>
          <w:noProof/>
        </w:rPr>
        <w:t>50</w:t>
      </w:r>
      <w:r w:rsidR="00576387" w:rsidRPr="00222D4B">
        <w:rPr>
          <w:rFonts w:cs="Arial"/>
          <w:b/>
          <w:noProof/>
        </w:rPr>
        <w:t xml:space="preserve"> hodin za </w:t>
      </w:r>
      <w:r w:rsidR="00B20A25" w:rsidRPr="00222D4B">
        <w:rPr>
          <w:rFonts w:cs="Arial"/>
          <w:b/>
          <w:noProof/>
        </w:rPr>
        <w:t>36</w:t>
      </w:r>
      <w:r w:rsidR="00576387" w:rsidRPr="00222D4B">
        <w:rPr>
          <w:rFonts w:cs="Arial"/>
          <w:b/>
          <w:noProof/>
        </w:rPr>
        <w:t xml:space="preserve"> měsíců.</w:t>
      </w:r>
      <w:r w:rsidR="00576387" w:rsidRPr="00222D4B">
        <w:rPr>
          <w:rFonts w:cs="Arial"/>
          <w:noProof/>
        </w:rPr>
        <w:t xml:space="preserve"> Jednou servisní hodinou se rozumí jedna pracovní hodina jednoho pracovníka poskytnutá </w:t>
      </w:r>
      <w:r w:rsidRPr="002C5E84">
        <w:rPr>
          <w:rFonts w:cs="Arial"/>
          <w:noProof/>
          <w:lang w:eastAsia="en-US"/>
        </w:rPr>
        <w:t>Dodavatel</w:t>
      </w:r>
      <w:r>
        <w:rPr>
          <w:rFonts w:cs="Arial"/>
          <w:noProof/>
          <w:lang w:eastAsia="en-US"/>
        </w:rPr>
        <w:t>em</w:t>
      </w:r>
      <w:r w:rsidR="00576387" w:rsidRPr="00222D4B">
        <w:rPr>
          <w:rFonts w:cs="Arial"/>
          <w:noProof/>
        </w:rPr>
        <w:t xml:space="preserve"> </w:t>
      </w:r>
      <w:r w:rsidR="00E669A7">
        <w:rPr>
          <w:rFonts w:cs="Arial"/>
          <w:noProof/>
        </w:rPr>
        <w:t>O</w:t>
      </w:r>
      <w:r w:rsidR="00576387" w:rsidRPr="00222D4B">
        <w:rPr>
          <w:rFonts w:cs="Arial"/>
          <w:noProof/>
        </w:rPr>
        <w:t xml:space="preserve">bjednateli v rámci provozu a </w:t>
      </w:r>
      <w:r w:rsidR="00B20A25" w:rsidRPr="00222D4B">
        <w:rPr>
          <w:rFonts w:cs="Arial"/>
          <w:noProof/>
        </w:rPr>
        <w:t>údržby</w:t>
      </w:r>
      <w:r w:rsidR="00576387" w:rsidRPr="00222D4B">
        <w:rPr>
          <w:rFonts w:cs="Arial"/>
          <w:noProof/>
        </w:rPr>
        <w:t xml:space="preserve"> internetového portálu</w:t>
      </w:r>
      <w:r w:rsidR="006D4FF3" w:rsidRPr="00222D4B">
        <w:rPr>
          <w:rFonts w:cs="Arial"/>
          <w:noProof/>
        </w:rPr>
        <w:t xml:space="preserve">. </w:t>
      </w:r>
      <w:r w:rsidR="00576387" w:rsidRPr="00222D4B">
        <w:rPr>
          <w:rFonts w:cs="Arial"/>
          <w:noProof/>
        </w:rPr>
        <w:t>Do počtu servisních hodin se nezapočítává základní zabezpečení provozu programového vybavení ani odstraňování závad.</w:t>
      </w:r>
    </w:p>
    <w:p w14:paraId="1F13784B" w14:textId="77777777" w:rsidR="00576387" w:rsidRPr="00222D4B" w:rsidRDefault="00222D4B" w:rsidP="00EE5C52">
      <w:pPr>
        <w:keepNext/>
        <w:keepLines/>
        <w:widowControl w:val="0"/>
        <w:overflowPunct w:val="0"/>
        <w:autoSpaceDE w:val="0"/>
        <w:autoSpaceDN w:val="0"/>
        <w:adjustRightInd w:val="0"/>
        <w:spacing w:before="240" w:line="276" w:lineRule="auto"/>
        <w:jc w:val="center"/>
        <w:rPr>
          <w:rFonts w:cs="Arial"/>
          <w:b/>
          <w:noProof/>
        </w:rPr>
      </w:pPr>
      <w:r>
        <w:rPr>
          <w:rFonts w:cs="Arial"/>
          <w:b/>
          <w:noProof/>
        </w:rPr>
        <w:t>Článek 3</w:t>
      </w:r>
    </w:p>
    <w:p w14:paraId="48FA8533" w14:textId="77777777" w:rsidR="00576387" w:rsidRPr="00222D4B" w:rsidRDefault="00576387" w:rsidP="00EE5C52">
      <w:pPr>
        <w:keepNext/>
        <w:keepLines/>
        <w:widowControl w:val="0"/>
        <w:overflowPunct w:val="0"/>
        <w:autoSpaceDE w:val="0"/>
        <w:autoSpaceDN w:val="0"/>
        <w:adjustRightInd w:val="0"/>
        <w:spacing w:after="240" w:line="276" w:lineRule="auto"/>
        <w:jc w:val="center"/>
        <w:rPr>
          <w:rFonts w:cs="Arial"/>
          <w:b/>
          <w:noProof/>
        </w:rPr>
      </w:pPr>
      <w:r w:rsidRPr="00222D4B">
        <w:rPr>
          <w:rFonts w:cs="Arial"/>
          <w:b/>
          <w:noProof/>
        </w:rPr>
        <w:t>Rozsah provozních činností</w:t>
      </w:r>
    </w:p>
    <w:p w14:paraId="4DD4D8F5" w14:textId="4ED2C322" w:rsidR="00576387" w:rsidRPr="00222D4B" w:rsidRDefault="002C5E84" w:rsidP="000F710D">
      <w:pPr>
        <w:keepNext/>
        <w:keepLines/>
        <w:widowControl w:val="0"/>
        <w:numPr>
          <w:ilvl w:val="0"/>
          <w:numId w:val="5"/>
        </w:numPr>
        <w:overflowPunct w:val="0"/>
        <w:autoSpaceDE w:val="0"/>
        <w:autoSpaceDN w:val="0"/>
        <w:adjustRightInd w:val="0"/>
        <w:spacing w:before="120" w:after="120" w:line="276" w:lineRule="auto"/>
        <w:jc w:val="both"/>
        <w:rPr>
          <w:rFonts w:cs="Arial"/>
          <w:noProof/>
        </w:rPr>
      </w:pPr>
      <w:r w:rsidRPr="002C5E84">
        <w:rPr>
          <w:rFonts w:cs="Arial"/>
          <w:noProof/>
          <w:lang w:eastAsia="en-US"/>
        </w:rPr>
        <w:t>Dodavatel</w:t>
      </w:r>
      <w:r w:rsidR="00576387" w:rsidRPr="00222D4B">
        <w:rPr>
          <w:rFonts w:cs="Arial"/>
          <w:noProof/>
        </w:rPr>
        <w:t xml:space="preserve"> se zavazuje poskytovat </w:t>
      </w:r>
      <w:r w:rsidR="00E669A7">
        <w:rPr>
          <w:rFonts w:cs="Arial"/>
          <w:noProof/>
        </w:rPr>
        <w:t>O</w:t>
      </w:r>
      <w:r w:rsidR="00576387" w:rsidRPr="00222D4B">
        <w:rPr>
          <w:rFonts w:cs="Arial"/>
          <w:noProof/>
        </w:rPr>
        <w:t xml:space="preserve">bjednateli provoz internetového portálu, a to v rozsahu stanoveném zadávací dokumentací </w:t>
      </w:r>
      <w:r w:rsidR="00222D4B">
        <w:rPr>
          <w:rFonts w:cs="Arial"/>
          <w:noProof/>
        </w:rPr>
        <w:t xml:space="preserve">veřejné zakázky </w:t>
      </w:r>
      <w:r w:rsidR="00576387" w:rsidRPr="00222D4B">
        <w:rPr>
          <w:rFonts w:cs="Arial"/>
          <w:noProof/>
        </w:rPr>
        <w:t>a touto smlouvou.</w:t>
      </w:r>
    </w:p>
    <w:p w14:paraId="79940A43" w14:textId="15532A56" w:rsidR="00576387" w:rsidRPr="00222D4B" w:rsidRDefault="00576387" w:rsidP="000F710D">
      <w:pPr>
        <w:keepNext/>
        <w:keepLines/>
        <w:widowControl w:val="0"/>
        <w:numPr>
          <w:ilvl w:val="0"/>
          <w:numId w:val="5"/>
        </w:numPr>
        <w:overflowPunct w:val="0"/>
        <w:autoSpaceDE w:val="0"/>
        <w:autoSpaceDN w:val="0"/>
        <w:adjustRightInd w:val="0"/>
        <w:spacing w:before="120" w:after="120" w:line="276" w:lineRule="auto"/>
        <w:jc w:val="both"/>
        <w:rPr>
          <w:rFonts w:cs="Arial"/>
          <w:noProof/>
        </w:rPr>
      </w:pPr>
      <w:r w:rsidRPr="00222D4B">
        <w:rPr>
          <w:rFonts w:cs="Arial"/>
          <w:noProof/>
        </w:rPr>
        <w:t xml:space="preserve">Všechny opravy technologického vybavení zajišťuje </w:t>
      </w:r>
      <w:r w:rsidR="002C5E84" w:rsidRPr="002C5E84">
        <w:rPr>
          <w:rFonts w:cs="Arial"/>
          <w:noProof/>
          <w:lang w:eastAsia="en-US"/>
        </w:rPr>
        <w:t>Dodavatel</w:t>
      </w:r>
      <w:r w:rsidRPr="00222D4B">
        <w:rPr>
          <w:rFonts w:cs="Arial"/>
          <w:noProof/>
        </w:rPr>
        <w:t xml:space="preserve"> v nejkratším možném termínu, maximálně však dle níže uvedených limitů.</w:t>
      </w:r>
    </w:p>
    <w:p w14:paraId="3F5AB5AF" w14:textId="5D91817E" w:rsidR="00576387" w:rsidRPr="00222D4B" w:rsidRDefault="00576387" w:rsidP="000F710D">
      <w:pPr>
        <w:keepNext/>
        <w:keepLines/>
        <w:widowControl w:val="0"/>
        <w:numPr>
          <w:ilvl w:val="0"/>
          <w:numId w:val="5"/>
        </w:numPr>
        <w:overflowPunct w:val="0"/>
        <w:autoSpaceDE w:val="0"/>
        <w:autoSpaceDN w:val="0"/>
        <w:adjustRightInd w:val="0"/>
        <w:spacing w:before="120" w:after="120" w:line="276" w:lineRule="auto"/>
        <w:jc w:val="both"/>
        <w:rPr>
          <w:rFonts w:cs="Arial"/>
          <w:noProof/>
        </w:rPr>
      </w:pPr>
      <w:r w:rsidRPr="00222D4B">
        <w:rPr>
          <w:rFonts w:cs="Arial"/>
          <w:b/>
          <w:noProof/>
        </w:rPr>
        <w:lastRenderedPageBreak/>
        <w:t xml:space="preserve">Technická podpora je vyžadována min. 5/12, tj. 5 pracovních dní od pondělí </w:t>
      </w:r>
      <w:r w:rsidR="00F7497B">
        <w:rPr>
          <w:rFonts w:cs="Arial"/>
          <w:b/>
          <w:noProof/>
        </w:rPr>
        <w:t>do</w:t>
      </w:r>
      <w:r w:rsidRPr="00222D4B">
        <w:rPr>
          <w:rFonts w:cs="Arial"/>
          <w:b/>
          <w:noProof/>
        </w:rPr>
        <w:t xml:space="preserve"> pátku v časovém rozmezí </w:t>
      </w:r>
      <w:r w:rsidR="00DD240A">
        <w:rPr>
          <w:rFonts w:cs="Arial"/>
          <w:b/>
          <w:noProof/>
        </w:rPr>
        <w:t>8</w:t>
      </w:r>
      <w:r w:rsidRPr="00222D4B">
        <w:rPr>
          <w:rFonts w:cs="Arial"/>
          <w:b/>
          <w:noProof/>
        </w:rPr>
        <w:t>:00–1</w:t>
      </w:r>
      <w:r w:rsidR="00DD240A">
        <w:rPr>
          <w:rFonts w:cs="Arial"/>
          <w:b/>
          <w:noProof/>
        </w:rPr>
        <w:t>7</w:t>
      </w:r>
      <w:r w:rsidRPr="00222D4B">
        <w:rPr>
          <w:rFonts w:cs="Arial"/>
          <w:b/>
          <w:noProof/>
        </w:rPr>
        <w:t>:00.</w:t>
      </w:r>
      <w:r w:rsidRPr="00222D4B">
        <w:rPr>
          <w:rFonts w:cs="Arial"/>
          <w:noProof/>
        </w:rPr>
        <w:t xml:space="preserve">  Doba odezvy/reakce při urgentním požadavku a závažné poruše nesmí přesáhnout 24 hodin od nahlášení požadavku (přičemž víkendy a svátky nejsou započítávány), při středně závažné poruše  nesmí přesáhnout 3 pracovní dny ode dne nahlášení a při minoritním požadavku a nezávažné poruše nesmí přesáhnout  5 pracovních dní ode dne nahlášení.  Závady a požadavky bude možné nahlásit telefonicky</w:t>
      </w:r>
      <w:r w:rsidR="00F7705A" w:rsidRPr="00222D4B">
        <w:rPr>
          <w:rFonts w:cs="Arial"/>
          <w:noProof/>
        </w:rPr>
        <w:t xml:space="preserve"> či</w:t>
      </w:r>
      <w:r w:rsidRPr="00222D4B">
        <w:rPr>
          <w:rFonts w:cs="Arial"/>
          <w:noProof/>
        </w:rPr>
        <w:t xml:space="preserve"> e-mailem.  </w:t>
      </w:r>
    </w:p>
    <w:p w14:paraId="15F8D278" w14:textId="3D30780C" w:rsidR="00222D4B" w:rsidRDefault="002C5E84" w:rsidP="000F710D">
      <w:pPr>
        <w:keepNext/>
        <w:keepLines/>
        <w:widowControl w:val="0"/>
        <w:numPr>
          <w:ilvl w:val="0"/>
          <w:numId w:val="5"/>
        </w:numPr>
        <w:overflowPunct w:val="0"/>
        <w:autoSpaceDE w:val="0"/>
        <w:autoSpaceDN w:val="0"/>
        <w:adjustRightInd w:val="0"/>
        <w:spacing w:before="120" w:after="120" w:line="276" w:lineRule="auto"/>
        <w:jc w:val="both"/>
        <w:rPr>
          <w:rFonts w:cs="Arial"/>
          <w:noProof/>
        </w:rPr>
      </w:pPr>
      <w:r w:rsidRPr="002C5E84">
        <w:rPr>
          <w:rFonts w:cs="Arial"/>
          <w:noProof/>
          <w:lang w:eastAsia="en-US"/>
        </w:rPr>
        <w:t>Dodavatel</w:t>
      </w:r>
      <w:r w:rsidR="00576387" w:rsidRPr="00222D4B">
        <w:rPr>
          <w:rFonts w:cs="Arial"/>
          <w:noProof/>
        </w:rPr>
        <w:t xml:space="preserve"> je povinen z</w:t>
      </w:r>
      <w:r w:rsidR="00222D4B">
        <w:rPr>
          <w:rFonts w:cs="Arial"/>
          <w:noProof/>
        </w:rPr>
        <w:t xml:space="preserve">ajistit všem kontaktním osobám </w:t>
      </w:r>
      <w:r w:rsidR="00E669A7">
        <w:rPr>
          <w:rFonts w:cs="Arial"/>
          <w:noProof/>
        </w:rPr>
        <w:t>O</w:t>
      </w:r>
      <w:r w:rsidR="008B4CE2">
        <w:rPr>
          <w:rFonts w:cs="Arial"/>
          <w:noProof/>
        </w:rPr>
        <w:t xml:space="preserve">bjednatele </w:t>
      </w:r>
      <w:r w:rsidR="00576387" w:rsidRPr="00222D4B">
        <w:rPr>
          <w:rFonts w:cs="Arial"/>
          <w:noProof/>
        </w:rPr>
        <w:t>nepřetržitý a neomezený přístup do systému servisní podpory, umožňující upřesnění a doplnění požadavků), a to bezúplatně.</w:t>
      </w:r>
    </w:p>
    <w:p w14:paraId="05AEFB8C" w14:textId="5A9A23B6" w:rsidR="00576387" w:rsidRPr="00222D4B" w:rsidRDefault="00576387" w:rsidP="000F710D">
      <w:pPr>
        <w:keepNext/>
        <w:keepLines/>
        <w:widowControl w:val="0"/>
        <w:numPr>
          <w:ilvl w:val="0"/>
          <w:numId w:val="5"/>
        </w:numPr>
        <w:overflowPunct w:val="0"/>
        <w:autoSpaceDE w:val="0"/>
        <w:autoSpaceDN w:val="0"/>
        <w:adjustRightInd w:val="0"/>
        <w:spacing w:before="120" w:after="120" w:line="276" w:lineRule="auto"/>
        <w:jc w:val="both"/>
        <w:rPr>
          <w:rFonts w:cs="Arial"/>
          <w:noProof/>
        </w:rPr>
      </w:pPr>
      <w:r w:rsidRPr="00222D4B">
        <w:rPr>
          <w:rFonts w:cs="Arial"/>
          <w:noProof/>
        </w:rPr>
        <w:t xml:space="preserve">Služba musí být realizována tak, aby nedošlo k únikům informací, tudíž v souvislosti s tímto </w:t>
      </w:r>
      <w:r w:rsidR="00E669A7">
        <w:rPr>
          <w:rFonts w:cs="Arial"/>
          <w:noProof/>
        </w:rPr>
        <w:t>O</w:t>
      </w:r>
      <w:r w:rsidRPr="00222D4B">
        <w:rPr>
          <w:rFonts w:cs="Arial"/>
          <w:noProof/>
        </w:rPr>
        <w:t>bjednatel požaduje adekvátní zabezpečení.</w:t>
      </w:r>
    </w:p>
    <w:p w14:paraId="24F4D4F2" w14:textId="28DF82FA" w:rsidR="00576387" w:rsidRPr="00222D4B" w:rsidRDefault="00576387" w:rsidP="000F710D">
      <w:pPr>
        <w:keepNext/>
        <w:keepLines/>
        <w:widowControl w:val="0"/>
        <w:numPr>
          <w:ilvl w:val="0"/>
          <w:numId w:val="5"/>
        </w:numPr>
        <w:overflowPunct w:val="0"/>
        <w:autoSpaceDE w:val="0"/>
        <w:autoSpaceDN w:val="0"/>
        <w:adjustRightInd w:val="0"/>
        <w:spacing w:before="120" w:after="120" w:line="276" w:lineRule="auto"/>
        <w:jc w:val="both"/>
        <w:rPr>
          <w:rFonts w:cs="Arial"/>
          <w:noProof/>
        </w:rPr>
      </w:pPr>
      <w:r w:rsidRPr="00222D4B">
        <w:rPr>
          <w:rFonts w:cs="Arial"/>
          <w:noProof/>
        </w:rPr>
        <w:t xml:space="preserve">Objednatel se zavazuje, že nebude využívat služby </w:t>
      </w:r>
      <w:r w:rsidR="002C5E84" w:rsidRPr="002C5E84">
        <w:rPr>
          <w:rFonts w:cs="Arial"/>
          <w:noProof/>
          <w:lang w:eastAsia="en-US"/>
        </w:rPr>
        <w:t>Dodavatel</w:t>
      </w:r>
      <w:r w:rsidR="002C5E84">
        <w:rPr>
          <w:rFonts w:cs="Arial"/>
          <w:noProof/>
          <w:lang w:eastAsia="en-US"/>
        </w:rPr>
        <w:t>e</w:t>
      </w:r>
      <w:r w:rsidRPr="00222D4B">
        <w:rPr>
          <w:rFonts w:cs="Arial"/>
          <w:noProof/>
        </w:rPr>
        <w:t xml:space="preserve"> k přenosům informací, které by ohrožovaly bezpečnost státu či jiný veřejný zájem, byly v rozporu s dobrými mravy, zvyklostmi, zásadami poctivého obchodního styku nebo byly jinak v rozporu s obecně závaznými právními předpisy jimiž je Česká republika vázána.</w:t>
      </w:r>
    </w:p>
    <w:p w14:paraId="5F9A0C66" w14:textId="18D4A2B5" w:rsidR="00576387" w:rsidRDefault="00576387" w:rsidP="000F710D">
      <w:pPr>
        <w:keepNext/>
        <w:keepLines/>
        <w:widowControl w:val="0"/>
        <w:numPr>
          <w:ilvl w:val="0"/>
          <w:numId w:val="5"/>
        </w:numPr>
        <w:overflowPunct w:val="0"/>
        <w:autoSpaceDE w:val="0"/>
        <w:autoSpaceDN w:val="0"/>
        <w:adjustRightInd w:val="0"/>
        <w:spacing w:before="120" w:after="120" w:line="276" w:lineRule="auto"/>
        <w:jc w:val="both"/>
        <w:rPr>
          <w:rFonts w:cs="Arial"/>
          <w:noProof/>
        </w:rPr>
      </w:pPr>
      <w:r w:rsidRPr="00222D4B">
        <w:rPr>
          <w:rFonts w:cs="Arial"/>
          <w:noProof/>
        </w:rPr>
        <w:t xml:space="preserve">Objednatel není oprávněn využívat služeb </w:t>
      </w:r>
      <w:r w:rsidR="002C5E84" w:rsidRPr="002C5E84">
        <w:rPr>
          <w:rFonts w:cs="Arial"/>
          <w:noProof/>
          <w:lang w:eastAsia="en-US"/>
        </w:rPr>
        <w:t>Dodavatel</w:t>
      </w:r>
      <w:r w:rsidR="002C5E84">
        <w:rPr>
          <w:rFonts w:cs="Arial"/>
          <w:noProof/>
          <w:lang w:eastAsia="en-US"/>
        </w:rPr>
        <w:t>e</w:t>
      </w:r>
      <w:r w:rsidRPr="00222D4B">
        <w:rPr>
          <w:rFonts w:cs="Arial"/>
          <w:noProof/>
        </w:rPr>
        <w:t xml:space="preserve"> k tomu, aby zasílal třetím stranám nevyžádané informace (SPAM).</w:t>
      </w:r>
    </w:p>
    <w:p w14:paraId="5359DEFA" w14:textId="02EC24F3" w:rsidR="00337A31" w:rsidRPr="00337A31" w:rsidRDefault="00337A31" w:rsidP="000F710D">
      <w:pPr>
        <w:keepNext/>
        <w:keepLines/>
        <w:widowControl w:val="0"/>
        <w:numPr>
          <w:ilvl w:val="0"/>
          <w:numId w:val="5"/>
        </w:numPr>
        <w:overflowPunct w:val="0"/>
        <w:autoSpaceDE w:val="0"/>
        <w:autoSpaceDN w:val="0"/>
        <w:adjustRightInd w:val="0"/>
        <w:spacing w:before="120" w:after="120" w:line="276" w:lineRule="auto"/>
        <w:jc w:val="both"/>
        <w:rPr>
          <w:rFonts w:cs="Arial"/>
          <w:noProof/>
        </w:rPr>
      </w:pPr>
      <w:r>
        <w:rPr>
          <w:rFonts w:cs="Arial"/>
          <w:noProof/>
        </w:rPr>
        <w:t>Objednatel je</w:t>
      </w:r>
      <w:r w:rsidRPr="00337A31">
        <w:rPr>
          <w:rFonts w:cs="Arial"/>
          <w:noProof/>
        </w:rPr>
        <w:t xml:space="preserve"> povinen řádným způsobem kompletně předat </w:t>
      </w:r>
      <w:r w:rsidR="002C5E84" w:rsidRPr="002C5E84">
        <w:rPr>
          <w:rFonts w:cs="Arial"/>
          <w:noProof/>
          <w:lang w:eastAsia="en-US"/>
        </w:rPr>
        <w:t>Dodavatel</w:t>
      </w:r>
      <w:r w:rsidR="002C5E84">
        <w:rPr>
          <w:rFonts w:cs="Arial"/>
          <w:noProof/>
          <w:lang w:eastAsia="en-US"/>
        </w:rPr>
        <w:t>i</w:t>
      </w:r>
      <w:r>
        <w:rPr>
          <w:rFonts w:cs="Arial"/>
          <w:noProof/>
        </w:rPr>
        <w:t xml:space="preserve"> </w:t>
      </w:r>
      <w:r w:rsidRPr="00337A31">
        <w:rPr>
          <w:rFonts w:cs="Arial"/>
          <w:noProof/>
        </w:rPr>
        <w:t>provoz včetně programového vybavení, kompletních zdrojových kódů, zdrojové grafiky a klíčových technických parametrů (nastavení systémů, přístupy, hesla) nutných ke zprovoznění internetového portálu, včetně veškerých obsahových dat, formátů, kódů a konfigurací novému Provozovateli</w:t>
      </w:r>
      <w:r>
        <w:rPr>
          <w:rFonts w:cs="Arial"/>
          <w:noProof/>
        </w:rPr>
        <w:t xml:space="preserve"> bez zbytečného odkladu, nejdéle však do 30. 6. 2018</w:t>
      </w:r>
      <w:r w:rsidRPr="00337A31">
        <w:rPr>
          <w:rFonts w:cs="Arial"/>
          <w:noProof/>
        </w:rPr>
        <w:t xml:space="preserve">. </w:t>
      </w:r>
    </w:p>
    <w:p w14:paraId="33DA7FA5" w14:textId="5426DCEF" w:rsidR="00576387" w:rsidRDefault="00576387" w:rsidP="000F710D">
      <w:pPr>
        <w:keepNext/>
        <w:keepLines/>
        <w:widowControl w:val="0"/>
        <w:numPr>
          <w:ilvl w:val="0"/>
          <w:numId w:val="5"/>
        </w:numPr>
        <w:overflowPunct w:val="0"/>
        <w:autoSpaceDE w:val="0"/>
        <w:autoSpaceDN w:val="0"/>
        <w:adjustRightInd w:val="0"/>
        <w:spacing w:before="120" w:after="120" w:line="276" w:lineRule="auto"/>
        <w:jc w:val="both"/>
        <w:rPr>
          <w:rFonts w:cs="Arial"/>
          <w:noProof/>
        </w:rPr>
      </w:pPr>
      <w:r w:rsidRPr="00222D4B">
        <w:rPr>
          <w:rFonts w:cs="Arial"/>
          <w:noProof/>
        </w:rPr>
        <w:t xml:space="preserve">Minimálně 2 měsíce před smluvním ukončením provozu či v maximálním možném předstihu při změně </w:t>
      </w:r>
      <w:r w:rsidR="002C5E84">
        <w:rPr>
          <w:rFonts w:cs="Arial"/>
          <w:noProof/>
        </w:rPr>
        <w:t>d</w:t>
      </w:r>
      <w:r w:rsidR="002C5E84" w:rsidRPr="002C5E84">
        <w:rPr>
          <w:rFonts w:cs="Arial"/>
          <w:noProof/>
          <w:lang w:eastAsia="en-US"/>
        </w:rPr>
        <w:t>odavatel</w:t>
      </w:r>
      <w:r w:rsidR="002C5E84">
        <w:rPr>
          <w:rFonts w:cs="Arial"/>
          <w:noProof/>
          <w:lang w:eastAsia="en-US"/>
        </w:rPr>
        <w:t>e</w:t>
      </w:r>
      <w:r w:rsidRPr="00222D4B">
        <w:rPr>
          <w:rFonts w:cs="Arial"/>
          <w:noProof/>
        </w:rPr>
        <w:t xml:space="preserve"> provozu je </w:t>
      </w:r>
      <w:r w:rsidR="002C5E84" w:rsidRPr="002C5E84">
        <w:rPr>
          <w:rFonts w:cs="Arial"/>
          <w:noProof/>
          <w:lang w:eastAsia="en-US"/>
        </w:rPr>
        <w:t>Dodavatel</w:t>
      </w:r>
      <w:r w:rsidRPr="00222D4B">
        <w:rPr>
          <w:rFonts w:cs="Arial"/>
          <w:noProof/>
        </w:rPr>
        <w:t xml:space="preserve"> povinen vyzvat </w:t>
      </w:r>
      <w:r w:rsidR="00D9786B">
        <w:rPr>
          <w:rFonts w:cs="Arial"/>
          <w:noProof/>
        </w:rPr>
        <w:t>O</w:t>
      </w:r>
      <w:r w:rsidR="00222D4B">
        <w:rPr>
          <w:rFonts w:cs="Arial"/>
          <w:noProof/>
        </w:rPr>
        <w:t>bjednatele k zahájení jednání o </w:t>
      </w:r>
      <w:r w:rsidRPr="00222D4B">
        <w:rPr>
          <w:rFonts w:cs="Arial"/>
          <w:noProof/>
        </w:rPr>
        <w:t>ukončení a kompletním předání provozu. V den ukončení smluvního poskytov</w:t>
      </w:r>
      <w:r w:rsidR="00E669A7">
        <w:rPr>
          <w:rFonts w:cs="Arial"/>
          <w:noProof/>
        </w:rPr>
        <w:t xml:space="preserve">ání provozu či v případě změny </w:t>
      </w:r>
      <w:r w:rsidR="002C5E84">
        <w:rPr>
          <w:rFonts w:cs="Arial"/>
          <w:noProof/>
        </w:rPr>
        <w:t>d</w:t>
      </w:r>
      <w:r w:rsidR="002C5E84" w:rsidRPr="002C5E84">
        <w:rPr>
          <w:rFonts w:cs="Arial"/>
          <w:noProof/>
          <w:lang w:eastAsia="en-US"/>
        </w:rPr>
        <w:t>odavatel</w:t>
      </w:r>
      <w:r w:rsidR="002C5E84">
        <w:rPr>
          <w:rFonts w:cs="Arial"/>
          <w:noProof/>
          <w:lang w:eastAsia="en-US"/>
        </w:rPr>
        <w:t>e</w:t>
      </w:r>
      <w:r w:rsidRPr="00222D4B">
        <w:rPr>
          <w:rFonts w:cs="Arial"/>
          <w:noProof/>
        </w:rPr>
        <w:t xml:space="preserve"> provozu je </w:t>
      </w:r>
      <w:r w:rsidR="002C5E84" w:rsidRPr="002C5E84">
        <w:rPr>
          <w:rFonts w:cs="Arial"/>
          <w:noProof/>
          <w:lang w:eastAsia="en-US"/>
        </w:rPr>
        <w:t>Dodavatel</w:t>
      </w:r>
      <w:r w:rsidRPr="00222D4B">
        <w:rPr>
          <w:rFonts w:cs="Arial"/>
          <w:noProof/>
        </w:rPr>
        <w:t xml:space="preserve"> povinen řádným způsobem kompletně předat provoz včetně programového vybavení, kompletních zdro</w:t>
      </w:r>
      <w:r w:rsidR="00222D4B">
        <w:rPr>
          <w:rFonts w:cs="Arial"/>
          <w:noProof/>
        </w:rPr>
        <w:t>jových kódů, zdrojové grafiky a </w:t>
      </w:r>
      <w:r w:rsidRPr="00222D4B">
        <w:rPr>
          <w:rFonts w:cs="Arial"/>
          <w:noProof/>
        </w:rPr>
        <w:t xml:space="preserve">klíčových technických parametrů (nastavení systémů, přístupy, hesla) nutných ke </w:t>
      </w:r>
      <w:r w:rsidR="008F7F7D" w:rsidRPr="00222D4B">
        <w:rPr>
          <w:rFonts w:cs="Arial"/>
          <w:noProof/>
        </w:rPr>
        <w:t xml:space="preserve">zprovoznění </w:t>
      </w:r>
      <w:r w:rsidRPr="00222D4B">
        <w:rPr>
          <w:rFonts w:cs="Arial"/>
          <w:noProof/>
        </w:rPr>
        <w:t xml:space="preserve">internetového portálu, včetně veškerých obsahových dat, formátů, kódů a konfigurací novému Provozovateli , a to jako tzv. off-line dílo, tedy přenosné na externím přenosném disku a dále i jako tzv. on-line dílo, tedy běžící na internetu, nestanoví-li Objednatel jinak. </w:t>
      </w:r>
    </w:p>
    <w:p w14:paraId="605FA791" w14:textId="77777777" w:rsidR="00222D4B" w:rsidRDefault="00222D4B" w:rsidP="00EE5C52">
      <w:pPr>
        <w:keepNext/>
        <w:keepLines/>
        <w:widowControl w:val="0"/>
        <w:overflowPunct w:val="0"/>
        <w:autoSpaceDE w:val="0"/>
        <w:autoSpaceDN w:val="0"/>
        <w:adjustRightInd w:val="0"/>
        <w:spacing w:before="240" w:line="276" w:lineRule="auto"/>
        <w:jc w:val="center"/>
        <w:rPr>
          <w:rFonts w:cs="Arial"/>
          <w:b/>
          <w:noProof/>
        </w:rPr>
      </w:pPr>
      <w:r w:rsidRPr="00222D4B">
        <w:rPr>
          <w:rFonts w:cs="Arial"/>
          <w:b/>
          <w:noProof/>
        </w:rPr>
        <w:t>Článek 4</w:t>
      </w:r>
    </w:p>
    <w:p w14:paraId="50AC6295" w14:textId="77777777" w:rsidR="00576387" w:rsidRPr="00222D4B" w:rsidRDefault="00576387" w:rsidP="00EE5C52">
      <w:pPr>
        <w:keepNext/>
        <w:keepLines/>
        <w:widowControl w:val="0"/>
        <w:overflowPunct w:val="0"/>
        <w:autoSpaceDE w:val="0"/>
        <w:autoSpaceDN w:val="0"/>
        <w:adjustRightInd w:val="0"/>
        <w:spacing w:after="240" w:line="276" w:lineRule="auto"/>
        <w:jc w:val="center"/>
        <w:rPr>
          <w:rFonts w:cs="Arial"/>
          <w:noProof/>
        </w:rPr>
      </w:pPr>
      <w:r w:rsidRPr="00222D4B">
        <w:rPr>
          <w:rFonts w:cs="Arial"/>
          <w:b/>
          <w:noProof/>
        </w:rPr>
        <w:t>Doba plnění - provozní období</w:t>
      </w:r>
    </w:p>
    <w:p w14:paraId="682C7458" w14:textId="77777777" w:rsidR="00A85CEF" w:rsidRPr="00B826BD" w:rsidRDefault="00A85CEF" w:rsidP="00EE5C52">
      <w:pPr>
        <w:keepNext/>
        <w:keepLines/>
        <w:widowControl w:val="0"/>
        <w:overflowPunct w:val="0"/>
        <w:autoSpaceDE w:val="0"/>
        <w:autoSpaceDN w:val="0"/>
        <w:adjustRightInd w:val="0"/>
        <w:spacing w:before="120" w:after="120" w:line="276" w:lineRule="auto"/>
        <w:jc w:val="both"/>
        <w:rPr>
          <w:rFonts w:cs="Arial"/>
          <w:noProof/>
        </w:rPr>
      </w:pPr>
      <w:r w:rsidRPr="00B826BD">
        <w:rPr>
          <w:rFonts w:cs="Arial"/>
          <w:noProof/>
        </w:rPr>
        <w:t xml:space="preserve">Tato Smlouva o zajištění provozu se uzavírá na dobu určitou, tj. na dobu 36 měsíců od </w:t>
      </w:r>
      <w:r w:rsidRPr="00B826BD">
        <w:rPr>
          <w:rFonts w:cs="Arial"/>
          <w:noProof/>
        </w:rPr>
        <w:br/>
        <w:t>1. července 2018 do 30. června 2021.</w:t>
      </w:r>
    </w:p>
    <w:p w14:paraId="7B0C0C89" w14:textId="77777777" w:rsidR="00576387" w:rsidRPr="00222D4B" w:rsidRDefault="00222D4B" w:rsidP="00EE5C52">
      <w:pPr>
        <w:keepNext/>
        <w:keepLines/>
        <w:widowControl w:val="0"/>
        <w:overflowPunct w:val="0"/>
        <w:autoSpaceDE w:val="0"/>
        <w:autoSpaceDN w:val="0"/>
        <w:adjustRightInd w:val="0"/>
        <w:spacing w:before="240" w:line="276" w:lineRule="auto"/>
        <w:jc w:val="center"/>
        <w:rPr>
          <w:rFonts w:cs="Arial"/>
          <w:b/>
          <w:noProof/>
        </w:rPr>
      </w:pPr>
      <w:r w:rsidRPr="00222D4B">
        <w:rPr>
          <w:rFonts w:cs="Arial"/>
          <w:b/>
          <w:noProof/>
        </w:rPr>
        <w:t>Článek 5</w:t>
      </w:r>
    </w:p>
    <w:p w14:paraId="1849E998" w14:textId="77777777" w:rsidR="00576387" w:rsidRPr="00222D4B" w:rsidRDefault="00576387" w:rsidP="00EE5C52">
      <w:pPr>
        <w:keepNext/>
        <w:keepLines/>
        <w:widowControl w:val="0"/>
        <w:overflowPunct w:val="0"/>
        <w:autoSpaceDE w:val="0"/>
        <w:autoSpaceDN w:val="0"/>
        <w:adjustRightInd w:val="0"/>
        <w:spacing w:after="240" w:line="276" w:lineRule="auto"/>
        <w:jc w:val="center"/>
        <w:rPr>
          <w:rFonts w:cs="Arial"/>
          <w:b/>
          <w:noProof/>
        </w:rPr>
      </w:pPr>
      <w:r w:rsidRPr="00222D4B">
        <w:rPr>
          <w:rFonts w:cs="Arial"/>
          <w:b/>
          <w:noProof/>
        </w:rPr>
        <w:t>Cena</w:t>
      </w:r>
    </w:p>
    <w:p w14:paraId="66932F94" w14:textId="2D9F9670" w:rsidR="00247D68" w:rsidRDefault="00576387" w:rsidP="000F710D">
      <w:pPr>
        <w:keepNext/>
        <w:keepLines/>
        <w:widowControl w:val="0"/>
        <w:numPr>
          <w:ilvl w:val="0"/>
          <w:numId w:val="6"/>
        </w:numPr>
        <w:overflowPunct w:val="0"/>
        <w:autoSpaceDE w:val="0"/>
        <w:autoSpaceDN w:val="0"/>
        <w:adjustRightInd w:val="0"/>
        <w:spacing w:before="120" w:after="120" w:line="276" w:lineRule="auto"/>
        <w:jc w:val="both"/>
        <w:rPr>
          <w:rFonts w:cs="Arial"/>
          <w:noProof/>
        </w:rPr>
      </w:pPr>
      <w:r w:rsidRPr="00222D4B">
        <w:rPr>
          <w:rFonts w:cs="Arial"/>
          <w:noProof/>
        </w:rPr>
        <w:t xml:space="preserve">Smluvní strany se dohodly, že </w:t>
      </w:r>
      <w:r w:rsidR="00B840AC" w:rsidRPr="00222D4B">
        <w:rPr>
          <w:rFonts w:cs="Arial"/>
          <w:noProof/>
        </w:rPr>
        <w:t xml:space="preserve">celková </w:t>
      </w:r>
      <w:r w:rsidR="00713370" w:rsidRPr="00222D4B">
        <w:rPr>
          <w:rFonts w:cs="Arial"/>
          <w:noProof/>
        </w:rPr>
        <w:t>cena</w:t>
      </w:r>
      <w:r w:rsidR="00296C16" w:rsidRPr="00222D4B">
        <w:rPr>
          <w:rFonts w:cs="Arial"/>
          <w:noProof/>
        </w:rPr>
        <w:t xml:space="preserve"> za provoz a údržbu internetového portálu činí: </w:t>
      </w:r>
      <w:r w:rsidR="00EE5C52">
        <w:rPr>
          <w:rFonts w:cs="Arial"/>
          <w:noProof/>
          <w:lang w:val="en-US" w:eastAsia="en-US"/>
        </w:rPr>
        <w:t>627.000</w:t>
      </w:r>
      <w:r w:rsidR="00296C16" w:rsidRPr="00222D4B">
        <w:rPr>
          <w:rFonts w:cs="Arial"/>
          <w:noProof/>
        </w:rPr>
        <w:t xml:space="preserve"> Kč bez DPH</w:t>
      </w:r>
      <w:r w:rsidR="00796314" w:rsidRPr="00222D4B">
        <w:rPr>
          <w:rFonts w:cs="Arial"/>
          <w:noProof/>
        </w:rPr>
        <w:t xml:space="preserve"> (slovy: </w:t>
      </w:r>
      <w:r w:rsidR="00EE5C52" w:rsidRPr="00EE5C52">
        <w:rPr>
          <w:rFonts w:cs="Arial"/>
          <w:noProof/>
          <w:lang w:val="en-US" w:eastAsia="en-US"/>
        </w:rPr>
        <w:t>šest set dvacet sedm tisíc korun českých</w:t>
      </w:r>
      <w:r w:rsidR="00796314" w:rsidRPr="00222D4B">
        <w:rPr>
          <w:rFonts w:cs="Arial"/>
          <w:noProof/>
        </w:rPr>
        <w:t>)</w:t>
      </w:r>
      <w:r w:rsidR="00296C16" w:rsidRPr="00222D4B">
        <w:rPr>
          <w:rFonts w:cs="Arial"/>
          <w:noProof/>
        </w:rPr>
        <w:t xml:space="preserve">. </w:t>
      </w:r>
      <w:r w:rsidR="00713370" w:rsidRPr="00222D4B">
        <w:rPr>
          <w:rFonts w:cs="Arial"/>
          <w:noProof/>
        </w:rPr>
        <w:t>Celková cena</w:t>
      </w:r>
      <w:r w:rsidR="00296C16" w:rsidRPr="00222D4B">
        <w:rPr>
          <w:rFonts w:cs="Arial"/>
          <w:noProof/>
        </w:rPr>
        <w:t xml:space="preserve"> bude </w:t>
      </w:r>
      <w:r w:rsidR="00713370" w:rsidRPr="00222D4B">
        <w:rPr>
          <w:rFonts w:cs="Arial"/>
          <w:noProof/>
        </w:rPr>
        <w:t>rozložena</w:t>
      </w:r>
      <w:r w:rsidR="00296C16" w:rsidRPr="00222D4B">
        <w:rPr>
          <w:rFonts w:cs="Arial"/>
          <w:noProof/>
        </w:rPr>
        <w:t xml:space="preserve"> </w:t>
      </w:r>
      <w:r w:rsidR="00713370" w:rsidRPr="00222D4B">
        <w:rPr>
          <w:rFonts w:cs="Arial"/>
          <w:noProof/>
        </w:rPr>
        <w:t>do</w:t>
      </w:r>
      <w:r w:rsidR="00DD240A">
        <w:rPr>
          <w:rFonts w:cs="Arial"/>
          <w:noProof/>
        </w:rPr>
        <w:t xml:space="preserve"> 36 plateb </w:t>
      </w:r>
      <w:r w:rsidR="00296C16" w:rsidRPr="00222D4B">
        <w:rPr>
          <w:rFonts w:cs="Arial"/>
          <w:noProof/>
        </w:rPr>
        <w:t xml:space="preserve">ve výši </w:t>
      </w:r>
      <w:r w:rsidR="00EE5C52">
        <w:rPr>
          <w:rFonts w:cs="Arial"/>
          <w:noProof/>
          <w:lang w:val="en-US" w:eastAsia="en-US"/>
        </w:rPr>
        <w:t>17.416,66</w:t>
      </w:r>
      <w:r w:rsidR="00296C16" w:rsidRPr="00222D4B">
        <w:rPr>
          <w:rFonts w:cs="Arial"/>
          <w:noProof/>
        </w:rPr>
        <w:t xml:space="preserve"> Kč bez DPH měsíčně</w:t>
      </w:r>
      <w:r w:rsidR="00796314" w:rsidRPr="00222D4B">
        <w:rPr>
          <w:rFonts w:cs="Arial"/>
          <w:noProof/>
        </w:rPr>
        <w:t xml:space="preserve"> (slovy: </w:t>
      </w:r>
      <w:r w:rsidR="00EE5C52" w:rsidRPr="00EE5C52">
        <w:rPr>
          <w:rFonts w:cs="Arial"/>
          <w:noProof/>
        </w:rPr>
        <w:t>sedmnáct tisíc čtyři sta šestnáct korun českých šedesát šest haléřů</w:t>
      </w:r>
      <w:r w:rsidR="00796314" w:rsidRPr="00222D4B">
        <w:rPr>
          <w:rFonts w:cs="Arial"/>
          <w:noProof/>
        </w:rPr>
        <w:t>)</w:t>
      </w:r>
      <w:r w:rsidR="00296C16" w:rsidRPr="00222D4B">
        <w:rPr>
          <w:rFonts w:cs="Arial"/>
          <w:noProof/>
        </w:rPr>
        <w:t xml:space="preserve">. </w:t>
      </w:r>
    </w:p>
    <w:p w14:paraId="129F0FA7" w14:textId="77777777" w:rsidR="008E01F1" w:rsidRDefault="008E01F1" w:rsidP="008E01F1">
      <w:pPr>
        <w:keepNext/>
        <w:keepLines/>
        <w:widowControl w:val="0"/>
        <w:overflowPunct w:val="0"/>
        <w:autoSpaceDE w:val="0"/>
        <w:autoSpaceDN w:val="0"/>
        <w:adjustRightInd w:val="0"/>
        <w:spacing w:before="120" w:after="120" w:line="276" w:lineRule="auto"/>
        <w:jc w:val="both"/>
        <w:rPr>
          <w:rFonts w:cs="Arial"/>
          <w:noProof/>
        </w:rPr>
      </w:pPr>
    </w:p>
    <w:p w14:paraId="7B283BD4" w14:textId="77777777" w:rsidR="008E01F1" w:rsidRDefault="008E01F1" w:rsidP="008E01F1">
      <w:pPr>
        <w:keepNext/>
        <w:keepLines/>
        <w:widowControl w:val="0"/>
        <w:overflowPunct w:val="0"/>
        <w:autoSpaceDE w:val="0"/>
        <w:autoSpaceDN w:val="0"/>
        <w:adjustRightInd w:val="0"/>
        <w:spacing w:before="120" w:after="120" w:line="276" w:lineRule="auto"/>
        <w:jc w:val="both"/>
        <w:rPr>
          <w:rFonts w:cs="Arial"/>
          <w:noProof/>
        </w:rPr>
      </w:pPr>
    </w:p>
    <w:p w14:paraId="5E5B1E5A" w14:textId="77777777" w:rsidR="00EE5C52" w:rsidRDefault="00EE5C52" w:rsidP="00EE5C52">
      <w:pPr>
        <w:keepNext/>
        <w:keepLines/>
        <w:widowControl w:val="0"/>
        <w:overflowPunct w:val="0"/>
        <w:autoSpaceDE w:val="0"/>
        <w:autoSpaceDN w:val="0"/>
        <w:adjustRightInd w:val="0"/>
        <w:spacing w:before="120" w:after="120" w:line="276" w:lineRule="auto"/>
        <w:ind w:left="360"/>
        <w:jc w:val="both"/>
        <w:rPr>
          <w:rFonts w:cs="Arial"/>
          <w:noProof/>
        </w:rPr>
      </w:pPr>
    </w:p>
    <w:tbl>
      <w:tblPr>
        <w:tblStyle w:val="Mkatabulky"/>
        <w:tblW w:w="8646" w:type="dxa"/>
        <w:tblInd w:w="534" w:type="dxa"/>
        <w:tblLook w:val="04A0" w:firstRow="1" w:lastRow="0" w:firstColumn="1" w:lastColumn="0" w:noHBand="0" w:noVBand="1"/>
      </w:tblPr>
      <w:tblGrid>
        <w:gridCol w:w="4990"/>
        <w:gridCol w:w="3656"/>
      </w:tblGrid>
      <w:tr w:rsidR="008B4CE2" w:rsidRPr="00222D4B" w14:paraId="7AB8550F" w14:textId="77777777" w:rsidTr="008B4CE2">
        <w:trPr>
          <w:trHeight w:val="397"/>
        </w:trPr>
        <w:tc>
          <w:tcPr>
            <w:tcW w:w="4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9525EB" w14:textId="77777777" w:rsidR="008B4CE2" w:rsidRPr="00222D4B" w:rsidRDefault="008B4CE2" w:rsidP="00EE5C52">
            <w:pPr>
              <w:keepNext/>
              <w:keepLines/>
              <w:rPr>
                <w:rFonts w:cs="Arial"/>
                <w:noProof/>
              </w:rPr>
            </w:pPr>
            <w:r w:rsidRPr="00222D4B">
              <w:rPr>
                <w:rFonts w:cs="Arial"/>
                <w:noProof/>
              </w:rPr>
              <w:lastRenderedPageBreak/>
              <w:t>Druh práce</w:t>
            </w:r>
          </w:p>
        </w:tc>
        <w:tc>
          <w:tcPr>
            <w:tcW w:w="3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DC8A73" w14:textId="77777777" w:rsidR="008B4CE2" w:rsidRPr="00222D4B" w:rsidRDefault="00DD240A" w:rsidP="00EE5C52">
            <w:pPr>
              <w:keepNext/>
              <w:keepLines/>
              <w:rPr>
                <w:rFonts w:cs="Arial"/>
                <w:noProof/>
              </w:rPr>
            </w:pPr>
            <w:r>
              <w:rPr>
                <w:rFonts w:cs="Arial"/>
                <w:noProof/>
              </w:rPr>
              <w:t>C</w:t>
            </w:r>
            <w:r w:rsidR="008B4CE2" w:rsidRPr="00222D4B">
              <w:rPr>
                <w:rFonts w:cs="Arial"/>
                <w:noProof/>
              </w:rPr>
              <w:t xml:space="preserve">ena </w:t>
            </w:r>
            <w:r>
              <w:rPr>
                <w:rFonts w:cs="Arial"/>
                <w:noProof/>
              </w:rPr>
              <w:t xml:space="preserve">celkem za </w:t>
            </w:r>
            <w:r w:rsidR="007B656A">
              <w:rPr>
                <w:rFonts w:cs="Arial"/>
                <w:noProof/>
              </w:rPr>
              <w:t>službu</w:t>
            </w:r>
            <w:r>
              <w:rPr>
                <w:rFonts w:cs="Arial"/>
                <w:noProof/>
              </w:rPr>
              <w:t xml:space="preserve"> </w:t>
            </w:r>
            <w:r w:rsidR="008B4CE2" w:rsidRPr="00222D4B">
              <w:rPr>
                <w:rFonts w:cs="Arial"/>
                <w:noProof/>
              </w:rPr>
              <w:t>v Kč bez DPH</w:t>
            </w:r>
          </w:p>
        </w:tc>
      </w:tr>
      <w:tr w:rsidR="008B4CE2" w:rsidRPr="00222D4B" w14:paraId="769DC13E" w14:textId="77777777" w:rsidTr="00EE5C52">
        <w:trPr>
          <w:trHeight w:val="397"/>
        </w:trPr>
        <w:tc>
          <w:tcPr>
            <w:tcW w:w="4990" w:type="dxa"/>
            <w:tcBorders>
              <w:top w:val="single" w:sz="4" w:space="0" w:color="auto"/>
              <w:left w:val="single" w:sz="4" w:space="0" w:color="auto"/>
              <w:bottom w:val="single" w:sz="4" w:space="0" w:color="auto"/>
              <w:right w:val="single" w:sz="4" w:space="0" w:color="auto"/>
            </w:tcBorders>
            <w:vAlign w:val="center"/>
            <w:hideMark/>
          </w:tcPr>
          <w:p w14:paraId="0CA42740" w14:textId="77777777" w:rsidR="008B4CE2" w:rsidRPr="00222D4B" w:rsidRDefault="008B4CE2" w:rsidP="00EE5C52">
            <w:pPr>
              <w:keepNext/>
              <w:keepLines/>
              <w:rPr>
                <w:rFonts w:cs="Arial"/>
                <w:noProof/>
              </w:rPr>
            </w:pPr>
            <w:r w:rsidRPr="00222D4B">
              <w:rPr>
                <w:rFonts w:cs="Arial"/>
                <w:noProof/>
              </w:rPr>
              <w:t>Provoz a údržba webu www.hkregion.cz</w:t>
            </w:r>
          </w:p>
        </w:tc>
        <w:tc>
          <w:tcPr>
            <w:tcW w:w="3656" w:type="dxa"/>
            <w:tcBorders>
              <w:top w:val="single" w:sz="4" w:space="0" w:color="auto"/>
              <w:left w:val="single" w:sz="4" w:space="0" w:color="auto"/>
              <w:bottom w:val="single" w:sz="4" w:space="0" w:color="auto"/>
              <w:right w:val="single" w:sz="4" w:space="0" w:color="auto"/>
            </w:tcBorders>
            <w:vAlign w:val="center"/>
          </w:tcPr>
          <w:p w14:paraId="10826D0A" w14:textId="75F020F2" w:rsidR="008B4CE2" w:rsidRPr="00222D4B" w:rsidRDefault="00EE5C52" w:rsidP="00EE5C52">
            <w:pPr>
              <w:keepNext/>
              <w:keepLines/>
              <w:rPr>
                <w:rFonts w:cs="Arial"/>
                <w:noProof/>
              </w:rPr>
            </w:pPr>
            <w:r>
              <w:rPr>
                <w:rFonts w:cs="Arial"/>
                <w:noProof/>
              </w:rPr>
              <w:t>360.000</w:t>
            </w:r>
          </w:p>
        </w:tc>
      </w:tr>
      <w:tr w:rsidR="008B4CE2" w:rsidRPr="00222D4B" w14:paraId="1B958A9E" w14:textId="77777777" w:rsidTr="00EE5C52">
        <w:trPr>
          <w:trHeight w:val="397"/>
        </w:trPr>
        <w:tc>
          <w:tcPr>
            <w:tcW w:w="4990" w:type="dxa"/>
            <w:tcBorders>
              <w:top w:val="single" w:sz="4" w:space="0" w:color="auto"/>
              <w:left w:val="single" w:sz="4" w:space="0" w:color="auto"/>
              <w:bottom w:val="single" w:sz="4" w:space="0" w:color="auto"/>
              <w:right w:val="single" w:sz="4" w:space="0" w:color="auto"/>
            </w:tcBorders>
            <w:vAlign w:val="center"/>
            <w:hideMark/>
          </w:tcPr>
          <w:p w14:paraId="1D0B5299" w14:textId="77777777" w:rsidR="008B4CE2" w:rsidRPr="00222D4B" w:rsidRDefault="008B4CE2" w:rsidP="00EE5C52">
            <w:pPr>
              <w:keepNext/>
              <w:keepLines/>
              <w:rPr>
                <w:rFonts w:cs="Arial"/>
                <w:noProof/>
              </w:rPr>
            </w:pPr>
            <w:r w:rsidRPr="00222D4B">
              <w:rPr>
                <w:rFonts w:cs="Arial"/>
                <w:noProof/>
              </w:rPr>
              <w:t>Vytvoření plně responzivního webu</w:t>
            </w:r>
          </w:p>
        </w:tc>
        <w:tc>
          <w:tcPr>
            <w:tcW w:w="3656" w:type="dxa"/>
            <w:tcBorders>
              <w:top w:val="single" w:sz="4" w:space="0" w:color="auto"/>
              <w:left w:val="single" w:sz="4" w:space="0" w:color="auto"/>
              <w:bottom w:val="single" w:sz="4" w:space="0" w:color="auto"/>
              <w:right w:val="single" w:sz="4" w:space="0" w:color="auto"/>
            </w:tcBorders>
            <w:vAlign w:val="center"/>
          </w:tcPr>
          <w:p w14:paraId="566C80C9" w14:textId="182CEAB6" w:rsidR="008B4CE2" w:rsidRPr="00222D4B" w:rsidRDefault="00EE5C52" w:rsidP="00EE5C52">
            <w:pPr>
              <w:keepNext/>
              <w:keepLines/>
              <w:rPr>
                <w:rFonts w:cs="Arial"/>
                <w:noProof/>
              </w:rPr>
            </w:pPr>
            <w:r>
              <w:rPr>
                <w:rFonts w:cs="Arial"/>
                <w:noProof/>
              </w:rPr>
              <w:t>85.000</w:t>
            </w:r>
          </w:p>
        </w:tc>
      </w:tr>
      <w:tr w:rsidR="008B4CE2" w:rsidRPr="00222D4B" w14:paraId="217EB7F4" w14:textId="77777777" w:rsidTr="00EE5C52">
        <w:trPr>
          <w:trHeight w:val="397"/>
        </w:trPr>
        <w:tc>
          <w:tcPr>
            <w:tcW w:w="4990" w:type="dxa"/>
            <w:tcBorders>
              <w:top w:val="single" w:sz="4" w:space="0" w:color="auto"/>
              <w:left w:val="single" w:sz="4" w:space="0" w:color="auto"/>
              <w:bottom w:val="single" w:sz="4" w:space="0" w:color="auto"/>
              <w:right w:val="single" w:sz="4" w:space="0" w:color="auto"/>
            </w:tcBorders>
            <w:vAlign w:val="center"/>
            <w:hideMark/>
          </w:tcPr>
          <w:p w14:paraId="52F3A2F1" w14:textId="77777777" w:rsidR="008B4CE2" w:rsidRPr="00222D4B" w:rsidRDefault="008B4CE2" w:rsidP="00EE5C52">
            <w:pPr>
              <w:keepNext/>
              <w:keepLines/>
              <w:rPr>
                <w:rFonts w:cs="Arial"/>
                <w:noProof/>
              </w:rPr>
            </w:pPr>
            <w:r w:rsidRPr="00222D4B">
              <w:rPr>
                <w:rFonts w:cs="Arial"/>
                <w:noProof/>
              </w:rPr>
              <w:t>SEO optimalizace podle nejnovějších standardů</w:t>
            </w:r>
          </w:p>
        </w:tc>
        <w:tc>
          <w:tcPr>
            <w:tcW w:w="3656" w:type="dxa"/>
            <w:tcBorders>
              <w:top w:val="single" w:sz="4" w:space="0" w:color="auto"/>
              <w:left w:val="single" w:sz="4" w:space="0" w:color="auto"/>
              <w:bottom w:val="single" w:sz="4" w:space="0" w:color="auto"/>
              <w:right w:val="single" w:sz="4" w:space="0" w:color="auto"/>
            </w:tcBorders>
            <w:vAlign w:val="center"/>
          </w:tcPr>
          <w:p w14:paraId="67BEE5B1" w14:textId="0E351945" w:rsidR="008B4CE2" w:rsidRPr="00222D4B" w:rsidRDefault="00EE5C52" w:rsidP="00EE5C52">
            <w:pPr>
              <w:keepNext/>
              <w:keepLines/>
              <w:rPr>
                <w:rFonts w:cs="Arial"/>
                <w:noProof/>
              </w:rPr>
            </w:pPr>
            <w:r>
              <w:rPr>
                <w:rFonts w:cs="Arial"/>
                <w:noProof/>
              </w:rPr>
              <w:t>39.500</w:t>
            </w:r>
          </w:p>
        </w:tc>
      </w:tr>
      <w:tr w:rsidR="008B4CE2" w:rsidRPr="00222D4B" w14:paraId="5C207A56" w14:textId="77777777" w:rsidTr="00EE5C52">
        <w:trPr>
          <w:trHeight w:val="397"/>
        </w:trPr>
        <w:tc>
          <w:tcPr>
            <w:tcW w:w="4990" w:type="dxa"/>
            <w:tcBorders>
              <w:top w:val="single" w:sz="4" w:space="0" w:color="auto"/>
              <w:left w:val="single" w:sz="4" w:space="0" w:color="auto"/>
              <w:bottom w:val="single" w:sz="4" w:space="0" w:color="auto"/>
              <w:right w:val="single" w:sz="4" w:space="0" w:color="auto"/>
            </w:tcBorders>
            <w:vAlign w:val="center"/>
            <w:hideMark/>
          </w:tcPr>
          <w:p w14:paraId="1563E0C3" w14:textId="77777777" w:rsidR="008B4CE2" w:rsidRPr="00222D4B" w:rsidRDefault="008B4CE2" w:rsidP="00EE5C52">
            <w:pPr>
              <w:keepNext/>
              <w:keepLines/>
              <w:rPr>
                <w:rFonts w:cs="Arial"/>
                <w:noProof/>
              </w:rPr>
            </w:pPr>
            <w:r w:rsidRPr="00222D4B">
              <w:rPr>
                <w:rFonts w:cs="Arial"/>
                <w:noProof/>
              </w:rPr>
              <w:t xml:space="preserve">Servisní hodiny pro průběžné úpravy a zásahy – </w:t>
            </w:r>
            <w:r w:rsidR="00F209B1">
              <w:rPr>
                <w:rFonts w:cs="Arial"/>
                <w:noProof/>
              </w:rPr>
              <w:t>1</w:t>
            </w:r>
            <w:r w:rsidRPr="00222D4B">
              <w:rPr>
                <w:rFonts w:cs="Arial"/>
                <w:noProof/>
              </w:rPr>
              <w:t>50 hodin</w:t>
            </w:r>
          </w:p>
        </w:tc>
        <w:tc>
          <w:tcPr>
            <w:tcW w:w="3656" w:type="dxa"/>
            <w:tcBorders>
              <w:top w:val="single" w:sz="4" w:space="0" w:color="auto"/>
              <w:left w:val="single" w:sz="4" w:space="0" w:color="auto"/>
              <w:bottom w:val="single" w:sz="4" w:space="0" w:color="auto"/>
              <w:right w:val="single" w:sz="4" w:space="0" w:color="auto"/>
            </w:tcBorders>
            <w:vAlign w:val="center"/>
          </w:tcPr>
          <w:p w14:paraId="33B25981" w14:textId="261714AE" w:rsidR="008B4CE2" w:rsidRPr="00222D4B" w:rsidRDefault="00EE5C52" w:rsidP="00EE5C52">
            <w:pPr>
              <w:keepNext/>
              <w:keepLines/>
              <w:rPr>
                <w:rFonts w:cs="Arial"/>
                <w:noProof/>
              </w:rPr>
            </w:pPr>
            <w:r>
              <w:rPr>
                <w:rFonts w:cs="Arial"/>
                <w:noProof/>
              </w:rPr>
              <w:t>142.500</w:t>
            </w:r>
          </w:p>
        </w:tc>
      </w:tr>
      <w:tr w:rsidR="008B4CE2" w:rsidRPr="00222D4B" w14:paraId="6ACD44C5" w14:textId="77777777" w:rsidTr="008B4CE2">
        <w:trPr>
          <w:trHeight w:val="397"/>
        </w:trPr>
        <w:tc>
          <w:tcPr>
            <w:tcW w:w="4990" w:type="dxa"/>
            <w:tcBorders>
              <w:top w:val="single" w:sz="4" w:space="0" w:color="auto"/>
              <w:left w:val="single" w:sz="4" w:space="0" w:color="auto"/>
              <w:bottom w:val="single" w:sz="4" w:space="0" w:color="auto"/>
              <w:right w:val="single" w:sz="4" w:space="0" w:color="auto"/>
            </w:tcBorders>
            <w:vAlign w:val="center"/>
          </w:tcPr>
          <w:p w14:paraId="6502123A" w14:textId="77777777" w:rsidR="008B4CE2" w:rsidRPr="00222D4B" w:rsidRDefault="007B656A" w:rsidP="00EE5C52">
            <w:pPr>
              <w:keepNext/>
              <w:keepLines/>
              <w:rPr>
                <w:rFonts w:cs="Arial"/>
                <w:noProof/>
              </w:rPr>
            </w:pPr>
            <w:r>
              <w:rPr>
                <w:rFonts w:cs="Arial"/>
                <w:noProof/>
              </w:rPr>
              <w:t>Celková cena zakázky v Kč bez DPH</w:t>
            </w:r>
          </w:p>
        </w:tc>
        <w:tc>
          <w:tcPr>
            <w:tcW w:w="3656" w:type="dxa"/>
            <w:tcBorders>
              <w:top w:val="single" w:sz="4" w:space="0" w:color="auto"/>
              <w:left w:val="single" w:sz="4" w:space="0" w:color="auto"/>
              <w:bottom w:val="single" w:sz="4" w:space="0" w:color="auto"/>
              <w:right w:val="single" w:sz="4" w:space="0" w:color="auto"/>
            </w:tcBorders>
            <w:vAlign w:val="center"/>
          </w:tcPr>
          <w:p w14:paraId="1B8224DF" w14:textId="4A9D03EA" w:rsidR="008B4CE2" w:rsidRPr="00222D4B" w:rsidRDefault="00EE5C52" w:rsidP="00EE5C52">
            <w:pPr>
              <w:keepNext/>
              <w:keepLines/>
              <w:rPr>
                <w:rFonts w:cs="Arial"/>
                <w:noProof/>
              </w:rPr>
            </w:pPr>
            <w:r>
              <w:rPr>
                <w:rFonts w:cs="Arial"/>
                <w:noProof/>
              </w:rPr>
              <w:t>627.000</w:t>
            </w:r>
          </w:p>
        </w:tc>
      </w:tr>
    </w:tbl>
    <w:p w14:paraId="6697677D" w14:textId="77777777" w:rsidR="00247D68" w:rsidRDefault="00247D68" w:rsidP="008E01F1">
      <w:pPr>
        <w:keepNext/>
        <w:keepLines/>
        <w:widowControl w:val="0"/>
        <w:numPr>
          <w:ilvl w:val="0"/>
          <w:numId w:val="6"/>
        </w:numPr>
        <w:overflowPunct w:val="0"/>
        <w:autoSpaceDE w:val="0"/>
        <w:autoSpaceDN w:val="0"/>
        <w:adjustRightInd w:val="0"/>
        <w:spacing w:before="240" w:after="120" w:line="276" w:lineRule="auto"/>
        <w:ind w:left="357" w:hanging="357"/>
        <w:jc w:val="both"/>
        <w:rPr>
          <w:rFonts w:cs="Arial"/>
          <w:noProof/>
        </w:rPr>
      </w:pPr>
      <w:r w:rsidRPr="00222D4B">
        <w:rPr>
          <w:rFonts w:cs="Arial"/>
          <w:noProof/>
        </w:rPr>
        <w:t>Součástí smluvní ceny je:</w:t>
      </w:r>
    </w:p>
    <w:p w14:paraId="596A1142" w14:textId="77777777" w:rsidR="004A4EBD" w:rsidRPr="00222D4B" w:rsidRDefault="004A4EBD" w:rsidP="000F710D">
      <w:pPr>
        <w:keepNext/>
        <w:keepLines/>
        <w:widowControl w:val="0"/>
        <w:numPr>
          <w:ilvl w:val="0"/>
          <w:numId w:val="7"/>
        </w:numPr>
        <w:overflowPunct w:val="0"/>
        <w:autoSpaceDE w:val="0"/>
        <w:autoSpaceDN w:val="0"/>
        <w:adjustRightInd w:val="0"/>
        <w:spacing w:before="120" w:after="120" w:line="276" w:lineRule="auto"/>
        <w:jc w:val="both"/>
        <w:rPr>
          <w:rFonts w:cs="Arial"/>
          <w:noProof/>
        </w:rPr>
      </w:pPr>
      <w:r w:rsidRPr="00222D4B">
        <w:rPr>
          <w:rFonts w:cs="Arial"/>
          <w:noProof/>
        </w:rPr>
        <w:t>zajištění provozu internetového portálu www.hkregion.cz, včetně uživatelské, poradenské a technické podpory</w:t>
      </w:r>
      <w:r>
        <w:rPr>
          <w:rFonts w:cs="Arial"/>
          <w:noProof/>
        </w:rPr>
        <w:t xml:space="preserve">, včetně zabezpečení SSL certifikátem; </w:t>
      </w:r>
    </w:p>
    <w:p w14:paraId="5524EB90" w14:textId="3771FBBB" w:rsidR="00576387" w:rsidRPr="000E4CF3" w:rsidRDefault="00F209B1" w:rsidP="000F710D">
      <w:pPr>
        <w:pStyle w:val="Odstavecseseznamem"/>
        <w:keepNext/>
        <w:keepLines/>
        <w:widowControl w:val="0"/>
        <w:numPr>
          <w:ilvl w:val="0"/>
          <w:numId w:val="7"/>
        </w:numPr>
        <w:overflowPunct w:val="0"/>
        <w:autoSpaceDE w:val="0"/>
        <w:autoSpaceDN w:val="0"/>
        <w:adjustRightInd w:val="0"/>
        <w:spacing w:before="120" w:after="120" w:line="276" w:lineRule="auto"/>
        <w:ind w:left="714" w:hanging="357"/>
        <w:contextualSpacing w:val="0"/>
        <w:jc w:val="both"/>
        <w:rPr>
          <w:rFonts w:cs="Arial"/>
          <w:noProof/>
        </w:rPr>
      </w:pPr>
      <w:r>
        <w:rPr>
          <w:rFonts w:cs="Arial"/>
          <w:noProof/>
        </w:rPr>
        <w:t>1</w:t>
      </w:r>
      <w:r w:rsidR="00713370" w:rsidRPr="000E4CF3">
        <w:rPr>
          <w:rFonts w:cs="Arial"/>
          <w:noProof/>
        </w:rPr>
        <w:t>5</w:t>
      </w:r>
      <w:r w:rsidR="00796314" w:rsidRPr="000E4CF3">
        <w:rPr>
          <w:rFonts w:cs="Arial"/>
          <w:noProof/>
        </w:rPr>
        <w:t>0 hodin programátorských a grafických prací pro průběžné úpravy a vy</w:t>
      </w:r>
      <w:r w:rsidR="008B4CE2" w:rsidRPr="000E4CF3">
        <w:rPr>
          <w:rFonts w:cs="Arial"/>
          <w:noProof/>
        </w:rPr>
        <w:t>lepšování internetového portálu</w:t>
      </w:r>
      <w:r w:rsidR="000E4CF3">
        <w:rPr>
          <w:rFonts w:cs="Arial"/>
          <w:noProof/>
        </w:rPr>
        <w:t>. P</w:t>
      </w:r>
      <w:r w:rsidR="00796314" w:rsidRPr="000E4CF3">
        <w:rPr>
          <w:rFonts w:cs="Arial"/>
          <w:noProof/>
        </w:rPr>
        <w:t>okud si</w:t>
      </w:r>
      <w:r w:rsidR="00447586" w:rsidRPr="000E4CF3">
        <w:rPr>
          <w:rFonts w:cs="Arial"/>
          <w:noProof/>
        </w:rPr>
        <w:t xml:space="preserve"> </w:t>
      </w:r>
      <w:r w:rsidR="00E669A7">
        <w:rPr>
          <w:rFonts w:cs="Arial"/>
          <w:noProof/>
        </w:rPr>
        <w:t>O</w:t>
      </w:r>
      <w:r w:rsidR="00447586" w:rsidRPr="000E4CF3">
        <w:rPr>
          <w:rFonts w:cs="Arial"/>
          <w:noProof/>
        </w:rPr>
        <w:t xml:space="preserve">bjednatel u </w:t>
      </w:r>
      <w:r w:rsidR="002C5E84" w:rsidRPr="002C5E84">
        <w:rPr>
          <w:rFonts w:cs="Arial"/>
          <w:noProof/>
          <w:lang w:eastAsia="en-US"/>
        </w:rPr>
        <w:t>Dodavatel</w:t>
      </w:r>
      <w:r w:rsidR="002C5E84">
        <w:rPr>
          <w:rFonts w:cs="Arial"/>
          <w:noProof/>
          <w:lang w:eastAsia="en-US"/>
        </w:rPr>
        <w:t>e</w:t>
      </w:r>
      <w:r w:rsidR="00447586" w:rsidRPr="000E4CF3">
        <w:rPr>
          <w:rFonts w:cs="Arial"/>
          <w:noProof/>
        </w:rPr>
        <w:t xml:space="preserve"> objedná programátorské a grafické práce za účelem vylepšení internetového portálu, budou tyto práce </w:t>
      </w:r>
      <w:r w:rsidR="00796314" w:rsidRPr="000E4CF3">
        <w:rPr>
          <w:rFonts w:cs="Arial"/>
          <w:noProof/>
        </w:rPr>
        <w:t>provedeny</w:t>
      </w:r>
      <w:r w:rsidR="00447586" w:rsidRPr="000E4CF3">
        <w:rPr>
          <w:rFonts w:cs="Arial"/>
          <w:noProof/>
        </w:rPr>
        <w:t xml:space="preserve"> dle </w:t>
      </w:r>
      <w:r w:rsidR="00796314" w:rsidRPr="000E4CF3">
        <w:rPr>
          <w:rFonts w:cs="Arial"/>
          <w:noProof/>
        </w:rPr>
        <w:t xml:space="preserve">písemně (postačí e-mailem) </w:t>
      </w:r>
      <w:r w:rsidR="00447586" w:rsidRPr="000E4CF3">
        <w:rPr>
          <w:rFonts w:cs="Arial"/>
          <w:noProof/>
        </w:rPr>
        <w:t xml:space="preserve">odsouhlasené objednávky, ve které bude specifikován druh prací a počet hodin. Maximální rozsah prací činí </w:t>
      </w:r>
      <w:r>
        <w:rPr>
          <w:rFonts w:cs="Arial"/>
          <w:noProof/>
        </w:rPr>
        <w:t>1</w:t>
      </w:r>
      <w:r w:rsidR="000E5755" w:rsidRPr="000E4CF3">
        <w:rPr>
          <w:rFonts w:cs="Arial"/>
          <w:noProof/>
        </w:rPr>
        <w:t>5</w:t>
      </w:r>
      <w:r w:rsidR="00447586" w:rsidRPr="000E4CF3">
        <w:rPr>
          <w:rFonts w:cs="Arial"/>
          <w:noProof/>
        </w:rPr>
        <w:t>0 hodin.</w:t>
      </w:r>
      <w:r w:rsidR="00796314" w:rsidRPr="000E4CF3">
        <w:rPr>
          <w:rFonts w:cs="Arial"/>
          <w:noProof/>
        </w:rPr>
        <w:t xml:space="preserve"> </w:t>
      </w:r>
      <w:r w:rsidR="002C5E84" w:rsidRPr="002C5E84">
        <w:rPr>
          <w:rFonts w:cs="Arial"/>
          <w:noProof/>
          <w:lang w:eastAsia="en-US"/>
        </w:rPr>
        <w:t>Dodavatel</w:t>
      </w:r>
      <w:r w:rsidR="00796314" w:rsidRPr="000E4CF3">
        <w:rPr>
          <w:rFonts w:cs="Arial"/>
          <w:noProof/>
        </w:rPr>
        <w:t xml:space="preserve"> následně zašle </w:t>
      </w:r>
      <w:r w:rsidR="008B4CE2" w:rsidRPr="000E4CF3">
        <w:rPr>
          <w:rFonts w:cs="Arial"/>
          <w:noProof/>
        </w:rPr>
        <w:t>o</w:t>
      </w:r>
      <w:r w:rsidR="00796314" w:rsidRPr="000E4CF3">
        <w:rPr>
          <w:rFonts w:cs="Arial"/>
          <w:noProof/>
        </w:rPr>
        <w:t>bjednateli hodinový výkaz programátorských a grafických prací. Nevyčerpané servisní hodiny propa</w:t>
      </w:r>
      <w:r w:rsidR="0075298A" w:rsidRPr="000E4CF3">
        <w:rPr>
          <w:rFonts w:cs="Arial"/>
          <w:noProof/>
        </w:rPr>
        <w:t>d</w:t>
      </w:r>
      <w:r w:rsidR="00796314" w:rsidRPr="000E4CF3">
        <w:rPr>
          <w:rFonts w:cs="Arial"/>
          <w:noProof/>
        </w:rPr>
        <w:t xml:space="preserve">ají ve prospěch </w:t>
      </w:r>
      <w:r w:rsidR="002C5E84" w:rsidRPr="002C5E84">
        <w:rPr>
          <w:rFonts w:cs="Arial"/>
          <w:noProof/>
          <w:lang w:eastAsia="en-US"/>
        </w:rPr>
        <w:t>Dodavatel</w:t>
      </w:r>
      <w:r w:rsidR="002C5E84">
        <w:rPr>
          <w:rFonts w:cs="Arial"/>
          <w:noProof/>
          <w:lang w:eastAsia="en-US"/>
        </w:rPr>
        <w:t>e</w:t>
      </w:r>
      <w:r w:rsidR="008B4CE2" w:rsidRPr="000E4CF3">
        <w:rPr>
          <w:rFonts w:cs="Arial"/>
          <w:noProof/>
        </w:rPr>
        <w:t>;</w:t>
      </w:r>
    </w:p>
    <w:p w14:paraId="046DE44F" w14:textId="77777777" w:rsidR="00247D68" w:rsidRPr="00222D4B" w:rsidRDefault="008B4CE2" w:rsidP="000F710D">
      <w:pPr>
        <w:pStyle w:val="Odstavecseseznamem"/>
        <w:keepNext/>
        <w:keepLines/>
        <w:widowControl w:val="0"/>
        <w:numPr>
          <w:ilvl w:val="0"/>
          <w:numId w:val="7"/>
        </w:numPr>
        <w:overflowPunct w:val="0"/>
        <w:autoSpaceDE w:val="0"/>
        <w:autoSpaceDN w:val="0"/>
        <w:adjustRightInd w:val="0"/>
        <w:spacing w:before="120" w:after="120" w:line="276" w:lineRule="auto"/>
        <w:ind w:left="714" w:hanging="357"/>
        <w:contextualSpacing w:val="0"/>
        <w:jc w:val="both"/>
        <w:rPr>
          <w:rFonts w:cs="Arial"/>
          <w:noProof/>
        </w:rPr>
      </w:pPr>
      <w:r>
        <w:rPr>
          <w:rFonts w:cs="Arial"/>
          <w:noProof/>
        </w:rPr>
        <w:t>v</w:t>
      </w:r>
      <w:r w:rsidR="00247D68" w:rsidRPr="00222D4B">
        <w:rPr>
          <w:rFonts w:cs="Arial"/>
          <w:noProof/>
        </w:rPr>
        <w:t>ytvoření plně responzivních webových stránek optima</w:t>
      </w:r>
      <w:r>
        <w:rPr>
          <w:rFonts w:cs="Arial"/>
          <w:noProof/>
        </w:rPr>
        <w:t>lizovaných pro mobilní zařízení;</w:t>
      </w:r>
    </w:p>
    <w:p w14:paraId="06DC5AE2" w14:textId="77777777" w:rsidR="00247D68" w:rsidRPr="00222D4B" w:rsidRDefault="00247D68" w:rsidP="000F710D">
      <w:pPr>
        <w:pStyle w:val="Odstavecseseznamem"/>
        <w:keepNext/>
        <w:keepLines/>
        <w:widowControl w:val="0"/>
        <w:numPr>
          <w:ilvl w:val="0"/>
          <w:numId w:val="7"/>
        </w:numPr>
        <w:overflowPunct w:val="0"/>
        <w:autoSpaceDE w:val="0"/>
        <w:autoSpaceDN w:val="0"/>
        <w:adjustRightInd w:val="0"/>
        <w:spacing w:before="120" w:after="120" w:line="276" w:lineRule="auto"/>
        <w:ind w:left="714" w:hanging="357"/>
        <w:contextualSpacing w:val="0"/>
        <w:jc w:val="both"/>
        <w:rPr>
          <w:rFonts w:cs="Arial"/>
          <w:noProof/>
        </w:rPr>
      </w:pPr>
      <w:r w:rsidRPr="00222D4B">
        <w:rPr>
          <w:rFonts w:cs="Arial"/>
          <w:noProof/>
        </w:rPr>
        <w:t>SEO optimalizace podle nejnovějších standardů.</w:t>
      </w:r>
    </w:p>
    <w:p w14:paraId="4E973BB6" w14:textId="3DBAC0E6" w:rsidR="00576387" w:rsidRPr="00222D4B" w:rsidRDefault="008B4CE2" w:rsidP="000F710D">
      <w:pPr>
        <w:keepNext/>
        <w:keepLines/>
        <w:widowControl w:val="0"/>
        <w:numPr>
          <w:ilvl w:val="0"/>
          <w:numId w:val="6"/>
        </w:numPr>
        <w:overflowPunct w:val="0"/>
        <w:autoSpaceDE w:val="0"/>
        <w:autoSpaceDN w:val="0"/>
        <w:adjustRightInd w:val="0"/>
        <w:spacing w:before="120" w:after="120" w:line="276" w:lineRule="auto"/>
        <w:jc w:val="both"/>
        <w:rPr>
          <w:rFonts w:cs="Arial"/>
          <w:noProof/>
        </w:rPr>
      </w:pPr>
      <w:r>
        <w:rPr>
          <w:rFonts w:cs="Arial"/>
          <w:noProof/>
        </w:rPr>
        <w:t>S</w:t>
      </w:r>
      <w:r w:rsidR="00576387" w:rsidRPr="00222D4B">
        <w:rPr>
          <w:rFonts w:cs="Arial"/>
          <w:noProof/>
        </w:rPr>
        <w:t xml:space="preserve">platnost faktury – daňového dokladu je dohodou smluvních stran stanovena </w:t>
      </w:r>
      <w:r w:rsidR="00576387" w:rsidRPr="008B4CE2">
        <w:rPr>
          <w:rFonts w:cs="Arial"/>
          <w:b/>
          <w:noProof/>
        </w:rPr>
        <w:t xml:space="preserve">na </w:t>
      </w:r>
      <w:r w:rsidR="000E5755">
        <w:rPr>
          <w:rFonts w:cs="Arial"/>
          <w:b/>
          <w:noProof/>
        </w:rPr>
        <w:t>3</w:t>
      </w:r>
      <w:r w:rsidR="00576387" w:rsidRPr="008B4CE2">
        <w:rPr>
          <w:rFonts w:cs="Arial"/>
          <w:b/>
          <w:noProof/>
        </w:rPr>
        <w:t>0 dnů</w:t>
      </w:r>
      <w:r w:rsidR="00576387" w:rsidRPr="00222D4B">
        <w:rPr>
          <w:rFonts w:cs="Arial"/>
          <w:noProof/>
        </w:rPr>
        <w:t xml:space="preserve"> ode dne jejího prokazatelného doručení </w:t>
      </w:r>
      <w:r w:rsidR="00E669A7">
        <w:rPr>
          <w:rFonts w:cs="Arial"/>
          <w:noProof/>
        </w:rPr>
        <w:t>O</w:t>
      </w:r>
      <w:r w:rsidR="00576387" w:rsidRPr="00222D4B">
        <w:rPr>
          <w:rFonts w:cs="Arial"/>
          <w:noProof/>
        </w:rPr>
        <w:t xml:space="preserve">bjednateli. Zaplacením se pro účely této smlouvy rozumí odepsání příslušné částky z účtu </w:t>
      </w:r>
      <w:r w:rsidR="00E669A7">
        <w:rPr>
          <w:rFonts w:cs="Arial"/>
          <w:noProof/>
        </w:rPr>
        <w:t>O</w:t>
      </w:r>
      <w:r w:rsidR="00576387" w:rsidRPr="00222D4B">
        <w:rPr>
          <w:rFonts w:cs="Arial"/>
          <w:noProof/>
        </w:rPr>
        <w:t xml:space="preserve">bjednatele ve prospěch účtu </w:t>
      </w:r>
      <w:r w:rsidR="002C5E84" w:rsidRPr="002C5E84">
        <w:rPr>
          <w:rFonts w:cs="Arial"/>
          <w:noProof/>
          <w:lang w:eastAsia="en-US"/>
        </w:rPr>
        <w:t>Dodavatel</w:t>
      </w:r>
      <w:r w:rsidR="00576387" w:rsidRPr="00222D4B">
        <w:rPr>
          <w:rFonts w:cs="Arial"/>
          <w:noProof/>
        </w:rPr>
        <w:t>e. Faktura musí obsahovat veškeré náležitosti daňového dokladu podle zákona č. 563/1991 Sb., o účetnictví, ve znění pozdějších předpisů, a zákona č. 235/2004 Sb., o dani z přidané hodnoty, ve znění pozdějších předpisů. Objednatel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r w:rsidR="000E5755">
        <w:rPr>
          <w:rFonts w:cs="Arial"/>
          <w:noProof/>
        </w:rPr>
        <w:t xml:space="preserve"> Faktura může být vystavována elektronicky.</w:t>
      </w:r>
    </w:p>
    <w:p w14:paraId="1ADA8405" w14:textId="77777777" w:rsidR="00576387" w:rsidRPr="00222D4B" w:rsidRDefault="00576387" w:rsidP="000F710D">
      <w:pPr>
        <w:keepNext/>
        <w:keepLines/>
        <w:widowControl w:val="0"/>
        <w:numPr>
          <w:ilvl w:val="0"/>
          <w:numId w:val="6"/>
        </w:numPr>
        <w:overflowPunct w:val="0"/>
        <w:autoSpaceDE w:val="0"/>
        <w:autoSpaceDN w:val="0"/>
        <w:adjustRightInd w:val="0"/>
        <w:spacing w:before="120" w:after="120" w:line="276" w:lineRule="auto"/>
        <w:jc w:val="both"/>
        <w:rPr>
          <w:rFonts w:cs="Arial"/>
          <w:noProof/>
        </w:rPr>
      </w:pPr>
      <w:r w:rsidRPr="00222D4B">
        <w:rPr>
          <w:rFonts w:cs="Arial"/>
          <w:noProof/>
        </w:rPr>
        <w:t xml:space="preserve">Smluvní strany se dohodly, že v případě změny zákonných sazeb DPH, nebudou uzavírat písemný dodatek k této smlouvě o změně výše ceny a DPH bude účtována podle předpisů platných v době uskutečnění zdanitelného plnění. Výše měsíčního paušálu je stanovena jako částka maximální a nepřekročitelná. </w:t>
      </w:r>
    </w:p>
    <w:p w14:paraId="4C07718F" w14:textId="77777777" w:rsidR="00576387" w:rsidRPr="008B4CE2" w:rsidRDefault="008B4CE2" w:rsidP="00EE5C52">
      <w:pPr>
        <w:keepNext/>
        <w:keepLines/>
        <w:widowControl w:val="0"/>
        <w:overflowPunct w:val="0"/>
        <w:autoSpaceDE w:val="0"/>
        <w:autoSpaceDN w:val="0"/>
        <w:adjustRightInd w:val="0"/>
        <w:spacing w:before="240" w:line="276" w:lineRule="auto"/>
        <w:jc w:val="center"/>
        <w:rPr>
          <w:rFonts w:cs="Arial"/>
          <w:b/>
          <w:noProof/>
        </w:rPr>
      </w:pPr>
      <w:r w:rsidRPr="008B4CE2">
        <w:rPr>
          <w:rFonts w:cs="Arial"/>
          <w:b/>
          <w:noProof/>
        </w:rPr>
        <w:t>Článek 6</w:t>
      </w:r>
    </w:p>
    <w:p w14:paraId="549C4833" w14:textId="77777777" w:rsidR="00576387" w:rsidRPr="008B4CE2" w:rsidRDefault="00576387" w:rsidP="00EE5C52">
      <w:pPr>
        <w:keepNext/>
        <w:keepLines/>
        <w:widowControl w:val="0"/>
        <w:overflowPunct w:val="0"/>
        <w:autoSpaceDE w:val="0"/>
        <w:autoSpaceDN w:val="0"/>
        <w:adjustRightInd w:val="0"/>
        <w:spacing w:after="240" w:line="276" w:lineRule="auto"/>
        <w:jc w:val="center"/>
        <w:rPr>
          <w:rFonts w:cs="Arial"/>
          <w:b/>
          <w:noProof/>
        </w:rPr>
      </w:pPr>
      <w:r w:rsidRPr="008B4CE2">
        <w:rPr>
          <w:rFonts w:cs="Arial"/>
          <w:b/>
          <w:noProof/>
        </w:rPr>
        <w:t>Součinnost smluvních stran</w:t>
      </w:r>
    </w:p>
    <w:p w14:paraId="0A8AB0C9" w14:textId="33DFC545" w:rsidR="00576387" w:rsidRPr="00222D4B" w:rsidRDefault="00576387" w:rsidP="000F710D">
      <w:pPr>
        <w:keepNext/>
        <w:keepLines/>
        <w:widowControl w:val="0"/>
        <w:numPr>
          <w:ilvl w:val="0"/>
          <w:numId w:val="8"/>
        </w:numPr>
        <w:overflowPunct w:val="0"/>
        <w:autoSpaceDE w:val="0"/>
        <w:autoSpaceDN w:val="0"/>
        <w:adjustRightInd w:val="0"/>
        <w:spacing w:before="120" w:after="120" w:line="276" w:lineRule="auto"/>
        <w:jc w:val="both"/>
        <w:rPr>
          <w:rFonts w:cs="Arial"/>
          <w:noProof/>
        </w:rPr>
      </w:pPr>
      <w:r w:rsidRPr="00222D4B">
        <w:rPr>
          <w:rFonts w:cs="Arial"/>
          <w:noProof/>
        </w:rPr>
        <w:t xml:space="preserve">Objednatel se zavazuje seznámit pracovníky </w:t>
      </w:r>
      <w:r w:rsidR="002C5E84" w:rsidRPr="002C5E84">
        <w:rPr>
          <w:rFonts w:cs="Arial"/>
          <w:noProof/>
          <w:lang w:eastAsia="en-US"/>
        </w:rPr>
        <w:t>Dodavatel</w:t>
      </w:r>
      <w:r w:rsidR="008B4CE2">
        <w:rPr>
          <w:rFonts w:cs="Arial"/>
          <w:noProof/>
        </w:rPr>
        <w:t>e prokazatelným způsobem s </w:t>
      </w:r>
      <w:r w:rsidRPr="00222D4B">
        <w:rPr>
          <w:rFonts w:cs="Arial"/>
          <w:noProof/>
        </w:rPr>
        <w:t xml:space="preserve">příslušnými vnitřními normami a směrnicemi </w:t>
      </w:r>
      <w:r w:rsidR="00E669A7">
        <w:rPr>
          <w:rFonts w:cs="Arial"/>
          <w:noProof/>
        </w:rPr>
        <w:t>O</w:t>
      </w:r>
      <w:r w:rsidRPr="00222D4B">
        <w:rPr>
          <w:rFonts w:cs="Arial"/>
          <w:noProof/>
        </w:rPr>
        <w:t xml:space="preserve">bjednatele, jejichž znalost a dodržování </w:t>
      </w:r>
      <w:r w:rsidR="002C5E84" w:rsidRPr="002C5E84">
        <w:rPr>
          <w:rFonts w:cs="Arial"/>
          <w:noProof/>
          <w:lang w:eastAsia="en-US"/>
        </w:rPr>
        <w:t>Dodavatel</w:t>
      </w:r>
      <w:r w:rsidRPr="00222D4B">
        <w:rPr>
          <w:rFonts w:cs="Arial"/>
          <w:noProof/>
        </w:rPr>
        <w:t xml:space="preserve">em považuje </w:t>
      </w:r>
      <w:r w:rsidR="00E669A7">
        <w:rPr>
          <w:rFonts w:cs="Arial"/>
          <w:noProof/>
        </w:rPr>
        <w:t>O</w:t>
      </w:r>
      <w:r w:rsidRPr="00222D4B">
        <w:rPr>
          <w:rFonts w:cs="Arial"/>
          <w:noProof/>
        </w:rPr>
        <w:t xml:space="preserve">bjednatel za nezbytné pro plnění této smlouvy, a učinit taková opatření, aby při poskytování podpory/služby byla minimalizována možnost neúmyslného porušení ustanovení těchto vnitřních norem a směrnic Objednatele ze strany pracovníků </w:t>
      </w:r>
      <w:r w:rsidR="0027794A" w:rsidRPr="002C5E84">
        <w:rPr>
          <w:rFonts w:cs="Arial"/>
          <w:noProof/>
          <w:lang w:eastAsia="en-US"/>
        </w:rPr>
        <w:t>Dodavatel</w:t>
      </w:r>
      <w:r w:rsidRPr="00222D4B">
        <w:rPr>
          <w:rFonts w:cs="Arial"/>
          <w:noProof/>
        </w:rPr>
        <w:t>e.</w:t>
      </w:r>
    </w:p>
    <w:p w14:paraId="05ACC3D9" w14:textId="22F2D9BD" w:rsidR="008B4CE2" w:rsidRDefault="0027794A" w:rsidP="000F710D">
      <w:pPr>
        <w:keepNext/>
        <w:keepLines/>
        <w:widowControl w:val="0"/>
        <w:numPr>
          <w:ilvl w:val="0"/>
          <w:numId w:val="8"/>
        </w:numPr>
        <w:overflowPunct w:val="0"/>
        <w:autoSpaceDE w:val="0"/>
        <w:autoSpaceDN w:val="0"/>
        <w:adjustRightInd w:val="0"/>
        <w:spacing w:before="120" w:after="120" w:line="276" w:lineRule="auto"/>
        <w:jc w:val="both"/>
        <w:rPr>
          <w:rFonts w:cs="Arial"/>
          <w:bCs/>
          <w:noProof/>
        </w:rPr>
      </w:pPr>
      <w:r w:rsidRPr="002C5E84">
        <w:rPr>
          <w:rFonts w:cs="Arial"/>
          <w:noProof/>
          <w:lang w:eastAsia="en-US"/>
        </w:rPr>
        <w:t>Dodavatel</w:t>
      </w:r>
      <w:r w:rsidR="00576387" w:rsidRPr="00222D4B">
        <w:rPr>
          <w:rFonts w:cs="Arial"/>
          <w:noProof/>
        </w:rPr>
        <w:t xml:space="preserve"> se zavazuje, že </w:t>
      </w:r>
      <w:r>
        <w:rPr>
          <w:rFonts w:cs="Arial"/>
          <w:noProof/>
        </w:rPr>
        <w:t xml:space="preserve">jeho </w:t>
      </w:r>
      <w:r w:rsidR="00576387" w:rsidRPr="00222D4B">
        <w:rPr>
          <w:rFonts w:cs="Arial"/>
          <w:noProof/>
        </w:rPr>
        <w:t xml:space="preserve">pracovníci budou při plnění závazků, které vyplývají z této smlouvy, dodržovat příslušné vnitřní normy a směrnice </w:t>
      </w:r>
      <w:r w:rsidR="00E669A7">
        <w:rPr>
          <w:rFonts w:cs="Arial"/>
          <w:noProof/>
        </w:rPr>
        <w:t>O</w:t>
      </w:r>
      <w:r w:rsidR="00576387" w:rsidRPr="00222D4B">
        <w:rPr>
          <w:rFonts w:cs="Arial"/>
          <w:noProof/>
        </w:rPr>
        <w:t>bjednatele.</w:t>
      </w:r>
    </w:p>
    <w:p w14:paraId="4FE2117B" w14:textId="14D4E260" w:rsidR="00576387" w:rsidRPr="00222D4B" w:rsidRDefault="008B4CE2" w:rsidP="000F710D">
      <w:pPr>
        <w:keepNext/>
        <w:keepLines/>
        <w:widowControl w:val="0"/>
        <w:numPr>
          <w:ilvl w:val="0"/>
          <w:numId w:val="8"/>
        </w:numPr>
        <w:overflowPunct w:val="0"/>
        <w:autoSpaceDE w:val="0"/>
        <w:autoSpaceDN w:val="0"/>
        <w:adjustRightInd w:val="0"/>
        <w:spacing w:before="120" w:after="120" w:line="276" w:lineRule="auto"/>
        <w:jc w:val="both"/>
        <w:rPr>
          <w:rFonts w:cs="Arial"/>
          <w:noProof/>
        </w:rPr>
      </w:pPr>
      <w:r>
        <w:rPr>
          <w:rFonts w:cs="Arial"/>
          <w:noProof/>
        </w:rPr>
        <w:t>K</w:t>
      </w:r>
      <w:r w:rsidR="00576387" w:rsidRPr="00222D4B">
        <w:rPr>
          <w:rFonts w:cs="Arial"/>
          <w:noProof/>
        </w:rPr>
        <w:t xml:space="preserve">ontaktní osoby </w:t>
      </w:r>
      <w:r w:rsidR="004209FA">
        <w:rPr>
          <w:rFonts w:cs="Arial"/>
          <w:noProof/>
        </w:rPr>
        <w:t>dle č</w:t>
      </w:r>
      <w:r w:rsidR="000E4CF3">
        <w:rPr>
          <w:rFonts w:cs="Arial"/>
          <w:noProof/>
        </w:rPr>
        <w:t>l</w:t>
      </w:r>
      <w:r w:rsidR="004209FA">
        <w:rPr>
          <w:rFonts w:cs="Arial"/>
          <w:noProof/>
        </w:rPr>
        <w:t xml:space="preserve">ánku 7 odst. 1 </w:t>
      </w:r>
      <w:r w:rsidR="00576387" w:rsidRPr="00222D4B">
        <w:rPr>
          <w:rFonts w:cs="Arial"/>
          <w:noProof/>
        </w:rPr>
        <w:t xml:space="preserve">budou i jednotlivě oprávněny zastupovat </w:t>
      </w:r>
      <w:r>
        <w:rPr>
          <w:rFonts w:cs="Arial"/>
          <w:noProof/>
        </w:rPr>
        <w:t>o</w:t>
      </w:r>
      <w:r w:rsidR="00576387" w:rsidRPr="00222D4B">
        <w:rPr>
          <w:rFonts w:cs="Arial"/>
          <w:noProof/>
        </w:rPr>
        <w:t xml:space="preserve">bjednatele. Objednatel se zavazuje v případě změn kontaktních osob a údajů oznámit tyto změny neprodleně v písemné podobě </w:t>
      </w:r>
      <w:r w:rsidR="008E4A57" w:rsidRPr="002C5E84">
        <w:rPr>
          <w:rFonts w:cs="Arial"/>
          <w:noProof/>
          <w:lang w:eastAsia="en-US"/>
        </w:rPr>
        <w:t>Dodavatel</w:t>
      </w:r>
      <w:r w:rsidR="008E4A57">
        <w:rPr>
          <w:rFonts w:cs="Arial"/>
          <w:noProof/>
          <w:lang w:eastAsia="en-US"/>
        </w:rPr>
        <w:t>i</w:t>
      </w:r>
      <w:r w:rsidR="00576387" w:rsidRPr="00222D4B">
        <w:rPr>
          <w:rFonts w:cs="Arial"/>
          <w:noProof/>
        </w:rPr>
        <w:t xml:space="preserve"> (e-mailová forma je považována za dostačující).</w:t>
      </w:r>
    </w:p>
    <w:p w14:paraId="2EC5779F" w14:textId="77777777" w:rsidR="00576387" w:rsidRPr="00222D4B" w:rsidRDefault="00576387" w:rsidP="000F710D">
      <w:pPr>
        <w:keepNext/>
        <w:keepLines/>
        <w:widowControl w:val="0"/>
        <w:numPr>
          <w:ilvl w:val="0"/>
          <w:numId w:val="8"/>
        </w:numPr>
        <w:overflowPunct w:val="0"/>
        <w:autoSpaceDE w:val="0"/>
        <w:autoSpaceDN w:val="0"/>
        <w:adjustRightInd w:val="0"/>
        <w:spacing w:before="120" w:after="120" w:line="276" w:lineRule="auto"/>
        <w:jc w:val="both"/>
        <w:rPr>
          <w:rFonts w:cs="Arial"/>
          <w:noProof/>
        </w:rPr>
      </w:pPr>
      <w:r w:rsidRPr="00222D4B">
        <w:rPr>
          <w:rFonts w:cs="Arial"/>
          <w:noProof/>
        </w:rPr>
        <w:lastRenderedPageBreak/>
        <w:t>Smluvní strany se zavazují, že kontaktní osoby si budou při plnění ustanovení této smlouvy poskytovat vzájemnou co nejúčinnější součinnost po celou dobu od nahlášení požadavku na podporu až do uzavření servisního případu a že budou dodržovat postupy specifikované touto smlouvou.</w:t>
      </w:r>
    </w:p>
    <w:p w14:paraId="688AE3BA" w14:textId="34A6996E" w:rsidR="00576387" w:rsidRPr="00222D4B" w:rsidRDefault="00576387" w:rsidP="000F710D">
      <w:pPr>
        <w:keepNext/>
        <w:keepLines/>
        <w:widowControl w:val="0"/>
        <w:numPr>
          <w:ilvl w:val="0"/>
          <w:numId w:val="8"/>
        </w:numPr>
        <w:overflowPunct w:val="0"/>
        <w:autoSpaceDE w:val="0"/>
        <w:autoSpaceDN w:val="0"/>
        <w:adjustRightInd w:val="0"/>
        <w:spacing w:before="120" w:after="120" w:line="276" w:lineRule="auto"/>
        <w:jc w:val="both"/>
        <w:rPr>
          <w:rFonts w:cs="Arial"/>
          <w:noProof/>
        </w:rPr>
      </w:pPr>
      <w:r w:rsidRPr="00222D4B">
        <w:rPr>
          <w:rFonts w:cs="Arial"/>
          <w:noProof/>
        </w:rPr>
        <w:t>Objednatel zajistí, aby z</w:t>
      </w:r>
      <w:r w:rsidR="001B1194" w:rsidRPr="00222D4B">
        <w:rPr>
          <w:rFonts w:cs="Arial"/>
          <w:noProof/>
        </w:rPr>
        <w:t xml:space="preserve"> jeho</w:t>
      </w:r>
      <w:r w:rsidRPr="00222D4B">
        <w:rPr>
          <w:rFonts w:cs="Arial"/>
          <w:noProof/>
        </w:rPr>
        <w:t xml:space="preserve"> strany nebyly </w:t>
      </w:r>
      <w:r w:rsidR="000212D2" w:rsidRPr="002C5E84">
        <w:rPr>
          <w:rFonts w:cs="Arial"/>
          <w:noProof/>
          <w:lang w:eastAsia="en-US"/>
        </w:rPr>
        <w:t>Dodavatel</w:t>
      </w:r>
      <w:r w:rsidRPr="00222D4B">
        <w:rPr>
          <w:rFonts w:cs="Arial"/>
          <w:noProof/>
        </w:rPr>
        <w:t xml:space="preserve">i činěny překážky pro poskytování podpory. </w:t>
      </w:r>
    </w:p>
    <w:p w14:paraId="334F5606" w14:textId="481B5B59" w:rsidR="00576387" w:rsidRPr="00222D4B" w:rsidRDefault="00576387" w:rsidP="000F710D">
      <w:pPr>
        <w:keepNext/>
        <w:keepLines/>
        <w:widowControl w:val="0"/>
        <w:numPr>
          <w:ilvl w:val="0"/>
          <w:numId w:val="8"/>
        </w:numPr>
        <w:overflowPunct w:val="0"/>
        <w:autoSpaceDE w:val="0"/>
        <w:autoSpaceDN w:val="0"/>
        <w:adjustRightInd w:val="0"/>
        <w:spacing w:before="120" w:after="120" w:line="276" w:lineRule="auto"/>
        <w:jc w:val="both"/>
        <w:rPr>
          <w:rFonts w:cs="Arial"/>
          <w:noProof/>
        </w:rPr>
      </w:pPr>
      <w:r w:rsidRPr="00222D4B">
        <w:rPr>
          <w:rFonts w:cs="Arial"/>
          <w:noProof/>
        </w:rPr>
        <w:t xml:space="preserve">V rámci provozu a údržby bude </w:t>
      </w:r>
      <w:r w:rsidR="000212D2" w:rsidRPr="002C5E84">
        <w:rPr>
          <w:rFonts w:cs="Arial"/>
          <w:noProof/>
          <w:lang w:eastAsia="en-US"/>
        </w:rPr>
        <w:t>Dodavatel</w:t>
      </w:r>
      <w:r w:rsidRPr="00222D4B">
        <w:rPr>
          <w:rFonts w:cs="Arial"/>
          <w:noProof/>
        </w:rPr>
        <w:t xml:space="preserve"> poskytovat </w:t>
      </w:r>
      <w:r w:rsidR="00E669A7">
        <w:rPr>
          <w:rFonts w:cs="Arial"/>
          <w:noProof/>
        </w:rPr>
        <w:t>O</w:t>
      </w:r>
      <w:r w:rsidRPr="00222D4B">
        <w:rPr>
          <w:rFonts w:cs="Arial"/>
          <w:noProof/>
        </w:rPr>
        <w:t>bjednateli odbornou pomoc nebo asistenci při řešení všech záležitostí týkajících se běžného chodu internetového portálu.</w:t>
      </w:r>
    </w:p>
    <w:p w14:paraId="05A3FCE6" w14:textId="6E71A8E9" w:rsidR="00576387" w:rsidRPr="00222D4B" w:rsidRDefault="000212D2" w:rsidP="000F710D">
      <w:pPr>
        <w:keepNext/>
        <w:keepLines/>
        <w:widowControl w:val="0"/>
        <w:numPr>
          <w:ilvl w:val="0"/>
          <w:numId w:val="8"/>
        </w:numPr>
        <w:overflowPunct w:val="0"/>
        <w:autoSpaceDE w:val="0"/>
        <w:autoSpaceDN w:val="0"/>
        <w:adjustRightInd w:val="0"/>
        <w:spacing w:before="120" w:after="120" w:line="276" w:lineRule="auto"/>
        <w:jc w:val="both"/>
        <w:rPr>
          <w:rFonts w:cs="Arial"/>
          <w:noProof/>
        </w:rPr>
      </w:pPr>
      <w:r w:rsidRPr="002C5E84">
        <w:rPr>
          <w:rFonts w:cs="Arial"/>
          <w:noProof/>
          <w:lang w:eastAsia="en-US"/>
        </w:rPr>
        <w:t>Dodavatel</w:t>
      </w:r>
      <w:r w:rsidR="00576387" w:rsidRPr="00222D4B">
        <w:rPr>
          <w:rFonts w:cs="Arial"/>
          <w:noProof/>
        </w:rPr>
        <w:t xml:space="preserve"> poskytne </w:t>
      </w:r>
      <w:r w:rsidR="00E669A7">
        <w:rPr>
          <w:rFonts w:cs="Arial"/>
          <w:noProof/>
        </w:rPr>
        <w:t>O</w:t>
      </w:r>
      <w:r w:rsidR="00576387" w:rsidRPr="00222D4B">
        <w:rPr>
          <w:rFonts w:cs="Arial"/>
          <w:noProof/>
        </w:rPr>
        <w:t xml:space="preserve">bjednateli odbornou pomoc formou revize programového vybavení kdykoli o takovou revizi </w:t>
      </w:r>
      <w:r w:rsidR="00E669A7">
        <w:rPr>
          <w:rFonts w:cs="Arial"/>
          <w:noProof/>
        </w:rPr>
        <w:t>O</w:t>
      </w:r>
      <w:r w:rsidR="00576387" w:rsidRPr="00222D4B">
        <w:rPr>
          <w:rFonts w:cs="Arial"/>
          <w:noProof/>
        </w:rPr>
        <w:t xml:space="preserve">bjednatel požádá. Objednatel v takovém případě poskytne </w:t>
      </w:r>
      <w:r w:rsidRPr="002C5E84">
        <w:rPr>
          <w:rFonts w:cs="Arial"/>
          <w:noProof/>
          <w:lang w:eastAsia="en-US"/>
        </w:rPr>
        <w:t>Dodavatel</w:t>
      </w:r>
      <w:r w:rsidR="00576387" w:rsidRPr="00222D4B">
        <w:rPr>
          <w:rFonts w:cs="Arial"/>
          <w:noProof/>
        </w:rPr>
        <w:t xml:space="preserve">i součinnost nezbytnou pro efektivní provedení revize. Výsledkem revize mohou být doporučení </w:t>
      </w:r>
      <w:r w:rsidRPr="002C5E84">
        <w:rPr>
          <w:rFonts w:cs="Arial"/>
          <w:noProof/>
          <w:lang w:eastAsia="en-US"/>
        </w:rPr>
        <w:t>Dodavatel</w:t>
      </w:r>
      <w:r w:rsidR="00576387" w:rsidRPr="00222D4B">
        <w:rPr>
          <w:rFonts w:cs="Arial"/>
          <w:noProof/>
        </w:rPr>
        <w:t>e na úpravy vedoucí ke zefektivnění provozu při stejných nákladech.</w:t>
      </w:r>
    </w:p>
    <w:p w14:paraId="7F29B96D" w14:textId="77777777" w:rsidR="00576387" w:rsidRPr="00222D4B" w:rsidRDefault="00576387" w:rsidP="000F710D">
      <w:pPr>
        <w:keepNext/>
        <w:keepLines/>
        <w:widowControl w:val="0"/>
        <w:numPr>
          <w:ilvl w:val="0"/>
          <w:numId w:val="8"/>
        </w:numPr>
        <w:overflowPunct w:val="0"/>
        <w:autoSpaceDE w:val="0"/>
        <w:autoSpaceDN w:val="0"/>
        <w:adjustRightInd w:val="0"/>
        <w:spacing w:before="120" w:after="120" w:line="276" w:lineRule="auto"/>
        <w:jc w:val="both"/>
        <w:rPr>
          <w:rFonts w:cs="Arial"/>
          <w:noProof/>
        </w:rPr>
      </w:pPr>
      <w:r w:rsidRPr="00222D4B">
        <w:rPr>
          <w:rFonts w:cs="Arial"/>
          <w:noProof/>
        </w:rPr>
        <w:t xml:space="preserve">Požadovaná dostupnost technické podpory: denně od pondělí do pátku v časovém rozmezí </w:t>
      </w:r>
      <w:r w:rsidR="00E24741">
        <w:rPr>
          <w:rFonts w:cs="Arial"/>
          <w:noProof/>
        </w:rPr>
        <w:t>8</w:t>
      </w:r>
      <w:r w:rsidRPr="00222D4B">
        <w:rPr>
          <w:rFonts w:cs="Arial"/>
          <w:noProof/>
        </w:rPr>
        <w:t>:00 až 1</w:t>
      </w:r>
      <w:r w:rsidR="00E24741">
        <w:rPr>
          <w:rFonts w:cs="Arial"/>
          <w:noProof/>
        </w:rPr>
        <w:t>7</w:t>
      </w:r>
      <w:r w:rsidRPr="00222D4B">
        <w:rPr>
          <w:rFonts w:cs="Arial"/>
          <w:noProof/>
        </w:rPr>
        <w:t>:00 hodin.</w:t>
      </w:r>
    </w:p>
    <w:p w14:paraId="7EBB7B70" w14:textId="1929AF69" w:rsidR="00576387" w:rsidRPr="008B4CE2" w:rsidRDefault="00576387" w:rsidP="000F710D">
      <w:pPr>
        <w:keepNext/>
        <w:keepLines/>
        <w:widowControl w:val="0"/>
        <w:numPr>
          <w:ilvl w:val="0"/>
          <w:numId w:val="8"/>
        </w:numPr>
        <w:overflowPunct w:val="0"/>
        <w:autoSpaceDE w:val="0"/>
        <w:autoSpaceDN w:val="0"/>
        <w:adjustRightInd w:val="0"/>
        <w:spacing w:before="120" w:after="120" w:line="276" w:lineRule="auto"/>
        <w:jc w:val="both"/>
        <w:rPr>
          <w:rFonts w:cs="Arial"/>
          <w:noProof/>
        </w:rPr>
      </w:pPr>
      <w:r w:rsidRPr="008B4CE2">
        <w:rPr>
          <w:rFonts w:cs="Arial"/>
          <w:noProof/>
        </w:rPr>
        <w:t xml:space="preserve">Objednatel souhlasí s tím, že </w:t>
      </w:r>
      <w:r w:rsidR="000212D2" w:rsidRPr="002C5E84">
        <w:rPr>
          <w:rFonts w:cs="Arial"/>
          <w:noProof/>
          <w:lang w:eastAsia="en-US"/>
        </w:rPr>
        <w:t>Dodavatel</w:t>
      </w:r>
      <w:r w:rsidR="000212D2" w:rsidRPr="008B4CE2">
        <w:rPr>
          <w:rFonts w:cs="Arial"/>
          <w:noProof/>
        </w:rPr>
        <w:t xml:space="preserve"> </w:t>
      </w:r>
      <w:r w:rsidRPr="008B4CE2">
        <w:rPr>
          <w:rFonts w:cs="Arial"/>
          <w:noProof/>
        </w:rPr>
        <w:t xml:space="preserve">může poskytováním provozních služeb nebo jejich částí pověřit třetí osobu. Tímto se </w:t>
      </w:r>
      <w:r w:rsidR="000212D2" w:rsidRPr="002C5E84">
        <w:rPr>
          <w:rFonts w:cs="Arial"/>
          <w:noProof/>
          <w:lang w:eastAsia="en-US"/>
        </w:rPr>
        <w:t>Dodavatel</w:t>
      </w:r>
      <w:r w:rsidRPr="008B4CE2">
        <w:rPr>
          <w:rFonts w:cs="Arial"/>
          <w:noProof/>
        </w:rPr>
        <w:t xml:space="preserve"> nezbavuje jakýchkoli práv, povinností nebo závazků vyplývajících z této smlouvy a ručí za tyto služby jako by je poskytoval sám.</w:t>
      </w:r>
    </w:p>
    <w:p w14:paraId="797B66CE" w14:textId="77777777" w:rsidR="00576387" w:rsidRPr="004209FA" w:rsidRDefault="008B4CE2" w:rsidP="00EE5C52">
      <w:pPr>
        <w:keepNext/>
        <w:keepLines/>
        <w:widowControl w:val="0"/>
        <w:overflowPunct w:val="0"/>
        <w:autoSpaceDE w:val="0"/>
        <w:autoSpaceDN w:val="0"/>
        <w:adjustRightInd w:val="0"/>
        <w:spacing w:before="240" w:line="276" w:lineRule="auto"/>
        <w:jc w:val="center"/>
        <w:rPr>
          <w:rFonts w:cs="Arial"/>
          <w:b/>
          <w:noProof/>
        </w:rPr>
      </w:pPr>
      <w:r w:rsidRPr="004209FA">
        <w:rPr>
          <w:rFonts w:cs="Arial"/>
          <w:b/>
          <w:noProof/>
        </w:rPr>
        <w:t>Článek 7</w:t>
      </w:r>
    </w:p>
    <w:p w14:paraId="0E23D511" w14:textId="77777777" w:rsidR="00576387" w:rsidRPr="004209FA" w:rsidRDefault="00576387" w:rsidP="00EE5C52">
      <w:pPr>
        <w:keepNext/>
        <w:keepLines/>
        <w:widowControl w:val="0"/>
        <w:overflowPunct w:val="0"/>
        <w:autoSpaceDE w:val="0"/>
        <w:autoSpaceDN w:val="0"/>
        <w:adjustRightInd w:val="0"/>
        <w:spacing w:after="240" w:line="276" w:lineRule="auto"/>
        <w:jc w:val="center"/>
        <w:rPr>
          <w:rFonts w:cs="Arial"/>
          <w:b/>
          <w:noProof/>
        </w:rPr>
      </w:pPr>
      <w:r w:rsidRPr="004209FA">
        <w:rPr>
          <w:rFonts w:cs="Arial"/>
          <w:b/>
          <w:noProof/>
        </w:rPr>
        <w:t>Kontaktní údaje</w:t>
      </w:r>
    </w:p>
    <w:p w14:paraId="0FB193C4" w14:textId="16A41933" w:rsidR="00576387" w:rsidRPr="004209FA" w:rsidRDefault="00576387" w:rsidP="000F710D">
      <w:pPr>
        <w:keepNext/>
        <w:keepLines/>
        <w:widowControl w:val="0"/>
        <w:numPr>
          <w:ilvl w:val="0"/>
          <w:numId w:val="9"/>
        </w:numPr>
        <w:overflowPunct w:val="0"/>
        <w:autoSpaceDE w:val="0"/>
        <w:autoSpaceDN w:val="0"/>
        <w:adjustRightInd w:val="0"/>
        <w:spacing w:before="120" w:after="120" w:line="276" w:lineRule="auto"/>
        <w:jc w:val="both"/>
        <w:rPr>
          <w:rFonts w:cs="Arial"/>
          <w:noProof/>
        </w:rPr>
      </w:pPr>
      <w:r w:rsidRPr="004209FA">
        <w:rPr>
          <w:rFonts w:cs="Arial"/>
          <w:noProof/>
        </w:rPr>
        <w:t xml:space="preserve">Kontaktními osobami </w:t>
      </w:r>
      <w:r w:rsidR="00E669A7">
        <w:rPr>
          <w:rFonts w:cs="Arial"/>
          <w:noProof/>
        </w:rPr>
        <w:t>O</w:t>
      </w:r>
      <w:r w:rsidRPr="004209FA">
        <w:rPr>
          <w:rFonts w:cs="Arial"/>
          <w:noProof/>
        </w:rPr>
        <w:t>bje</w:t>
      </w:r>
      <w:r w:rsidR="004209FA">
        <w:rPr>
          <w:rFonts w:cs="Arial"/>
          <w:noProof/>
        </w:rPr>
        <w:t xml:space="preserve">dnatele </w:t>
      </w:r>
      <w:r w:rsidR="00E669A7">
        <w:rPr>
          <w:rFonts w:cs="Arial"/>
          <w:noProof/>
        </w:rPr>
        <w:t>oprávněnými zastupovat O</w:t>
      </w:r>
      <w:r w:rsidRPr="004209FA">
        <w:rPr>
          <w:rFonts w:cs="Arial"/>
          <w:noProof/>
        </w:rPr>
        <w:t>bjednatele při plnění této smlouvy jsou následující osoby, které jsou vzájemně zastupitelné:</w:t>
      </w:r>
    </w:p>
    <w:p w14:paraId="2A7E8E96" w14:textId="77777777" w:rsidR="004209FA" w:rsidRDefault="004209FA" w:rsidP="000F710D">
      <w:pPr>
        <w:pStyle w:val="Zkladntextodsazen2"/>
        <w:keepNext/>
        <w:keepLines/>
        <w:numPr>
          <w:ilvl w:val="0"/>
          <w:numId w:val="10"/>
        </w:numPr>
        <w:spacing w:before="120"/>
        <w:jc w:val="left"/>
        <w:rPr>
          <w:rFonts w:ascii="Arial" w:hAnsi="Arial" w:cs="Arial"/>
          <w:b/>
          <w:bCs/>
          <w:noProof/>
          <w:sz w:val="20"/>
        </w:rPr>
      </w:pPr>
      <w:r w:rsidRPr="004209FA">
        <w:rPr>
          <w:rFonts w:ascii="Arial" w:hAnsi="Arial" w:cs="Arial"/>
          <w:b/>
          <w:bCs/>
          <w:noProof/>
          <w:sz w:val="20"/>
        </w:rPr>
        <w:t>hlavní odpovědný pracovník</w:t>
      </w:r>
    </w:p>
    <w:p w14:paraId="0A4E512E" w14:textId="77777777" w:rsidR="00CB7093" w:rsidRPr="004209FA" w:rsidRDefault="00CB7093" w:rsidP="00CB7093">
      <w:pPr>
        <w:pStyle w:val="Zkladntextodsazen2"/>
        <w:keepNext/>
        <w:keepLines/>
        <w:spacing w:before="120"/>
        <w:ind w:left="720"/>
        <w:jc w:val="left"/>
        <w:rPr>
          <w:rFonts w:ascii="Arial" w:hAnsi="Arial" w:cs="Arial"/>
          <w:b/>
          <w:bCs/>
          <w:noProof/>
          <w:sz w:val="20"/>
        </w:rPr>
      </w:pPr>
    </w:p>
    <w:p w14:paraId="7086F3FC" w14:textId="77777777" w:rsidR="004209FA" w:rsidRDefault="00576387" w:rsidP="000F710D">
      <w:pPr>
        <w:pStyle w:val="Zkladntextodsazen2"/>
        <w:keepNext/>
        <w:keepLines/>
        <w:numPr>
          <w:ilvl w:val="0"/>
          <w:numId w:val="10"/>
        </w:numPr>
        <w:spacing w:before="120"/>
        <w:jc w:val="left"/>
        <w:rPr>
          <w:rFonts w:ascii="Arial" w:hAnsi="Arial" w:cs="Arial"/>
          <w:b/>
          <w:bCs/>
          <w:noProof/>
          <w:sz w:val="20"/>
        </w:rPr>
      </w:pPr>
      <w:r w:rsidRPr="004209FA">
        <w:rPr>
          <w:rFonts w:ascii="Arial" w:hAnsi="Arial" w:cs="Arial"/>
          <w:b/>
          <w:bCs/>
          <w:noProof/>
          <w:sz w:val="20"/>
        </w:rPr>
        <w:t>odpovědný pracovník</w:t>
      </w:r>
    </w:p>
    <w:p w14:paraId="798CFD51" w14:textId="77777777" w:rsidR="00CB7093" w:rsidRPr="004209FA" w:rsidRDefault="00CB7093" w:rsidP="00CB7093">
      <w:pPr>
        <w:pStyle w:val="Zkladntextodsazen2"/>
        <w:keepNext/>
        <w:keepLines/>
        <w:spacing w:before="120"/>
        <w:ind w:left="720"/>
        <w:jc w:val="left"/>
        <w:rPr>
          <w:rFonts w:ascii="Arial" w:hAnsi="Arial" w:cs="Arial"/>
          <w:b/>
          <w:bCs/>
          <w:noProof/>
          <w:sz w:val="20"/>
        </w:rPr>
      </w:pPr>
    </w:p>
    <w:p w14:paraId="4A955FC7" w14:textId="6E074B49" w:rsidR="00576387" w:rsidRPr="004209FA" w:rsidRDefault="00576387" w:rsidP="000F710D">
      <w:pPr>
        <w:keepNext/>
        <w:keepLines/>
        <w:widowControl w:val="0"/>
        <w:numPr>
          <w:ilvl w:val="0"/>
          <w:numId w:val="9"/>
        </w:numPr>
        <w:overflowPunct w:val="0"/>
        <w:autoSpaceDE w:val="0"/>
        <w:autoSpaceDN w:val="0"/>
        <w:adjustRightInd w:val="0"/>
        <w:spacing w:before="120" w:after="120" w:line="276" w:lineRule="auto"/>
        <w:jc w:val="both"/>
        <w:rPr>
          <w:rFonts w:cs="Arial"/>
          <w:noProof/>
        </w:rPr>
      </w:pPr>
      <w:r w:rsidRPr="004209FA">
        <w:rPr>
          <w:rFonts w:cs="Arial"/>
          <w:noProof/>
        </w:rPr>
        <w:t xml:space="preserve">Kontaktními osobami </w:t>
      </w:r>
      <w:r w:rsidR="000212D2" w:rsidRPr="002C5E84">
        <w:rPr>
          <w:rFonts w:cs="Arial"/>
          <w:noProof/>
          <w:lang w:eastAsia="en-US"/>
        </w:rPr>
        <w:t>Dodavatel</w:t>
      </w:r>
      <w:r w:rsidRPr="004209FA">
        <w:rPr>
          <w:rFonts w:cs="Arial"/>
          <w:noProof/>
        </w:rPr>
        <w:t>e jsou následující osoby:</w:t>
      </w:r>
    </w:p>
    <w:p w14:paraId="0DD9EF09" w14:textId="77777777" w:rsidR="00CB7093" w:rsidRDefault="00576387" w:rsidP="000F710D">
      <w:pPr>
        <w:pStyle w:val="Zkladntextodsazen2"/>
        <w:keepNext/>
        <w:keepLines/>
        <w:numPr>
          <w:ilvl w:val="0"/>
          <w:numId w:val="10"/>
        </w:numPr>
        <w:spacing w:before="120"/>
        <w:jc w:val="left"/>
        <w:rPr>
          <w:rFonts w:ascii="Arial" w:hAnsi="Arial" w:cs="Arial"/>
          <w:b/>
          <w:bCs/>
          <w:noProof/>
          <w:sz w:val="20"/>
        </w:rPr>
      </w:pPr>
      <w:r w:rsidRPr="004209FA">
        <w:rPr>
          <w:rFonts w:ascii="Arial" w:hAnsi="Arial" w:cs="Arial"/>
          <w:b/>
          <w:bCs/>
          <w:noProof/>
          <w:sz w:val="20"/>
        </w:rPr>
        <w:t xml:space="preserve">hlavní odpovědný pracovník: </w:t>
      </w:r>
    </w:p>
    <w:p w14:paraId="5F882DDB" w14:textId="7CB3E177" w:rsidR="00576387" w:rsidRPr="004209FA" w:rsidRDefault="00576387" w:rsidP="00CB7093">
      <w:pPr>
        <w:pStyle w:val="Zkladntextodsazen2"/>
        <w:keepNext/>
        <w:keepLines/>
        <w:spacing w:before="120"/>
        <w:ind w:left="720"/>
        <w:jc w:val="left"/>
        <w:rPr>
          <w:rFonts w:ascii="Arial" w:hAnsi="Arial" w:cs="Arial"/>
          <w:b/>
          <w:bCs/>
          <w:noProof/>
          <w:sz w:val="20"/>
        </w:rPr>
      </w:pPr>
      <w:r w:rsidRPr="004209FA">
        <w:rPr>
          <w:rFonts w:ascii="Arial" w:hAnsi="Arial" w:cs="Arial"/>
          <w:b/>
          <w:bCs/>
          <w:noProof/>
          <w:sz w:val="20"/>
        </w:rPr>
        <w:tab/>
        <w:t xml:space="preserve"> </w:t>
      </w:r>
    </w:p>
    <w:p w14:paraId="1BDD9116" w14:textId="77777777" w:rsidR="00CB7093" w:rsidRDefault="00576387" w:rsidP="00236DD1">
      <w:pPr>
        <w:pStyle w:val="Zkladntextodsazen2"/>
        <w:keepNext/>
        <w:keepLines/>
        <w:numPr>
          <w:ilvl w:val="0"/>
          <w:numId w:val="10"/>
        </w:numPr>
        <w:spacing w:before="120"/>
        <w:jc w:val="left"/>
        <w:rPr>
          <w:rFonts w:ascii="Arial" w:hAnsi="Arial" w:cs="Arial"/>
          <w:b/>
          <w:bCs/>
          <w:noProof/>
          <w:sz w:val="20"/>
        </w:rPr>
      </w:pPr>
      <w:r w:rsidRPr="004209FA">
        <w:rPr>
          <w:rFonts w:ascii="Arial" w:hAnsi="Arial" w:cs="Arial"/>
          <w:b/>
          <w:bCs/>
          <w:noProof/>
          <w:sz w:val="20"/>
        </w:rPr>
        <w:t xml:space="preserve">odpovědný pracovník: </w:t>
      </w:r>
      <w:r w:rsidRPr="004209FA">
        <w:rPr>
          <w:rFonts w:ascii="Arial" w:hAnsi="Arial" w:cs="Arial"/>
          <w:b/>
          <w:bCs/>
          <w:noProof/>
          <w:sz w:val="20"/>
        </w:rPr>
        <w:tab/>
      </w:r>
    </w:p>
    <w:p w14:paraId="643EA06D" w14:textId="1E13C067" w:rsidR="00576387" w:rsidRPr="004209FA" w:rsidRDefault="00576387" w:rsidP="00CB7093">
      <w:pPr>
        <w:pStyle w:val="Zkladntextodsazen2"/>
        <w:keepNext/>
        <w:keepLines/>
        <w:spacing w:before="120"/>
        <w:ind w:left="720"/>
        <w:jc w:val="left"/>
        <w:rPr>
          <w:rFonts w:ascii="Arial" w:hAnsi="Arial" w:cs="Arial"/>
          <w:b/>
          <w:bCs/>
          <w:noProof/>
          <w:sz w:val="20"/>
        </w:rPr>
      </w:pPr>
      <w:r w:rsidRPr="004209FA">
        <w:rPr>
          <w:rFonts w:ascii="Arial" w:hAnsi="Arial" w:cs="Arial"/>
          <w:b/>
          <w:bCs/>
          <w:noProof/>
          <w:sz w:val="20"/>
        </w:rPr>
        <w:tab/>
        <w:t xml:space="preserve"> </w:t>
      </w:r>
    </w:p>
    <w:p w14:paraId="1E0B2A2F" w14:textId="77777777" w:rsidR="00576387" w:rsidRPr="004209FA" w:rsidRDefault="004209FA" w:rsidP="00EE5C52">
      <w:pPr>
        <w:keepNext/>
        <w:keepLines/>
        <w:widowControl w:val="0"/>
        <w:overflowPunct w:val="0"/>
        <w:autoSpaceDE w:val="0"/>
        <w:autoSpaceDN w:val="0"/>
        <w:adjustRightInd w:val="0"/>
        <w:spacing w:before="240" w:line="276" w:lineRule="auto"/>
        <w:jc w:val="center"/>
        <w:rPr>
          <w:rFonts w:cs="Arial"/>
          <w:b/>
          <w:noProof/>
        </w:rPr>
      </w:pPr>
      <w:r w:rsidRPr="004209FA">
        <w:rPr>
          <w:rFonts w:cs="Arial"/>
          <w:b/>
          <w:noProof/>
        </w:rPr>
        <w:t xml:space="preserve">Článek </w:t>
      </w:r>
      <w:r w:rsidR="00CE0885">
        <w:rPr>
          <w:rFonts w:cs="Arial"/>
          <w:b/>
          <w:noProof/>
        </w:rPr>
        <w:t>8</w:t>
      </w:r>
    </w:p>
    <w:p w14:paraId="2D5E1E13" w14:textId="77777777" w:rsidR="00576387" w:rsidRPr="004209FA" w:rsidRDefault="00576387" w:rsidP="00EE5C52">
      <w:pPr>
        <w:keepNext/>
        <w:keepLines/>
        <w:widowControl w:val="0"/>
        <w:overflowPunct w:val="0"/>
        <w:autoSpaceDE w:val="0"/>
        <w:autoSpaceDN w:val="0"/>
        <w:adjustRightInd w:val="0"/>
        <w:spacing w:after="240" w:line="276" w:lineRule="auto"/>
        <w:jc w:val="center"/>
        <w:rPr>
          <w:rFonts w:cs="Arial"/>
          <w:b/>
          <w:noProof/>
        </w:rPr>
      </w:pPr>
      <w:r w:rsidRPr="004209FA">
        <w:rPr>
          <w:rFonts w:cs="Arial"/>
          <w:b/>
          <w:noProof/>
        </w:rPr>
        <w:t>Sankční ujednání</w:t>
      </w:r>
    </w:p>
    <w:p w14:paraId="0EB47FF2" w14:textId="37DF08A2" w:rsidR="00576387" w:rsidRPr="00222D4B" w:rsidRDefault="000212D2" w:rsidP="000F710D">
      <w:pPr>
        <w:keepNext/>
        <w:keepLines/>
        <w:widowControl w:val="0"/>
        <w:numPr>
          <w:ilvl w:val="0"/>
          <w:numId w:val="12"/>
        </w:numPr>
        <w:overflowPunct w:val="0"/>
        <w:autoSpaceDE w:val="0"/>
        <w:autoSpaceDN w:val="0"/>
        <w:adjustRightInd w:val="0"/>
        <w:spacing w:before="120" w:after="120" w:line="276" w:lineRule="auto"/>
        <w:jc w:val="both"/>
        <w:rPr>
          <w:rFonts w:cs="Arial"/>
          <w:noProof/>
        </w:rPr>
      </w:pPr>
      <w:r w:rsidRPr="002C5E84">
        <w:rPr>
          <w:rFonts w:cs="Arial"/>
          <w:noProof/>
          <w:lang w:eastAsia="en-US"/>
        </w:rPr>
        <w:t>Dodavatel</w:t>
      </w:r>
      <w:r w:rsidR="00576387" w:rsidRPr="00222D4B">
        <w:rPr>
          <w:rFonts w:cs="Arial"/>
          <w:noProof/>
        </w:rPr>
        <w:t xml:space="preserve"> bude sankcionován smluvní pokutou </w:t>
      </w:r>
      <w:r w:rsidR="009933C7" w:rsidRPr="004209FA">
        <w:rPr>
          <w:rFonts w:cs="Arial"/>
          <w:noProof/>
        </w:rPr>
        <w:t>při prokazatelném, písemně odůvodněném</w:t>
      </w:r>
      <w:r w:rsidR="009933C7" w:rsidRPr="00222D4B">
        <w:rPr>
          <w:rFonts w:cs="Arial"/>
          <w:noProof/>
        </w:rPr>
        <w:t xml:space="preserve"> </w:t>
      </w:r>
      <w:r w:rsidR="00576387" w:rsidRPr="004209FA">
        <w:rPr>
          <w:rFonts w:cs="Arial"/>
          <w:noProof/>
        </w:rPr>
        <w:t>neplnění dohodnutých termínů realizace požadavků a neplnění oprávněných požadavků během provozu</w:t>
      </w:r>
      <w:r w:rsidR="00576387" w:rsidRPr="00222D4B">
        <w:rPr>
          <w:rFonts w:cs="Arial"/>
          <w:noProof/>
        </w:rPr>
        <w:t xml:space="preserve">, částkou </w:t>
      </w:r>
      <w:r w:rsidR="009933C7" w:rsidRPr="00222D4B">
        <w:rPr>
          <w:rFonts w:cs="Arial"/>
          <w:noProof/>
        </w:rPr>
        <w:t>2</w:t>
      </w:r>
      <w:r w:rsidR="00576387" w:rsidRPr="00222D4B">
        <w:rPr>
          <w:rFonts w:cs="Arial"/>
          <w:noProof/>
        </w:rPr>
        <w:t>.</w:t>
      </w:r>
      <w:r w:rsidR="009933C7" w:rsidRPr="00222D4B">
        <w:rPr>
          <w:rFonts w:cs="Arial"/>
          <w:noProof/>
        </w:rPr>
        <w:t>5</w:t>
      </w:r>
      <w:r w:rsidR="00576387" w:rsidRPr="00222D4B">
        <w:rPr>
          <w:rFonts w:cs="Arial"/>
          <w:noProof/>
        </w:rPr>
        <w:t xml:space="preserve">00 Kč (slovy: </w:t>
      </w:r>
      <w:r w:rsidR="009933C7" w:rsidRPr="00222D4B">
        <w:rPr>
          <w:rFonts w:cs="Arial"/>
          <w:noProof/>
        </w:rPr>
        <w:t>dva</w:t>
      </w:r>
      <w:r w:rsidR="004209FA">
        <w:rPr>
          <w:rFonts w:cs="Arial"/>
          <w:noProof/>
        </w:rPr>
        <w:t xml:space="preserve"> </w:t>
      </w:r>
      <w:r w:rsidR="009933C7" w:rsidRPr="00222D4B">
        <w:rPr>
          <w:rFonts w:cs="Arial"/>
          <w:noProof/>
        </w:rPr>
        <w:t>tisíce</w:t>
      </w:r>
      <w:r w:rsidR="004209FA">
        <w:rPr>
          <w:rFonts w:cs="Arial"/>
          <w:noProof/>
        </w:rPr>
        <w:t xml:space="preserve"> </w:t>
      </w:r>
      <w:r w:rsidR="009933C7" w:rsidRPr="00222D4B">
        <w:rPr>
          <w:rFonts w:cs="Arial"/>
          <w:noProof/>
        </w:rPr>
        <w:t>pět</w:t>
      </w:r>
      <w:r w:rsidR="004209FA">
        <w:rPr>
          <w:rFonts w:cs="Arial"/>
          <w:noProof/>
        </w:rPr>
        <w:t xml:space="preserve"> </w:t>
      </w:r>
      <w:r w:rsidR="009933C7" w:rsidRPr="00222D4B">
        <w:rPr>
          <w:rFonts w:cs="Arial"/>
          <w:noProof/>
        </w:rPr>
        <w:t>set</w:t>
      </w:r>
      <w:r w:rsidR="004209FA">
        <w:rPr>
          <w:rFonts w:cs="Arial"/>
          <w:noProof/>
        </w:rPr>
        <w:t xml:space="preserve"> </w:t>
      </w:r>
      <w:r w:rsidR="00576387" w:rsidRPr="00222D4B">
        <w:rPr>
          <w:rFonts w:cs="Arial"/>
          <w:noProof/>
        </w:rPr>
        <w:t>korun</w:t>
      </w:r>
      <w:r w:rsidR="004209FA">
        <w:rPr>
          <w:rFonts w:cs="Arial"/>
          <w:noProof/>
        </w:rPr>
        <w:t xml:space="preserve"> </w:t>
      </w:r>
      <w:r w:rsidR="00576387" w:rsidRPr="00222D4B">
        <w:rPr>
          <w:rFonts w:cs="Arial"/>
          <w:noProof/>
        </w:rPr>
        <w:t xml:space="preserve">českých) za každý započatý den prodlení, pokud se strany nedohodnou </w:t>
      </w:r>
      <w:r w:rsidR="009933C7" w:rsidRPr="00222D4B">
        <w:rPr>
          <w:rFonts w:cs="Arial"/>
          <w:noProof/>
        </w:rPr>
        <w:t>jinak.</w:t>
      </w:r>
    </w:p>
    <w:p w14:paraId="3D9D0D81" w14:textId="6972D6B3" w:rsidR="00576387" w:rsidRPr="00222D4B" w:rsidRDefault="00576387" w:rsidP="000F710D">
      <w:pPr>
        <w:keepNext/>
        <w:keepLines/>
        <w:widowControl w:val="0"/>
        <w:numPr>
          <w:ilvl w:val="0"/>
          <w:numId w:val="12"/>
        </w:numPr>
        <w:overflowPunct w:val="0"/>
        <w:autoSpaceDE w:val="0"/>
        <w:autoSpaceDN w:val="0"/>
        <w:adjustRightInd w:val="0"/>
        <w:spacing w:before="120" w:after="120" w:line="276" w:lineRule="auto"/>
        <w:jc w:val="both"/>
        <w:rPr>
          <w:rFonts w:cs="Arial"/>
          <w:noProof/>
        </w:rPr>
      </w:pPr>
      <w:r w:rsidRPr="00222D4B">
        <w:rPr>
          <w:rFonts w:cs="Arial"/>
          <w:noProof/>
        </w:rPr>
        <w:lastRenderedPageBreak/>
        <w:t xml:space="preserve">V případě, že </w:t>
      </w:r>
      <w:r w:rsidR="000212D2" w:rsidRPr="002C5E84">
        <w:rPr>
          <w:rFonts w:cs="Arial"/>
          <w:noProof/>
          <w:lang w:eastAsia="en-US"/>
        </w:rPr>
        <w:t>Dodavatel</w:t>
      </w:r>
      <w:r w:rsidRPr="00222D4B">
        <w:rPr>
          <w:rFonts w:cs="Arial"/>
          <w:noProof/>
        </w:rPr>
        <w:t xml:space="preserve"> </w:t>
      </w:r>
      <w:r w:rsidRPr="004209FA">
        <w:rPr>
          <w:rFonts w:cs="Arial"/>
          <w:noProof/>
        </w:rPr>
        <w:t xml:space="preserve">nepředá provoz internetového portálu po skončení této smlouvy či v případě změny </w:t>
      </w:r>
      <w:r w:rsidR="000212D2">
        <w:rPr>
          <w:rFonts w:cs="Arial"/>
          <w:noProof/>
        </w:rPr>
        <w:t>d</w:t>
      </w:r>
      <w:r w:rsidR="000212D2" w:rsidRPr="002C5E84">
        <w:rPr>
          <w:rFonts w:cs="Arial"/>
          <w:noProof/>
          <w:lang w:eastAsia="en-US"/>
        </w:rPr>
        <w:t>odavatel</w:t>
      </w:r>
      <w:r w:rsidR="000212D2">
        <w:rPr>
          <w:rFonts w:cs="Arial"/>
          <w:noProof/>
          <w:lang w:eastAsia="en-US"/>
        </w:rPr>
        <w:t>e</w:t>
      </w:r>
      <w:r w:rsidRPr="004209FA">
        <w:rPr>
          <w:rFonts w:cs="Arial"/>
          <w:noProof/>
        </w:rPr>
        <w:t>, řádným způsobem</w:t>
      </w:r>
      <w:r w:rsidRPr="00222D4B">
        <w:rPr>
          <w:rFonts w:cs="Arial"/>
          <w:noProof/>
        </w:rPr>
        <w:t xml:space="preserve">, tj. včetně programového vybavení, kompletních zdrojových kódů, zdrojové grafiky a klíčových technických parametrů (nastavení systémů, přístupy, hesla) nutných ke zprovoznění internetového portálu, včetně veškerých obsahových dat, formátů, kódů a konfigurací, a to on-line běžící na internetu a zároveň off-line na přenosném externím disku,  na základě </w:t>
      </w:r>
      <w:r w:rsidR="004209FA">
        <w:rPr>
          <w:rFonts w:cs="Arial"/>
          <w:noProof/>
        </w:rPr>
        <w:t>p</w:t>
      </w:r>
      <w:r w:rsidRPr="00222D4B">
        <w:rPr>
          <w:rFonts w:cs="Arial"/>
          <w:noProof/>
        </w:rPr>
        <w:t xml:space="preserve">rotokolu o předání, bude sankcionován jednorázovou smluvní pokutou ve výši </w:t>
      </w:r>
      <w:r w:rsidR="00E24741">
        <w:rPr>
          <w:rFonts w:cs="Arial"/>
          <w:noProof/>
        </w:rPr>
        <w:t>10</w:t>
      </w:r>
      <w:r w:rsidRPr="00222D4B">
        <w:rPr>
          <w:rFonts w:cs="Arial"/>
          <w:noProof/>
        </w:rPr>
        <w:t>0.000</w:t>
      </w:r>
      <w:r w:rsidR="004209FA">
        <w:rPr>
          <w:rFonts w:cs="Arial"/>
          <w:noProof/>
        </w:rPr>
        <w:t xml:space="preserve"> </w:t>
      </w:r>
      <w:r w:rsidRPr="00222D4B">
        <w:rPr>
          <w:rFonts w:cs="Arial"/>
          <w:noProof/>
        </w:rPr>
        <w:t xml:space="preserve">Kč (slovy: </w:t>
      </w:r>
      <w:r w:rsidR="006D69AC" w:rsidRPr="00222D4B">
        <w:rPr>
          <w:rFonts w:cs="Arial"/>
          <w:noProof/>
        </w:rPr>
        <w:t>dvě</w:t>
      </w:r>
      <w:r w:rsidR="004209FA">
        <w:rPr>
          <w:rFonts w:cs="Arial"/>
          <w:noProof/>
        </w:rPr>
        <w:t xml:space="preserve"> </w:t>
      </w:r>
      <w:r w:rsidR="006D69AC" w:rsidRPr="00222D4B">
        <w:rPr>
          <w:rFonts w:cs="Arial"/>
          <w:noProof/>
        </w:rPr>
        <w:t>stě</w:t>
      </w:r>
      <w:r w:rsidR="004209FA">
        <w:rPr>
          <w:rFonts w:cs="Arial"/>
          <w:noProof/>
        </w:rPr>
        <w:t xml:space="preserve"> </w:t>
      </w:r>
      <w:r w:rsidR="006D69AC" w:rsidRPr="00222D4B">
        <w:rPr>
          <w:rFonts w:cs="Arial"/>
          <w:noProof/>
        </w:rPr>
        <w:t>padesát</w:t>
      </w:r>
      <w:r w:rsidR="004209FA">
        <w:rPr>
          <w:rFonts w:cs="Arial"/>
          <w:noProof/>
        </w:rPr>
        <w:t xml:space="preserve"> </w:t>
      </w:r>
      <w:r w:rsidR="006D69AC" w:rsidRPr="00222D4B">
        <w:rPr>
          <w:rFonts w:cs="Arial"/>
          <w:noProof/>
        </w:rPr>
        <w:t>tisíc</w:t>
      </w:r>
      <w:r w:rsidR="004209FA">
        <w:rPr>
          <w:rFonts w:cs="Arial"/>
          <w:noProof/>
        </w:rPr>
        <w:t xml:space="preserve"> </w:t>
      </w:r>
      <w:r w:rsidR="006D69AC" w:rsidRPr="00222D4B">
        <w:rPr>
          <w:rFonts w:cs="Arial"/>
          <w:noProof/>
        </w:rPr>
        <w:t>korun</w:t>
      </w:r>
      <w:r w:rsidR="004209FA">
        <w:rPr>
          <w:rFonts w:cs="Arial"/>
          <w:noProof/>
        </w:rPr>
        <w:t xml:space="preserve"> </w:t>
      </w:r>
      <w:r w:rsidR="006D69AC" w:rsidRPr="00222D4B">
        <w:rPr>
          <w:rFonts w:cs="Arial"/>
          <w:noProof/>
        </w:rPr>
        <w:t>českých</w:t>
      </w:r>
      <w:r w:rsidRPr="00222D4B">
        <w:rPr>
          <w:rFonts w:cs="Arial"/>
          <w:noProof/>
        </w:rPr>
        <w:t xml:space="preserve">). Po marném uplynutí 14denní lhůty od původního data předání dle této smlouvy je dále </w:t>
      </w:r>
      <w:r w:rsidR="000212D2" w:rsidRPr="002C5E84">
        <w:rPr>
          <w:rFonts w:cs="Arial"/>
          <w:noProof/>
          <w:lang w:eastAsia="en-US"/>
        </w:rPr>
        <w:t>Dodavatel</w:t>
      </w:r>
      <w:r w:rsidR="000212D2" w:rsidRPr="00222D4B">
        <w:rPr>
          <w:rFonts w:cs="Arial"/>
          <w:noProof/>
        </w:rPr>
        <w:t xml:space="preserve"> </w:t>
      </w:r>
      <w:r w:rsidRPr="00222D4B">
        <w:rPr>
          <w:rFonts w:cs="Arial"/>
          <w:noProof/>
        </w:rPr>
        <w:t>povinen uhradit i smluvní pokutu ve 10.000 Kč (slovy: deset</w:t>
      </w:r>
      <w:r w:rsidR="004209FA">
        <w:rPr>
          <w:rFonts w:cs="Arial"/>
          <w:noProof/>
        </w:rPr>
        <w:t xml:space="preserve"> </w:t>
      </w:r>
      <w:r w:rsidRPr="00222D4B">
        <w:rPr>
          <w:rFonts w:cs="Arial"/>
          <w:noProof/>
        </w:rPr>
        <w:t>tisíc</w:t>
      </w:r>
      <w:r w:rsidR="004209FA">
        <w:rPr>
          <w:rFonts w:cs="Arial"/>
          <w:noProof/>
        </w:rPr>
        <w:t xml:space="preserve"> </w:t>
      </w:r>
      <w:r w:rsidRPr="00222D4B">
        <w:rPr>
          <w:rFonts w:cs="Arial"/>
          <w:noProof/>
        </w:rPr>
        <w:t>korun</w:t>
      </w:r>
      <w:r w:rsidR="004209FA">
        <w:rPr>
          <w:rFonts w:cs="Arial"/>
          <w:noProof/>
        </w:rPr>
        <w:t xml:space="preserve"> </w:t>
      </w:r>
      <w:r w:rsidRPr="00222D4B">
        <w:rPr>
          <w:rFonts w:cs="Arial"/>
          <w:noProof/>
        </w:rPr>
        <w:t xml:space="preserve">českých) za každý i jen započatý týden prodlení a to až do úplného řádného předání internetového portálu. Právo </w:t>
      </w:r>
      <w:r w:rsidR="00E669A7">
        <w:rPr>
          <w:rFonts w:cs="Arial"/>
          <w:noProof/>
        </w:rPr>
        <w:t>O</w:t>
      </w:r>
      <w:r w:rsidRPr="00222D4B">
        <w:rPr>
          <w:rFonts w:cs="Arial"/>
          <w:noProof/>
        </w:rPr>
        <w:t>bjednatele žádat náhradu vzniklé škody a ušlého zisku zůstává tímto nedotčeno.</w:t>
      </w:r>
    </w:p>
    <w:p w14:paraId="4D1BD63E" w14:textId="7CC87FBD" w:rsidR="00576387" w:rsidRPr="00222D4B" w:rsidRDefault="00576387" w:rsidP="000F710D">
      <w:pPr>
        <w:keepNext/>
        <w:keepLines/>
        <w:widowControl w:val="0"/>
        <w:numPr>
          <w:ilvl w:val="0"/>
          <w:numId w:val="12"/>
        </w:numPr>
        <w:overflowPunct w:val="0"/>
        <w:autoSpaceDE w:val="0"/>
        <w:autoSpaceDN w:val="0"/>
        <w:adjustRightInd w:val="0"/>
        <w:spacing w:before="120" w:after="120" w:line="276" w:lineRule="auto"/>
        <w:jc w:val="both"/>
        <w:rPr>
          <w:rFonts w:cs="Arial"/>
          <w:noProof/>
        </w:rPr>
      </w:pPr>
      <w:r w:rsidRPr="00222D4B">
        <w:rPr>
          <w:rFonts w:cs="Arial"/>
          <w:noProof/>
        </w:rPr>
        <w:t xml:space="preserve">V případě, že </w:t>
      </w:r>
      <w:r w:rsidR="00E669A7">
        <w:rPr>
          <w:rFonts w:cs="Arial"/>
          <w:noProof/>
        </w:rPr>
        <w:t>O</w:t>
      </w:r>
      <w:r w:rsidRPr="00222D4B">
        <w:rPr>
          <w:rFonts w:cs="Arial"/>
          <w:noProof/>
        </w:rPr>
        <w:t>bjednatel je v </w:t>
      </w:r>
      <w:r w:rsidRPr="004209FA">
        <w:rPr>
          <w:rFonts w:cs="Arial"/>
          <w:noProof/>
        </w:rPr>
        <w:t>prodlení s úhradou</w:t>
      </w:r>
      <w:r w:rsidRPr="00222D4B">
        <w:rPr>
          <w:rFonts w:cs="Arial"/>
          <w:noProof/>
        </w:rPr>
        <w:t xml:space="preserve"> </w:t>
      </w:r>
      <w:r w:rsidRPr="004209FA">
        <w:rPr>
          <w:rFonts w:cs="Arial"/>
          <w:noProof/>
        </w:rPr>
        <w:t>faktury</w:t>
      </w:r>
      <w:r w:rsidRPr="00222D4B">
        <w:rPr>
          <w:rFonts w:cs="Arial"/>
          <w:noProof/>
        </w:rPr>
        <w:t xml:space="preserve">, je povinen uhradit </w:t>
      </w:r>
      <w:r w:rsidR="000212D2" w:rsidRPr="002C5E84">
        <w:rPr>
          <w:rFonts w:cs="Arial"/>
          <w:noProof/>
          <w:lang w:eastAsia="en-US"/>
        </w:rPr>
        <w:t>Dodavatel</w:t>
      </w:r>
      <w:r w:rsidR="000212D2">
        <w:rPr>
          <w:rFonts w:cs="Arial"/>
          <w:noProof/>
          <w:lang w:eastAsia="en-US"/>
        </w:rPr>
        <w:t>i</w:t>
      </w:r>
      <w:r w:rsidRPr="00222D4B">
        <w:rPr>
          <w:rFonts w:cs="Arial"/>
          <w:noProof/>
        </w:rPr>
        <w:t xml:space="preserve"> úrok z prodlení ve výši 0,03 % z ceny dlužné částky za každý den prodlení. Tento úrok z prodlení zaplatí </w:t>
      </w:r>
      <w:r w:rsidR="00E669A7">
        <w:rPr>
          <w:rFonts w:cs="Arial"/>
          <w:noProof/>
        </w:rPr>
        <w:t>O</w:t>
      </w:r>
      <w:r w:rsidRPr="00222D4B">
        <w:rPr>
          <w:rFonts w:cs="Arial"/>
          <w:noProof/>
        </w:rPr>
        <w:t xml:space="preserve">bjednatel </w:t>
      </w:r>
      <w:r w:rsidR="000212D2" w:rsidRPr="002C5E84">
        <w:rPr>
          <w:rFonts w:cs="Arial"/>
          <w:noProof/>
          <w:lang w:eastAsia="en-US"/>
        </w:rPr>
        <w:t>Dodavatel</w:t>
      </w:r>
      <w:r w:rsidR="000212D2">
        <w:rPr>
          <w:rFonts w:cs="Arial"/>
          <w:noProof/>
          <w:lang w:eastAsia="en-US"/>
        </w:rPr>
        <w:t>i</w:t>
      </w:r>
      <w:r w:rsidRPr="00222D4B">
        <w:rPr>
          <w:rFonts w:cs="Arial"/>
          <w:noProof/>
        </w:rPr>
        <w:t>.</w:t>
      </w:r>
    </w:p>
    <w:p w14:paraId="3FF6F432" w14:textId="23347E66" w:rsidR="00576387" w:rsidRPr="00222D4B" w:rsidRDefault="00576387" w:rsidP="000F710D">
      <w:pPr>
        <w:keepNext/>
        <w:keepLines/>
        <w:widowControl w:val="0"/>
        <w:numPr>
          <w:ilvl w:val="0"/>
          <w:numId w:val="12"/>
        </w:numPr>
        <w:overflowPunct w:val="0"/>
        <w:autoSpaceDE w:val="0"/>
        <w:autoSpaceDN w:val="0"/>
        <w:adjustRightInd w:val="0"/>
        <w:spacing w:before="120" w:after="120" w:line="276" w:lineRule="auto"/>
        <w:jc w:val="both"/>
        <w:rPr>
          <w:rFonts w:cs="Arial"/>
          <w:noProof/>
        </w:rPr>
      </w:pPr>
      <w:bookmarkStart w:id="0" w:name="_Ref144618347"/>
      <w:bookmarkStart w:id="1" w:name="_Ref144617837"/>
      <w:r w:rsidRPr="00222D4B">
        <w:rPr>
          <w:rFonts w:cs="Arial"/>
          <w:noProof/>
        </w:rPr>
        <w:t xml:space="preserve">V případě, že </w:t>
      </w:r>
      <w:r w:rsidR="00E669A7">
        <w:rPr>
          <w:rFonts w:cs="Arial"/>
          <w:noProof/>
        </w:rPr>
        <w:t>O</w:t>
      </w:r>
      <w:r w:rsidRPr="00222D4B">
        <w:rPr>
          <w:rFonts w:cs="Arial"/>
          <w:noProof/>
        </w:rPr>
        <w:t xml:space="preserve">bjednatel je v prodlení s úhradou faktury, je </w:t>
      </w:r>
      <w:r w:rsidR="00A6379B" w:rsidRPr="002C5E84">
        <w:rPr>
          <w:rFonts w:cs="Arial"/>
          <w:noProof/>
          <w:lang w:eastAsia="en-US"/>
        </w:rPr>
        <w:t>Dodavatel</w:t>
      </w:r>
      <w:r w:rsidRPr="00222D4B">
        <w:rPr>
          <w:rFonts w:cs="Arial"/>
          <w:noProof/>
        </w:rPr>
        <w:t xml:space="preserve"> na tuto skutečnost povinen upozornit písemným sdělením kontaktní osoby </w:t>
      </w:r>
      <w:r w:rsidR="00E669A7">
        <w:rPr>
          <w:rFonts w:cs="Arial"/>
          <w:noProof/>
        </w:rPr>
        <w:t>O</w:t>
      </w:r>
      <w:r w:rsidRPr="00222D4B">
        <w:rPr>
          <w:rFonts w:cs="Arial"/>
          <w:noProof/>
        </w:rPr>
        <w:t xml:space="preserve">bjednatele a současně kontaktní osobu zastupující smluvní stranu </w:t>
      </w:r>
      <w:r w:rsidR="00E669A7">
        <w:rPr>
          <w:rFonts w:cs="Arial"/>
          <w:noProof/>
        </w:rPr>
        <w:t>O</w:t>
      </w:r>
      <w:r w:rsidRPr="00222D4B">
        <w:rPr>
          <w:rFonts w:cs="Arial"/>
          <w:noProof/>
        </w:rPr>
        <w:t>bjednatele.</w:t>
      </w:r>
      <w:bookmarkEnd w:id="0"/>
      <w:r w:rsidRPr="00222D4B">
        <w:rPr>
          <w:rFonts w:cs="Arial"/>
          <w:noProof/>
        </w:rPr>
        <w:t xml:space="preserve"> </w:t>
      </w:r>
    </w:p>
    <w:bookmarkEnd w:id="1"/>
    <w:p w14:paraId="0002FCAF" w14:textId="77777777" w:rsidR="00576387" w:rsidRDefault="00576387" w:rsidP="000F710D">
      <w:pPr>
        <w:keepNext/>
        <w:keepLines/>
        <w:widowControl w:val="0"/>
        <w:numPr>
          <w:ilvl w:val="0"/>
          <w:numId w:val="12"/>
        </w:numPr>
        <w:overflowPunct w:val="0"/>
        <w:autoSpaceDE w:val="0"/>
        <w:autoSpaceDN w:val="0"/>
        <w:adjustRightInd w:val="0"/>
        <w:spacing w:before="120" w:after="120" w:line="276" w:lineRule="auto"/>
        <w:jc w:val="both"/>
        <w:rPr>
          <w:rFonts w:cs="Arial"/>
          <w:noProof/>
        </w:rPr>
      </w:pPr>
      <w:r w:rsidRPr="00222D4B">
        <w:rPr>
          <w:rFonts w:cs="Arial"/>
          <w:noProof/>
        </w:rPr>
        <w:t>Smluvní pokuty a úrok z prodlení jsou splatné do 30 dnů od doručení jejich vyžádání oprávněnou smluvní stranou straně povinné. Platby budou provedeny bezhotovostním bankovním převodem na účet oprávněné smluvní strany. Zaplacením smluvní pokuty nezaniká straně povinné odpovědnost za škodu, vzniklou protistraně či třetím osobám.</w:t>
      </w:r>
    </w:p>
    <w:p w14:paraId="288B4D6A" w14:textId="2E8A89FC" w:rsidR="00815357" w:rsidRDefault="00815357" w:rsidP="000F710D">
      <w:pPr>
        <w:pStyle w:val="Odstavecseseznamem"/>
        <w:keepNext/>
        <w:keepLines/>
        <w:numPr>
          <w:ilvl w:val="0"/>
          <w:numId w:val="12"/>
        </w:numPr>
        <w:jc w:val="both"/>
      </w:pPr>
      <w:r w:rsidRPr="00D56939">
        <w:t xml:space="preserve">V případě, že </w:t>
      </w:r>
      <w:r w:rsidR="00A6379B" w:rsidRPr="00EE5C52">
        <w:rPr>
          <w:rFonts w:cs="Arial"/>
          <w:noProof/>
          <w:lang w:eastAsia="en-US"/>
        </w:rPr>
        <w:t>Dodavatel</w:t>
      </w:r>
      <w:r w:rsidR="00A6379B">
        <w:t xml:space="preserve"> </w:t>
      </w:r>
      <w:r>
        <w:t xml:space="preserve">v postavení </w:t>
      </w:r>
      <w:r w:rsidRPr="00D56939">
        <w:t>zpracovatel</w:t>
      </w:r>
      <w:r>
        <w:t>e</w:t>
      </w:r>
      <w:r w:rsidRPr="00D56939">
        <w:t xml:space="preserve"> poruší ustanovení </w:t>
      </w:r>
      <w:r>
        <w:t>článku 11 nebo 12 této smlouvy</w:t>
      </w:r>
      <w:r w:rsidRPr="00D56939">
        <w:t xml:space="preserve">, je </w:t>
      </w:r>
      <w:r>
        <w:t>správce</w:t>
      </w:r>
      <w:r w:rsidRPr="00D56939">
        <w:t xml:space="preserve"> oprávněn požadovat po zpracovateli smluvní pokutu ve výši </w:t>
      </w:r>
      <w:r w:rsidRPr="00190F3F">
        <w:t>1.000 Kč</w:t>
      </w:r>
      <w:r>
        <w:t xml:space="preserve"> (slovy: jeden</w:t>
      </w:r>
      <w:r w:rsidRPr="00D56939">
        <w:t xml:space="preserve"> tisíc korun českých) za každé jednotlivé porušení </w:t>
      </w:r>
      <w:r w:rsidR="004F6EEF">
        <w:t>uvedených</w:t>
      </w:r>
      <w:r w:rsidRPr="00D56939">
        <w:t xml:space="preserve"> </w:t>
      </w:r>
      <w:r>
        <w:t>článků smlouvy</w:t>
      </w:r>
      <w:r w:rsidRPr="00D56939">
        <w:t xml:space="preserve"> ze strany zpracovatele. Zpracovatel je povinen k úhradě takovéto pokuty. Smluvní pokuta je splatná do 14 dnů od doručení oznámení o uplatnění smluvní pokuty. </w:t>
      </w:r>
    </w:p>
    <w:p w14:paraId="657D4E55" w14:textId="57E35D5A" w:rsidR="00F269CE" w:rsidRPr="00F269CE" w:rsidRDefault="00F269CE" w:rsidP="000F710D">
      <w:pPr>
        <w:pStyle w:val="Odstavecseseznamem"/>
        <w:keepNext/>
        <w:keepLines/>
        <w:widowControl w:val="0"/>
        <w:numPr>
          <w:ilvl w:val="0"/>
          <w:numId w:val="12"/>
        </w:numPr>
        <w:overflowPunct w:val="0"/>
        <w:autoSpaceDE w:val="0"/>
        <w:autoSpaceDN w:val="0"/>
        <w:adjustRightInd w:val="0"/>
        <w:spacing w:before="240" w:line="276" w:lineRule="auto"/>
        <w:jc w:val="both"/>
        <w:rPr>
          <w:rFonts w:cs="Arial"/>
          <w:b/>
          <w:noProof/>
        </w:rPr>
      </w:pPr>
      <w:r w:rsidRPr="00D56939">
        <w:t>Zároveň se</w:t>
      </w:r>
      <w:r w:rsidR="00E669A7">
        <w:t xml:space="preserve"> </w:t>
      </w:r>
      <w:r w:rsidR="00A6379B" w:rsidRPr="002C5E84">
        <w:rPr>
          <w:rFonts w:cs="Arial"/>
          <w:noProof/>
          <w:lang w:eastAsia="en-US"/>
        </w:rPr>
        <w:t>Dodavatel</w:t>
      </w:r>
      <w:r>
        <w:t xml:space="preserve"> v postavení</w:t>
      </w:r>
      <w:r w:rsidRPr="00D56939">
        <w:t xml:space="preserve"> zpracovatel</w:t>
      </w:r>
      <w:r>
        <w:t>e</w:t>
      </w:r>
      <w:r w:rsidRPr="00D56939">
        <w:t xml:space="preserve"> zavazuje k úhradě škody (např. správní či jiné sankce, náhrady škody za neoprávněné nakládání s osobními údaji), která vznikla správci či třetí osobě v důsledku porušení povinností zpracovatel</w:t>
      </w:r>
      <w:r>
        <w:t xml:space="preserve">e stanovených v oblasti osobních údajů právními předpisy, </w:t>
      </w:r>
      <w:r w:rsidRPr="00D56939">
        <w:t>smlouvou</w:t>
      </w:r>
      <w:r>
        <w:t xml:space="preserve">, </w:t>
      </w:r>
      <w:r w:rsidRPr="00D56939">
        <w:t>či v důsledku neposkytnutí příslušné součinnosti.</w:t>
      </w:r>
      <w:r>
        <w:t xml:space="preserve"> </w:t>
      </w:r>
      <w:r w:rsidRPr="00D56939">
        <w:t>V případě, že</w:t>
      </w:r>
      <w:r w:rsidR="00E669A7">
        <w:t xml:space="preserve"> O</w:t>
      </w:r>
      <w:r>
        <w:t>bjednatel v postavení</w:t>
      </w:r>
      <w:r w:rsidRPr="00D56939">
        <w:t xml:space="preserve"> </w:t>
      </w:r>
      <w:r>
        <w:t>správce</w:t>
      </w:r>
      <w:r w:rsidRPr="00D56939">
        <w:t xml:space="preserve"> poruší ustanovení </w:t>
      </w:r>
      <w:r>
        <w:t>článku 13 té</w:t>
      </w:r>
      <w:r w:rsidRPr="00D56939">
        <w:t>to</w:t>
      </w:r>
      <w:r>
        <w:t xml:space="preserve"> smlouvy</w:t>
      </w:r>
      <w:r w:rsidRPr="00D56939">
        <w:t xml:space="preserve">, je </w:t>
      </w:r>
      <w:r>
        <w:t>zpracovatel oprávněn požadovat po správc</w:t>
      </w:r>
      <w:r w:rsidRPr="00D56939">
        <w:t xml:space="preserve">i smluvní pokutu ve výši </w:t>
      </w:r>
      <w:r w:rsidRPr="00190F3F">
        <w:t>1.000 Kč</w:t>
      </w:r>
      <w:r>
        <w:t xml:space="preserve"> (slovy: jeden</w:t>
      </w:r>
      <w:r w:rsidRPr="00D56939">
        <w:t xml:space="preserve"> tisíc korun českých) za každé jednotlivé por</w:t>
      </w:r>
      <w:r>
        <w:t>ušení uvedeného článku ze strany správce. Správce</w:t>
      </w:r>
      <w:r w:rsidRPr="00D56939">
        <w:t xml:space="preserve"> je povinen k úhradě takovéto pokuty. Smluvní pokuta je splatná do 14 dnů od doručení oznám</w:t>
      </w:r>
      <w:r>
        <w:t>ení o uplatnění smluvní pokuty.</w:t>
      </w:r>
    </w:p>
    <w:p w14:paraId="5F0DBB8B" w14:textId="77777777" w:rsidR="00F269CE" w:rsidRPr="008E01F1" w:rsidRDefault="00F269CE" w:rsidP="008E01F1">
      <w:pPr>
        <w:keepNext/>
        <w:keepLines/>
        <w:widowControl w:val="0"/>
        <w:overflowPunct w:val="0"/>
        <w:autoSpaceDE w:val="0"/>
        <w:autoSpaceDN w:val="0"/>
        <w:adjustRightInd w:val="0"/>
        <w:spacing w:before="240" w:line="276" w:lineRule="auto"/>
        <w:jc w:val="center"/>
        <w:rPr>
          <w:rFonts w:cs="Arial"/>
          <w:b/>
          <w:noProof/>
        </w:rPr>
      </w:pPr>
      <w:r w:rsidRPr="008E01F1">
        <w:rPr>
          <w:rFonts w:cs="Arial"/>
          <w:b/>
          <w:noProof/>
        </w:rPr>
        <w:t>Článek 9</w:t>
      </w:r>
    </w:p>
    <w:p w14:paraId="2CE0ACF6" w14:textId="77777777" w:rsidR="00F269CE" w:rsidRPr="004209FA" w:rsidRDefault="00F269CE" w:rsidP="008E01F1">
      <w:pPr>
        <w:keepNext/>
        <w:keepLines/>
        <w:widowControl w:val="0"/>
        <w:overflowPunct w:val="0"/>
        <w:autoSpaceDE w:val="0"/>
        <w:autoSpaceDN w:val="0"/>
        <w:adjustRightInd w:val="0"/>
        <w:spacing w:after="240" w:line="276" w:lineRule="auto"/>
        <w:jc w:val="center"/>
        <w:rPr>
          <w:rFonts w:cs="Arial"/>
          <w:b/>
          <w:noProof/>
        </w:rPr>
      </w:pPr>
      <w:r w:rsidRPr="004209FA">
        <w:rPr>
          <w:rFonts w:cs="Arial"/>
          <w:b/>
          <w:noProof/>
        </w:rPr>
        <w:t>Ukončení smlouvy</w:t>
      </w:r>
    </w:p>
    <w:p w14:paraId="425812EA" w14:textId="77777777" w:rsidR="00F269CE" w:rsidRPr="00222D4B" w:rsidRDefault="00F269CE" w:rsidP="000F710D">
      <w:pPr>
        <w:keepNext/>
        <w:keepLines/>
        <w:widowControl w:val="0"/>
        <w:numPr>
          <w:ilvl w:val="0"/>
          <w:numId w:val="13"/>
        </w:numPr>
        <w:overflowPunct w:val="0"/>
        <w:autoSpaceDE w:val="0"/>
        <w:autoSpaceDN w:val="0"/>
        <w:adjustRightInd w:val="0"/>
        <w:spacing w:before="120" w:after="120" w:line="276" w:lineRule="auto"/>
        <w:jc w:val="both"/>
        <w:rPr>
          <w:rFonts w:cs="Arial"/>
          <w:noProof/>
        </w:rPr>
      </w:pPr>
      <w:r w:rsidRPr="00222D4B">
        <w:rPr>
          <w:rFonts w:cs="Arial"/>
          <w:noProof/>
        </w:rPr>
        <w:t xml:space="preserve">Platnost smlouvy lze ukončit písemnou dohodou podepsanou oprávněnými zástupci obou smluvních stran. </w:t>
      </w:r>
    </w:p>
    <w:p w14:paraId="47DA61AA" w14:textId="77777777" w:rsidR="00F269CE" w:rsidRPr="00222D4B" w:rsidRDefault="00F269CE" w:rsidP="000F710D">
      <w:pPr>
        <w:keepNext/>
        <w:keepLines/>
        <w:widowControl w:val="0"/>
        <w:numPr>
          <w:ilvl w:val="0"/>
          <w:numId w:val="13"/>
        </w:numPr>
        <w:overflowPunct w:val="0"/>
        <w:autoSpaceDE w:val="0"/>
        <w:autoSpaceDN w:val="0"/>
        <w:adjustRightInd w:val="0"/>
        <w:spacing w:before="120" w:after="120" w:line="276" w:lineRule="auto"/>
        <w:jc w:val="both"/>
        <w:rPr>
          <w:rFonts w:cs="Arial"/>
          <w:noProof/>
        </w:rPr>
      </w:pPr>
      <w:r w:rsidRPr="00222D4B">
        <w:rPr>
          <w:rFonts w:cs="Arial"/>
          <w:noProof/>
        </w:rPr>
        <w:t xml:space="preserve">Kterákoliv ze smluvních stran může od této smlouvy odstoupit z důvodu podstatného porušení povinností vyplývajících z této smlouvy. Za podstatné porušení podmínek </w:t>
      </w:r>
      <w:r>
        <w:rPr>
          <w:rFonts w:cs="Arial"/>
          <w:noProof/>
        </w:rPr>
        <w:t>s</w:t>
      </w:r>
      <w:r w:rsidRPr="00222D4B">
        <w:rPr>
          <w:rFonts w:cs="Arial"/>
          <w:noProof/>
        </w:rPr>
        <w:t>mlouvy smluvní strany považují např.:</w:t>
      </w:r>
    </w:p>
    <w:p w14:paraId="1FE19B9D" w14:textId="28C47A70" w:rsidR="00F269CE" w:rsidRPr="00222D4B" w:rsidRDefault="00F269CE" w:rsidP="000F710D">
      <w:pPr>
        <w:pStyle w:val="Zkladntextodsazen"/>
        <w:keepNext/>
        <w:keepLines/>
        <w:numPr>
          <w:ilvl w:val="0"/>
          <w:numId w:val="14"/>
        </w:numPr>
        <w:spacing w:before="120" w:after="120"/>
        <w:ind w:left="714" w:hanging="357"/>
        <w:rPr>
          <w:rFonts w:cs="Arial"/>
          <w:noProof/>
        </w:rPr>
      </w:pPr>
      <w:r w:rsidRPr="00222D4B">
        <w:rPr>
          <w:rFonts w:cs="Arial"/>
          <w:noProof/>
        </w:rPr>
        <w:t xml:space="preserve">neposkytnutí podpory </w:t>
      </w:r>
      <w:r w:rsidR="00A6379B" w:rsidRPr="002C5E84">
        <w:rPr>
          <w:rFonts w:cs="Arial"/>
          <w:noProof/>
          <w:lang w:eastAsia="en-US"/>
        </w:rPr>
        <w:t>Dodavatel</w:t>
      </w:r>
      <w:r w:rsidRPr="00222D4B">
        <w:rPr>
          <w:rFonts w:cs="Arial"/>
          <w:noProof/>
        </w:rPr>
        <w:t xml:space="preserve">em po řádném nahlášení požadavku </w:t>
      </w:r>
      <w:r w:rsidR="00E669A7">
        <w:rPr>
          <w:rFonts w:cs="Arial"/>
          <w:noProof/>
        </w:rPr>
        <w:t>O</w:t>
      </w:r>
      <w:r>
        <w:rPr>
          <w:rFonts w:cs="Arial"/>
          <w:noProof/>
        </w:rPr>
        <w:t>bjednatelem;</w:t>
      </w:r>
    </w:p>
    <w:p w14:paraId="2D1B9C3F" w14:textId="60312A08" w:rsidR="00F269CE" w:rsidRPr="00222D4B" w:rsidRDefault="00F269CE" w:rsidP="000F710D">
      <w:pPr>
        <w:pStyle w:val="Zkladntextodsazen"/>
        <w:keepNext/>
        <w:keepLines/>
        <w:numPr>
          <w:ilvl w:val="0"/>
          <w:numId w:val="14"/>
        </w:numPr>
        <w:spacing w:before="120" w:after="120"/>
        <w:ind w:left="714" w:hanging="357"/>
        <w:rPr>
          <w:rFonts w:cs="Arial"/>
          <w:noProof/>
        </w:rPr>
      </w:pPr>
      <w:r w:rsidRPr="00222D4B">
        <w:rPr>
          <w:rFonts w:cs="Arial"/>
          <w:noProof/>
        </w:rPr>
        <w:t xml:space="preserve">nedodržení doby odezvy nebo jiných dohodnutých termínů </w:t>
      </w:r>
      <w:r w:rsidR="00A6379B" w:rsidRPr="002C5E84">
        <w:rPr>
          <w:rFonts w:cs="Arial"/>
          <w:noProof/>
          <w:lang w:eastAsia="en-US"/>
        </w:rPr>
        <w:t>Dodavatel</w:t>
      </w:r>
      <w:r w:rsidRPr="00222D4B">
        <w:rPr>
          <w:rFonts w:cs="Arial"/>
          <w:noProof/>
        </w:rPr>
        <w:t xml:space="preserve">em </w:t>
      </w:r>
      <w:r>
        <w:rPr>
          <w:rFonts w:cs="Arial"/>
          <w:noProof/>
        </w:rPr>
        <w:t>o více jak 15 kalendářních dnů;</w:t>
      </w:r>
    </w:p>
    <w:p w14:paraId="1745D7EF" w14:textId="2477388F" w:rsidR="00F269CE" w:rsidRPr="00222D4B" w:rsidRDefault="00F269CE" w:rsidP="000F710D">
      <w:pPr>
        <w:pStyle w:val="Zkladntextodsazen"/>
        <w:keepNext/>
        <w:keepLines/>
        <w:numPr>
          <w:ilvl w:val="0"/>
          <w:numId w:val="14"/>
        </w:numPr>
        <w:spacing w:before="120" w:after="120"/>
        <w:ind w:left="714" w:hanging="357"/>
        <w:rPr>
          <w:rFonts w:cs="Arial"/>
          <w:noProof/>
        </w:rPr>
      </w:pPr>
      <w:r w:rsidRPr="00222D4B">
        <w:rPr>
          <w:rFonts w:cs="Arial"/>
          <w:noProof/>
        </w:rPr>
        <w:t xml:space="preserve">bezdůvodné přerušení prací na servisním případu </w:t>
      </w:r>
      <w:r w:rsidR="00A6379B" w:rsidRPr="002C5E84">
        <w:rPr>
          <w:rFonts w:cs="Arial"/>
          <w:noProof/>
          <w:lang w:eastAsia="en-US"/>
        </w:rPr>
        <w:t>Dodavatel</w:t>
      </w:r>
      <w:r w:rsidRPr="00222D4B">
        <w:rPr>
          <w:rFonts w:cs="Arial"/>
          <w:noProof/>
        </w:rPr>
        <w:t>em</w:t>
      </w:r>
      <w:r>
        <w:rPr>
          <w:rFonts w:cs="Arial"/>
          <w:noProof/>
        </w:rPr>
        <w:t>;</w:t>
      </w:r>
    </w:p>
    <w:p w14:paraId="6D79A465" w14:textId="77777777" w:rsidR="00F269CE" w:rsidRPr="00222D4B" w:rsidRDefault="00F269CE" w:rsidP="000F710D">
      <w:pPr>
        <w:pStyle w:val="Zkladntextodsazen"/>
        <w:keepNext/>
        <w:keepLines/>
        <w:numPr>
          <w:ilvl w:val="0"/>
          <w:numId w:val="14"/>
        </w:numPr>
        <w:spacing w:before="120" w:after="120"/>
        <w:ind w:left="714" w:hanging="357"/>
        <w:rPr>
          <w:rFonts w:cs="Arial"/>
          <w:noProof/>
        </w:rPr>
      </w:pPr>
      <w:r w:rsidRPr="00222D4B">
        <w:rPr>
          <w:rFonts w:cs="Arial"/>
          <w:noProof/>
        </w:rPr>
        <w:t>nezajištění optimálního technologického zázemí.</w:t>
      </w:r>
    </w:p>
    <w:p w14:paraId="5343A77D" w14:textId="77777777" w:rsidR="00F269CE" w:rsidRDefault="00F269CE" w:rsidP="00EE5C52">
      <w:pPr>
        <w:pStyle w:val="Odstavecseseznamem"/>
        <w:keepNext/>
        <w:keepLines/>
        <w:ind w:left="360"/>
        <w:jc w:val="both"/>
      </w:pPr>
    </w:p>
    <w:p w14:paraId="1E60C765" w14:textId="77777777" w:rsidR="00576387" w:rsidRDefault="00576387" w:rsidP="000F710D">
      <w:pPr>
        <w:keepNext/>
        <w:keepLines/>
        <w:widowControl w:val="0"/>
        <w:numPr>
          <w:ilvl w:val="0"/>
          <w:numId w:val="13"/>
        </w:numPr>
        <w:overflowPunct w:val="0"/>
        <w:autoSpaceDE w:val="0"/>
        <w:autoSpaceDN w:val="0"/>
        <w:adjustRightInd w:val="0"/>
        <w:spacing w:before="120" w:after="120" w:line="276" w:lineRule="auto"/>
        <w:jc w:val="both"/>
        <w:rPr>
          <w:rFonts w:cs="Arial"/>
          <w:noProof/>
        </w:rPr>
      </w:pPr>
      <w:r w:rsidRPr="00222D4B">
        <w:rPr>
          <w:rFonts w:cs="Arial"/>
          <w:noProof/>
        </w:rPr>
        <w:lastRenderedPageBreak/>
        <w:t xml:space="preserve">Smluvní strana je oprávněna od </w:t>
      </w:r>
      <w:r w:rsidR="004209FA">
        <w:rPr>
          <w:rFonts w:cs="Arial"/>
          <w:noProof/>
        </w:rPr>
        <w:t>s</w:t>
      </w:r>
      <w:r w:rsidRPr="00222D4B">
        <w:rPr>
          <w:rFonts w:cs="Arial"/>
          <w:noProof/>
        </w:rPr>
        <w:t xml:space="preserve">mlouvy odstoupit ve lhůtě 30 kalendářních dnů ode dne, kdy se o podstatném porušení povinností dozvěděla, nejpozději však do 6 měsíců ode dne kdy k podstatnému porušení povinností došlo. Odstoupení nabývá účinnosti dnem prokazatelného doručení jeho písemného vyhotovení druhé smluvní straně. </w:t>
      </w:r>
    </w:p>
    <w:p w14:paraId="029CC3F0" w14:textId="77777777" w:rsidR="00CE0885" w:rsidRPr="002017BC" w:rsidRDefault="00CE0885" w:rsidP="00EE5C52">
      <w:pPr>
        <w:keepNext/>
        <w:keepLines/>
        <w:widowControl w:val="0"/>
        <w:overflowPunct w:val="0"/>
        <w:autoSpaceDE w:val="0"/>
        <w:autoSpaceDN w:val="0"/>
        <w:adjustRightInd w:val="0"/>
        <w:spacing w:before="240" w:line="276" w:lineRule="auto"/>
        <w:jc w:val="center"/>
        <w:rPr>
          <w:rFonts w:cs="Arial"/>
          <w:b/>
          <w:noProof/>
        </w:rPr>
      </w:pPr>
      <w:r w:rsidRPr="002017BC">
        <w:rPr>
          <w:rFonts w:cs="Arial"/>
          <w:b/>
          <w:noProof/>
        </w:rPr>
        <w:t>Článek 10</w:t>
      </w:r>
    </w:p>
    <w:p w14:paraId="53157839" w14:textId="77777777" w:rsidR="00CE0885" w:rsidRPr="002017BC" w:rsidRDefault="00CE0885" w:rsidP="00EE5C52">
      <w:pPr>
        <w:keepNext/>
        <w:keepLines/>
        <w:widowControl w:val="0"/>
        <w:overflowPunct w:val="0"/>
        <w:autoSpaceDE w:val="0"/>
        <w:autoSpaceDN w:val="0"/>
        <w:adjustRightInd w:val="0"/>
        <w:spacing w:after="240" w:line="276" w:lineRule="auto"/>
        <w:jc w:val="center"/>
        <w:rPr>
          <w:rFonts w:cs="Arial"/>
          <w:b/>
          <w:noProof/>
        </w:rPr>
      </w:pPr>
      <w:r w:rsidRPr="002017BC">
        <w:rPr>
          <w:rFonts w:cs="Arial"/>
          <w:b/>
          <w:noProof/>
        </w:rPr>
        <w:t xml:space="preserve">Poskytování informací třetím osobám </w:t>
      </w:r>
      <w:r w:rsidR="00A85CEF" w:rsidRPr="002017BC">
        <w:rPr>
          <w:rFonts w:cs="Arial"/>
          <w:b/>
          <w:noProof/>
        </w:rPr>
        <w:t xml:space="preserve"> </w:t>
      </w:r>
    </w:p>
    <w:p w14:paraId="79B1F8B9" w14:textId="78AC161D" w:rsidR="00CE0885" w:rsidRPr="002017BC" w:rsidRDefault="00CE0885" w:rsidP="000F710D">
      <w:pPr>
        <w:keepNext/>
        <w:keepLines/>
        <w:widowControl w:val="0"/>
        <w:numPr>
          <w:ilvl w:val="0"/>
          <w:numId w:val="11"/>
        </w:numPr>
        <w:overflowPunct w:val="0"/>
        <w:autoSpaceDE w:val="0"/>
        <w:autoSpaceDN w:val="0"/>
        <w:adjustRightInd w:val="0"/>
        <w:spacing w:before="120" w:after="120" w:line="276" w:lineRule="auto"/>
        <w:jc w:val="both"/>
        <w:rPr>
          <w:rFonts w:cs="Arial"/>
          <w:noProof/>
        </w:rPr>
      </w:pPr>
      <w:r w:rsidRPr="002017BC">
        <w:rPr>
          <w:rFonts w:cs="Arial"/>
          <w:noProof/>
        </w:rPr>
        <w:t>Vzhledem k veřejnop</w:t>
      </w:r>
      <w:r w:rsidR="00E669A7">
        <w:rPr>
          <w:rFonts w:cs="Arial"/>
          <w:noProof/>
        </w:rPr>
        <w:t xml:space="preserve">rávnímu charakteru Objednatele </w:t>
      </w:r>
      <w:r w:rsidR="00A6379B" w:rsidRPr="002C5E84">
        <w:rPr>
          <w:rFonts w:cs="Arial"/>
          <w:noProof/>
          <w:lang w:eastAsia="en-US"/>
        </w:rPr>
        <w:t>Dodavatel</w:t>
      </w:r>
      <w:r w:rsidRPr="002017BC">
        <w:rPr>
          <w:rFonts w:cs="Arial"/>
          <w:noProof/>
        </w:rPr>
        <w:t xml:space="preserve"> výslovně prohlašuje, že je s touto skutečností obeznámen a souhlasí se zveřejněním smluvních podmínek obsažených v této smlouvě v rozsahu a za podmínek vyplývajících z příslušných právních předpisů, zejména zák. č. 106/1999 Sb., o svobodném přístupu k informacím, ve znění pozdějších předpisů, zákona č. 134/2016 Sb., zákona č. 340/2015 Sb. Smluvní strany se zavazují, že obchodní a technické informace, které jim byly svěřeny druhou stranou, nezpřístupní třetím osobám bez písemného souhlasu druhé strany a nepoužijí tyto informace k jiným účelům, než je k plnění podmínek této smlouvy. </w:t>
      </w:r>
    </w:p>
    <w:p w14:paraId="41DD6430" w14:textId="65596319" w:rsidR="002D0EF8" w:rsidRDefault="002D0EF8" w:rsidP="00EE5C52">
      <w:pPr>
        <w:keepNext/>
        <w:keepLines/>
        <w:widowControl w:val="0"/>
        <w:overflowPunct w:val="0"/>
        <w:autoSpaceDE w:val="0"/>
        <w:autoSpaceDN w:val="0"/>
        <w:adjustRightInd w:val="0"/>
        <w:spacing w:before="240" w:line="276" w:lineRule="auto"/>
        <w:jc w:val="center"/>
        <w:rPr>
          <w:rFonts w:cs="Arial"/>
          <w:b/>
          <w:noProof/>
        </w:rPr>
      </w:pPr>
      <w:r w:rsidRPr="002D0EF8">
        <w:rPr>
          <w:rFonts w:cs="Arial"/>
          <w:b/>
          <w:noProof/>
        </w:rPr>
        <w:t>Článek 11</w:t>
      </w:r>
    </w:p>
    <w:p w14:paraId="313B91DF" w14:textId="27148A54" w:rsidR="002D0EF8" w:rsidRDefault="002D0EF8" w:rsidP="00EE5C52">
      <w:pPr>
        <w:keepNext/>
        <w:keepLines/>
        <w:widowControl w:val="0"/>
        <w:overflowPunct w:val="0"/>
        <w:autoSpaceDE w:val="0"/>
        <w:autoSpaceDN w:val="0"/>
        <w:adjustRightInd w:val="0"/>
        <w:spacing w:after="240" w:line="276" w:lineRule="auto"/>
        <w:jc w:val="center"/>
        <w:rPr>
          <w:rFonts w:cs="Arial"/>
          <w:b/>
          <w:noProof/>
        </w:rPr>
      </w:pPr>
      <w:r>
        <w:rPr>
          <w:rFonts w:cs="Arial"/>
          <w:b/>
          <w:noProof/>
        </w:rPr>
        <w:t>Ochrana osobních údajů</w:t>
      </w:r>
    </w:p>
    <w:p w14:paraId="1FE89098" w14:textId="52314B58" w:rsidR="00456077" w:rsidRPr="00EE5C52" w:rsidRDefault="00A6379B" w:rsidP="000F710D">
      <w:pPr>
        <w:keepNext/>
        <w:keepLines/>
        <w:widowControl w:val="0"/>
        <w:numPr>
          <w:ilvl w:val="0"/>
          <w:numId w:val="20"/>
        </w:numPr>
        <w:overflowPunct w:val="0"/>
        <w:autoSpaceDE w:val="0"/>
        <w:autoSpaceDN w:val="0"/>
        <w:adjustRightInd w:val="0"/>
        <w:spacing w:before="120" w:after="120" w:line="276" w:lineRule="auto"/>
        <w:jc w:val="both"/>
        <w:rPr>
          <w:rFonts w:cs="Arial"/>
          <w:noProof/>
        </w:rPr>
      </w:pPr>
      <w:r w:rsidRPr="002C5E84">
        <w:rPr>
          <w:rFonts w:cs="Arial"/>
          <w:noProof/>
        </w:rPr>
        <w:t>Dodavatel</w:t>
      </w:r>
      <w:r w:rsidRPr="00EE5C52">
        <w:rPr>
          <w:rFonts w:cs="Arial"/>
          <w:noProof/>
        </w:rPr>
        <w:t xml:space="preserve"> </w:t>
      </w:r>
      <w:r w:rsidR="00456077" w:rsidRPr="00EE5C52">
        <w:rPr>
          <w:rFonts w:cs="Arial"/>
          <w:noProof/>
        </w:rPr>
        <w:t xml:space="preserve">má pro účely ochrany osobních údajů postavení zpracovatele a </w:t>
      </w:r>
      <w:r w:rsidR="00900DC3" w:rsidRPr="00EE5C52">
        <w:rPr>
          <w:rFonts w:cs="Arial"/>
          <w:noProof/>
        </w:rPr>
        <w:t>O</w:t>
      </w:r>
      <w:r w:rsidR="00456077" w:rsidRPr="00EE5C52">
        <w:rPr>
          <w:rFonts w:cs="Arial"/>
          <w:noProof/>
        </w:rPr>
        <w:t>bjednatel postavení správce osobních údajů. Správce prohlašuje, že ke zpracování osobních údajů zpřístupněných zpracovateli za účelem plnění této smlouvy a právních povinnosti zpracovatele disponuje dostatečným právním titulem.</w:t>
      </w:r>
    </w:p>
    <w:p w14:paraId="6BFE7599" w14:textId="08973226" w:rsidR="00456077" w:rsidRPr="00EE5C52" w:rsidRDefault="00456077" w:rsidP="000F710D">
      <w:pPr>
        <w:keepNext/>
        <w:keepLines/>
        <w:widowControl w:val="0"/>
        <w:numPr>
          <w:ilvl w:val="0"/>
          <w:numId w:val="20"/>
        </w:numPr>
        <w:overflowPunct w:val="0"/>
        <w:autoSpaceDE w:val="0"/>
        <w:autoSpaceDN w:val="0"/>
        <w:adjustRightInd w:val="0"/>
        <w:spacing w:before="120" w:after="120" w:line="276" w:lineRule="auto"/>
        <w:jc w:val="both"/>
        <w:rPr>
          <w:rFonts w:cs="Arial"/>
          <w:noProof/>
        </w:rPr>
      </w:pPr>
      <w:r w:rsidRPr="00EE5C52">
        <w:rPr>
          <w:rFonts w:cs="Arial"/>
          <w:noProof/>
        </w:rPr>
        <w:t>Zpracovatel bude při plnění předmětu smlouvy a při zajišťování provozních činností z ní vyplývajíc</w:t>
      </w:r>
      <w:r w:rsidR="00F8216A" w:rsidRPr="00EE5C52">
        <w:rPr>
          <w:rFonts w:cs="Arial"/>
          <w:noProof/>
        </w:rPr>
        <w:t>íc</w:t>
      </w:r>
      <w:r w:rsidRPr="00EE5C52">
        <w:rPr>
          <w:rFonts w:cs="Arial"/>
          <w:noProof/>
        </w:rPr>
        <w:t>h zároveň zpracovávat osobní údaje subjektů údajů správce.</w:t>
      </w:r>
    </w:p>
    <w:p w14:paraId="7E290506" w14:textId="1C56D354" w:rsidR="00456077" w:rsidRPr="00EE5C52" w:rsidRDefault="00456077" w:rsidP="000F710D">
      <w:pPr>
        <w:keepNext/>
        <w:keepLines/>
        <w:widowControl w:val="0"/>
        <w:numPr>
          <w:ilvl w:val="0"/>
          <w:numId w:val="20"/>
        </w:numPr>
        <w:overflowPunct w:val="0"/>
        <w:autoSpaceDE w:val="0"/>
        <w:autoSpaceDN w:val="0"/>
        <w:adjustRightInd w:val="0"/>
        <w:spacing w:before="120" w:after="120" w:line="276" w:lineRule="auto"/>
        <w:jc w:val="both"/>
        <w:rPr>
          <w:rFonts w:cs="Arial"/>
          <w:noProof/>
        </w:rPr>
      </w:pPr>
      <w:r w:rsidRPr="00EE5C52">
        <w:rPr>
          <w:rFonts w:cs="Arial"/>
          <w:noProof/>
        </w:rPr>
        <w:t>Smluvní strany mají zájem upravit práva a povinnosti stran při zpracování osobních údajů podle čl. 28 nařízení GDPR.</w:t>
      </w:r>
    </w:p>
    <w:p w14:paraId="128DCCA1" w14:textId="727D9A70" w:rsidR="00456077" w:rsidRPr="00EE5C52" w:rsidRDefault="00155414" w:rsidP="000F710D">
      <w:pPr>
        <w:keepNext/>
        <w:keepLines/>
        <w:widowControl w:val="0"/>
        <w:numPr>
          <w:ilvl w:val="0"/>
          <w:numId w:val="20"/>
        </w:numPr>
        <w:overflowPunct w:val="0"/>
        <w:autoSpaceDE w:val="0"/>
        <w:autoSpaceDN w:val="0"/>
        <w:adjustRightInd w:val="0"/>
        <w:spacing w:before="120" w:after="120" w:line="276" w:lineRule="auto"/>
        <w:jc w:val="both"/>
        <w:rPr>
          <w:rFonts w:cs="Arial"/>
          <w:noProof/>
        </w:rPr>
      </w:pPr>
      <w:r w:rsidRPr="00EE5C52">
        <w:rPr>
          <w:rFonts w:cs="Arial"/>
          <w:noProof/>
        </w:rPr>
        <w:t>O</w:t>
      </w:r>
      <w:r w:rsidR="00456077" w:rsidRPr="00EE5C52">
        <w:rPr>
          <w:rFonts w:cs="Arial"/>
          <w:noProof/>
        </w:rPr>
        <w:t>sobní údaje, které souvisí s</w:t>
      </w:r>
      <w:r w:rsidRPr="00EE5C52">
        <w:rPr>
          <w:rFonts w:cs="Arial"/>
          <w:noProof/>
        </w:rPr>
        <w:t xml:space="preserve"> plněním </w:t>
      </w:r>
      <w:r w:rsidR="00456077" w:rsidRPr="00EE5C52">
        <w:rPr>
          <w:rFonts w:cs="Arial"/>
          <w:noProof/>
        </w:rPr>
        <w:t>předmět</w:t>
      </w:r>
      <w:r w:rsidRPr="00EE5C52">
        <w:rPr>
          <w:rFonts w:cs="Arial"/>
          <w:noProof/>
        </w:rPr>
        <w:t xml:space="preserve">u </w:t>
      </w:r>
      <w:r w:rsidR="00456077" w:rsidRPr="00EE5C52">
        <w:rPr>
          <w:rFonts w:cs="Arial"/>
          <w:noProof/>
        </w:rPr>
        <w:t xml:space="preserve">smlouvy </w:t>
      </w:r>
      <w:r w:rsidRPr="00EE5C52">
        <w:rPr>
          <w:rFonts w:cs="Arial"/>
          <w:noProof/>
        </w:rPr>
        <w:t>a se zajišťováním sjednaných provozních činností, jsou obsaženy</w:t>
      </w:r>
      <w:r w:rsidR="00456077" w:rsidRPr="00EE5C52">
        <w:rPr>
          <w:rFonts w:cs="Arial"/>
          <w:noProof/>
        </w:rPr>
        <w:t xml:space="preserve"> v následujících modulech: </w:t>
      </w:r>
    </w:p>
    <w:p w14:paraId="64EFEF96" w14:textId="1DCE0380" w:rsidR="00456077" w:rsidRDefault="00456077" w:rsidP="000F710D">
      <w:pPr>
        <w:keepNext/>
        <w:keepLines/>
        <w:numPr>
          <w:ilvl w:val="0"/>
          <w:numId w:val="15"/>
        </w:numPr>
        <w:spacing w:before="60" w:after="60"/>
        <w:jc w:val="both"/>
      </w:pPr>
      <w:r>
        <w:t xml:space="preserve">redakční systém, zejména </w:t>
      </w:r>
      <w:proofErr w:type="spellStart"/>
      <w:r>
        <w:t>podmoduly</w:t>
      </w:r>
      <w:proofErr w:type="spellEnd"/>
      <w:r>
        <w:t xml:space="preserve"> – novinky /aktuality</w:t>
      </w:r>
    </w:p>
    <w:p w14:paraId="63C7490C" w14:textId="399A8A70" w:rsidR="00456077" w:rsidRDefault="00456077" w:rsidP="000F710D">
      <w:pPr>
        <w:keepNext/>
        <w:keepLines/>
        <w:numPr>
          <w:ilvl w:val="0"/>
          <w:numId w:val="15"/>
        </w:numPr>
        <w:spacing w:before="60" w:after="60"/>
        <w:jc w:val="both"/>
      </w:pPr>
      <w:r>
        <w:t>elektronické formuláře</w:t>
      </w:r>
    </w:p>
    <w:p w14:paraId="6F4A3F5A" w14:textId="210FB8E7" w:rsidR="00456077" w:rsidRDefault="00456077" w:rsidP="000F710D">
      <w:pPr>
        <w:keepNext/>
        <w:keepLines/>
        <w:numPr>
          <w:ilvl w:val="0"/>
          <w:numId w:val="15"/>
        </w:numPr>
        <w:spacing w:before="60" w:after="60"/>
        <w:jc w:val="both"/>
      </w:pPr>
      <w:r>
        <w:t xml:space="preserve">ankety a kvízy                            </w:t>
      </w:r>
    </w:p>
    <w:p w14:paraId="0E6D526A" w14:textId="7CA40B53" w:rsidR="00456077" w:rsidRDefault="00456077" w:rsidP="000F710D">
      <w:pPr>
        <w:keepNext/>
        <w:keepLines/>
        <w:numPr>
          <w:ilvl w:val="0"/>
          <w:numId w:val="15"/>
        </w:numPr>
        <w:spacing w:before="60" w:after="60"/>
        <w:jc w:val="both"/>
      </w:pPr>
      <w:r>
        <w:t>správce uživatelů</w:t>
      </w:r>
    </w:p>
    <w:p w14:paraId="061A0CCA" w14:textId="1C9AE5C9" w:rsidR="00536049" w:rsidRDefault="00536049" w:rsidP="00EE5C52">
      <w:pPr>
        <w:keepNext/>
        <w:keepLines/>
        <w:spacing w:before="240" w:after="240" w:line="250" w:lineRule="auto"/>
        <w:ind w:right="11"/>
        <w:jc w:val="both"/>
      </w:pPr>
      <w:r>
        <w:t xml:space="preserve">       </w:t>
      </w:r>
      <w:r w:rsidR="00274E3F">
        <w:t xml:space="preserve">      </w:t>
      </w:r>
      <w:r>
        <w:t xml:space="preserve">  konkrétně se jedná o následující osobní údaje:</w:t>
      </w:r>
    </w:p>
    <w:p w14:paraId="30695D67" w14:textId="627DEA67" w:rsidR="00536049" w:rsidRDefault="00536049" w:rsidP="000F710D">
      <w:pPr>
        <w:keepNext/>
        <w:keepLines/>
        <w:numPr>
          <w:ilvl w:val="0"/>
          <w:numId w:val="15"/>
        </w:numPr>
        <w:spacing w:after="4" w:line="250" w:lineRule="auto"/>
        <w:ind w:right="14"/>
        <w:jc w:val="both"/>
      </w:pPr>
      <w:r>
        <w:t xml:space="preserve"> redakční systém a jeho </w:t>
      </w:r>
      <w:proofErr w:type="spellStart"/>
      <w:r>
        <w:t>podmoduly</w:t>
      </w:r>
      <w:proofErr w:type="spellEnd"/>
    </w:p>
    <w:p w14:paraId="5530FED9" w14:textId="77777777" w:rsidR="00536049" w:rsidRDefault="00536049" w:rsidP="000F710D">
      <w:pPr>
        <w:keepNext/>
        <w:keepLines/>
        <w:numPr>
          <w:ilvl w:val="2"/>
          <w:numId w:val="16"/>
        </w:numPr>
        <w:spacing w:after="4" w:line="250" w:lineRule="auto"/>
        <w:ind w:right="14" w:hanging="370"/>
        <w:jc w:val="both"/>
      </w:pPr>
      <w:r>
        <w:t>e-maily uživatelů</w:t>
      </w:r>
    </w:p>
    <w:p w14:paraId="53ADC125" w14:textId="77777777" w:rsidR="00536049" w:rsidRDefault="00536049" w:rsidP="000F710D">
      <w:pPr>
        <w:keepNext/>
        <w:keepLines/>
        <w:numPr>
          <w:ilvl w:val="2"/>
          <w:numId w:val="16"/>
        </w:numPr>
        <w:spacing w:after="4" w:line="250" w:lineRule="auto"/>
        <w:ind w:right="14" w:hanging="370"/>
        <w:jc w:val="both"/>
      </w:pPr>
      <w:r>
        <w:t>jméno a příjmení uživatelů</w:t>
      </w:r>
    </w:p>
    <w:p w14:paraId="4BD77B03" w14:textId="77777777" w:rsidR="00536049" w:rsidRDefault="00536049" w:rsidP="000F710D">
      <w:pPr>
        <w:keepNext/>
        <w:keepLines/>
        <w:numPr>
          <w:ilvl w:val="2"/>
          <w:numId w:val="16"/>
        </w:numPr>
        <w:spacing w:after="4" w:line="250" w:lineRule="auto"/>
        <w:ind w:right="14" w:hanging="370"/>
        <w:jc w:val="both"/>
      </w:pPr>
      <w:proofErr w:type="spellStart"/>
      <w:r>
        <w:t>ip</w:t>
      </w:r>
      <w:proofErr w:type="spellEnd"/>
      <w:r>
        <w:t>-adresy uživatelů</w:t>
      </w:r>
    </w:p>
    <w:p w14:paraId="24970260" w14:textId="464A5A27" w:rsidR="00536049" w:rsidRDefault="00536049" w:rsidP="000F710D">
      <w:pPr>
        <w:keepNext/>
        <w:keepLines/>
        <w:numPr>
          <w:ilvl w:val="2"/>
          <w:numId w:val="16"/>
        </w:numPr>
        <w:spacing w:after="4" w:line="250" w:lineRule="auto"/>
        <w:ind w:right="14" w:hanging="370"/>
        <w:jc w:val="both"/>
      </w:pPr>
      <w:r>
        <w:t>data od uživatelů zanesená do systému k elektronickému zpracování pomocí formulářů</w:t>
      </w:r>
    </w:p>
    <w:p w14:paraId="5042E003" w14:textId="4F1DE4B5" w:rsidR="00536049" w:rsidRDefault="00536049" w:rsidP="000F710D">
      <w:pPr>
        <w:keepNext/>
        <w:keepLines/>
        <w:numPr>
          <w:ilvl w:val="0"/>
          <w:numId w:val="15"/>
        </w:numPr>
        <w:spacing w:after="4" w:line="250" w:lineRule="auto"/>
        <w:ind w:right="14"/>
        <w:jc w:val="both"/>
      </w:pPr>
      <w:r>
        <w:t xml:space="preserve">správce uživatelů </w:t>
      </w:r>
    </w:p>
    <w:p w14:paraId="3098A357" w14:textId="77777777" w:rsidR="00536049" w:rsidRDefault="00536049" w:rsidP="000F710D">
      <w:pPr>
        <w:keepNext/>
        <w:keepLines/>
        <w:numPr>
          <w:ilvl w:val="2"/>
          <w:numId w:val="16"/>
        </w:numPr>
        <w:spacing w:after="4" w:line="250" w:lineRule="auto"/>
        <w:ind w:right="14" w:hanging="370"/>
        <w:jc w:val="both"/>
      </w:pPr>
      <w:r>
        <w:t>jména a hesla uživatelů</w:t>
      </w:r>
    </w:p>
    <w:p w14:paraId="6ABF08AF" w14:textId="77777777" w:rsidR="00536049" w:rsidRDefault="00536049" w:rsidP="000F710D">
      <w:pPr>
        <w:keepNext/>
        <w:keepLines/>
        <w:numPr>
          <w:ilvl w:val="2"/>
          <w:numId w:val="16"/>
        </w:numPr>
        <w:spacing w:after="4" w:line="250" w:lineRule="auto"/>
        <w:ind w:right="14" w:hanging="370"/>
        <w:jc w:val="both"/>
      </w:pPr>
      <w:r>
        <w:t>jméno a příjmení</w:t>
      </w:r>
    </w:p>
    <w:p w14:paraId="3DBD17BD" w14:textId="77777777" w:rsidR="00536049" w:rsidRDefault="00536049" w:rsidP="000F710D">
      <w:pPr>
        <w:keepNext/>
        <w:keepLines/>
        <w:numPr>
          <w:ilvl w:val="2"/>
          <w:numId w:val="16"/>
        </w:numPr>
        <w:spacing w:after="4" w:line="250" w:lineRule="auto"/>
        <w:ind w:right="14" w:hanging="370"/>
        <w:jc w:val="both"/>
      </w:pPr>
      <w:r>
        <w:t>kontaktní údaje – telefon, e-mail</w:t>
      </w:r>
    </w:p>
    <w:p w14:paraId="1A44724C" w14:textId="77777777" w:rsidR="00536049" w:rsidRDefault="00536049" w:rsidP="000F710D">
      <w:pPr>
        <w:keepNext/>
        <w:keepLines/>
        <w:numPr>
          <w:ilvl w:val="2"/>
          <w:numId w:val="16"/>
        </w:numPr>
        <w:spacing w:after="4" w:line="250" w:lineRule="auto"/>
        <w:ind w:right="14" w:hanging="370"/>
        <w:jc w:val="both"/>
      </w:pPr>
      <w:r>
        <w:t>fotografie</w:t>
      </w:r>
    </w:p>
    <w:p w14:paraId="4EE18FC5" w14:textId="77777777" w:rsidR="00536049" w:rsidRDefault="00536049" w:rsidP="000F710D">
      <w:pPr>
        <w:keepNext/>
        <w:keepLines/>
        <w:numPr>
          <w:ilvl w:val="2"/>
          <w:numId w:val="16"/>
        </w:numPr>
        <w:spacing w:after="4" w:line="250" w:lineRule="auto"/>
        <w:ind w:right="14" w:hanging="370"/>
        <w:jc w:val="both"/>
      </w:pPr>
      <w:r>
        <w:t>funkce</w:t>
      </w:r>
    </w:p>
    <w:p w14:paraId="36D78BC6" w14:textId="6FC57F02" w:rsidR="00536049" w:rsidRDefault="00536049" w:rsidP="00EE5C52">
      <w:pPr>
        <w:keepNext/>
        <w:keepLines/>
        <w:spacing w:before="60" w:after="60"/>
        <w:jc w:val="both"/>
      </w:pPr>
      <w:r>
        <w:t xml:space="preserve">                        </w:t>
      </w:r>
      <w:r w:rsidR="00206648">
        <w:t xml:space="preserve"> </w:t>
      </w:r>
      <w:r>
        <w:t xml:space="preserve">  </w:t>
      </w:r>
      <w:r w:rsidR="00426DE5">
        <w:rPr>
          <w:rFonts w:cs="Arial"/>
        </w:rPr>
        <w:t>▪</w:t>
      </w:r>
      <w:r w:rsidR="00426DE5">
        <w:t xml:space="preserve">   </w:t>
      </w:r>
      <w:r>
        <w:t xml:space="preserve"> adresa zaměstnání</w:t>
      </w:r>
    </w:p>
    <w:p w14:paraId="37F05A79" w14:textId="77777777" w:rsidR="008A5E78" w:rsidRDefault="008A5E78" w:rsidP="00EE5C52">
      <w:pPr>
        <w:keepNext/>
        <w:keepLines/>
        <w:spacing w:before="60" w:after="60"/>
        <w:jc w:val="both"/>
      </w:pPr>
    </w:p>
    <w:p w14:paraId="115E4B33" w14:textId="77777777" w:rsidR="00B664BA" w:rsidRPr="00EE5C52" w:rsidRDefault="008A5E78" w:rsidP="000F710D">
      <w:pPr>
        <w:keepNext/>
        <w:keepLines/>
        <w:widowControl w:val="0"/>
        <w:numPr>
          <w:ilvl w:val="0"/>
          <w:numId w:val="20"/>
        </w:numPr>
        <w:overflowPunct w:val="0"/>
        <w:autoSpaceDE w:val="0"/>
        <w:autoSpaceDN w:val="0"/>
        <w:adjustRightInd w:val="0"/>
        <w:spacing w:before="120" w:after="120" w:line="276" w:lineRule="auto"/>
        <w:jc w:val="both"/>
        <w:rPr>
          <w:rFonts w:cs="Arial"/>
          <w:noProof/>
        </w:rPr>
      </w:pPr>
      <w:r w:rsidRPr="00EE5C52">
        <w:rPr>
          <w:rFonts w:cs="Arial"/>
          <w:noProof/>
        </w:rPr>
        <w:lastRenderedPageBreak/>
        <w:t xml:space="preserve">Účel zpracování osobních údajů určuje výhradně správce, přičemž zpracovatel se zavazuje shora uvedené osobní údaje zpracovávat pouze k takto určenému účelu. </w:t>
      </w:r>
    </w:p>
    <w:p w14:paraId="13FEE1C9" w14:textId="33395D16" w:rsidR="008A5E78" w:rsidRPr="00EE5C52" w:rsidRDefault="00B664BA" w:rsidP="000F710D">
      <w:pPr>
        <w:keepNext/>
        <w:keepLines/>
        <w:widowControl w:val="0"/>
        <w:numPr>
          <w:ilvl w:val="0"/>
          <w:numId w:val="20"/>
        </w:numPr>
        <w:overflowPunct w:val="0"/>
        <w:autoSpaceDE w:val="0"/>
        <w:autoSpaceDN w:val="0"/>
        <w:adjustRightInd w:val="0"/>
        <w:spacing w:before="120" w:after="120" w:line="276" w:lineRule="auto"/>
        <w:jc w:val="both"/>
        <w:rPr>
          <w:rFonts w:cs="Arial"/>
          <w:noProof/>
        </w:rPr>
      </w:pPr>
      <w:r w:rsidRPr="00EE5C52">
        <w:rPr>
          <w:rFonts w:cs="Arial"/>
          <w:noProof/>
        </w:rPr>
        <w:t xml:space="preserve">Osobní údaje jsou za výše uvedeným účelem zpracovávány pouze na pracovištích zpracovatele nebo jeho dodavatele (subdodavatele, poddodavatele) schváleného písemně správcem, a to na území Evropské unie. </w:t>
      </w:r>
      <w:r w:rsidR="008A5E78" w:rsidRPr="00EE5C52">
        <w:rPr>
          <w:rFonts w:cs="Arial"/>
          <w:noProof/>
        </w:rPr>
        <w:t xml:space="preserve"> </w:t>
      </w:r>
    </w:p>
    <w:p w14:paraId="605ACEA3" w14:textId="0B3745F4" w:rsidR="000340DE" w:rsidRPr="00EE5C52" w:rsidRDefault="000340DE" w:rsidP="000F710D">
      <w:pPr>
        <w:keepNext/>
        <w:keepLines/>
        <w:widowControl w:val="0"/>
        <w:numPr>
          <w:ilvl w:val="0"/>
          <w:numId w:val="20"/>
        </w:numPr>
        <w:overflowPunct w:val="0"/>
        <w:autoSpaceDE w:val="0"/>
        <w:autoSpaceDN w:val="0"/>
        <w:adjustRightInd w:val="0"/>
        <w:spacing w:before="120" w:after="120" w:line="276" w:lineRule="auto"/>
        <w:jc w:val="both"/>
        <w:rPr>
          <w:rFonts w:cs="Arial"/>
          <w:noProof/>
        </w:rPr>
      </w:pPr>
      <w:r w:rsidRPr="00EE5C52">
        <w:rPr>
          <w:rFonts w:cs="Arial"/>
          <w:noProof/>
        </w:rPr>
        <w:t xml:space="preserve">Správce tímto uděluje zpracovateli povolení zapojit do zpracování dalšího zpracovatele osobních údajů, avšak pouze po písemném schválení dalšího zpracovatele správcem, a to po předložení písemné smlouvy mezi zpracovatelem a dalším zpracovatelem správci. Zpracovatel musí uložit svým subdodavatelům (poddodavaltelům) v postavení zpracovatele osobních údajů stejné povinnosti na ochranu osobních údajů, jak jsou stanoveny v </w:t>
      </w:r>
      <w:r w:rsidR="00C9081B" w:rsidRPr="00EE5C52">
        <w:rPr>
          <w:rFonts w:cs="Arial"/>
          <w:noProof/>
        </w:rPr>
        <w:t>té</w:t>
      </w:r>
      <w:r w:rsidRPr="00EE5C52">
        <w:rPr>
          <w:rFonts w:cs="Arial"/>
          <w:noProof/>
        </w:rPr>
        <w:t xml:space="preserve">to </w:t>
      </w:r>
      <w:r w:rsidR="00C9081B" w:rsidRPr="00EE5C52">
        <w:rPr>
          <w:rFonts w:cs="Arial"/>
          <w:noProof/>
        </w:rPr>
        <w:t>smlouvě</w:t>
      </w:r>
      <w:r w:rsidRPr="00EE5C52">
        <w:rPr>
          <w:rFonts w:cs="Arial"/>
          <w:noProof/>
        </w:rPr>
        <w:t>. Další řetězení zpracovatelů se nepřipouští.</w:t>
      </w:r>
    </w:p>
    <w:p w14:paraId="1875E360" w14:textId="04F5CF13" w:rsidR="00C24B5C" w:rsidRPr="00EE5C52" w:rsidRDefault="00C24B5C" w:rsidP="000F710D">
      <w:pPr>
        <w:keepNext/>
        <w:keepLines/>
        <w:widowControl w:val="0"/>
        <w:numPr>
          <w:ilvl w:val="0"/>
          <w:numId w:val="20"/>
        </w:numPr>
        <w:overflowPunct w:val="0"/>
        <w:autoSpaceDE w:val="0"/>
        <w:autoSpaceDN w:val="0"/>
        <w:adjustRightInd w:val="0"/>
        <w:spacing w:before="120" w:after="120" w:line="276" w:lineRule="auto"/>
        <w:jc w:val="both"/>
        <w:rPr>
          <w:rFonts w:cs="Arial"/>
          <w:noProof/>
        </w:rPr>
      </w:pPr>
      <w:r w:rsidRPr="00EE5C52">
        <w:rPr>
          <w:rFonts w:cs="Arial"/>
          <w:noProof/>
        </w:rPr>
        <w:t>Osobní údaje jsou zpracovatelem zpracovávány a uchovávány po dobu trvání smlouvy, nejdéle však po dobu, kdy je zpracovatel povinen zajišťovat zpracování osobních údajů, jejich oc</w:t>
      </w:r>
      <w:r w:rsidR="00840C2E" w:rsidRPr="00EE5C52">
        <w:rPr>
          <w:rFonts w:cs="Arial"/>
          <w:noProof/>
        </w:rPr>
        <w:t>hranu a likvidaci v souladu s tout</w:t>
      </w:r>
      <w:r w:rsidRPr="00EE5C52">
        <w:rPr>
          <w:rFonts w:cs="Arial"/>
          <w:noProof/>
        </w:rPr>
        <w:t xml:space="preserve">o </w:t>
      </w:r>
      <w:r w:rsidR="00840C2E" w:rsidRPr="00EE5C52">
        <w:rPr>
          <w:rFonts w:cs="Arial"/>
          <w:noProof/>
        </w:rPr>
        <w:t>smlouvou</w:t>
      </w:r>
      <w:r w:rsidRPr="00EE5C52">
        <w:rPr>
          <w:rFonts w:cs="Arial"/>
          <w:noProof/>
        </w:rPr>
        <w:t>, při zohlednění lhůty a podmínek stanovených</w:t>
      </w:r>
      <w:r w:rsidR="00466838" w:rsidRPr="00EE5C52">
        <w:rPr>
          <w:rFonts w:cs="Arial"/>
          <w:noProof/>
        </w:rPr>
        <w:t xml:space="preserve"> v článku </w:t>
      </w:r>
      <w:r w:rsidR="000125FE" w:rsidRPr="00EE5C52">
        <w:rPr>
          <w:rFonts w:cs="Arial"/>
          <w:noProof/>
        </w:rPr>
        <w:t>12</w:t>
      </w:r>
      <w:r w:rsidRPr="00EE5C52">
        <w:rPr>
          <w:rFonts w:cs="Arial"/>
          <w:noProof/>
        </w:rPr>
        <w:t xml:space="preserve"> bod </w:t>
      </w:r>
      <w:r w:rsidR="000125FE" w:rsidRPr="00EE5C52">
        <w:rPr>
          <w:rFonts w:cs="Arial"/>
          <w:noProof/>
        </w:rPr>
        <w:t>5</w:t>
      </w:r>
      <w:r w:rsidRPr="00EE5C52">
        <w:rPr>
          <w:rFonts w:cs="Arial"/>
          <w:noProof/>
        </w:rPr>
        <w:t>.</w:t>
      </w:r>
      <w:r w:rsidR="00466838" w:rsidRPr="00EE5C52">
        <w:rPr>
          <w:rFonts w:cs="Arial"/>
          <w:noProof/>
        </w:rPr>
        <w:t xml:space="preserve"> té</w:t>
      </w:r>
      <w:r w:rsidRPr="00EE5C52">
        <w:rPr>
          <w:rFonts w:cs="Arial"/>
          <w:noProof/>
        </w:rPr>
        <w:t xml:space="preserve">to </w:t>
      </w:r>
      <w:r w:rsidR="00466838" w:rsidRPr="00EE5C52">
        <w:rPr>
          <w:rFonts w:cs="Arial"/>
          <w:noProof/>
        </w:rPr>
        <w:t>smlouvy</w:t>
      </w:r>
      <w:r w:rsidRPr="00EE5C52">
        <w:rPr>
          <w:rFonts w:cs="Arial"/>
          <w:noProof/>
        </w:rPr>
        <w:t xml:space="preserve">.  </w:t>
      </w:r>
    </w:p>
    <w:p w14:paraId="16A001BC" w14:textId="77777777" w:rsidR="00C24B5C" w:rsidRPr="00EE5C52" w:rsidRDefault="00C24B5C" w:rsidP="000F710D">
      <w:pPr>
        <w:keepNext/>
        <w:keepLines/>
        <w:widowControl w:val="0"/>
        <w:numPr>
          <w:ilvl w:val="0"/>
          <w:numId w:val="20"/>
        </w:numPr>
        <w:overflowPunct w:val="0"/>
        <w:autoSpaceDE w:val="0"/>
        <w:autoSpaceDN w:val="0"/>
        <w:adjustRightInd w:val="0"/>
        <w:spacing w:before="120" w:after="120" w:line="276" w:lineRule="auto"/>
        <w:jc w:val="both"/>
        <w:rPr>
          <w:rFonts w:cs="Arial"/>
          <w:noProof/>
        </w:rPr>
      </w:pPr>
      <w:r w:rsidRPr="00EE5C52">
        <w:rPr>
          <w:rFonts w:cs="Arial"/>
          <w:noProof/>
        </w:rPr>
        <w:t>Správce prohlašuje, že uvedené osobní údaje byly získány v souladu s platnými právními předpisy.</w:t>
      </w:r>
    </w:p>
    <w:p w14:paraId="206723BE" w14:textId="2FD2EB38" w:rsidR="00F83515" w:rsidRPr="00EE5C52" w:rsidRDefault="00F83515" w:rsidP="00EE5C52">
      <w:pPr>
        <w:keepNext/>
        <w:keepLines/>
        <w:widowControl w:val="0"/>
        <w:overflowPunct w:val="0"/>
        <w:autoSpaceDE w:val="0"/>
        <w:autoSpaceDN w:val="0"/>
        <w:adjustRightInd w:val="0"/>
        <w:spacing w:before="240" w:line="276" w:lineRule="auto"/>
        <w:jc w:val="center"/>
        <w:rPr>
          <w:rFonts w:cs="Arial"/>
          <w:b/>
          <w:noProof/>
        </w:rPr>
      </w:pPr>
      <w:r w:rsidRPr="00EE5C52">
        <w:rPr>
          <w:rFonts w:cs="Arial"/>
          <w:b/>
          <w:noProof/>
        </w:rPr>
        <w:t>Článek 12</w:t>
      </w:r>
    </w:p>
    <w:p w14:paraId="3F48A792" w14:textId="02AD4FBC" w:rsidR="00F83515" w:rsidRPr="00EE5C52" w:rsidRDefault="00F83515" w:rsidP="00EE5C52">
      <w:pPr>
        <w:keepNext/>
        <w:keepLines/>
        <w:widowControl w:val="0"/>
        <w:overflowPunct w:val="0"/>
        <w:autoSpaceDE w:val="0"/>
        <w:autoSpaceDN w:val="0"/>
        <w:adjustRightInd w:val="0"/>
        <w:spacing w:after="240" w:line="276" w:lineRule="auto"/>
        <w:jc w:val="center"/>
        <w:rPr>
          <w:rFonts w:cs="Arial"/>
          <w:b/>
          <w:noProof/>
        </w:rPr>
      </w:pPr>
      <w:r w:rsidRPr="00EE5C52">
        <w:rPr>
          <w:rFonts w:cs="Arial"/>
          <w:b/>
          <w:noProof/>
        </w:rPr>
        <w:t>Povinnosti zpracovatele osobních údajů</w:t>
      </w:r>
      <w:r w:rsidR="00EE5C52">
        <w:rPr>
          <w:rFonts w:cs="Arial"/>
          <w:b/>
          <w:noProof/>
        </w:rPr>
        <w:t>; t</w:t>
      </w:r>
      <w:r w:rsidRPr="00EE5C52">
        <w:rPr>
          <w:rFonts w:cs="Arial"/>
          <w:b/>
          <w:noProof/>
        </w:rPr>
        <w:t>echnické a organizační zabezpečení ochrany osobních údajů</w:t>
      </w:r>
    </w:p>
    <w:p w14:paraId="0B81B19F" w14:textId="77777777" w:rsidR="00F83515" w:rsidRPr="00EE5C52" w:rsidRDefault="00F83515" w:rsidP="000F710D">
      <w:pPr>
        <w:keepNext/>
        <w:keepLines/>
        <w:widowControl w:val="0"/>
        <w:numPr>
          <w:ilvl w:val="0"/>
          <w:numId w:val="21"/>
        </w:numPr>
        <w:overflowPunct w:val="0"/>
        <w:autoSpaceDE w:val="0"/>
        <w:autoSpaceDN w:val="0"/>
        <w:adjustRightInd w:val="0"/>
        <w:spacing w:before="120" w:after="120" w:line="276" w:lineRule="auto"/>
        <w:jc w:val="both"/>
        <w:rPr>
          <w:rFonts w:cs="Arial"/>
          <w:noProof/>
        </w:rPr>
      </w:pPr>
      <w:r w:rsidRPr="00EE5C52">
        <w:rPr>
          <w:rFonts w:cs="Arial"/>
          <w:noProof/>
        </w:rPr>
        <w:t xml:space="preserve">Zpracovatel prohlašuje, že si je vědom povinností vyplývajících z právních předpisů platných na území ČR, které mu jako zpracovateli osobních údajů ukládají. </w:t>
      </w:r>
    </w:p>
    <w:p w14:paraId="39144EC9" w14:textId="0D6034F6" w:rsidR="00F83515" w:rsidRPr="00EE5C52" w:rsidRDefault="00F83515" w:rsidP="000F710D">
      <w:pPr>
        <w:keepNext/>
        <w:keepLines/>
        <w:widowControl w:val="0"/>
        <w:numPr>
          <w:ilvl w:val="0"/>
          <w:numId w:val="21"/>
        </w:numPr>
        <w:overflowPunct w:val="0"/>
        <w:autoSpaceDE w:val="0"/>
        <w:autoSpaceDN w:val="0"/>
        <w:adjustRightInd w:val="0"/>
        <w:spacing w:before="120" w:after="120" w:line="276" w:lineRule="auto"/>
        <w:jc w:val="both"/>
        <w:rPr>
          <w:rFonts w:cs="Arial"/>
          <w:noProof/>
        </w:rPr>
      </w:pPr>
      <w:r w:rsidRPr="00EE5C52">
        <w:rPr>
          <w:rFonts w:cs="Arial"/>
          <w:noProof/>
        </w:rPr>
        <w:t>Zpracovatel se zavazuje, že technicky a organizačně zabezpečí ochranu zpracovávaných osobních údajů tak, aby byla zajištěna ochrana práv subjektů údajů, aby nemohlo dojít k neoprávněnému nebo nahodilému přístupu k údajům, k jejich změně, zničení či ztrátě, neoprávněným přenosům, k jejich jinému neoprávněnému zpracování, jakož i k jinému zneužití a aby byly personálně a organizačně nepřetržitě po dobu zpracovávání údajů zabezpečeny veškeré povinnosti zpracovatele osobních údajů, vyplývající z požadavků formulovaných nařízením GDPR. Tato povinnost platí i po ukončení zpracování osobních údajů zpracovatelem (pokud nevyplývá ze smlouvy povinnost jejich likvidace u zpracovatele).</w:t>
      </w:r>
    </w:p>
    <w:p w14:paraId="3AF4D5B9" w14:textId="52F2ADBD" w:rsidR="00F83515" w:rsidRPr="00EE5C52" w:rsidRDefault="00F83515" w:rsidP="000F710D">
      <w:pPr>
        <w:keepNext/>
        <w:keepLines/>
        <w:widowControl w:val="0"/>
        <w:numPr>
          <w:ilvl w:val="0"/>
          <w:numId w:val="21"/>
        </w:numPr>
        <w:overflowPunct w:val="0"/>
        <w:autoSpaceDE w:val="0"/>
        <w:autoSpaceDN w:val="0"/>
        <w:adjustRightInd w:val="0"/>
        <w:spacing w:before="120" w:after="120" w:line="276" w:lineRule="auto"/>
        <w:jc w:val="both"/>
        <w:rPr>
          <w:rFonts w:cs="Arial"/>
          <w:noProof/>
        </w:rPr>
      </w:pPr>
      <w:r w:rsidRPr="00EE5C52">
        <w:rPr>
          <w:rFonts w:cs="Arial"/>
          <w:noProof/>
        </w:rPr>
        <w:t>Zpracovatel tímto prohlašuje, že ochran</w:t>
      </w:r>
      <w:r w:rsidR="000125FE" w:rsidRPr="00EE5C52">
        <w:rPr>
          <w:rFonts w:cs="Arial"/>
          <w:noProof/>
        </w:rPr>
        <w:t>u</w:t>
      </w:r>
      <w:r w:rsidRPr="00EE5C52">
        <w:rPr>
          <w:rFonts w:cs="Arial"/>
          <w:noProof/>
        </w:rPr>
        <w:t xml:space="preserve"> osobních údajů </w:t>
      </w:r>
      <w:r w:rsidR="000125FE" w:rsidRPr="00EE5C52">
        <w:rPr>
          <w:rFonts w:cs="Arial"/>
          <w:noProof/>
        </w:rPr>
        <w:t>zajistí</w:t>
      </w:r>
      <w:r w:rsidRPr="00EE5C52">
        <w:rPr>
          <w:rFonts w:cs="Arial"/>
          <w:noProof/>
        </w:rPr>
        <w:t xml:space="preserve"> interním</w:t>
      </w:r>
      <w:r w:rsidR="000125FE" w:rsidRPr="00EE5C52">
        <w:rPr>
          <w:rFonts w:cs="Arial"/>
          <w:noProof/>
        </w:rPr>
        <w:t>i</w:t>
      </w:r>
      <w:r w:rsidRPr="00EE5C52">
        <w:rPr>
          <w:rFonts w:cs="Arial"/>
          <w:noProof/>
        </w:rPr>
        <w:t xml:space="preserve"> bezpečnostním</w:t>
      </w:r>
      <w:r w:rsidR="000125FE" w:rsidRPr="00EE5C52">
        <w:rPr>
          <w:rFonts w:cs="Arial"/>
          <w:noProof/>
        </w:rPr>
        <w:t>i předpisy.</w:t>
      </w:r>
    </w:p>
    <w:p w14:paraId="5DB7E6A2" w14:textId="77777777" w:rsidR="00F83515" w:rsidRPr="00EE5C52" w:rsidRDefault="00F83515" w:rsidP="000F710D">
      <w:pPr>
        <w:keepNext/>
        <w:keepLines/>
        <w:widowControl w:val="0"/>
        <w:numPr>
          <w:ilvl w:val="0"/>
          <w:numId w:val="21"/>
        </w:numPr>
        <w:overflowPunct w:val="0"/>
        <w:autoSpaceDE w:val="0"/>
        <w:autoSpaceDN w:val="0"/>
        <w:adjustRightInd w:val="0"/>
        <w:spacing w:before="120" w:after="120" w:line="276" w:lineRule="auto"/>
        <w:jc w:val="both"/>
        <w:rPr>
          <w:rFonts w:cs="Arial"/>
          <w:noProof/>
        </w:rPr>
      </w:pPr>
      <w:r w:rsidRPr="00EE5C52">
        <w:rPr>
          <w:rFonts w:cs="Arial"/>
          <w:noProof/>
        </w:rPr>
        <w:t>Zpracovatel se zaručuje provést při zpracování shora uvedených osobních údajů toto technické a organizační zabezpečení osobních údajů:</w:t>
      </w:r>
    </w:p>
    <w:p w14:paraId="7317B92E" w14:textId="17AE456E" w:rsidR="00F83515" w:rsidRPr="00036163" w:rsidRDefault="00F83515" w:rsidP="000F710D">
      <w:pPr>
        <w:keepNext/>
        <w:keepLines/>
        <w:numPr>
          <w:ilvl w:val="0"/>
          <w:numId w:val="17"/>
        </w:numPr>
        <w:ind w:left="900"/>
        <w:jc w:val="both"/>
      </w:pPr>
      <w:r w:rsidRPr="00036163">
        <w:t>údaje b</w:t>
      </w:r>
      <w:r>
        <w:t>udou zpracovávány pouze pověřenými</w:t>
      </w:r>
      <w:r w:rsidRPr="00036163">
        <w:t xml:space="preserve"> zaměstnanci zpracovatele; k osobním datům budou mít přístup pouze pověření zaměstnanci zpracovatele, a to pouze v nezbytně nutném rozsahu pro splnění účelu uvedeném v </w:t>
      </w:r>
      <w:r w:rsidR="003C0E4A">
        <w:t>této smlouvě</w:t>
      </w:r>
      <w:r w:rsidRPr="00036163">
        <w:t>, pro plnění předmětu smlouvy specifikované shora a při dodržení podmínek stanovených dále v</w:t>
      </w:r>
      <w:r w:rsidR="003C0E4A">
        <w:t> té</w:t>
      </w:r>
      <w:r w:rsidRPr="00036163">
        <w:t>to</w:t>
      </w:r>
      <w:r w:rsidR="003C0E4A">
        <w:t xml:space="preserve"> smlouvě</w:t>
      </w:r>
      <w:r>
        <w:t xml:space="preserve"> s tím, že každá taková osoba bude přistupovat k osobním údajům pod svým jednoznačným identifikátorem;</w:t>
      </w:r>
    </w:p>
    <w:p w14:paraId="7027FBDD" w14:textId="77777777" w:rsidR="00F83515" w:rsidRPr="00036163" w:rsidRDefault="00F83515" w:rsidP="00EE5C52">
      <w:pPr>
        <w:keepNext/>
        <w:keepLines/>
        <w:ind w:left="900"/>
        <w:jc w:val="both"/>
      </w:pPr>
    </w:p>
    <w:p w14:paraId="48F64BB0" w14:textId="6EFDC5CE" w:rsidR="00F83515" w:rsidRPr="00036163" w:rsidRDefault="00F83515" w:rsidP="000F710D">
      <w:pPr>
        <w:keepNext/>
        <w:keepLines/>
        <w:numPr>
          <w:ilvl w:val="0"/>
          <w:numId w:val="17"/>
        </w:numPr>
        <w:ind w:left="900"/>
        <w:jc w:val="both"/>
      </w:pPr>
      <w:r>
        <w:t>osobní údaje budou zpracová</w:t>
      </w:r>
      <w:r w:rsidRPr="00036163">
        <w:t>vány pou</w:t>
      </w:r>
      <w:r>
        <w:t xml:space="preserve">ze v prostorách zpracovatele v souladu s Čl. </w:t>
      </w:r>
      <w:r w:rsidR="003C0E4A">
        <w:t>11</w:t>
      </w:r>
      <w:r>
        <w:t xml:space="preserve"> bod 5. </w:t>
      </w:r>
      <w:r w:rsidR="003C0E4A">
        <w:t>té</w:t>
      </w:r>
      <w:r>
        <w:t>to</w:t>
      </w:r>
      <w:r w:rsidR="003C0E4A">
        <w:t xml:space="preserve"> smlouvy</w:t>
      </w:r>
      <w:r>
        <w:t>,</w:t>
      </w:r>
      <w:r w:rsidRPr="00036163">
        <w:t xml:space="preserve"> a to pouze po dobu nezbytně nutnou pro plnění předmětu smlouvy specifikované shora;</w:t>
      </w:r>
    </w:p>
    <w:p w14:paraId="2BC28943" w14:textId="77777777" w:rsidR="00F83515" w:rsidRPr="00036163" w:rsidRDefault="00F83515" w:rsidP="00EE5C52">
      <w:pPr>
        <w:keepNext/>
        <w:keepLines/>
        <w:ind w:left="900"/>
        <w:jc w:val="both"/>
      </w:pPr>
    </w:p>
    <w:p w14:paraId="61189F83" w14:textId="77777777" w:rsidR="00F83515" w:rsidRPr="00036163" w:rsidRDefault="00F83515" w:rsidP="000F710D">
      <w:pPr>
        <w:keepNext/>
        <w:keepLines/>
        <w:numPr>
          <w:ilvl w:val="0"/>
          <w:numId w:val="17"/>
        </w:numPr>
        <w:ind w:left="900"/>
        <w:jc w:val="both"/>
      </w:pPr>
      <w:r w:rsidRPr="00036163">
        <w:t>elektronické datové soubory obsahující osobní údaje jsou uchovávány v paměti počítače pouze:</w:t>
      </w:r>
    </w:p>
    <w:p w14:paraId="08AC4C12" w14:textId="77777777" w:rsidR="00F83515" w:rsidRPr="00036163" w:rsidRDefault="00F83515" w:rsidP="00F749D1">
      <w:pPr>
        <w:keepNext/>
        <w:keepLines/>
        <w:numPr>
          <w:ilvl w:val="0"/>
          <w:numId w:val="18"/>
        </w:numPr>
        <w:tabs>
          <w:tab w:val="clear" w:pos="1080"/>
          <w:tab w:val="num" w:pos="1276"/>
        </w:tabs>
        <w:spacing w:before="60"/>
        <w:jc w:val="both"/>
      </w:pPr>
      <w:r w:rsidRPr="00036163">
        <w:t>je-li přístup k takovýmto souborům chráněn heslem,</w:t>
      </w:r>
    </w:p>
    <w:p w14:paraId="54EEFC18" w14:textId="77777777" w:rsidR="00F83515" w:rsidRPr="00036163" w:rsidRDefault="00F83515" w:rsidP="00F749D1">
      <w:pPr>
        <w:keepNext/>
        <w:keepLines/>
        <w:numPr>
          <w:ilvl w:val="0"/>
          <w:numId w:val="18"/>
        </w:numPr>
        <w:tabs>
          <w:tab w:val="clear" w:pos="1080"/>
          <w:tab w:val="num" w:pos="1276"/>
        </w:tabs>
        <w:jc w:val="both"/>
      </w:pPr>
      <w:r w:rsidRPr="00036163">
        <w:t>je-li přístup k užívání počítače, v jehož paměti jsou tyto soubory umístěny, chráněn heslem;</w:t>
      </w:r>
    </w:p>
    <w:p w14:paraId="6F4A0F57" w14:textId="77777777" w:rsidR="00F83515" w:rsidRPr="00A66CD8" w:rsidRDefault="00F83515" w:rsidP="00EE5C52">
      <w:pPr>
        <w:keepNext/>
        <w:keepLines/>
        <w:ind w:left="1080"/>
        <w:jc w:val="both"/>
      </w:pPr>
    </w:p>
    <w:p w14:paraId="073B68A8" w14:textId="77777777" w:rsidR="00F83515" w:rsidRPr="000746EE" w:rsidRDefault="00F83515" w:rsidP="000F710D">
      <w:pPr>
        <w:keepNext/>
        <w:keepLines/>
        <w:numPr>
          <w:ilvl w:val="0"/>
          <w:numId w:val="17"/>
        </w:numPr>
        <w:spacing w:after="120"/>
        <w:jc w:val="both"/>
      </w:pPr>
      <w:r w:rsidRPr="00A66CD8">
        <w:lastRenderedPageBreak/>
        <w:t>je-li pro účel kontroly správného fungování</w:t>
      </w:r>
      <w:r>
        <w:t xml:space="preserve"> smlouvy</w:t>
      </w:r>
      <w:r w:rsidRPr="00A66CD8">
        <w:t xml:space="preserve">, odstranění vady nebo další vývoj </w:t>
      </w:r>
      <w:r>
        <w:t>smlouvy</w:t>
      </w:r>
      <w:r w:rsidRPr="00A66CD8">
        <w:t xml:space="preserve"> nezbytné poskytnout </w:t>
      </w:r>
      <w:r>
        <w:t>zpracovateli</w:t>
      </w:r>
      <w:r w:rsidRPr="00A66CD8">
        <w:t xml:space="preserve"> kopii databází, souborů nebo nosičů údajů obsahujíc</w:t>
      </w:r>
      <w:r>
        <w:t>ích jakékoliv údaje z činnosti správce a jím určených organizací, je zpracovatel</w:t>
      </w:r>
      <w:r w:rsidRPr="00A66CD8">
        <w:t xml:space="preserve"> povinen s takovými údaji nakládat tak, aby nedošlo k jejich úniku či zneužití.</w:t>
      </w:r>
    </w:p>
    <w:p w14:paraId="3827D98E" w14:textId="6CB838B7" w:rsidR="00F83515" w:rsidRPr="00EE5C52" w:rsidRDefault="00F83515" w:rsidP="000F710D">
      <w:pPr>
        <w:keepNext/>
        <w:keepLines/>
        <w:widowControl w:val="0"/>
        <w:numPr>
          <w:ilvl w:val="0"/>
          <w:numId w:val="21"/>
        </w:numPr>
        <w:overflowPunct w:val="0"/>
        <w:autoSpaceDE w:val="0"/>
        <w:autoSpaceDN w:val="0"/>
        <w:adjustRightInd w:val="0"/>
        <w:spacing w:before="120" w:after="120" w:line="276" w:lineRule="auto"/>
        <w:jc w:val="both"/>
        <w:rPr>
          <w:rFonts w:cs="Arial"/>
          <w:noProof/>
        </w:rPr>
      </w:pPr>
      <w:r w:rsidRPr="00EE5C52">
        <w:rPr>
          <w:rFonts w:cs="Arial"/>
          <w:noProof/>
        </w:rPr>
        <w:t xml:space="preserve">Zpracovatel se zavazuje neuchovávat osobní údaje, s nimiž přijde do styku při plnění předmětu smlouvy, přičemž se zavazuje osobní údaje vymazat nejpozději do jednoho dne po vyřešení servisního incidentu či ukončení technické podpory. Zpracovatel se zavazuje, že veškeré osobní údaje a „hmotné substráty“ se shora uvedenými osobními údaji (včetně jejich kopií či případných metadat), budou po ukončení zpracování údajů ihned (nejpozději do 14 dnů) vráceny správci a příslušné nosiče osobních údajů budou v dané lhůtě zpracovatelem zlikvidovány (přičemž zpracovatel je povinen podat správci v dané lhůtě zprávu o způsobu likvidace), a to jakmile </w:t>
      </w:r>
    </w:p>
    <w:p w14:paraId="6BD1F0E1" w14:textId="77777777" w:rsidR="00F83515" w:rsidRPr="00A66CD8" w:rsidRDefault="00F83515" w:rsidP="000F710D">
      <w:pPr>
        <w:keepNext/>
        <w:keepLines/>
        <w:numPr>
          <w:ilvl w:val="0"/>
          <w:numId w:val="22"/>
        </w:numPr>
        <w:spacing w:after="120"/>
        <w:jc w:val="both"/>
      </w:pPr>
      <w:r w:rsidRPr="00A66CD8">
        <w:t xml:space="preserve">dojde z jakéhokoli právního důvodu k ukončení účinnosti smlouvy; nebo </w:t>
      </w:r>
    </w:p>
    <w:p w14:paraId="7012CED6" w14:textId="77777777" w:rsidR="00F83515" w:rsidRPr="00A66CD8" w:rsidRDefault="00F83515" w:rsidP="000F710D">
      <w:pPr>
        <w:keepNext/>
        <w:keepLines/>
        <w:numPr>
          <w:ilvl w:val="0"/>
          <w:numId w:val="22"/>
        </w:numPr>
        <w:spacing w:after="120"/>
        <w:jc w:val="both"/>
      </w:pPr>
      <w:r w:rsidRPr="00A66CD8">
        <w:t>správce o to požádá; nebo</w:t>
      </w:r>
    </w:p>
    <w:p w14:paraId="1C95E58D" w14:textId="77E01EEE" w:rsidR="00F83515" w:rsidRDefault="00F83515" w:rsidP="000F710D">
      <w:pPr>
        <w:keepNext/>
        <w:keepLines/>
        <w:numPr>
          <w:ilvl w:val="0"/>
          <w:numId w:val="22"/>
        </w:numPr>
        <w:spacing w:after="120"/>
        <w:jc w:val="both"/>
      </w:pPr>
      <w:r w:rsidRPr="00A66CD8">
        <w:t>dojde</w:t>
      </w:r>
      <w:r>
        <w:t xml:space="preserve"> k odstoupení od </w:t>
      </w:r>
      <w:r w:rsidRPr="00A66CD8">
        <w:t>sml</w:t>
      </w:r>
      <w:r>
        <w:t>o</w:t>
      </w:r>
      <w:r w:rsidRPr="00A66CD8">
        <w:t>uv</w:t>
      </w:r>
      <w:r>
        <w:t>y</w:t>
      </w:r>
      <w:r w:rsidRPr="00A66CD8">
        <w:t xml:space="preserve">. </w:t>
      </w:r>
    </w:p>
    <w:p w14:paraId="7288F740" w14:textId="77777777" w:rsidR="00F83515" w:rsidRPr="00EE5C52" w:rsidRDefault="00F83515" w:rsidP="000F710D">
      <w:pPr>
        <w:keepNext/>
        <w:keepLines/>
        <w:widowControl w:val="0"/>
        <w:numPr>
          <w:ilvl w:val="0"/>
          <w:numId w:val="21"/>
        </w:numPr>
        <w:overflowPunct w:val="0"/>
        <w:autoSpaceDE w:val="0"/>
        <w:autoSpaceDN w:val="0"/>
        <w:adjustRightInd w:val="0"/>
        <w:spacing w:before="120" w:after="120" w:line="276" w:lineRule="auto"/>
        <w:jc w:val="both"/>
        <w:rPr>
          <w:rFonts w:cs="Arial"/>
          <w:noProof/>
        </w:rPr>
      </w:pPr>
      <w:r w:rsidRPr="00EE5C52">
        <w:rPr>
          <w:rFonts w:cs="Arial"/>
          <w:noProof/>
        </w:rPr>
        <w:t>Zpracovatel se zavazuje zachovávat mlčenlivost o všech osobních údajích poskytnutých na základě této smlouvy včetně údajů o smluvních stranách či třetích osobách, majících charakter osobních údajů. Smluvní strany jsou si vzájemně rovněž povinny na žádost druhé smluvní strany prokázat způsob jakým je dodržování povinností stanovených zákonem zajištěno. Zpracovatel se zavazuje zároveň prokazatelně zajistit mlčenlivost všech svých zaměstnanců či jiných osob, jež budou přicházet do styku s osobními údaji. V případě porušení této povinnosti se zpracovatel zavazuje nahradit veškerou způsobenou škodu.</w:t>
      </w:r>
    </w:p>
    <w:p w14:paraId="1D7A6DBE" w14:textId="77777777" w:rsidR="00F83515" w:rsidRPr="00EE5C52" w:rsidRDefault="00F83515" w:rsidP="000F710D">
      <w:pPr>
        <w:keepNext/>
        <w:keepLines/>
        <w:widowControl w:val="0"/>
        <w:numPr>
          <w:ilvl w:val="0"/>
          <w:numId w:val="21"/>
        </w:numPr>
        <w:overflowPunct w:val="0"/>
        <w:autoSpaceDE w:val="0"/>
        <w:autoSpaceDN w:val="0"/>
        <w:adjustRightInd w:val="0"/>
        <w:spacing w:before="120" w:after="120" w:line="276" w:lineRule="auto"/>
        <w:jc w:val="both"/>
        <w:rPr>
          <w:rFonts w:cs="Arial"/>
          <w:noProof/>
        </w:rPr>
      </w:pPr>
      <w:r w:rsidRPr="00EE5C52">
        <w:rPr>
          <w:rFonts w:cs="Arial"/>
          <w:noProof/>
        </w:rPr>
        <w:t>Zpracovatel se dále zavazuje:</w:t>
      </w:r>
    </w:p>
    <w:p w14:paraId="7CD0C246" w14:textId="77777777" w:rsidR="00F83515" w:rsidRDefault="00F83515" w:rsidP="000F710D">
      <w:pPr>
        <w:keepNext/>
        <w:keepLines/>
        <w:numPr>
          <w:ilvl w:val="0"/>
          <w:numId w:val="23"/>
        </w:numPr>
        <w:spacing w:after="120"/>
        <w:jc w:val="both"/>
      </w:pPr>
      <w:r w:rsidRPr="00A66CD8">
        <w:t xml:space="preserve">zpracovávat osobní údaje pouze na základě doložených pokynů správce, včetně v otázkách předání osobních údajů do třetí země nebo mezinárodní organizaci, pokud mu toto zpracování již neukládají právo Unie nebo členského státu, které se na správce vztahuje; v takovém případě zpracovatel správce informuje o tomto právním požadavku před zpracováním, ledaže by tyto právní předpisy toto informování zakazovaly z důležitých důvodů veřejného zájmu; </w:t>
      </w:r>
    </w:p>
    <w:p w14:paraId="6FB9F6BB" w14:textId="7CEC9DA8" w:rsidR="00F83515" w:rsidRDefault="00F83515" w:rsidP="000F710D">
      <w:pPr>
        <w:keepNext/>
        <w:keepLines/>
        <w:numPr>
          <w:ilvl w:val="0"/>
          <w:numId w:val="23"/>
        </w:numPr>
        <w:spacing w:after="120"/>
        <w:jc w:val="both"/>
      </w:pPr>
      <w:r w:rsidRPr="00A66CD8">
        <w:t>přijmout příslušná opatření požadovaná podle článku 32 nař</w:t>
      </w:r>
      <w:r w:rsidR="00EE5C52">
        <w:t xml:space="preserve">ízení </w:t>
      </w:r>
      <w:proofErr w:type="spellStart"/>
      <w:r w:rsidR="00EE5C52">
        <w:t>GDPR</w:t>
      </w:r>
      <w:proofErr w:type="spellEnd"/>
      <w:r w:rsidR="00EE5C52">
        <w:t>;  jedná se zejména o:</w:t>
      </w:r>
    </w:p>
    <w:p w14:paraId="1B3E7E54" w14:textId="77777777" w:rsidR="00F83515" w:rsidRDefault="00F83515" w:rsidP="000F710D">
      <w:pPr>
        <w:keepNext/>
        <w:keepLines/>
        <w:numPr>
          <w:ilvl w:val="0"/>
          <w:numId w:val="19"/>
        </w:numPr>
        <w:autoSpaceDE w:val="0"/>
        <w:autoSpaceDN w:val="0"/>
        <w:adjustRightInd w:val="0"/>
        <w:jc w:val="both"/>
      </w:pPr>
      <w:r w:rsidRPr="00A66CD8">
        <w:t>schopnosti zajistit neustálou důvěrnost, integritu, dostupnost a odolnost systémů a služeb zpracování; zpracovatel se v rámci tohoto zavazuje pořizovat elektronické záznamy, které umožní určit a ověřit, kdy, kým a z jakého důvodu byly osobní údaje zaznamenány nebo jinak zpracovány a zabránit neoprávněnému přístupu k datovým nosičům, zejména prostřednictvím nastavení hesel, přístupových práv;</w:t>
      </w:r>
    </w:p>
    <w:p w14:paraId="47812918" w14:textId="77777777" w:rsidR="00F83515" w:rsidRDefault="00F83515" w:rsidP="000F710D">
      <w:pPr>
        <w:keepNext/>
        <w:keepLines/>
        <w:numPr>
          <w:ilvl w:val="0"/>
          <w:numId w:val="19"/>
        </w:numPr>
        <w:autoSpaceDE w:val="0"/>
        <w:autoSpaceDN w:val="0"/>
        <w:adjustRightInd w:val="0"/>
        <w:jc w:val="both"/>
      </w:pPr>
      <w:r w:rsidRPr="00A66CD8">
        <w:t>schopnosti obnovit dostupnost osobních údajů a přístup k nim včas v případě fyzických či technických incidentů;</w:t>
      </w:r>
      <w:r>
        <w:t xml:space="preserve"> tyto skutečnosti je povinen prokázat správci na jeho vyžádání;</w:t>
      </w:r>
    </w:p>
    <w:p w14:paraId="4112499F" w14:textId="77777777" w:rsidR="00F83515" w:rsidRDefault="00F83515" w:rsidP="000F710D">
      <w:pPr>
        <w:keepNext/>
        <w:keepLines/>
        <w:numPr>
          <w:ilvl w:val="0"/>
          <w:numId w:val="19"/>
        </w:numPr>
        <w:autoSpaceDE w:val="0"/>
        <w:autoSpaceDN w:val="0"/>
        <w:adjustRightInd w:val="0"/>
        <w:jc w:val="both"/>
      </w:pPr>
      <w:r w:rsidRPr="00A66CD8">
        <w:t>proces pravidelného testování, posuzování a hodnocení účinnosti zavedených technických a organizačních opatření pro zajištění bezpečnosti zpracování</w:t>
      </w:r>
      <w:r>
        <w:t>; tyto skutečnosti je povinen prokázat správci na jeho vyžádání</w:t>
      </w:r>
      <w:r w:rsidRPr="00A66CD8">
        <w:t>.</w:t>
      </w:r>
    </w:p>
    <w:p w14:paraId="7767EF7C" w14:textId="77777777" w:rsidR="00F83515" w:rsidRDefault="00F83515" w:rsidP="000F710D">
      <w:pPr>
        <w:keepNext/>
        <w:keepLines/>
        <w:numPr>
          <w:ilvl w:val="0"/>
          <w:numId w:val="23"/>
        </w:numPr>
        <w:spacing w:after="120"/>
        <w:jc w:val="both"/>
      </w:pPr>
      <w:r w:rsidRPr="00A66CD8">
        <w:t xml:space="preserve">zohlednit povahu zpracování a poskytnout </w:t>
      </w:r>
      <w:r>
        <w:t xml:space="preserve">bezodkladně </w:t>
      </w:r>
      <w:r w:rsidRPr="00A66CD8">
        <w:t xml:space="preserve">nezbytnou součinnost prostřednictvím vhodných technických a organizačních opatření, pokud je to možné, pro splnění správcovy povinnosti reagovat na žádosti o výkon práv subjektu údajů stanovených nařízení </w:t>
      </w:r>
      <w:proofErr w:type="spellStart"/>
      <w:r w:rsidRPr="00A66CD8">
        <w:t>GDPR</w:t>
      </w:r>
      <w:proofErr w:type="spellEnd"/>
      <w:r w:rsidRPr="00A66CD8">
        <w:t xml:space="preserve">; </w:t>
      </w:r>
    </w:p>
    <w:p w14:paraId="720EB8C1" w14:textId="77777777" w:rsidR="00F83515" w:rsidRDefault="00F83515" w:rsidP="000F710D">
      <w:pPr>
        <w:keepNext/>
        <w:keepLines/>
        <w:numPr>
          <w:ilvl w:val="0"/>
          <w:numId w:val="23"/>
        </w:numPr>
        <w:spacing w:after="120"/>
        <w:jc w:val="both"/>
      </w:pPr>
      <w:r w:rsidRPr="00A66CD8">
        <w:t xml:space="preserve">poskytnout správci nezbytnou součinnost při zajišťování souladu s povinnostmi podle článků 32 až 36 nařízení </w:t>
      </w:r>
      <w:proofErr w:type="spellStart"/>
      <w:r w:rsidRPr="00A66CD8">
        <w:t>GDPR</w:t>
      </w:r>
      <w:proofErr w:type="spellEnd"/>
      <w:r w:rsidRPr="00A66CD8">
        <w:t xml:space="preserve">, a to při zohlednění povahy zpracování a informací, jež má zpracovatel k dispozici; </w:t>
      </w:r>
    </w:p>
    <w:p w14:paraId="638BE2B9" w14:textId="0A2C46D8" w:rsidR="00F83515" w:rsidRDefault="00F83515" w:rsidP="000F710D">
      <w:pPr>
        <w:keepNext/>
        <w:keepLines/>
        <w:numPr>
          <w:ilvl w:val="0"/>
          <w:numId w:val="23"/>
        </w:numPr>
        <w:spacing w:after="120"/>
        <w:jc w:val="both"/>
      </w:pPr>
      <w:r w:rsidRPr="00A66CD8">
        <w:t xml:space="preserve">v souladu s rozhodnutím správce po ukončení nakládání s osobními údaji dle </w:t>
      </w:r>
      <w:r w:rsidR="00B14612">
        <w:t xml:space="preserve">smlouvy </w:t>
      </w:r>
      <w:r w:rsidRPr="00A66CD8">
        <w:t>postupovat při jejich likvidaci či vrácení dle podmínek stanových v </w:t>
      </w:r>
      <w:r w:rsidR="00C9081B">
        <w:t>té</w:t>
      </w:r>
      <w:r w:rsidRPr="00A66CD8">
        <w:t xml:space="preserve">to </w:t>
      </w:r>
      <w:r w:rsidR="00C9081B">
        <w:t>smlouvě</w:t>
      </w:r>
      <w:r w:rsidRPr="00A66CD8">
        <w:t xml:space="preserve"> a zavazuje se vymazat existující kopie osobních údajů, pokud právo Unie nebo členského státu nepožaduje uložení daných osobních údajů u zpracovatele; </w:t>
      </w:r>
    </w:p>
    <w:p w14:paraId="0E407506" w14:textId="77777777" w:rsidR="00F83515" w:rsidRDefault="00F83515" w:rsidP="000F710D">
      <w:pPr>
        <w:keepNext/>
        <w:keepLines/>
        <w:numPr>
          <w:ilvl w:val="0"/>
          <w:numId w:val="23"/>
        </w:numPr>
        <w:spacing w:after="120"/>
        <w:jc w:val="both"/>
      </w:pPr>
      <w:r w:rsidRPr="00A66CD8">
        <w:lastRenderedPageBreak/>
        <w:t xml:space="preserve">poskytnout správci veškeré informace potřebné k doložení toho, že byly splněny povinnosti stanovené v nařízení </w:t>
      </w:r>
      <w:proofErr w:type="spellStart"/>
      <w:r w:rsidRPr="00A66CD8">
        <w:t>GDPR</w:t>
      </w:r>
      <w:proofErr w:type="spellEnd"/>
      <w:r w:rsidRPr="00A66CD8">
        <w:t>, a umožnit audity, včetně inspekcí, prováděné správcem nebo jiným auditorem, kterého správce pověřil, a k těmto auditům přispět</w:t>
      </w:r>
      <w:r>
        <w:t>;</w:t>
      </w:r>
    </w:p>
    <w:p w14:paraId="0445622B" w14:textId="77777777" w:rsidR="00F83515" w:rsidRDefault="00F83515" w:rsidP="000F710D">
      <w:pPr>
        <w:keepNext/>
        <w:keepLines/>
        <w:numPr>
          <w:ilvl w:val="0"/>
          <w:numId w:val="23"/>
        </w:numPr>
        <w:spacing w:after="120"/>
        <w:jc w:val="both"/>
      </w:pPr>
      <w:r w:rsidRPr="00A66CD8">
        <w:t xml:space="preserve">informovat neprodleně správce v případě, že jeho pokyn porušuje </w:t>
      </w:r>
      <w:proofErr w:type="spellStart"/>
      <w:r w:rsidRPr="00A66CD8">
        <w:t>GDPR</w:t>
      </w:r>
      <w:proofErr w:type="spellEnd"/>
      <w:r w:rsidRPr="00A66CD8">
        <w:t xml:space="preserve"> nebo jiný právní předpis.</w:t>
      </w:r>
    </w:p>
    <w:p w14:paraId="7768B581" w14:textId="30727C25" w:rsidR="00F83515" w:rsidRPr="00EE5C52" w:rsidRDefault="00F83515" w:rsidP="000F710D">
      <w:pPr>
        <w:keepNext/>
        <w:keepLines/>
        <w:widowControl w:val="0"/>
        <w:numPr>
          <w:ilvl w:val="0"/>
          <w:numId w:val="21"/>
        </w:numPr>
        <w:overflowPunct w:val="0"/>
        <w:autoSpaceDE w:val="0"/>
        <w:autoSpaceDN w:val="0"/>
        <w:adjustRightInd w:val="0"/>
        <w:spacing w:before="120" w:after="120" w:line="276" w:lineRule="auto"/>
        <w:jc w:val="both"/>
        <w:rPr>
          <w:rFonts w:cs="Arial"/>
          <w:noProof/>
        </w:rPr>
      </w:pPr>
      <w:r w:rsidRPr="00EE5C52">
        <w:rPr>
          <w:rFonts w:cs="Arial"/>
          <w:noProof/>
        </w:rPr>
        <w:t xml:space="preserve">Zpracovatel cestou vydání svých vnitřních předpisů, příp. prostřednictvím zvláštních smluvních ujednání, zajistí, že jeho zaměstnanci a jiné osoby, které budou zpracovávat osobní údaje na základě smlouvy se zpracovatelem, budou zpracovávat osobní údaje pouze za podmínek a v rozsahu zpracovatelem stanoveném a odpovídajícím </w:t>
      </w:r>
      <w:r w:rsidR="00C9081B" w:rsidRPr="00EE5C52">
        <w:rPr>
          <w:rFonts w:cs="Arial"/>
          <w:noProof/>
        </w:rPr>
        <w:t>té</w:t>
      </w:r>
      <w:r w:rsidRPr="00EE5C52">
        <w:rPr>
          <w:rFonts w:cs="Arial"/>
          <w:noProof/>
        </w:rPr>
        <w:t>to</w:t>
      </w:r>
      <w:r w:rsidR="00C9081B" w:rsidRPr="00EE5C52">
        <w:rPr>
          <w:rFonts w:cs="Arial"/>
          <w:noProof/>
        </w:rPr>
        <w:t xml:space="preserve"> smlouvě</w:t>
      </w:r>
      <w:r w:rsidRPr="00EE5C52">
        <w:rPr>
          <w:rFonts w:cs="Arial"/>
          <w:noProof/>
        </w:rPr>
        <w:t xml:space="preserve"> a zákonu, zejména bude sám (a závazně uloží i těmto osobám) zachovávat mlčenlivost o osobních údajích a o bezpečnostních opatřeních, jejichž zveřejnění by ohrozilo zabezpečení osobních údajů, a to i pro dobu po skončení zaměstnání nebo příslušných prací.</w:t>
      </w:r>
    </w:p>
    <w:p w14:paraId="5C6B9A1C" w14:textId="77DAF3C0" w:rsidR="00F83515" w:rsidRPr="00EE5C52" w:rsidRDefault="00F83515" w:rsidP="000F710D">
      <w:pPr>
        <w:keepNext/>
        <w:keepLines/>
        <w:widowControl w:val="0"/>
        <w:numPr>
          <w:ilvl w:val="0"/>
          <w:numId w:val="21"/>
        </w:numPr>
        <w:overflowPunct w:val="0"/>
        <w:autoSpaceDE w:val="0"/>
        <w:autoSpaceDN w:val="0"/>
        <w:adjustRightInd w:val="0"/>
        <w:spacing w:before="120" w:after="120" w:line="276" w:lineRule="auto"/>
        <w:jc w:val="both"/>
        <w:rPr>
          <w:rFonts w:cs="Arial"/>
          <w:noProof/>
        </w:rPr>
      </w:pPr>
      <w:r w:rsidRPr="00EE5C52">
        <w:rPr>
          <w:rFonts w:cs="Arial"/>
          <w:noProof/>
        </w:rPr>
        <w:t xml:space="preserve">Zpracovatel je povinen v souladu s čl. 33 odst. 2 GDPR bez zbytečného odkladu (nejpozději do 24h), jakmile zjistí porušení zabezpečení osobních údajů ohlásit toto porušení správci. Ohlášení bude provedeno na tuto e-mailovou adresu: </w:t>
      </w:r>
      <w:r w:rsidR="00CB7093">
        <w:rPr>
          <w:rFonts w:cs="Arial"/>
          <w:noProof/>
        </w:rPr>
        <w:t xml:space="preserve">                     </w:t>
      </w:r>
      <w:r w:rsidRPr="00EE5C52">
        <w:rPr>
          <w:rFonts w:cs="Arial"/>
          <w:noProof/>
        </w:rPr>
        <w:t xml:space="preserve">dále pak telefonicky na .tel.: </w:t>
      </w:r>
      <w:r w:rsidR="00CB7093">
        <w:rPr>
          <w:rFonts w:cs="Arial"/>
          <w:noProof/>
        </w:rPr>
        <w:t xml:space="preserve">     </w:t>
      </w:r>
      <w:r w:rsidRPr="00EE5C52">
        <w:rPr>
          <w:rFonts w:cs="Arial"/>
          <w:noProof/>
        </w:rPr>
        <w:t xml:space="preserve"> │</w:t>
      </w:r>
      <w:r w:rsidR="00CB7093">
        <w:rPr>
          <w:rFonts w:cs="Arial"/>
          <w:noProof/>
        </w:rPr>
        <w:t xml:space="preserve">      </w:t>
      </w:r>
      <w:bookmarkStart w:id="2" w:name="_GoBack"/>
      <w:bookmarkEnd w:id="2"/>
      <w:r w:rsidRPr="00EE5C52">
        <w:rPr>
          <w:rFonts w:cs="Arial"/>
          <w:noProof/>
        </w:rPr>
        <w:t>.</w:t>
      </w:r>
    </w:p>
    <w:p w14:paraId="499689DA" w14:textId="17194B90" w:rsidR="00F83515" w:rsidRPr="000F710D" w:rsidRDefault="002469F1" w:rsidP="000F710D">
      <w:pPr>
        <w:keepNext/>
        <w:keepLines/>
        <w:widowControl w:val="0"/>
        <w:overflowPunct w:val="0"/>
        <w:autoSpaceDE w:val="0"/>
        <w:autoSpaceDN w:val="0"/>
        <w:adjustRightInd w:val="0"/>
        <w:spacing w:before="240" w:line="276" w:lineRule="auto"/>
        <w:jc w:val="center"/>
        <w:rPr>
          <w:rFonts w:cs="Arial"/>
          <w:b/>
          <w:noProof/>
        </w:rPr>
      </w:pPr>
      <w:r w:rsidRPr="000F710D">
        <w:rPr>
          <w:rFonts w:cs="Arial"/>
          <w:b/>
          <w:noProof/>
        </w:rPr>
        <w:t>Článek 13</w:t>
      </w:r>
    </w:p>
    <w:p w14:paraId="1A7BB24A" w14:textId="77777777" w:rsidR="002469F1" w:rsidRPr="000F710D" w:rsidRDefault="002469F1" w:rsidP="000F710D">
      <w:pPr>
        <w:keepNext/>
        <w:keepLines/>
        <w:widowControl w:val="0"/>
        <w:overflowPunct w:val="0"/>
        <w:autoSpaceDE w:val="0"/>
        <w:autoSpaceDN w:val="0"/>
        <w:adjustRightInd w:val="0"/>
        <w:spacing w:after="240" w:line="276" w:lineRule="auto"/>
        <w:jc w:val="center"/>
        <w:rPr>
          <w:rFonts w:cs="Arial"/>
          <w:b/>
          <w:noProof/>
        </w:rPr>
      </w:pPr>
      <w:r w:rsidRPr="000F710D">
        <w:rPr>
          <w:rFonts w:cs="Arial"/>
          <w:b/>
          <w:noProof/>
        </w:rPr>
        <w:t>Povinnosti správce</w:t>
      </w:r>
    </w:p>
    <w:p w14:paraId="69BBF721" w14:textId="77777777" w:rsidR="002469F1" w:rsidRPr="000F710D" w:rsidRDefault="002469F1" w:rsidP="000F710D">
      <w:pPr>
        <w:keepNext/>
        <w:keepLines/>
        <w:widowControl w:val="0"/>
        <w:numPr>
          <w:ilvl w:val="0"/>
          <w:numId w:val="24"/>
        </w:numPr>
        <w:overflowPunct w:val="0"/>
        <w:autoSpaceDE w:val="0"/>
        <w:autoSpaceDN w:val="0"/>
        <w:adjustRightInd w:val="0"/>
        <w:spacing w:before="120" w:after="120" w:line="276" w:lineRule="auto"/>
        <w:jc w:val="both"/>
        <w:rPr>
          <w:rFonts w:cs="Arial"/>
          <w:noProof/>
        </w:rPr>
      </w:pPr>
      <w:r w:rsidRPr="000F710D">
        <w:rPr>
          <w:rFonts w:cs="Arial"/>
          <w:noProof/>
        </w:rPr>
        <w:t>Správce se zavazuje, že při přístupu k informacím přes systémy zpracovatele bude dbát pokynů zpracovatele, zejména v oblasti správy hesel.</w:t>
      </w:r>
    </w:p>
    <w:p w14:paraId="2C47300E" w14:textId="2DBA595A" w:rsidR="002469F1" w:rsidRPr="000F710D" w:rsidRDefault="002469F1" w:rsidP="000F710D">
      <w:pPr>
        <w:keepNext/>
        <w:keepLines/>
        <w:widowControl w:val="0"/>
        <w:numPr>
          <w:ilvl w:val="0"/>
          <w:numId w:val="24"/>
        </w:numPr>
        <w:overflowPunct w:val="0"/>
        <w:autoSpaceDE w:val="0"/>
        <w:autoSpaceDN w:val="0"/>
        <w:adjustRightInd w:val="0"/>
        <w:spacing w:before="120" w:after="120" w:line="276" w:lineRule="auto"/>
        <w:jc w:val="both"/>
        <w:rPr>
          <w:rFonts w:cs="Arial"/>
          <w:noProof/>
        </w:rPr>
      </w:pPr>
      <w:r w:rsidRPr="000F710D">
        <w:rPr>
          <w:rFonts w:cs="Arial"/>
          <w:noProof/>
        </w:rPr>
        <w:t>Správce se zavazuje, že systémy zpracovatele budou obsluhovat jen proškolení pracovníci</w:t>
      </w:r>
      <w:r w:rsidR="0006543A" w:rsidRPr="000F710D">
        <w:rPr>
          <w:rFonts w:cs="Arial"/>
          <w:noProof/>
        </w:rPr>
        <w:t xml:space="preserve"> správce</w:t>
      </w:r>
      <w:r w:rsidRPr="000F710D">
        <w:rPr>
          <w:rFonts w:cs="Arial"/>
          <w:noProof/>
        </w:rPr>
        <w:t>, kteří budou dbát pokynů zpracovatele a budou povinn</w:t>
      </w:r>
      <w:r w:rsidR="0006543A" w:rsidRPr="000F710D">
        <w:rPr>
          <w:rFonts w:cs="Arial"/>
          <w:noProof/>
        </w:rPr>
        <w:t>i</w:t>
      </w:r>
      <w:r w:rsidRPr="000F710D">
        <w:rPr>
          <w:rFonts w:cs="Arial"/>
          <w:noProof/>
        </w:rPr>
        <w:t xml:space="preserve"> zachovávat mlčenlivost o osobních údajích a o bezpečnostních opatřeních, jejichž zveřejnění by ohrozilo jejich zabezpečení dat na systémech zpracovatele.</w:t>
      </w:r>
    </w:p>
    <w:p w14:paraId="5557DF0B" w14:textId="66BC2A62" w:rsidR="002D0EF8" w:rsidRPr="000F710D" w:rsidRDefault="002469F1" w:rsidP="000F710D">
      <w:pPr>
        <w:keepNext/>
        <w:keepLines/>
        <w:widowControl w:val="0"/>
        <w:numPr>
          <w:ilvl w:val="0"/>
          <w:numId w:val="24"/>
        </w:numPr>
        <w:overflowPunct w:val="0"/>
        <w:autoSpaceDE w:val="0"/>
        <w:autoSpaceDN w:val="0"/>
        <w:adjustRightInd w:val="0"/>
        <w:spacing w:before="120" w:after="120" w:line="276" w:lineRule="auto"/>
        <w:jc w:val="both"/>
        <w:rPr>
          <w:rFonts w:cs="Arial"/>
          <w:noProof/>
        </w:rPr>
      </w:pPr>
      <w:r w:rsidRPr="000F710D">
        <w:rPr>
          <w:rFonts w:cs="Arial"/>
          <w:noProof/>
        </w:rPr>
        <w:t>Pokud se správce rozhodne udělit přístup k datům na systémech zpracovatele jiné organizaci – dalšímu zpracovateli dat – bude o této skutečnosti informovat zpracovatele písemnou formou, například e-mailem opatřeným elektronickým podpisem, datovou schránkou.</w:t>
      </w:r>
    </w:p>
    <w:p w14:paraId="7DE692D1" w14:textId="1B027E75" w:rsidR="00576387" w:rsidRPr="004209FA" w:rsidRDefault="002469F1" w:rsidP="00EE5C52">
      <w:pPr>
        <w:keepNext/>
        <w:keepLines/>
        <w:widowControl w:val="0"/>
        <w:overflowPunct w:val="0"/>
        <w:autoSpaceDE w:val="0"/>
        <w:autoSpaceDN w:val="0"/>
        <w:adjustRightInd w:val="0"/>
        <w:spacing w:before="240" w:line="276" w:lineRule="auto"/>
        <w:jc w:val="center"/>
        <w:rPr>
          <w:rFonts w:cs="Arial"/>
          <w:b/>
          <w:noProof/>
        </w:rPr>
      </w:pPr>
      <w:r>
        <w:rPr>
          <w:rFonts w:cs="Arial"/>
          <w:b/>
          <w:noProof/>
        </w:rPr>
        <w:t xml:space="preserve">Článek </w:t>
      </w:r>
      <w:r w:rsidR="000F710D">
        <w:rPr>
          <w:rFonts w:cs="Arial"/>
          <w:b/>
          <w:noProof/>
        </w:rPr>
        <w:t>14</w:t>
      </w:r>
    </w:p>
    <w:p w14:paraId="119B4C2C" w14:textId="77777777" w:rsidR="00576387" w:rsidRDefault="00576387" w:rsidP="00EE5C52">
      <w:pPr>
        <w:keepNext/>
        <w:keepLines/>
        <w:widowControl w:val="0"/>
        <w:overflowPunct w:val="0"/>
        <w:autoSpaceDE w:val="0"/>
        <w:autoSpaceDN w:val="0"/>
        <w:adjustRightInd w:val="0"/>
        <w:spacing w:after="240" w:line="276" w:lineRule="auto"/>
        <w:jc w:val="center"/>
        <w:rPr>
          <w:rFonts w:cs="Arial"/>
          <w:b/>
          <w:noProof/>
        </w:rPr>
      </w:pPr>
      <w:r w:rsidRPr="004209FA">
        <w:rPr>
          <w:rFonts w:cs="Arial"/>
          <w:b/>
          <w:noProof/>
        </w:rPr>
        <w:t>Závěrečná ustanovení</w:t>
      </w:r>
    </w:p>
    <w:p w14:paraId="4ED2C38F" w14:textId="54720F7F" w:rsidR="00716874" w:rsidRPr="000F710D" w:rsidRDefault="00716874" w:rsidP="000F710D">
      <w:pPr>
        <w:keepNext/>
        <w:keepLines/>
        <w:widowControl w:val="0"/>
        <w:numPr>
          <w:ilvl w:val="0"/>
          <w:numId w:val="25"/>
        </w:numPr>
        <w:overflowPunct w:val="0"/>
        <w:autoSpaceDE w:val="0"/>
        <w:autoSpaceDN w:val="0"/>
        <w:adjustRightInd w:val="0"/>
        <w:spacing w:before="120" w:after="120" w:line="276" w:lineRule="auto"/>
        <w:jc w:val="both"/>
        <w:rPr>
          <w:rFonts w:cs="Arial"/>
          <w:noProof/>
        </w:rPr>
      </w:pPr>
      <w:r w:rsidRPr="000F710D">
        <w:rPr>
          <w:rFonts w:cs="Arial"/>
          <w:noProof/>
        </w:rPr>
        <w:t>Tato smlouva nabývá platnosti a účinnosti dnem jejího podpisu smluvními stranami, pokud zvláštní právní předpis [zejména zákon č. 340/2015 Sb., o zvláštních podmínkách účinnosti některých smluv, uveřejňování těchto smluv a o registru smluv (zákon o registru smluv), ve znění pozdějších předpisů] nestanoví účinnost jinak.</w:t>
      </w:r>
    </w:p>
    <w:p w14:paraId="0DC5EB5C" w14:textId="77777777" w:rsidR="00576387" w:rsidRPr="00222D4B" w:rsidRDefault="00576387" w:rsidP="000F710D">
      <w:pPr>
        <w:keepNext/>
        <w:keepLines/>
        <w:widowControl w:val="0"/>
        <w:numPr>
          <w:ilvl w:val="0"/>
          <w:numId w:val="25"/>
        </w:numPr>
        <w:overflowPunct w:val="0"/>
        <w:autoSpaceDE w:val="0"/>
        <w:autoSpaceDN w:val="0"/>
        <w:adjustRightInd w:val="0"/>
        <w:spacing w:before="120" w:after="120" w:line="276" w:lineRule="auto"/>
        <w:jc w:val="both"/>
        <w:rPr>
          <w:rFonts w:cs="Arial"/>
          <w:noProof/>
        </w:rPr>
      </w:pPr>
      <w:r w:rsidRPr="00222D4B">
        <w:rPr>
          <w:rFonts w:cs="Arial"/>
          <w:noProof/>
        </w:rPr>
        <w:t>Tato smlouva může být měněna jen formou písemných, vzestupně číslovaných dodatků podepsaných oprávněnými zástupci obou smluvních stran.</w:t>
      </w:r>
    </w:p>
    <w:p w14:paraId="7CE2E4D0" w14:textId="415771A4" w:rsidR="00576387" w:rsidRDefault="00A6379B" w:rsidP="000F710D">
      <w:pPr>
        <w:keepNext/>
        <w:keepLines/>
        <w:widowControl w:val="0"/>
        <w:numPr>
          <w:ilvl w:val="0"/>
          <w:numId w:val="25"/>
        </w:numPr>
        <w:overflowPunct w:val="0"/>
        <w:autoSpaceDE w:val="0"/>
        <w:autoSpaceDN w:val="0"/>
        <w:adjustRightInd w:val="0"/>
        <w:spacing w:before="120" w:after="120" w:line="276" w:lineRule="auto"/>
        <w:jc w:val="both"/>
        <w:rPr>
          <w:rFonts w:cs="Arial"/>
          <w:noProof/>
        </w:rPr>
      </w:pPr>
      <w:r>
        <w:rPr>
          <w:rFonts w:cs="Arial"/>
          <w:noProof/>
        </w:rPr>
        <w:t>Dodavatel</w:t>
      </w:r>
      <w:r w:rsidR="00576387" w:rsidRPr="00222D4B">
        <w:rPr>
          <w:rFonts w:cs="Arial"/>
          <w:noProof/>
        </w:rPr>
        <w:t xml:space="preserve">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w:t>
      </w:r>
      <w:r w:rsidRPr="002C5E84">
        <w:rPr>
          <w:rFonts w:cs="Arial"/>
          <w:noProof/>
        </w:rPr>
        <w:t>Dodavatel</w:t>
      </w:r>
      <w:r w:rsidR="00576387" w:rsidRPr="00222D4B">
        <w:rPr>
          <w:rFonts w:cs="Arial"/>
          <w:noProof/>
        </w:rPr>
        <w:t xml:space="preserve"> je povinen archivovat originální vyhotovení smlouvy včetně jejích dodatků, originály účetních dokladů a dalších dokladů vztahujících se k realizaci předmětu této smlouvy minimálně do roku 20</w:t>
      </w:r>
      <w:r w:rsidR="00E07B8C" w:rsidRPr="00222D4B">
        <w:rPr>
          <w:rFonts w:cs="Arial"/>
          <w:noProof/>
        </w:rPr>
        <w:t>31</w:t>
      </w:r>
      <w:r w:rsidR="00576387" w:rsidRPr="00222D4B">
        <w:rPr>
          <w:rFonts w:cs="Arial"/>
          <w:noProof/>
        </w:rPr>
        <w:t xml:space="preserve">. Po tuto dobu je </w:t>
      </w:r>
      <w:r w:rsidRPr="002C5E84">
        <w:rPr>
          <w:rFonts w:cs="Arial"/>
          <w:noProof/>
        </w:rPr>
        <w:t>Dodavatel</w:t>
      </w:r>
      <w:r w:rsidR="00576387" w:rsidRPr="00222D4B">
        <w:rPr>
          <w:rFonts w:cs="Arial"/>
          <w:noProof/>
        </w:rPr>
        <w:t xml:space="preserve"> povinen umožnit osobám oprávněným k výkonu kontroly provést kontrolu dokladů souvisejících s plněním této smlouvy.</w:t>
      </w:r>
    </w:p>
    <w:p w14:paraId="2770E8D7" w14:textId="77777777" w:rsidR="00576387" w:rsidRDefault="00576387" w:rsidP="000F710D">
      <w:pPr>
        <w:keepNext/>
        <w:keepLines/>
        <w:widowControl w:val="0"/>
        <w:numPr>
          <w:ilvl w:val="0"/>
          <w:numId w:val="25"/>
        </w:numPr>
        <w:overflowPunct w:val="0"/>
        <w:autoSpaceDE w:val="0"/>
        <w:autoSpaceDN w:val="0"/>
        <w:adjustRightInd w:val="0"/>
        <w:spacing w:before="120" w:after="120" w:line="276" w:lineRule="auto"/>
        <w:jc w:val="both"/>
        <w:rPr>
          <w:rFonts w:cs="Arial"/>
          <w:noProof/>
        </w:rPr>
      </w:pPr>
      <w:r w:rsidRPr="00222D4B">
        <w:rPr>
          <w:rFonts w:cs="Arial"/>
          <w:noProof/>
        </w:rPr>
        <w:t xml:space="preserve">Vztahy smluvních stran výslovně touto smlouvou neupravené se řídí obecně závaznými právními předpisy, zejména ustanoveními obchodního zákoníku. </w:t>
      </w:r>
    </w:p>
    <w:p w14:paraId="11755F18" w14:textId="7C715F54" w:rsidR="00576387" w:rsidRDefault="00576387" w:rsidP="000F710D">
      <w:pPr>
        <w:keepNext/>
        <w:keepLines/>
        <w:widowControl w:val="0"/>
        <w:numPr>
          <w:ilvl w:val="0"/>
          <w:numId w:val="25"/>
        </w:numPr>
        <w:overflowPunct w:val="0"/>
        <w:autoSpaceDE w:val="0"/>
        <w:autoSpaceDN w:val="0"/>
        <w:adjustRightInd w:val="0"/>
        <w:spacing w:before="120" w:after="120" w:line="276" w:lineRule="auto"/>
        <w:jc w:val="both"/>
        <w:rPr>
          <w:rFonts w:cs="Arial"/>
          <w:noProof/>
        </w:rPr>
      </w:pPr>
      <w:r w:rsidRPr="00222D4B">
        <w:rPr>
          <w:rFonts w:cs="Arial"/>
          <w:noProof/>
        </w:rPr>
        <w:t xml:space="preserve">Tato smlouva byla sepsána ve 4 vyhotoveních, z nichž každé má povahu originálu. Jedno vyhotovení obdrží </w:t>
      </w:r>
      <w:r w:rsidR="00EA460A" w:rsidRPr="002C5E84">
        <w:rPr>
          <w:rFonts w:cs="Arial"/>
          <w:noProof/>
        </w:rPr>
        <w:t>Dodavatel</w:t>
      </w:r>
      <w:r w:rsidRPr="00222D4B">
        <w:rPr>
          <w:rFonts w:cs="Arial"/>
          <w:noProof/>
        </w:rPr>
        <w:t>, tři vyhotovení jsou určena pro Objednatele.</w:t>
      </w:r>
    </w:p>
    <w:p w14:paraId="5ECDE645" w14:textId="77777777" w:rsidR="00576387" w:rsidRPr="00222D4B" w:rsidRDefault="00576387" w:rsidP="000F710D">
      <w:pPr>
        <w:keepNext/>
        <w:keepLines/>
        <w:widowControl w:val="0"/>
        <w:numPr>
          <w:ilvl w:val="0"/>
          <w:numId w:val="25"/>
        </w:numPr>
        <w:overflowPunct w:val="0"/>
        <w:autoSpaceDE w:val="0"/>
        <w:autoSpaceDN w:val="0"/>
        <w:adjustRightInd w:val="0"/>
        <w:spacing w:before="120" w:after="120" w:line="276" w:lineRule="auto"/>
        <w:jc w:val="both"/>
        <w:rPr>
          <w:rFonts w:cs="Arial"/>
          <w:noProof/>
        </w:rPr>
      </w:pPr>
      <w:r w:rsidRPr="00222D4B">
        <w:rPr>
          <w:rFonts w:cs="Arial"/>
          <w:noProof/>
        </w:rPr>
        <w:lastRenderedPageBreak/>
        <w:t>Smluvní strany prohlašují, že si smlouvu přečetly, že tato byla sepsána na základě jejich pravé a svobodné vůle, nikoli v tísni a za nápadně nevýhodných podmínek, a na důkaz toho připojují své podpisy.</w:t>
      </w:r>
    </w:p>
    <w:p w14:paraId="1C07DB02" w14:textId="77777777" w:rsidR="004209FA" w:rsidRDefault="004209FA" w:rsidP="00EE5C52">
      <w:pPr>
        <w:pStyle w:val="Odstavec"/>
        <w:keepNext/>
        <w:keepLines/>
        <w:spacing w:before="240" w:after="240" w:line="276" w:lineRule="auto"/>
        <w:ind w:firstLine="0"/>
        <w:jc w:val="center"/>
        <w:rPr>
          <w:rFonts w:ascii="Arial" w:hAnsi="Arial" w:cs="Arial"/>
          <w:b/>
          <w:color w:val="auto"/>
          <w:sz w:val="20"/>
        </w:rPr>
      </w:pPr>
      <w:r>
        <w:rPr>
          <w:rFonts w:ascii="Arial" w:hAnsi="Arial" w:cs="Arial"/>
          <w:b/>
          <w:color w:val="auto"/>
          <w:sz w:val="20"/>
        </w:rPr>
        <w:t>Přílohy</w:t>
      </w:r>
    </w:p>
    <w:p w14:paraId="74698B74" w14:textId="77777777" w:rsidR="004209FA" w:rsidRDefault="004209FA" w:rsidP="00EE5C52">
      <w:pPr>
        <w:keepNext/>
        <w:keepLines/>
        <w:autoSpaceDE w:val="0"/>
        <w:autoSpaceDN w:val="0"/>
        <w:adjustRightInd w:val="0"/>
        <w:spacing w:line="276" w:lineRule="auto"/>
        <w:jc w:val="both"/>
        <w:rPr>
          <w:rFonts w:cs="Arial"/>
          <w:noProof/>
        </w:rPr>
      </w:pPr>
      <w:r>
        <w:rPr>
          <w:rFonts w:cs="Arial"/>
          <w:noProof/>
        </w:rPr>
        <w:t>Příloha č. 1 – Technická specifikace</w:t>
      </w:r>
    </w:p>
    <w:p w14:paraId="1017D608" w14:textId="77777777" w:rsidR="004209FA" w:rsidRDefault="004209FA" w:rsidP="00EE5C52">
      <w:pPr>
        <w:keepNext/>
        <w:keepLines/>
        <w:autoSpaceDE w:val="0"/>
        <w:autoSpaceDN w:val="0"/>
        <w:adjustRightInd w:val="0"/>
        <w:spacing w:line="276" w:lineRule="auto"/>
        <w:jc w:val="both"/>
        <w:rPr>
          <w:rFonts w:cs="Arial"/>
          <w:noProof/>
        </w:rPr>
      </w:pPr>
      <w:r>
        <w:rPr>
          <w:rFonts w:cs="Arial"/>
          <w:noProof/>
        </w:rPr>
        <w:t xml:space="preserve"> </w:t>
      </w:r>
    </w:p>
    <w:p w14:paraId="014D5AFB" w14:textId="77777777" w:rsidR="00241114" w:rsidRDefault="00241114" w:rsidP="00EE5C52">
      <w:pPr>
        <w:keepNext/>
        <w:keepLines/>
        <w:autoSpaceDE w:val="0"/>
        <w:autoSpaceDN w:val="0"/>
        <w:adjustRightInd w:val="0"/>
        <w:spacing w:line="276" w:lineRule="auto"/>
        <w:jc w:val="both"/>
        <w:rPr>
          <w:rFonts w:cs="Arial"/>
          <w:noProof/>
        </w:rPr>
      </w:pPr>
    </w:p>
    <w:p w14:paraId="0FA80D27" w14:textId="77777777" w:rsidR="00241114" w:rsidRDefault="00241114" w:rsidP="00EE5C52">
      <w:pPr>
        <w:keepNext/>
        <w:keepLines/>
        <w:autoSpaceDE w:val="0"/>
        <w:autoSpaceDN w:val="0"/>
        <w:adjustRightInd w:val="0"/>
        <w:spacing w:line="276" w:lineRule="auto"/>
        <w:jc w:val="both"/>
        <w:rPr>
          <w:rFonts w:cs="Arial"/>
          <w:noProof/>
        </w:rPr>
      </w:pPr>
    </w:p>
    <w:p w14:paraId="3D0D4CF6" w14:textId="77777777" w:rsidR="00241114" w:rsidRDefault="00241114" w:rsidP="00EE5C52">
      <w:pPr>
        <w:keepNext/>
        <w:keepLines/>
        <w:autoSpaceDE w:val="0"/>
        <w:autoSpaceDN w:val="0"/>
        <w:adjustRightInd w:val="0"/>
        <w:spacing w:line="276" w:lineRule="auto"/>
        <w:jc w:val="both"/>
        <w:rPr>
          <w:rFonts w:cs="Arial"/>
          <w:noProof/>
        </w:rPr>
      </w:pPr>
    </w:p>
    <w:p w14:paraId="7D7AB22A" w14:textId="30883732" w:rsidR="004209FA" w:rsidRDefault="004209FA" w:rsidP="00EE5C52">
      <w:pPr>
        <w:keepNext/>
        <w:keepLines/>
        <w:autoSpaceDE w:val="0"/>
        <w:autoSpaceDN w:val="0"/>
        <w:adjustRightInd w:val="0"/>
        <w:spacing w:line="276" w:lineRule="auto"/>
        <w:jc w:val="both"/>
        <w:rPr>
          <w:rFonts w:cs="Arial"/>
          <w:noProof/>
        </w:rPr>
      </w:pPr>
      <w:r>
        <w:rPr>
          <w:rFonts w:cs="Arial"/>
          <w:noProof/>
        </w:rPr>
        <w:t>V Hradci Králové dne</w:t>
      </w:r>
      <w:r>
        <w:rPr>
          <w:rFonts w:cs="Arial"/>
          <w:noProof/>
        </w:rPr>
        <w:tab/>
      </w:r>
      <w:r>
        <w:rPr>
          <w:rFonts w:cs="Arial"/>
          <w:noProof/>
        </w:rPr>
        <w:tab/>
      </w:r>
      <w:r>
        <w:rPr>
          <w:rFonts w:cs="Arial"/>
          <w:noProof/>
        </w:rPr>
        <w:tab/>
      </w:r>
      <w:r>
        <w:rPr>
          <w:rFonts w:cs="Arial"/>
          <w:noProof/>
        </w:rPr>
        <w:tab/>
      </w:r>
      <w:r>
        <w:rPr>
          <w:rFonts w:cs="Arial"/>
          <w:noProof/>
        </w:rPr>
        <w:tab/>
        <w:t>V </w:t>
      </w:r>
      <w:r w:rsidR="00AE09D7">
        <w:rPr>
          <w:rFonts w:cs="Arial"/>
          <w:noProof/>
        </w:rPr>
        <w:t>Praze</w:t>
      </w:r>
      <w:r>
        <w:rPr>
          <w:rFonts w:cs="Arial"/>
          <w:noProof/>
        </w:rPr>
        <w:t xml:space="preserve"> dne </w:t>
      </w:r>
      <w:r w:rsidR="00AE09D7">
        <w:rPr>
          <w:rFonts w:cs="Arial"/>
          <w:noProof/>
        </w:rPr>
        <w:t>21. 6. 2018</w:t>
      </w:r>
    </w:p>
    <w:p w14:paraId="6711FD7A" w14:textId="77777777" w:rsidR="004209FA" w:rsidRDefault="004209FA" w:rsidP="00EE5C52">
      <w:pPr>
        <w:keepNext/>
        <w:keepLines/>
        <w:autoSpaceDE w:val="0"/>
        <w:autoSpaceDN w:val="0"/>
        <w:adjustRightInd w:val="0"/>
        <w:spacing w:line="276" w:lineRule="auto"/>
        <w:jc w:val="both"/>
        <w:rPr>
          <w:rFonts w:cs="Arial"/>
          <w:noProof/>
        </w:rPr>
      </w:pPr>
    </w:p>
    <w:p w14:paraId="383613DA" w14:textId="77777777" w:rsidR="004209FA" w:rsidRDefault="004209FA" w:rsidP="00EE5C52">
      <w:pPr>
        <w:keepNext/>
        <w:keepLines/>
        <w:autoSpaceDE w:val="0"/>
        <w:autoSpaceDN w:val="0"/>
        <w:adjustRightInd w:val="0"/>
        <w:spacing w:line="276" w:lineRule="auto"/>
        <w:jc w:val="both"/>
        <w:rPr>
          <w:rFonts w:cs="Arial"/>
          <w:noProof/>
        </w:rPr>
      </w:pPr>
    </w:p>
    <w:p w14:paraId="0DA46691" w14:textId="77777777" w:rsidR="004209FA" w:rsidRDefault="004209FA" w:rsidP="00EE5C52">
      <w:pPr>
        <w:keepNext/>
        <w:keepLines/>
        <w:autoSpaceDE w:val="0"/>
        <w:autoSpaceDN w:val="0"/>
        <w:adjustRightInd w:val="0"/>
        <w:spacing w:line="276" w:lineRule="auto"/>
        <w:jc w:val="both"/>
        <w:rPr>
          <w:rFonts w:cs="Arial"/>
          <w:noProof/>
        </w:rPr>
      </w:pPr>
    </w:p>
    <w:p w14:paraId="76FF9061" w14:textId="77777777" w:rsidR="004209FA" w:rsidRDefault="004209FA" w:rsidP="00EE5C52">
      <w:pPr>
        <w:keepNext/>
        <w:keepLines/>
        <w:autoSpaceDE w:val="0"/>
        <w:autoSpaceDN w:val="0"/>
        <w:adjustRightInd w:val="0"/>
        <w:spacing w:line="276" w:lineRule="auto"/>
        <w:jc w:val="both"/>
        <w:rPr>
          <w:rFonts w:cs="Arial"/>
          <w:noProof/>
        </w:rPr>
      </w:pPr>
    </w:p>
    <w:p w14:paraId="4552D2EC" w14:textId="77777777" w:rsidR="004209FA" w:rsidRDefault="004209FA" w:rsidP="00EE5C52">
      <w:pPr>
        <w:keepNext/>
        <w:keepLines/>
        <w:autoSpaceDE w:val="0"/>
        <w:autoSpaceDN w:val="0"/>
        <w:adjustRightInd w:val="0"/>
        <w:spacing w:line="276" w:lineRule="auto"/>
        <w:jc w:val="both"/>
        <w:rPr>
          <w:rFonts w:cs="Arial"/>
          <w:noProof/>
        </w:rPr>
      </w:pPr>
      <w:r>
        <w:rPr>
          <w:rFonts w:cs="Arial"/>
          <w:noProof/>
        </w:rPr>
        <w:t>………………………</w:t>
      </w:r>
      <w:r>
        <w:rPr>
          <w:rFonts w:cs="Arial"/>
          <w:noProof/>
        </w:rPr>
        <w:tab/>
      </w:r>
      <w:r>
        <w:rPr>
          <w:rFonts w:cs="Arial"/>
          <w:noProof/>
        </w:rPr>
        <w:tab/>
      </w:r>
      <w:r>
        <w:rPr>
          <w:rFonts w:cs="Arial"/>
          <w:noProof/>
        </w:rPr>
        <w:tab/>
      </w:r>
      <w:r>
        <w:rPr>
          <w:rFonts w:cs="Arial"/>
          <w:noProof/>
        </w:rPr>
        <w:tab/>
      </w:r>
      <w:r>
        <w:rPr>
          <w:rFonts w:cs="Arial"/>
          <w:noProof/>
        </w:rPr>
        <w:tab/>
        <w:t>………………………</w:t>
      </w:r>
    </w:p>
    <w:p w14:paraId="38DFF626" w14:textId="40A466DA" w:rsidR="000F710D" w:rsidRDefault="004209FA" w:rsidP="000F710D">
      <w:pPr>
        <w:keepNext/>
        <w:keepLines/>
        <w:autoSpaceDE w:val="0"/>
        <w:autoSpaceDN w:val="0"/>
        <w:adjustRightInd w:val="0"/>
        <w:spacing w:line="276" w:lineRule="auto"/>
        <w:jc w:val="both"/>
        <w:rPr>
          <w:rFonts w:cs="Arial"/>
          <w:noProof/>
        </w:rPr>
      </w:pPr>
      <w:r>
        <w:rPr>
          <w:rFonts w:cs="Arial"/>
          <w:noProof/>
        </w:rPr>
        <w:t xml:space="preserve">PhDr. Jiří Štěpán, Ph.D. </w:t>
      </w:r>
      <w:r>
        <w:rPr>
          <w:rFonts w:cs="Arial"/>
          <w:noProof/>
        </w:rPr>
        <w:tab/>
      </w:r>
      <w:r>
        <w:rPr>
          <w:rFonts w:cs="Arial"/>
          <w:noProof/>
        </w:rPr>
        <w:tab/>
      </w:r>
      <w:r>
        <w:rPr>
          <w:rFonts w:cs="Arial"/>
          <w:noProof/>
        </w:rPr>
        <w:tab/>
      </w:r>
      <w:r>
        <w:rPr>
          <w:rFonts w:cs="Arial"/>
          <w:noProof/>
        </w:rPr>
        <w:tab/>
      </w:r>
      <w:r w:rsidR="000F710D">
        <w:rPr>
          <w:rFonts w:cs="Arial"/>
          <w:noProof/>
        </w:rPr>
        <w:t>Ernest Salamanca</w:t>
      </w:r>
      <w:r w:rsidR="000F710D">
        <w:rPr>
          <w:rFonts w:cs="Arial"/>
          <w:noProof/>
        </w:rPr>
        <w:tab/>
      </w:r>
    </w:p>
    <w:p w14:paraId="64CAB71B" w14:textId="3FEF326B" w:rsidR="0075298A" w:rsidRDefault="000F710D" w:rsidP="000F710D">
      <w:pPr>
        <w:keepNext/>
        <w:keepLines/>
        <w:autoSpaceDE w:val="0"/>
        <w:autoSpaceDN w:val="0"/>
        <w:adjustRightInd w:val="0"/>
        <w:spacing w:line="276" w:lineRule="auto"/>
        <w:jc w:val="both"/>
        <w:rPr>
          <w:rFonts w:cs="Arial"/>
          <w:noProof/>
        </w:rPr>
      </w:pPr>
      <w:r>
        <w:rPr>
          <w:rFonts w:cs="Arial"/>
          <w:noProof/>
        </w:rPr>
        <w:t>hejtman</w:t>
      </w:r>
      <w:r>
        <w:rPr>
          <w:rFonts w:cs="Arial"/>
          <w:noProof/>
        </w:rPr>
        <w:tab/>
      </w:r>
      <w:r>
        <w:rPr>
          <w:rFonts w:cs="Arial"/>
          <w:noProof/>
        </w:rPr>
        <w:tab/>
      </w:r>
      <w:r>
        <w:rPr>
          <w:rFonts w:cs="Arial"/>
          <w:noProof/>
        </w:rPr>
        <w:tab/>
      </w:r>
      <w:r>
        <w:rPr>
          <w:rFonts w:cs="Arial"/>
          <w:noProof/>
        </w:rPr>
        <w:tab/>
      </w:r>
      <w:r>
        <w:rPr>
          <w:rFonts w:cs="Arial"/>
          <w:noProof/>
        </w:rPr>
        <w:tab/>
      </w:r>
      <w:r>
        <w:rPr>
          <w:rFonts w:cs="Arial"/>
          <w:noProof/>
        </w:rPr>
        <w:tab/>
      </w:r>
      <w:r w:rsidRPr="000F710D">
        <w:rPr>
          <w:rFonts w:cs="Arial"/>
          <w:noProof/>
        </w:rPr>
        <w:t>jednatel</w:t>
      </w:r>
    </w:p>
    <w:p w14:paraId="6EBDD263" w14:textId="04B4928F" w:rsidR="00500AE8" w:rsidRDefault="000F710D" w:rsidP="000F710D">
      <w:pPr>
        <w:keepNext/>
        <w:keepLines/>
        <w:autoSpaceDE w:val="0"/>
        <w:autoSpaceDN w:val="0"/>
        <w:adjustRightInd w:val="0"/>
        <w:spacing w:line="276" w:lineRule="auto"/>
        <w:jc w:val="both"/>
        <w:rPr>
          <w:rFonts w:cs="Arial"/>
        </w:rPr>
      </w:pPr>
      <w:r w:rsidRPr="000F710D">
        <w:rPr>
          <w:rFonts w:cs="Arial"/>
        </w:rPr>
        <w:t>Královéhradecký kraj</w:t>
      </w:r>
      <w:r>
        <w:rPr>
          <w:rFonts w:cs="Arial"/>
        </w:rPr>
        <w:tab/>
      </w:r>
      <w:r>
        <w:rPr>
          <w:rFonts w:cs="Arial"/>
        </w:rPr>
        <w:tab/>
      </w:r>
      <w:r>
        <w:rPr>
          <w:rFonts w:cs="Arial"/>
        </w:rPr>
        <w:tab/>
      </w:r>
      <w:r>
        <w:rPr>
          <w:rFonts w:cs="Arial"/>
        </w:rPr>
        <w:tab/>
      </w:r>
      <w:r>
        <w:rPr>
          <w:rFonts w:cs="Arial"/>
        </w:rPr>
        <w:tab/>
      </w:r>
    </w:p>
    <w:p w14:paraId="20AF1D57" w14:textId="77777777" w:rsidR="00500AE8" w:rsidRPr="00500AE8" w:rsidRDefault="00500AE8" w:rsidP="00500AE8">
      <w:pPr>
        <w:rPr>
          <w:rFonts w:cs="Arial"/>
        </w:rPr>
      </w:pPr>
    </w:p>
    <w:p w14:paraId="5F2CADF3" w14:textId="77777777" w:rsidR="00500AE8" w:rsidRPr="00500AE8" w:rsidRDefault="00500AE8" w:rsidP="00500AE8">
      <w:pPr>
        <w:rPr>
          <w:rFonts w:cs="Arial"/>
        </w:rPr>
      </w:pPr>
    </w:p>
    <w:p w14:paraId="14F2D88A" w14:textId="77777777" w:rsidR="00500AE8" w:rsidRPr="00500AE8" w:rsidRDefault="00500AE8" w:rsidP="00500AE8">
      <w:pPr>
        <w:rPr>
          <w:rFonts w:cs="Arial"/>
        </w:rPr>
      </w:pPr>
    </w:p>
    <w:p w14:paraId="4F8BBECF" w14:textId="77777777" w:rsidR="00500AE8" w:rsidRPr="00500AE8" w:rsidRDefault="00500AE8" w:rsidP="00500AE8">
      <w:pPr>
        <w:rPr>
          <w:rFonts w:cs="Arial"/>
        </w:rPr>
      </w:pPr>
    </w:p>
    <w:p w14:paraId="5E810907" w14:textId="77777777" w:rsidR="00500AE8" w:rsidRPr="00500AE8" w:rsidRDefault="00500AE8" w:rsidP="00500AE8">
      <w:pPr>
        <w:rPr>
          <w:rFonts w:cs="Arial"/>
        </w:rPr>
      </w:pPr>
    </w:p>
    <w:p w14:paraId="308E3A41" w14:textId="77777777" w:rsidR="00500AE8" w:rsidRPr="00500AE8" w:rsidRDefault="00500AE8" w:rsidP="00500AE8">
      <w:pPr>
        <w:rPr>
          <w:rFonts w:cs="Arial"/>
        </w:rPr>
      </w:pPr>
    </w:p>
    <w:p w14:paraId="2FD0C021" w14:textId="77777777" w:rsidR="00500AE8" w:rsidRPr="00500AE8" w:rsidRDefault="00500AE8" w:rsidP="00500AE8">
      <w:pPr>
        <w:rPr>
          <w:rFonts w:cs="Arial"/>
        </w:rPr>
      </w:pPr>
    </w:p>
    <w:p w14:paraId="7B60ED39" w14:textId="77777777" w:rsidR="00500AE8" w:rsidRPr="00500AE8" w:rsidRDefault="00500AE8" w:rsidP="00500AE8">
      <w:pPr>
        <w:rPr>
          <w:rFonts w:cs="Arial"/>
        </w:rPr>
      </w:pPr>
    </w:p>
    <w:p w14:paraId="62EB91E9" w14:textId="77777777" w:rsidR="00500AE8" w:rsidRPr="00500AE8" w:rsidRDefault="00500AE8" w:rsidP="00500AE8">
      <w:pPr>
        <w:rPr>
          <w:rFonts w:cs="Arial"/>
        </w:rPr>
      </w:pPr>
    </w:p>
    <w:p w14:paraId="5992F130" w14:textId="77777777" w:rsidR="00500AE8" w:rsidRPr="00500AE8" w:rsidRDefault="00500AE8" w:rsidP="00500AE8">
      <w:pPr>
        <w:rPr>
          <w:rFonts w:cs="Arial"/>
        </w:rPr>
      </w:pPr>
    </w:p>
    <w:p w14:paraId="0C11102B" w14:textId="77777777" w:rsidR="00500AE8" w:rsidRPr="00500AE8" w:rsidRDefault="00500AE8" w:rsidP="00500AE8">
      <w:pPr>
        <w:rPr>
          <w:rFonts w:cs="Arial"/>
        </w:rPr>
      </w:pPr>
    </w:p>
    <w:p w14:paraId="4A1798FF" w14:textId="77777777" w:rsidR="00500AE8" w:rsidRPr="00500AE8" w:rsidRDefault="00500AE8" w:rsidP="00500AE8">
      <w:pPr>
        <w:rPr>
          <w:rFonts w:cs="Arial"/>
        </w:rPr>
      </w:pPr>
    </w:p>
    <w:p w14:paraId="10D001BD" w14:textId="77777777" w:rsidR="00500AE8" w:rsidRPr="00500AE8" w:rsidRDefault="00500AE8" w:rsidP="00500AE8">
      <w:pPr>
        <w:rPr>
          <w:rFonts w:cs="Arial"/>
        </w:rPr>
      </w:pPr>
    </w:p>
    <w:p w14:paraId="119D9664" w14:textId="77777777" w:rsidR="00500AE8" w:rsidRPr="00500AE8" w:rsidRDefault="00500AE8" w:rsidP="00500AE8">
      <w:pPr>
        <w:rPr>
          <w:rFonts w:cs="Arial"/>
        </w:rPr>
      </w:pPr>
    </w:p>
    <w:p w14:paraId="29422BC4" w14:textId="77777777" w:rsidR="00500AE8" w:rsidRPr="00500AE8" w:rsidRDefault="00500AE8" w:rsidP="00500AE8">
      <w:pPr>
        <w:rPr>
          <w:rFonts w:cs="Arial"/>
        </w:rPr>
      </w:pPr>
    </w:p>
    <w:p w14:paraId="0D6C1F43" w14:textId="77777777" w:rsidR="00500AE8" w:rsidRPr="00500AE8" w:rsidRDefault="00500AE8" w:rsidP="00500AE8">
      <w:pPr>
        <w:rPr>
          <w:rFonts w:cs="Arial"/>
        </w:rPr>
      </w:pPr>
    </w:p>
    <w:p w14:paraId="5340C132" w14:textId="77777777" w:rsidR="00500AE8" w:rsidRPr="00500AE8" w:rsidRDefault="00500AE8" w:rsidP="00500AE8">
      <w:pPr>
        <w:rPr>
          <w:rFonts w:cs="Arial"/>
        </w:rPr>
      </w:pPr>
    </w:p>
    <w:p w14:paraId="2436DD9F" w14:textId="77777777" w:rsidR="00500AE8" w:rsidRPr="00500AE8" w:rsidRDefault="00500AE8" w:rsidP="00500AE8">
      <w:pPr>
        <w:rPr>
          <w:rFonts w:cs="Arial"/>
        </w:rPr>
      </w:pPr>
    </w:p>
    <w:p w14:paraId="37E37759" w14:textId="77777777" w:rsidR="00500AE8" w:rsidRPr="00500AE8" w:rsidRDefault="00500AE8" w:rsidP="00500AE8">
      <w:pPr>
        <w:rPr>
          <w:rFonts w:cs="Arial"/>
        </w:rPr>
      </w:pPr>
    </w:p>
    <w:p w14:paraId="6FEB0B80" w14:textId="77777777" w:rsidR="00500AE8" w:rsidRPr="00500AE8" w:rsidRDefault="00500AE8" w:rsidP="00500AE8">
      <w:pPr>
        <w:rPr>
          <w:rFonts w:cs="Arial"/>
        </w:rPr>
      </w:pPr>
    </w:p>
    <w:p w14:paraId="549CCF13" w14:textId="77777777" w:rsidR="00500AE8" w:rsidRPr="00500AE8" w:rsidRDefault="00500AE8" w:rsidP="00500AE8">
      <w:pPr>
        <w:rPr>
          <w:rFonts w:cs="Arial"/>
        </w:rPr>
      </w:pPr>
    </w:p>
    <w:p w14:paraId="684626B0" w14:textId="77777777" w:rsidR="00500AE8" w:rsidRPr="00500AE8" w:rsidRDefault="00500AE8" w:rsidP="00500AE8">
      <w:pPr>
        <w:rPr>
          <w:rFonts w:cs="Arial"/>
        </w:rPr>
      </w:pPr>
    </w:p>
    <w:p w14:paraId="4EB18713" w14:textId="77777777" w:rsidR="00500AE8" w:rsidRPr="00500AE8" w:rsidRDefault="00500AE8" w:rsidP="00500AE8">
      <w:pPr>
        <w:rPr>
          <w:rFonts w:cs="Arial"/>
        </w:rPr>
      </w:pPr>
    </w:p>
    <w:p w14:paraId="59D7F6DB" w14:textId="77777777" w:rsidR="00500AE8" w:rsidRPr="00500AE8" w:rsidRDefault="00500AE8" w:rsidP="00500AE8">
      <w:pPr>
        <w:rPr>
          <w:rFonts w:cs="Arial"/>
        </w:rPr>
      </w:pPr>
    </w:p>
    <w:p w14:paraId="47743D87" w14:textId="77777777" w:rsidR="00500AE8" w:rsidRPr="00500AE8" w:rsidRDefault="00500AE8" w:rsidP="00500AE8">
      <w:pPr>
        <w:rPr>
          <w:rFonts w:cs="Arial"/>
        </w:rPr>
      </w:pPr>
    </w:p>
    <w:p w14:paraId="1E671D1E" w14:textId="5169441A" w:rsidR="00500AE8" w:rsidRDefault="00500AE8" w:rsidP="00500AE8">
      <w:pPr>
        <w:rPr>
          <w:rFonts w:cs="Arial"/>
        </w:rPr>
      </w:pPr>
    </w:p>
    <w:p w14:paraId="4E666E0A" w14:textId="4A98523E" w:rsidR="00500AE8" w:rsidRDefault="00500AE8" w:rsidP="00500AE8">
      <w:pPr>
        <w:rPr>
          <w:rFonts w:cs="Arial"/>
        </w:rPr>
      </w:pPr>
    </w:p>
    <w:p w14:paraId="509801D8" w14:textId="7AC2EF81" w:rsidR="00500AE8" w:rsidRDefault="00500AE8" w:rsidP="00500AE8">
      <w:pPr>
        <w:tabs>
          <w:tab w:val="left" w:pos="7400"/>
        </w:tabs>
        <w:rPr>
          <w:rFonts w:cs="Arial"/>
        </w:rPr>
      </w:pPr>
      <w:r>
        <w:rPr>
          <w:rFonts w:cs="Arial"/>
        </w:rPr>
        <w:tab/>
      </w:r>
    </w:p>
    <w:p w14:paraId="236B2A8A" w14:textId="77777777" w:rsidR="00500AE8" w:rsidRDefault="00500AE8">
      <w:pPr>
        <w:spacing w:after="160" w:line="259" w:lineRule="auto"/>
        <w:rPr>
          <w:rFonts w:cs="Arial"/>
        </w:rPr>
      </w:pPr>
      <w:r>
        <w:rPr>
          <w:rFonts w:cs="Arial"/>
        </w:rPr>
        <w:br w:type="page"/>
      </w:r>
    </w:p>
    <w:p w14:paraId="4634658F" w14:textId="632901C7" w:rsidR="00500AE8" w:rsidRDefault="00500AE8" w:rsidP="00500AE8">
      <w:pPr>
        <w:keepNext/>
        <w:keepLines/>
        <w:spacing w:before="240" w:after="240"/>
        <w:rPr>
          <w:rFonts w:cs="Arial"/>
          <w:b/>
          <w:sz w:val="24"/>
        </w:rPr>
      </w:pPr>
      <w:r>
        <w:rPr>
          <w:rFonts w:cs="Arial"/>
          <w:b/>
          <w:sz w:val="24"/>
        </w:rPr>
        <w:lastRenderedPageBreak/>
        <w:t>Příloha č. 1 smlouvy</w:t>
      </w:r>
    </w:p>
    <w:p w14:paraId="614BC194" w14:textId="77777777" w:rsidR="00500AE8" w:rsidRDefault="00500AE8" w:rsidP="00500AE8">
      <w:pPr>
        <w:keepNext/>
        <w:keepLines/>
        <w:spacing w:before="240" w:after="240"/>
        <w:rPr>
          <w:rFonts w:cs="Arial"/>
          <w:b/>
          <w:sz w:val="24"/>
        </w:rPr>
      </w:pPr>
      <w:r w:rsidRPr="008F1277">
        <w:rPr>
          <w:rFonts w:cs="Arial"/>
          <w:b/>
          <w:sz w:val="24"/>
        </w:rPr>
        <w:t>Technická specifikace plnění</w:t>
      </w:r>
    </w:p>
    <w:p w14:paraId="324E359D" w14:textId="77777777" w:rsidR="00500AE8" w:rsidRDefault="00500AE8" w:rsidP="00500AE8">
      <w:pPr>
        <w:pStyle w:val="Odstavecseseznamem"/>
        <w:numPr>
          <w:ilvl w:val="0"/>
          <w:numId w:val="27"/>
        </w:numPr>
        <w:spacing w:after="120" w:line="264" w:lineRule="auto"/>
      </w:pPr>
      <w:r w:rsidRPr="003A26D3">
        <w:t xml:space="preserve">Zajištění </w:t>
      </w:r>
      <w:proofErr w:type="spellStart"/>
      <w:r w:rsidRPr="003A26D3">
        <w:t>webh</w:t>
      </w:r>
      <w:r>
        <w:t>ostingu</w:t>
      </w:r>
      <w:proofErr w:type="spellEnd"/>
      <w:r>
        <w:t xml:space="preserve"> a souvisejících služeb za těchto podmínek:</w:t>
      </w:r>
    </w:p>
    <w:p w14:paraId="7D6BA29F" w14:textId="77777777" w:rsidR="00500AE8" w:rsidRDefault="00500AE8" w:rsidP="00500AE8">
      <w:pPr>
        <w:pStyle w:val="Odstavecseseznamem"/>
        <w:numPr>
          <w:ilvl w:val="1"/>
          <w:numId w:val="27"/>
        </w:numPr>
        <w:spacing w:after="120" w:line="264" w:lineRule="auto"/>
      </w:pPr>
      <w:r>
        <w:t>Požadavek na dostupnost služby je 99,9% v kalendářním měsíci mimo nahlášená servisní okna</w:t>
      </w:r>
    </w:p>
    <w:p w14:paraId="254A9EC1" w14:textId="77777777" w:rsidR="00500AE8" w:rsidRDefault="00500AE8" w:rsidP="00500AE8">
      <w:pPr>
        <w:pStyle w:val="Odstavecseseznamem"/>
        <w:numPr>
          <w:ilvl w:val="1"/>
          <w:numId w:val="27"/>
        </w:numPr>
        <w:spacing w:after="120" w:line="264" w:lineRule="auto"/>
      </w:pPr>
      <w:r>
        <w:t>Neomezené místo pro data uložená v databázi</w:t>
      </w:r>
    </w:p>
    <w:p w14:paraId="3AB928A8" w14:textId="77777777" w:rsidR="00500AE8" w:rsidRDefault="00500AE8" w:rsidP="00500AE8">
      <w:pPr>
        <w:pStyle w:val="Odstavecseseznamem"/>
        <w:numPr>
          <w:ilvl w:val="1"/>
          <w:numId w:val="27"/>
        </w:numPr>
        <w:spacing w:after="120" w:line="264" w:lineRule="auto"/>
      </w:pPr>
      <w:r>
        <w:t xml:space="preserve">Místo pro soubory (fotografie, videa, dokumenty atd. minimálně o velikosti 5 </w:t>
      </w:r>
      <w:proofErr w:type="spellStart"/>
      <w:r>
        <w:t>TB</w:t>
      </w:r>
      <w:proofErr w:type="spellEnd"/>
    </w:p>
    <w:p w14:paraId="6C598700" w14:textId="77777777" w:rsidR="00500AE8" w:rsidRDefault="00500AE8" w:rsidP="00500AE8">
      <w:pPr>
        <w:pStyle w:val="Odstavecseseznamem"/>
        <w:numPr>
          <w:ilvl w:val="1"/>
          <w:numId w:val="27"/>
        </w:numPr>
        <w:spacing w:after="120" w:line="264" w:lineRule="auto"/>
      </w:pPr>
      <w:r>
        <w:t>Z</w:t>
      </w:r>
      <w:r w:rsidRPr="003A26D3">
        <w:t xml:space="preserve">ajištění nepřetržitého provozu virtuálního serveru, na kterém bude objednaná služba umístěna, </w:t>
      </w:r>
      <w:r>
        <w:t>v</w:t>
      </w:r>
      <w:r w:rsidRPr="003A26D3">
        <w:t>četně připojení a zpřístupnění ostatním uživate</w:t>
      </w:r>
      <w:r>
        <w:t>lům sítě Internet</w:t>
      </w:r>
    </w:p>
    <w:p w14:paraId="419D0043" w14:textId="77777777" w:rsidR="00500AE8" w:rsidRDefault="00500AE8" w:rsidP="00500AE8">
      <w:pPr>
        <w:pStyle w:val="Odstavecseseznamem"/>
        <w:numPr>
          <w:ilvl w:val="1"/>
          <w:numId w:val="27"/>
        </w:numPr>
        <w:spacing w:after="120" w:line="264" w:lineRule="auto"/>
      </w:pPr>
      <w:r>
        <w:t>Z</w:t>
      </w:r>
      <w:r w:rsidRPr="003A26D3">
        <w:t>ajištění nepřetržitého provozu vše</w:t>
      </w:r>
      <w:r>
        <w:t>ch podpůrných aplikací serveru</w:t>
      </w:r>
    </w:p>
    <w:p w14:paraId="3F1FEE85" w14:textId="77777777" w:rsidR="00500AE8" w:rsidRDefault="00500AE8" w:rsidP="00500AE8">
      <w:pPr>
        <w:pStyle w:val="Odstavecseseznamem"/>
        <w:numPr>
          <w:ilvl w:val="1"/>
          <w:numId w:val="27"/>
        </w:numPr>
        <w:spacing w:after="120" w:line="264" w:lineRule="auto"/>
      </w:pPr>
      <w:proofErr w:type="spellStart"/>
      <w:r>
        <w:t>Webhosting</w:t>
      </w:r>
      <w:proofErr w:type="spellEnd"/>
      <w:r>
        <w:t xml:space="preserve"> bude splňovat tyto požadavky na systém</w:t>
      </w:r>
    </w:p>
    <w:p w14:paraId="470E3889" w14:textId="77777777" w:rsidR="00500AE8" w:rsidRDefault="00500AE8" w:rsidP="00500AE8">
      <w:pPr>
        <w:pStyle w:val="Odstavecseseznamem"/>
        <w:numPr>
          <w:ilvl w:val="2"/>
          <w:numId w:val="27"/>
        </w:numPr>
        <w:spacing w:after="120" w:line="264" w:lineRule="auto"/>
      </w:pPr>
      <w:r>
        <w:t xml:space="preserve">Operační systém </w:t>
      </w:r>
      <w:proofErr w:type="spellStart"/>
      <w:r>
        <w:t>Debian</w:t>
      </w:r>
      <w:proofErr w:type="spellEnd"/>
      <w:r>
        <w:t xml:space="preserve"> GNU/ Linux</w:t>
      </w:r>
    </w:p>
    <w:p w14:paraId="079BBFE8" w14:textId="77777777" w:rsidR="00500AE8" w:rsidRDefault="00500AE8" w:rsidP="00500AE8">
      <w:pPr>
        <w:pStyle w:val="Odstavecseseznamem"/>
        <w:numPr>
          <w:ilvl w:val="2"/>
          <w:numId w:val="27"/>
        </w:numPr>
        <w:spacing w:after="120" w:line="264" w:lineRule="auto"/>
      </w:pPr>
      <w:r>
        <w:t xml:space="preserve">Databáze </w:t>
      </w:r>
      <w:proofErr w:type="spellStart"/>
      <w:proofErr w:type="gramStart"/>
      <w:r>
        <w:t>MySQL</w:t>
      </w:r>
      <w:proofErr w:type="spellEnd"/>
      <w:r>
        <w:t xml:space="preserve"> </w:t>
      </w:r>
      <w:proofErr w:type="spellStart"/>
      <w:r>
        <w:t>5.x</w:t>
      </w:r>
      <w:proofErr w:type="spellEnd"/>
      <w:r>
        <w:t xml:space="preserve"> a vyšší</w:t>
      </w:r>
      <w:proofErr w:type="gramEnd"/>
      <w:r>
        <w:t xml:space="preserve"> nebo </w:t>
      </w:r>
      <w:proofErr w:type="spellStart"/>
      <w:r>
        <w:t>MariaDB</w:t>
      </w:r>
      <w:proofErr w:type="spellEnd"/>
      <w:r>
        <w:t xml:space="preserve"> </w:t>
      </w:r>
      <w:proofErr w:type="spellStart"/>
      <w:r>
        <w:t>10.x</w:t>
      </w:r>
      <w:proofErr w:type="spellEnd"/>
      <w:r>
        <w:t xml:space="preserve"> a vyšší</w:t>
      </w:r>
    </w:p>
    <w:p w14:paraId="7D1DDC7A" w14:textId="77777777" w:rsidR="00500AE8" w:rsidRDefault="00500AE8" w:rsidP="00500AE8">
      <w:pPr>
        <w:pStyle w:val="Odstavecseseznamem"/>
        <w:numPr>
          <w:ilvl w:val="2"/>
          <w:numId w:val="27"/>
        </w:numPr>
        <w:spacing w:after="120" w:line="264" w:lineRule="auto"/>
      </w:pPr>
      <w:r>
        <w:t xml:space="preserve">Webový server </w:t>
      </w:r>
      <w:proofErr w:type="spellStart"/>
      <w:proofErr w:type="gramStart"/>
      <w:r>
        <w:t>Apache</w:t>
      </w:r>
      <w:proofErr w:type="spellEnd"/>
      <w:r>
        <w:t xml:space="preserve"> </w:t>
      </w:r>
      <w:proofErr w:type="spellStart"/>
      <w:r>
        <w:t>2.x</w:t>
      </w:r>
      <w:proofErr w:type="spellEnd"/>
      <w:proofErr w:type="gramEnd"/>
    </w:p>
    <w:p w14:paraId="7DA0332C" w14:textId="77777777" w:rsidR="00500AE8" w:rsidRDefault="00500AE8" w:rsidP="00500AE8">
      <w:pPr>
        <w:pStyle w:val="Odstavecseseznamem"/>
        <w:numPr>
          <w:ilvl w:val="2"/>
          <w:numId w:val="27"/>
        </w:numPr>
        <w:spacing w:after="120" w:line="264" w:lineRule="auto"/>
      </w:pPr>
      <w:proofErr w:type="spellStart"/>
      <w:proofErr w:type="gramStart"/>
      <w:r>
        <w:t>PHP</w:t>
      </w:r>
      <w:proofErr w:type="spellEnd"/>
      <w:r>
        <w:t xml:space="preserve"> </w:t>
      </w:r>
      <w:proofErr w:type="spellStart"/>
      <w:r>
        <w:t>5.x</w:t>
      </w:r>
      <w:proofErr w:type="spellEnd"/>
      <w:r>
        <w:t xml:space="preserve"> nebo</w:t>
      </w:r>
      <w:proofErr w:type="gramEnd"/>
      <w:r>
        <w:t xml:space="preserve"> </w:t>
      </w:r>
      <w:proofErr w:type="spellStart"/>
      <w:r>
        <w:t>7.x</w:t>
      </w:r>
      <w:proofErr w:type="spellEnd"/>
      <w:r>
        <w:t xml:space="preserve"> včetně rozšiřujících modulů potřebných pro provoz redakčního systému </w:t>
      </w:r>
    </w:p>
    <w:p w14:paraId="05D80CC2" w14:textId="77777777" w:rsidR="00500AE8" w:rsidRDefault="00500AE8" w:rsidP="00500AE8">
      <w:pPr>
        <w:pStyle w:val="Odstavecseseznamem"/>
        <w:numPr>
          <w:ilvl w:val="1"/>
          <w:numId w:val="27"/>
        </w:numPr>
        <w:spacing w:after="120" w:line="264" w:lineRule="auto"/>
      </w:pPr>
      <w:proofErr w:type="spellStart"/>
      <w:r>
        <w:t>Webhosting</w:t>
      </w:r>
      <w:proofErr w:type="spellEnd"/>
      <w:r>
        <w:t xml:space="preserve"> bude obsahovat minimálně tyto virtuální servery </w:t>
      </w:r>
    </w:p>
    <w:p w14:paraId="4C6E25FF" w14:textId="77777777" w:rsidR="00500AE8" w:rsidRDefault="00500AE8" w:rsidP="00500AE8">
      <w:pPr>
        <w:pStyle w:val="Odstavecseseznamem"/>
        <w:numPr>
          <w:ilvl w:val="2"/>
          <w:numId w:val="27"/>
        </w:numPr>
        <w:spacing w:after="120" w:line="264" w:lineRule="auto"/>
      </w:pPr>
      <w:r>
        <w:t xml:space="preserve">Minimálně dva aplikační servery, mezi které se bude rozkládat zátěž </w:t>
      </w:r>
    </w:p>
    <w:p w14:paraId="38B49854" w14:textId="77777777" w:rsidR="00500AE8" w:rsidRDefault="00500AE8" w:rsidP="00500AE8">
      <w:pPr>
        <w:pStyle w:val="Odstavecseseznamem"/>
        <w:numPr>
          <w:ilvl w:val="2"/>
          <w:numId w:val="27"/>
        </w:numPr>
        <w:spacing w:after="120" w:line="264" w:lineRule="auto"/>
      </w:pPr>
      <w:r>
        <w:t xml:space="preserve">Minimálně dva databázové servery v režimu master / </w:t>
      </w:r>
      <w:proofErr w:type="spellStart"/>
      <w:r>
        <w:t>slave</w:t>
      </w:r>
      <w:proofErr w:type="spellEnd"/>
      <w:r>
        <w:t xml:space="preserve"> s možností v případě výpadku master serveru přejít do role master</w:t>
      </w:r>
    </w:p>
    <w:p w14:paraId="0344AF8D" w14:textId="77777777" w:rsidR="00500AE8" w:rsidRDefault="00500AE8" w:rsidP="00500AE8">
      <w:pPr>
        <w:pStyle w:val="Odstavecseseznamem"/>
        <w:numPr>
          <w:ilvl w:val="2"/>
          <w:numId w:val="27"/>
        </w:numPr>
        <w:spacing w:after="120" w:line="264" w:lineRule="auto"/>
      </w:pPr>
      <w:proofErr w:type="spellStart"/>
      <w:r>
        <w:t>Loadbalancing</w:t>
      </w:r>
      <w:proofErr w:type="spellEnd"/>
      <w:r>
        <w:t xml:space="preserve"> server se záložním serverem</w:t>
      </w:r>
    </w:p>
    <w:p w14:paraId="7D0F7050" w14:textId="77777777" w:rsidR="00500AE8" w:rsidRDefault="00500AE8" w:rsidP="00500AE8">
      <w:pPr>
        <w:pStyle w:val="Odstavecseseznamem"/>
        <w:numPr>
          <w:ilvl w:val="1"/>
          <w:numId w:val="27"/>
        </w:numPr>
        <w:spacing w:after="120" w:line="264" w:lineRule="auto"/>
      </w:pPr>
      <w:r>
        <w:t xml:space="preserve">Zajištění internetové konektivity pro všechny servery </w:t>
      </w:r>
      <w:r w:rsidRPr="00970E09">
        <w:t>k páteřní síti a k záložnímu připojení. Minimální propustnost sítě je garantována na 50 Mbps garantuje přístupnost k webu 99,85 %</w:t>
      </w:r>
    </w:p>
    <w:p w14:paraId="5454A0D4" w14:textId="77777777" w:rsidR="00500AE8" w:rsidRDefault="00500AE8" w:rsidP="00500AE8">
      <w:pPr>
        <w:pStyle w:val="Odstavecseseznamem"/>
        <w:numPr>
          <w:ilvl w:val="1"/>
          <w:numId w:val="27"/>
        </w:numPr>
        <w:spacing w:after="120" w:line="264" w:lineRule="auto"/>
      </w:pPr>
      <w:r>
        <w:t>Požadavky na zajištění kybernetické bezpečnosti serverů</w:t>
      </w:r>
    </w:p>
    <w:p w14:paraId="4DAAC7D8" w14:textId="77777777" w:rsidR="00500AE8" w:rsidRDefault="00500AE8" w:rsidP="00500AE8">
      <w:pPr>
        <w:pStyle w:val="Odstavecseseznamem"/>
        <w:numPr>
          <w:ilvl w:val="2"/>
          <w:numId w:val="27"/>
        </w:numPr>
        <w:spacing w:after="120" w:line="264" w:lineRule="auto"/>
      </w:pPr>
      <w:r>
        <w:t>Před servery bude umístěn firewall s monitoringem provozu</w:t>
      </w:r>
    </w:p>
    <w:p w14:paraId="2BC199B6" w14:textId="77777777" w:rsidR="00500AE8" w:rsidRDefault="00500AE8" w:rsidP="00500AE8">
      <w:pPr>
        <w:pStyle w:val="Odstavecseseznamem"/>
        <w:numPr>
          <w:ilvl w:val="2"/>
          <w:numId w:val="27"/>
        </w:numPr>
        <w:spacing w:after="120" w:line="264" w:lineRule="auto"/>
      </w:pPr>
      <w:r>
        <w:t>Všechny systému budou provozovány dle zásad kybernetické bezpečnosti a v souladu s platnými zákony a nařízeními</w:t>
      </w:r>
    </w:p>
    <w:p w14:paraId="3D32B8B4" w14:textId="77777777" w:rsidR="00500AE8" w:rsidRDefault="00500AE8" w:rsidP="00500AE8">
      <w:pPr>
        <w:pStyle w:val="Odstavecseseznamem"/>
        <w:numPr>
          <w:ilvl w:val="2"/>
          <w:numId w:val="27"/>
        </w:numPr>
        <w:spacing w:after="120" w:line="264" w:lineRule="auto"/>
      </w:pPr>
      <w:r>
        <w:t>K serverům budou mít vzdálený přístup pouze pověřené osoby dodavatele nebo subdodavatelů, jejich přístupy budou logovány</w:t>
      </w:r>
    </w:p>
    <w:p w14:paraId="5DE4A635" w14:textId="77777777" w:rsidR="00500AE8" w:rsidRDefault="00500AE8" w:rsidP="00500AE8">
      <w:pPr>
        <w:pStyle w:val="Odstavecseseznamem"/>
        <w:numPr>
          <w:ilvl w:val="1"/>
          <w:numId w:val="27"/>
        </w:numPr>
        <w:spacing w:after="120" w:line="264" w:lineRule="auto"/>
      </w:pPr>
      <w:r>
        <w:t>Zajištění fyzické bezpečnosti serverů</w:t>
      </w:r>
    </w:p>
    <w:p w14:paraId="27C930C6" w14:textId="77777777" w:rsidR="00500AE8" w:rsidRDefault="00500AE8" w:rsidP="00500AE8">
      <w:pPr>
        <w:pStyle w:val="Odstavecseseznamem"/>
        <w:numPr>
          <w:ilvl w:val="2"/>
          <w:numId w:val="27"/>
        </w:numPr>
        <w:spacing w:after="120" w:line="264" w:lineRule="auto"/>
      </w:pPr>
      <w:r>
        <w:t>Servery budou umístěny v </w:t>
      </w:r>
      <w:proofErr w:type="spellStart"/>
      <w:r>
        <w:t>datacentru</w:t>
      </w:r>
      <w:proofErr w:type="spellEnd"/>
      <w:r>
        <w:t xml:space="preserve"> typu </w:t>
      </w:r>
      <w:proofErr w:type="spellStart"/>
      <w:r w:rsidRPr="00750506">
        <w:t>TIER</w:t>
      </w:r>
      <w:proofErr w:type="spellEnd"/>
      <w:r w:rsidRPr="00750506">
        <w:t xml:space="preserve"> III</w:t>
      </w:r>
    </w:p>
    <w:p w14:paraId="6C60D685" w14:textId="77777777" w:rsidR="00500AE8" w:rsidRDefault="00500AE8" w:rsidP="00500AE8">
      <w:pPr>
        <w:pStyle w:val="Odstavecseseznamem"/>
        <w:numPr>
          <w:ilvl w:val="2"/>
          <w:numId w:val="27"/>
        </w:numPr>
        <w:spacing w:after="120" w:line="264" w:lineRule="auto"/>
      </w:pPr>
      <w:proofErr w:type="spellStart"/>
      <w:r w:rsidRPr="00750506">
        <w:t>Serverovna</w:t>
      </w:r>
      <w:proofErr w:type="spellEnd"/>
      <w:r w:rsidRPr="00750506">
        <w:t xml:space="preserve"> </w:t>
      </w:r>
      <w:r>
        <w:t>musí být</w:t>
      </w:r>
      <w:r w:rsidRPr="00750506">
        <w:t xml:space="preserve"> hlídána fyzickou ostrahou 24/7 a vstup do </w:t>
      </w:r>
      <w:proofErr w:type="spellStart"/>
      <w:r w:rsidRPr="00750506">
        <w:t>datacentra</w:t>
      </w:r>
      <w:proofErr w:type="spellEnd"/>
      <w:r w:rsidRPr="00750506">
        <w:t xml:space="preserve"> umožněn pou</w:t>
      </w:r>
      <w:r>
        <w:t>ze osobám s bezpečnostním čipem</w:t>
      </w:r>
    </w:p>
    <w:p w14:paraId="5A12AE2A" w14:textId="77777777" w:rsidR="00500AE8" w:rsidRDefault="00500AE8" w:rsidP="00500AE8">
      <w:pPr>
        <w:pStyle w:val="Odstavecseseznamem"/>
        <w:numPr>
          <w:ilvl w:val="2"/>
          <w:numId w:val="27"/>
        </w:numPr>
        <w:spacing w:after="120" w:line="264" w:lineRule="auto"/>
      </w:pPr>
      <w:r>
        <w:t>Přístup k serverům musí být logován</w:t>
      </w:r>
    </w:p>
    <w:p w14:paraId="19B07938" w14:textId="77777777" w:rsidR="00500AE8" w:rsidRDefault="00500AE8" w:rsidP="00500AE8">
      <w:pPr>
        <w:pStyle w:val="Odstavecseseznamem"/>
        <w:numPr>
          <w:ilvl w:val="0"/>
          <w:numId w:val="27"/>
        </w:numPr>
        <w:spacing w:after="120" w:line="264" w:lineRule="auto"/>
      </w:pPr>
      <w:r w:rsidRPr="003A26D3">
        <w:t>Zajištění technic</w:t>
      </w:r>
      <w:r>
        <w:t xml:space="preserve">ké podpory k redakčnímu systému a </w:t>
      </w:r>
      <w:r w:rsidRPr="003A26D3">
        <w:t xml:space="preserve">ke všem </w:t>
      </w:r>
      <w:r>
        <w:t>souvisejícím modulům, aplikacím a doplňkům.</w:t>
      </w:r>
    </w:p>
    <w:p w14:paraId="22272BC4" w14:textId="77777777" w:rsidR="00500AE8" w:rsidRDefault="00500AE8" w:rsidP="00500AE8">
      <w:pPr>
        <w:pStyle w:val="Odstavecseseznamem"/>
        <w:numPr>
          <w:ilvl w:val="1"/>
          <w:numId w:val="27"/>
        </w:numPr>
        <w:spacing w:after="120" w:line="264" w:lineRule="auto"/>
      </w:pPr>
      <w:r>
        <w:t>Řešení požadavků nepřesahujících pracností 30 minut práce programátora / grafika / operátora</w:t>
      </w:r>
    </w:p>
    <w:p w14:paraId="53C6D08C" w14:textId="77777777" w:rsidR="00500AE8" w:rsidRDefault="00500AE8" w:rsidP="00500AE8">
      <w:pPr>
        <w:pStyle w:val="Odstavecseseznamem"/>
        <w:numPr>
          <w:ilvl w:val="1"/>
          <w:numId w:val="27"/>
        </w:numPr>
        <w:spacing w:after="120" w:line="264" w:lineRule="auto"/>
      </w:pPr>
      <w:r>
        <w:t>Oprava chyb systému bez omezení</w:t>
      </w:r>
    </w:p>
    <w:p w14:paraId="0D3B7C9B" w14:textId="77777777" w:rsidR="00500AE8" w:rsidRDefault="00500AE8" w:rsidP="00500AE8">
      <w:pPr>
        <w:pStyle w:val="Odstavecseseznamem"/>
        <w:numPr>
          <w:ilvl w:val="1"/>
          <w:numId w:val="27"/>
        </w:numPr>
        <w:spacing w:after="120" w:line="264" w:lineRule="auto"/>
      </w:pPr>
      <w:r>
        <w:t>Poskytování technické podpory je požadováno v pracovní dny od 8:00 do 17:00 hodin</w:t>
      </w:r>
    </w:p>
    <w:p w14:paraId="3E27EF72" w14:textId="77777777" w:rsidR="00500AE8" w:rsidRDefault="00500AE8" w:rsidP="00500AE8">
      <w:pPr>
        <w:pStyle w:val="Odstavecseseznamem"/>
        <w:numPr>
          <w:ilvl w:val="1"/>
          <w:numId w:val="27"/>
        </w:numPr>
        <w:spacing w:after="120" w:line="264" w:lineRule="auto"/>
      </w:pPr>
      <w:r>
        <w:t>Způsob zadávání požadavků:</w:t>
      </w:r>
    </w:p>
    <w:p w14:paraId="1D19B78A" w14:textId="77777777" w:rsidR="00500AE8" w:rsidRDefault="00500AE8" w:rsidP="00500AE8">
      <w:pPr>
        <w:pStyle w:val="Odstavecseseznamem"/>
        <w:numPr>
          <w:ilvl w:val="2"/>
          <w:numId w:val="27"/>
        </w:numPr>
        <w:spacing w:after="120" w:line="264" w:lineRule="auto"/>
      </w:pPr>
      <w:r>
        <w:t xml:space="preserve">Zadávání požadavků formou aplikace </w:t>
      </w:r>
      <w:proofErr w:type="spellStart"/>
      <w:r>
        <w:t>HelpDesku</w:t>
      </w:r>
      <w:proofErr w:type="spellEnd"/>
      <w:r>
        <w:t>, kterou poskytne dodavatel řešení</w:t>
      </w:r>
    </w:p>
    <w:p w14:paraId="7EA2FBC6" w14:textId="77777777" w:rsidR="00500AE8" w:rsidRDefault="00500AE8" w:rsidP="00500AE8">
      <w:pPr>
        <w:pStyle w:val="Odstavecseseznamem"/>
        <w:numPr>
          <w:ilvl w:val="2"/>
          <w:numId w:val="27"/>
        </w:numPr>
        <w:spacing w:after="120" w:line="264" w:lineRule="auto"/>
      </w:pPr>
      <w:r>
        <w:t xml:space="preserve">Alternativně formou e-mailu v případě výpadku aplikace </w:t>
      </w:r>
      <w:proofErr w:type="spellStart"/>
      <w:r>
        <w:t>HelpDesk</w:t>
      </w:r>
      <w:proofErr w:type="spellEnd"/>
    </w:p>
    <w:p w14:paraId="4DA1E88B" w14:textId="77777777" w:rsidR="00500AE8" w:rsidRDefault="00500AE8" w:rsidP="00500AE8">
      <w:pPr>
        <w:pStyle w:val="Odstavecseseznamem"/>
        <w:numPr>
          <w:ilvl w:val="2"/>
          <w:numId w:val="27"/>
        </w:numPr>
        <w:spacing w:after="120" w:line="264" w:lineRule="auto"/>
      </w:pPr>
      <w:r>
        <w:t xml:space="preserve">Alternativně telefonickou formou v případě nedostupnosti aplikace </w:t>
      </w:r>
      <w:proofErr w:type="spellStart"/>
      <w:r>
        <w:t>HelpDesk</w:t>
      </w:r>
      <w:proofErr w:type="spellEnd"/>
    </w:p>
    <w:p w14:paraId="57630206" w14:textId="77777777" w:rsidR="00500AE8" w:rsidRDefault="00500AE8" w:rsidP="00500AE8">
      <w:pPr>
        <w:pStyle w:val="Odstavecseseznamem"/>
        <w:numPr>
          <w:ilvl w:val="1"/>
          <w:numId w:val="27"/>
        </w:numPr>
        <w:spacing w:after="120" w:line="264" w:lineRule="auto"/>
      </w:pPr>
      <w:r>
        <w:t>Doba odstranění chyb:</w:t>
      </w:r>
    </w:p>
    <w:p w14:paraId="0C517EBE" w14:textId="77777777" w:rsidR="00500AE8" w:rsidRDefault="00500AE8" w:rsidP="00500AE8">
      <w:pPr>
        <w:pStyle w:val="Odstavecseseznamem"/>
        <w:numPr>
          <w:ilvl w:val="2"/>
          <w:numId w:val="27"/>
        </w:numPr>
        <w:spacing w:after="120" w:line="264" w:lineRule="auto"/>
      </w:pPr>
      <w:r>
        <w:t>Kritické ovlivňující funkčnost celého systému: do 6 hodin od nahlášení</w:t>
      </w:r>
    </w:p>
    <w:p w14:paraId="2D77FB58" w14:textId="77777777" w:rsidR="00500AE8" w:rsidRDefault="00500AE8" w:rsidP="00500AE8">
      <w:pPr>
        <w:pStyle w:val="Odstavecseseznamem"/>
        <w:numPr>
          <w:ilvl w:val="2"/>
          <w:numId w:val="27"/>
        </w:numPr>
        <w:spacing w:after="120" w:line="264" w:lineRule="auto"/>
      </w:pPr>
      <w:r>
        <w:t>Střední ovlivňující funkčnost komponenty: do 24 hodin od nahlášení</w:t>
      </w:r>
    </w:p>
    <w:p w14:paraId="6EF21AE9" w14:textId="77777777" w:rsidR="00500AE8" w:rsidRDefault="00500AE8" w:rsidP="00500AE8">
      <w:pPr>
        <w:pStyle w:val="Odstavecseseznamem"/>
        <w:numPr>
          <w:ilvl w:val="2"/>
          <w:numId w:val="27"/>
        </w:numPr>
        <w:spacing w:after="120" w:line="264" w:lineRule="auto"/>
      </w:pPr>
      <w:r>
        <w:t>Nízké neovlivňující funkčnost systému a komponent: do 72 hodin od nahlášení (chyba grafiky bez vlivu na funkci)</w:t>
      </w:r>
    </w:p>
    <w:p w14:paraId="58FF4279" w14:textId="77777777" w:rsidR="00500AE8" w:rsidRDefault="00500AE8" w:rsidP="00500AE8">
      <w:pPr>
        <w:pStyle w:val="Odstavecseseznamem"/>
        <w:numPr>
          <w:ilvl w:val="2"/>
          <w:numId w:val="27"/>
        </w:numPr>
        <w:spacing w:after="120" w:line="264" w:lineRule="auto"/>
      </w:pPr>
      <w:r>
        <w:t>Do výše uvedených hodin se počítají pouze pracovní hodiny. Například tedy bude doba 6 pracovních hodin odpovídat nahlášení v pondělí v 16:00 a termín pro nejzazší vyřešení kritické chyby v úterý v 12:00</w:t>
      </w:r>
    </w:p>
    <w:p w14:paraId="53A5F01A" w14:textId="77777777" w:rsidR="00500AE8" w:rsidRDefault="00500AE8" w:rsidP="00500AE8">
      <w:pPr>
        <w:pStyle w:val="Odstavecseseznamem"/>
        <w:numPr>
          <w:ilvl w:val="0"/>
          <w:numId w:val="27"/>
        </w:numPr>
        <w:spacing w:after="120" w:line="264" w:lineRule="auto"/>
      </w:pPr>
      <w:r>
        <w:lastRenderedPageBreak/>
        <w:t>Pravidelná údržba systému</w:t>
      </w:r>
    </w:p>
    <w:p w14:paraId="1FF8EE9D" w14:textId="77777777" w:rsidR="00500AE8" w:rsidRDefault="00500AE8" w:rsidP="00500AE8">
      <w:pPr>
        <w:pStyle w:val="Odstavecseseznamem"/>
        <w:numPr>
          <w:ilvl w:val="1"/>
          <w:numId w:val="27"/>
        </w:numPr>
        <w:spacing w:after="120" w:line="264" w:lineRule="auto"/>
      </w:pPr>
      <w:r>
        <w:t>Aktualizace a implementace bezpečnostních záplat operačního systému a všech instalovaných aplikací</w:t>
      </w:r>
    </w:p>
    <w:p w14:paraId="2BE6B65B" w14:textId="77777777" w:rsidR="00500AE8" w:rsidRDefault="00500AE8" w:rsidP="00500AE8">
      <w:pPr>
        <w:pStyle w:val="Odstavecseseznamem"/>
        <w:numPr>
          <w:ilvl w:val="1"/>
          <w:numId w:val="27"/>
        </w:numPr>
        <w:spacing w:after="120" w:line="264" w:lineRule="auto"/>
      </w:pPr>
      <w:r>
        <w:t>A</w:t>
      </w:r>
      <w:r w:rsidRPr="00E9777F">
        <w:t>ktualizac</w:t>
      </w:r>
      <w:r>
        <w:t>e</w:t>
      </w:r>
      <w:r w:rsidRPr="00E9777F">
        <w:t xml:space="preserve"> jádra </w:t>
      </w:r>
      <w:r>
        <w:t xml:space="preserve">redakčního </w:t>
      </w:r>
      <w:r w:rsidRPr="00E9777F">
        <w:t>systému včetně updatu poskytovaných modulů a jeho funkcionalit. Upgrade systému se skládá z nahrání nových souborů programu a z rozšíření nebo upravení databázových tabulek</w:t>
      </w:r>
    </w:p>
    <w:p w14:paraId="4CEE992C" w14:textId="77777777" w:rsidR="00500AE8" w:rsidRDefault="00500AE8" w:rsidP="00500AE8">
      <w:pPr>
        <w:pStyle w:val="Odstavecseseznamem"/>
        <w:numPr>
          <w:ilvl w:val="1"/>
          <w:numId w:val="27"/>
        </w:numPr>
        <w:spacing w:after="120" w:line="264" w:lineRule="auto"/>
      </w:pPr>
      <w:r>
        <w:t xml:space="preserve">Minimální počet aktualizací systému je </w:t>
      </w:r>
      <w:proofErr w:type="spellStart"/>
      <w:r>
        <w:t>4x</w:t>
      </w:r>
      <w:proofErr w:type="spellEnd"/>
      <w:r>
        <w:t xml:space="preserve"> do roka</w:t>
      </w:r>
    </w:p>
    <w:p w14:paraId="78771E33" w14:textId="77777777" w:rsidR="00500AE8" w:rsidRPr="003A26D3" w:rsidRDefault="00500AE8" w:rsidP="00500AE8">
      <w:pPr>
        <w:pStyle w:val="Odstavecseseznamem"/>
        <w:numPr>
          <w:ilvl w:val="1"/>
          <w:numId w:val="27"/>
        </w:numPr>
        <w:spacing w:after="120" w:line="264" w:lineRule="auto"/>
      </w:pPr>
      <w:r>
        <w:t>Pokud je v rámci údržby vyžadován výpadek systému, musí být situován do nočních hodin a musí být nahlášen minimálně 12 hodin předem</w:t>
      </w:r>
    </w:p>
    <w:p w14:paraId="0CCE75FA" w14:textId="77777777" w:rsidR="00500AE8" w:rsidRDefault="00500AE8" w:rsidP="00500AE8">
      <w:pPr>
        <w:pStyle w:val="Odstavecseseznamem"/>
        <w:numPr>
          <w:ilvl w:val="0"/>
          <w:numId w:val="27"/>
        </w:numPr>
        <w:spacing w:after="120" w:line="264" w:lineRule="auto"/>
      </w:pPr>
      <w:r>
        <w:t>Pravidelné zálohování systému i všech dat, které systém obsahuje dle následujících pravidel:</w:t>
      </w:r>
    </w:p>
    <w:p w14:paraId="6790BD94" w14:textId="77777777" w:rsidR="00500AE8" w:rsidRDefault="00500AE8" w:rsidP="00500AE8">
      <w:pPr>
        <w:pStyle w:val="Odstavecseseznamem"/>
        <w:numPr>
          <w:ilvl w:val="1"/>
          <w:numId w:val="27"/>
        </w:numPr>
        <w:spacing w:after="120" w:line="264" w:lineRule="auto"/>
      </w:pPr>
      <w:r>
        <w:t>7 dní zpětně kompletní záloha dat dostupná samostatně pro každý den</w:t>
      </w:r>
    </w:p>
    <w:p w14:paraId="36C5B4BA" w14:textId="77777777" w:rsidR="00500AE8" w:rsidRDefault="00500AE8" w:rsidP="00500AE8">
      <w:pPr>
        <w:pStyle w:val="Odstavecseseznamem"/>
        <w:numPr>
          <w:ilvl w:val="1"/>
          <w:numId w:val="27"/>
        </w:numPr>
        <w:spacing w:after="120" w:line="264" w:lineRule="auto"/>
      </w:pPr>
      <w:r>
        <w:t>5 týdnů zpětně kompletní záloha dat dostupná samostatně pro každý poslední den v týdnu</w:t>
      </w:r>
    </w:p>
    <w:p w14:paraId="59B314DE" w14:textId="77777777" w:rsidR="00500AE8" w:rsidRDefault="00500AE8" w:rsidP="00500AE8">
      <w:pPr>
        <w:pStyle w:val="Odstavecseseznamem"/>
        <w:numPr>
          <w:ilvl w:val="1"/>
          <w:numId w:val="27"/>
        </w:numPr>
        <w:spacing w:after="120" w:line="264" w:lineRule="auto"/>
      </w:pPr>
      <w:r>
        <w:t>Minimálně 6 měsíců zpětně kompletní záloha dat dostupná samostatně pro každý poslední den v měsíci</w:t>
      </w:r>
    </w:p>
    <w:p w14:paraId="47860036" w14:textId="77777777" w:rsidR="000F710D" w:rsidRPr="00500AE8" w:rsidRDefault="000F710D" w:rsidP="00500AE8">
      <w:pPr>
        <w:tabs>
          <w:tab w:val="left" w:pos="7400"/>
        </w:tabs>
        <w:rPr>
          <w:rFonts w:cs="Arial"/>
        </w:rPr>
      </w:pPr>
    </w:p>
    <w:sectPr w:rsidR="000F710D" w:rsidRPr="00500AE8" w:rsidSect="0075298A">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CB502" w14:textId="77777777" w:rsidR="00C50F32" w:rsidRDefault="00C50F32" w:rsidP="00576387">
      <w:r>
        <w:separator/>
      </w:r>
    </w:p>
  </w:endnote>
  <w:endnote w:type="continuationSeparator" w:id="0">
    <w:p w14:paraId="666746ED" w14:textId="77777777" w:rsidR="00C50F32" w:rsidRDefault="00C50F32" w:rsidP="0057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NimbusSanNovTEE">
    <w:altName w:val="Arial"/>
    <w:panose1 w:val="00000000000000000000"/>
    <w:charset w:val="00"/>
    <w:family w:val="auto"/>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330F8" w14:textId="77777777" w:rsidR="0075298A" w:rsidRPr="00222D4B" w:rsidRDefault="0075298A" w:rsidP="00222D4B">
    <w:pPr>
      <w:pStyle w:val="Zpat"/>
      <w:ind w:right="360"/>
      <w:jc w:val="right"/>
      <w:rPr>
        <w:rFonts w:ascii="Arial" w:hAnsi="Arial" w:cs="Arial"/>
        <w:sz w:val="16"/>
      </w:rPr>
    </w:pPr>
    <w:r w:rsidRPr="00222D4B">
      <w:rPr>
        <w:rFonts w:ascii="Arial" w:hAnsi="Arial" w:cs="Arial"/>
        <w:noProof/>
        <w:sz w:val="16"/>
      </w:rPr>
      <w:t xml:space="preserve">   </w:t>
    </w:r>
    <w:r w:rsidRPr="00222D4B">
      <w:rPr>
        <w:rFonts w:ascii="Arial" w:hAnsi="Arial" w:cs="Arial"/>
        <w:noProof/>
        <w:sz w:val="16"/>
      </w:rPr>
      <w:tab/>
    </w:r>
    <w:r w:rsidRPr="00222D4B">
      <w:rPr>
        <w:rFonts w:ascii="Arial" w:hAnsi="Arial" w:cs="Arial"/>
        <w:noProof/>
        <w:sz w:val="16"/>
      </w:rPr>
      <w:fldChar w:fldCharType="begin"/>
    </w:r>
    <w:r w:rsidRPr="00222D4B">
      <w:rPr>
        <w:rFonts w:ascii="Arial" w:hAnsi="Arial" w:cs="Arial"/>
        <w:noProof/>
        <w:sz w:val="16"/>
      </w:rPr>
      <w:instrText xml:space="preserve"> PAGE   \* MERGEFORMAT </w:instrText>
    </w:r>
    <w:r w:rsidRPr="00222D4B">
      <w:rPr>
        <w:rFonts w:ascii="Arial" w:hAnsi="Arial" w:cs="Arial"/>
        <w:noProof/>
        <w:sz w:val="16"/>
      </w:rPr>
      <w:fldChar w:fldCharType="separate"/>
    </w:r>
    <w:r w:rsidR="00CB7093">
      <w:rPr>
        <w:rFonts w:ascii="Arial" w:hAnsi="Arial" w:cs="Arial"/>
        <w:noProof/>
        <w:sz w:val="16"/>
      </w:rPr>
      <w:t>13</w:t>
    </w:r>
    <w:r w:rsidRPr="00222D4B">
      <w:rPr>
        <w:rFonts w:ascii="Arial" w:hAnsi="Arial" w:cs="Arial"/>
        <w:noProo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6B95" w14:textId="77777777" w:rsidR="0075298A" w:rsidRPr="005E061F" w:rsidRDefault="0075298A">
    <w:pPr>
      <w:pStyle w:val="Zpat"/>
      <w:jc w:val="center"/>
      <w:rPr>
        <w:rFonts w:ascii="Calibri" w:hAnsi="Calibri"/>
        <w:sz w:val="22"/>
        <w:szCs w:val="22"/>
      </w:rPr>
    </w:pPr>
    <w:r w:rsidRPr="005E061F">
      <w:rPr>
        <w:rFonts w:ascii="Calibri" w:hAnsi="Calibri"/>
        <w:sz w:val="22"/>
        <w:szCs w:val="22"/>
      </w:rPr>
      <w:fldChar w:fldCharType="begin"/>
    </w:r>
    <w:r w:rsidRPr="005E061F">
      <w:rPr>
        <w:rFonts w:ascii="Calibri" w:hAnsi="Calibri"/>
        <w:sz w:val="22"/>
        <w:szCs w:val="22"/>
      </w:rPr>
      <w:instrText xml:space="preserve"> PAGE   \* MERGEFORMAT </w:instrText>
    </w:r>
    <w:r w:rsidRPr="005E061F">
      <w:rPr>
        <w:rFonts w:ascii="Calibri" w:hAnsi="Calibri"/>
        <w:sz w:val="22"/>
        <w:szCs w:val="22"/>
      </w:rPr>
      <w:fldChar w:fldCharType="separate"/>
    </w:r>
    <w:r>
      <w:rPr>
        <w:rFonts w:ascii="Calibri" w:hAnsi="Calibri"/>
        <w:noProof/>
        <w:sz w:val="22"/>
        <w:szCs w:val="22"/>
      </w:rPr>
      <w:t>1</w:t>
    </w:r>
    <w:r w:rsidRPr="005E061F">
      <w:rPr>
        <w:rFonts w:ascii="Calibri" w:hAnsi="Calibri"/>
        <w:sz w:val="22"/>
        <w:szCs w:val="22"/>
      </w:rPr>
      <w:fldChar w:fldCharType="end"/>
    </w:r>
  </w:p>
  <w:p w14:paraId="7465FC55" w14:textId="77777777" w:rsidR="0075298A" w:rsidRDefault="0075298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0D041" w14:textId="77777777" w:rsidR="00C50F32" w:rsidRDefault="00C50F32" w:rsidP="00576387">
      <w:r>
        <w:separator/>
      </w:r>
    </w:p>
  </w:footnote>
  <w:footnote w:type="continuationSeparator" w:id="0">
    <w:p w14:paraId="4BCA3966" w14:textId="77777777" w:rsidR="00C50F32" w:rsidRDefault="00C50F32" w:rsidP="00576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1199B" w14:textId="77777777" w:rsidR="0075298A" w:rsidRDefault="0075298A">
    <w:pPr>
      <w:pStyle w:val="Zhlav"/>
    </w:pPr>
    <w:r>
      <w:rPr>
        <w:noProof/>
      </w:rPr>
      <w:drawing>
        <wp:inline distT="0" distB="0" distL="0" distR="0" wp14:anchorId="4A87AF6E" wp14:editId="5261E966">
          <wp:extent cx="5502275" cy="612140"/>
          <wp:effectExtent l="0" t="0" r="3175"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l="7912" t="26649" r="8652" b="57449"/>
                  <a:stretch>
                    <a:fillRect/>
                  </a:stretch>
                </pic:blipFill>
                <pic:spPr bwMode="auto">
                  <a:xfrm>
                    <a:off x="0" y="0"/>
                    <a:ext cx="5502275" cy="6121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28C8"/>
    <w:multiLevelType w:val="hybridMultilevel"/>
    <w:tmpl w:val="339A1AC0"/>
    <w:lvl w:ilvl="0" w:tplc="04050017">
      <w:start w:val="1"/>
      <w:numFmt w:val="lowerLetter"/>
      <w:lvlText w:val="%1)"/>
      <w:lvlJc w:val="left"/>
      <w:pPr>
        <w:tabs>
          <w:tab w:val="num" w:pos="889"/>
        </w:tabs>
        <w:ind w:left="889" w:hanging="360"/>
      </w:pPr>
    </w:lvl>
    <w:lvl w:ilvl="1" w:tplc="04050019">
      <w:start w:val="1"/>
      <w:numFmt w:val="lowerLetter"/>
      <w:lvlText w:val="%2."/>
      <w:lvlJc w:val="left"/>
      <w:pPr>
        <w:tabs>
          <w:tab w:val="num" w:pos="1609"/>
        </w:tabs>
        <w:ind w:left="1609" w:hanging="360"/>
      </w:pPr>
    </w:lvl>
    <w:lvl w:ilvl="2" w:tplc="0405001B">
      <w:start w:val="1"/>
      <w:numFmt w:val="lowerRoman"/>
      <w:lvlText w:val="%3."/>
      <w:lvlJc w:val="right"/>
      <w:pPr>
        <w:tabs>
          <w:tab w:val="num" w:pos="2329"/>
        </w:tabs>
        <w:ind w:left="2329" w:hanging="180"/>
      </w:pPr>
    </w:lvl>
    <w:lvl w:ilvl="3" w:tplc="0405000F">
      <w:start w:val="1"/>
      <w:numFmt w:val="decimal"/>
      <w:lvlText w:val="%4."/>
      <w:lvlJc w:val="left"/>
      <w:pPr>
        <w:tabs>
          <w:tab w:val="num" w:pos="3049"/>
        </w:tabs>
        <w:ind w:left="3049" w:hanging="360"/>
      </w:pPr>
    </w:lvl>
    <w:lvl w:ilvl="4" w:tplc="04050019">
      <w:start w:val="1"/>
      <w:numFmt w:val="lowerLetter"/>
      <w:lvlText w:val="%5."/>
      <w:lvlJc w:val="left"/>
      <w:pPr>
        <w:tabs>
          <w:tab w:val="num" w:pos="3769"/>
        </w:tabs>
        <w:ind w:left="3769" w:hanging="360"/>
      </w:pPr>
    </w:lvl>
    <w:lvl w:ilvl="5" w:tplc="0405001B">
      <w:start w:val="1"/>
      <w:numFmt w:val="lowerRoman"/>
      <w:lvlText w:val="%6."/>
      <w:lvlJc w:val="right"/>
      <w:pPr>
        <w:tabs>
          <w:tab w:val="num" w:pos="4489"/>
        </w:tabs>
        <w:ind w:left="4489" w:hanging="180"/>
      </w:pPr>
    </w:lvl>
    <w:lvl w:ilvl="6" w:tplc="0405000F">
      <w:start w:val="1"/>
      <w:numFmt w:val="decimal"/>
      <w:lvlText w:val="%7."/>
      <w:lvlJc w:val="left"/>
      <w:pPr>
        <w:tabs>
          <w:tab w:val="num" w:pos="5209"/>
        </w:tabs>
        <w:ind w:left="5209" w:hanging="360"/>
      </w:pPr>
    </w:lvl>
    <w:lvl w:ilvl="7" w:tplc="04050019">
      <w:start w:val="1"/>
      <w:numFmt w:val="lowerLetter"/>
      <w:lvlText w:val="%8."/>
      <w:lvlJc w:val="left"/>
      <w:pPr>
        <w:tabs>
          <w:tab w:val="num" w:pos="5929"/>
        </w:tabs>
        <w:ind w:left="5929" w:hanging="360"/>
      </w:pPr>
    </w:lvl>
    <w:lvl w:ilvl="8" w:tplc="0405001B">
      <w:start w:val="1"/>
      <w:numFmt w:val="lowerRoman"/>
      <w:lvlText w:val="%9."/>
      <w:lvlJc w:val="right"/>
      <w:pPr>
        <w:tabs>
          <w:tab w:val="num" w:pos="6649"/>
        </w:tabs>
        <w:ind w:left="6649" w:hanging="180"/>
      </w:pPr>
    </w:lvl>
  </w:abstractNum>
  <w:abstractNum w:abstractNumId="1" w15:restartNumberingAfterBreak="0">
    <w:nsid w:val="053F007F"/>
    <w:multiLevelType w:val="hybridMultilevel"/>
    <w:tmpl w:val="611CD73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9230B8"/>
    <w:multiLevelType w:val="hybridMultilevel"/>
    <w:tmpl w:val="D26CEF02"/>
    <w:lvl w:ilvl="0" w:tplc="8A22BE38">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 w15:restartNumberingAfterBreak="0">
    <w:nsid w:val="0EF0380C"/>
    <w:multiLevelType w:val="hybridMultilevel"/>
    <w:tmpl w:val="D26CEF02"/>
    <w:lvl w:ilvl="0" w:tplc="8A22BE38">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4" w15:restartNumberingAfterBreak="0">
    <w:nsid w:val="1A9C0DD0"/>
    <w:multiLevelType w:val="hybridMultilevel"/>
    <w:tmpl w:val="1E18F7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EA1449"/>
    <w:multiLevelType w:val="hybridMultilevel"/>
    <w:tmpl w:val="D26CEF02"/>
    <w:lvl w:ilvl="0" w:tplc="8A22BE38">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6" w15:restartNumberingAfterBreak="0">
    <w:nsid w:val="20DA02EF"/>
    <w:multiLevelType w:val="hybridMultilevel"/>
    <w:tmpl w:val="D26CEF02"/>
    <w:lvl w:ilvl="0" w:tplc="8A22BE38">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7" w15:restartNumberingAfterBreak="0">
    <w:nsid w:val="2A535C59"/>
    <w:multiLevelType w:val="hybridMultilevel"/>
    <w:tmpl w:val="339A1AC0"/>
    <w:lvl w:ilvl="0" w:tplc="04050017">
      <w:start w:val="1"/>
      <w:numFmt w:val="lowerLetter"/>
      <w:lvlText w:val="%1)"/>
      <w:lvlJc w:val="left"/>
      <w:pPr>
        <w:tabs>
          <w:tab w:val="num" w:pos="889"/>
        </w:tabs>
        <w:ind w:left="889" w:hanging="360"/>
      </w:pPr>
    </w:lvl>
    <w:lvl w:ilvl="1" w:tplc="04050019">
      <w:start w:val="1"/>
      <w:numFmt w:val="lowerLetter"/>
      <w:lvlText w:val="%2."/>
      <w:lvlJc w:val="left"/>
      <w:pPr>
        <w:tabs>
          <w:tab w:val="num" w:pos="1609"/>
        </w:tabs>
        <w:ind w:left="1609" w:hanging="360"/>
      </w:pPr>
    </w:lvl>
    <w:lvl w:ilvl="2" w:tplc="0405001B">
      <w:start w:val="1"/>
      <w:numFmt w:val="lowerRoman"/>
      <w:lvlText w:val="%3."/>
      <w:lvlJc w:val="right"/>
      <w:pPr>
        <w:tabs>
          <w:tab w:val="num" w:pos="2329"/>
        </w:tabs>
        <w:ind w:left="2329" w:hanging="180"/>
      </w:pPr>
    </w:lvl>
    <w:lvl w:ilvl="3" w:tplc="0405000F">
      <w:start w:val="1"/>
      <w:numFmt w:val="decimal"/>
      <w:lvlText w:val="%4."/>
      <w:lvlJc w:val="left"/>
      <w:pPr>
        <w:tabs>
          <w:tab w:val="num" w:pos="3049"/>
        </w:tabs>
        <w:ind w:left="3049" w:hanging="360"/>
      </w:pPr>
    </w:lvl>
    <w:lvl w:ilvl="4" w:tplc="04050019">
      <w:start w:val="1"/>
      <w:numFmt w:val="lowerLetter"/>
      <w:lvlText w:val="%5."/>
      <w:lvlJc w:val="left"/>
      <w:pPr>
        <w:tabs>
          <w:tab w:val="num" w:pos="3769"/>
        </w:tabs>
        <w:ind w:left="3769" w:hanging="360"/>
      </w:pPr>
    </w:lvl>
    <w:lvl w:ilvl="5" w:tplc="0405001B">
      <w:start w:val="1"/>
      <w:numFmt w:val="lowerRoman"/>
      <w:lvlText w:val="%6."/>
      <w:lvlJc w:val="right"/>
      <w:pPr>
        <w:tabs>
          <w:tab w:val="num" w:pos="4489"/>
        </w:tabs>
        <w:ind w:left="4489" w:hanging="180"/>
      </w:pPr>
    </w:lvl>
    <w:lvl w:ilvl="6" w:tplc="0405000F">
      <w:start w:val="1"/>
      <w:numFmt w:val="decimal"/>
      <w:lvlText w:val="%7."/>
      <w:lvlJc w:val="left"/>
      <w:pPr>
        <w:tabs>
          <w:tab w:val="num" w:pos="5209"/>
        </w:tabs>
        <w:ind w:left="5209" w:hanging="360"/>
      </w:pPr>
    </w:lvl>
    <w:lvl w:ilvl="7" w:tplc="04050019">
      <w:start w:val="1"/>
      <w:numFmt w:val="lowerLetter"/>
      <w:lvlText w:val="%8."/>
      <w:lvlJc w:val="left"/>
      <w:pPr>
        <w:tabs>
          <w:tab w:val="num" w:pos="5929"/>
        </w:tabs>
        <w:ind w:left="5929" w:hanging="360"/>
      </w:pPr>
    </w:lvl>
    <w:lvl w:ilvl="8" w:tplc="0405001B">
      <w:start w:val="1"/>
      <w:numFmt w:val="lowerRoman"/>
      <w:lvlText w:val="%9."/>
      <w:lvlJc w:val="right"/>
      <w:pPr>
        <w:tabs>
          <w:tab w:val="num" w:pos="6649"/>
        </w:tabs>
        <w:ind w:left="6649" w:hanging="180"/>
      </w:pPr>
    </w:lvl>
  </w:abstractNum>
  <w:abstractNum w:abstractNumId="8" w15:restartNumberingAfterBreak="0">
    <w:nsid w:val="36B7386F"/>
    <w:multiLevelType w:val="hybridMultilevel"/>
    <w:tmpl w:val="D26CEF02"/>
    <w:lvl w:ilvl="0" w:tplc="8A22BE38">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9" w15:restartNumberingAfterBreak="0">
    <w:nsid w:val="3B8E682A"/>
    <w:multiLevelType w:val="hybridMultilevel"/>
    <w:tmpl w:val="C472E926"/>
    <w:lvl w:ilvl="0" w:tplc="7F0EE340">
      <w:numFmt w:val="bullet"/>
      <w:lvlText w:val="-"/>
      <w:lvlJc w:val="left"/>
      <w:pPr>
        <w:ind w:left="1080" w:hanging="360"/>
      </w:pPr>
      <w:rPr>
        <w:rFonts w:ascii="Arial" w:eastAsia="Times New Roman" w:hAnsi="Arial" w:cs="Arial"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3CF11DA"/>
    <w:multiLevelType w:val="hybridMultilevel"/>
    <w:tmpl w:val="D26CEF02"/>
    <w:lvl w:ilvl="0" w:tplc="8A22BE38">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11" w15:restartNumberingAfterBreak="0">
    <w:nsid w:val="44E3768F"/>
    <w:multiLevelType w:val="hybridMultilevel"/>
    <w:tmpl w:val="D26CEF02"/>
    <w:lvl w:ilvl="0" w:tplc="8A22BE38">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12" w15:restartNumberingAfterBreak="0">
    <w:nsid w:val="48065B46"/>
    <w:multiLevelType w:val="hybridMultilevel"/>
    <w:tmpl w:val="1E18F7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ABE2439"/>
    <w:multiLevelType w:val="hybridMultilevel"/>
    <w:tmpl w:val="D26CEF02"/>
    <w:lvl w:ilvl="0" w:tplc="8A22BE38">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14" w15:restartNumberingAfterBreak="0">
    <w:nsid w:val="4DD53CAB"/>
    <w:multiLevelType w:val="hybridMultilevel"/>
    <w:tmpl w:val="78CCADAE"/>
    <w:lvl w:ilvl="0" w:tplc="72301EF8">
      <w:numFmt w:val="bullet"/>
      <w:lvlText w:val="-"/>
      <w:lvlJc w:val="left"/>
      <w:pPr>
        <w:ind w:left="1239" w:hanging="360"/>
      </w:pPr>
      <w:rPr>
        <w:rFonts w:ascii="Times New Roman" w:eastAsia="Times New Roman" w:hAnsi="Times New Roman" w:cs="Times New Roman" w:hint="default"/>
      </w:rPr>
    </w:lvl>
    <w:lvl w:ilvl="1" w:tplc="04050003" w:tentative="1">
      <w:start w:val="1"/>
      <w:numFmt w:val="bullet"/>
      <w:lvlText w:val="o"/>
      <w:lvlJc w:val="left"/>
      <w:pPr>
        <w:ind w:left="1959" w:hanging="360"/>
      </w:pPr>
      <w:rPr>
        <w:rFonts w:ascii="Courier New" w:hAnsi="Courier New" w:cs="Courier New" w:hint="default"/>
      </w:rPr>
    </w:lvl>
    <w:lvl w:ilvl="2" w:tplc="04050005" w:tentative="1">
      <w:start w:val="1"/>
      <w:numFmt w:val="bullet"/>
      <w:lvlText w:val=""/>
      <w:lvlJc w:val="left"/>
      <w:pPr>
        <w:ind w:left="2679" w:hanging="360"/>
      </w:pPr>
      <w:rPr>
        <w:rFonts w:ascii="Wingdings" w:hAnsi="Wingdings" w:hint="default"/>
      </w:rPr>
    </w:lvl>
    <w:lvl w:ilvl="3" w:tplc="04050001" w:tentative="1">
      <w:start w:val="1"/>
      <w:numFmt w:val="bullet"/>
      <w:lvlText w:val=""/>
      <w:lvlJc w:val="left"/>
      <w:pPr>
        <w:ind w:left="3399" w:hanging="360"/>
      </w:pPr>
      <w:rPr>
        <w:rFonts w:ascii="Symbol" w:hAnsi="Symbol" w:hint="default"/>
      </w:rPr>
    </w:lvl>
    <w:lvl w:ilvl="4" w:tplc="04050003" w:tentative="1">
      <w:start w:val="1"/>
      <w:numFmt w:val="bullet"/>
      <w:lvlText w:val="o"/>
      <w:lvlJc w:val="left"/>
      <w:pPr>
        <w:ind w:left="4119" w:hanging="360"/>
      </w:pPr>
      <w:rPr>
        <w:rFonts w:ascii="Courier New" w:hAnsi="Courier New" w:cs="Courier New" w:hint="default"/>
      </w:rPr>
    </w:lvl>
    <w:lvl w:ilvl="5" w:tplc="04050005" w:tentative="1">
      <w:start w:val="1"/>
      <w:numFmt w:val="bullet"/>
      <w:lvlText w:val=""/>
      <w:lvlJc w:val="left"/>
      <w:pPr>
        <w:ind w:left="4839" w:hanging="360"/>
      </w:pPr>
      <w:rPr>
        <w:rFonts w:ascii="Wingdings" w:hAnsi="Wingdings" w:hint="default"/>
      </w:rPr>
    </w:lvl>
    <w:lvl w:ilvl="6" w:tplc="04050001" w:tentative="1">
      <w:start w:val="1"/>
      <w:numFmt w:val="bullet"/>
      <w:lvlText w:val=""/>
      <w:lvlJc w:val="left"/>
      <w:pPr>
        <w:ind w:left="5559" w:hanging="360"/>
      </w:pPr>
      <w:rPr>
        <w:rFonts w:ascii="Symbol" w:hAnsi="Symbol" w:hint="default"/>
      </w:rPr>
    </w:lvl>
    <w:lvl w:ilvl="7" w:tplc="04050003" w:tentative="1">
      <w:start w:val="1"/>
      <w:numFmt w:val="bullet"/>
      <w:lvlText w:val="o"/>
      <w:lvlJc w:val="left"/>
      <w:pPr>
        <w:ind w:left="6279" w:hanging="360"/>
      </w:pPr>
      <w:rPr>
        <w:rFonts w:ascii="Courier New" w:hAnsi="Courier New" w:cs="Courier New" w:hint="default"/>
      </w:rPr>
    </w:lvl>
    <w:lvl w:ilvl="8" w:tplc="04050005" w:tentative="1">
      <w:start w:val="1"/>
      <w:numFmt w:val="bullet"/>
      <w:lvlText w:val=""/>
      <w:lvlJc w:val="left"/>
      <w:pPr>
        <w:ind w:left="6999" w:hanging="360"/>
      </w:pPr>
      <w:rPr>
        <w:rFonts w:ascii="Wingdings" w:hAnsi="Wingdings" w:hint="default"/>
      </w:rPr>
    </w:lvl>
  </w:abstractNum>
  <w:abstractNum w:abstractNumId="15" w15:restartNumberingAfterBreak="0">
    <w:nsid w:val="530000C8"/>
    <w:multiLevelType w:val="multilevel"/>
    <w:tmpl w:val="58622C80"/>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b w:val="0"/>
      </w:rPr>
    </w:lvl>
    <w:lvl w:ilvl="2">
      <w:start w:val="1"/>
      <w:numFmt w:val="decimal"/>
      <w:lvlText w:val="%1.%2.%3"/>
      <w:lvlJc w:val="left"/>
      <w:pPr>
        <w:tabs>
          <w:tab w:val="num" w:pos="1800"/>
        </w:tabs>
        <w:ind w:left="1080"/>
      </w:pPr>
      <w:rPr>
        <w:rFonts w:ascii="Garamond" w:hAnsi="Garamond" w:cs="Times New Roman" w:hint="default"/>
        <w:b w:val="0"/>
        <w:i w:val="0"/>
        <w:sz w:val="24"/>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16" w15:restartNumberingAfterBreak="0">
    <w:nsid w:val="567A6012"/>
    <w:multiLevelType w:val="hybridMultilevel"/>
    <w:tmpl w:val="B6ECECC0"/>
    <w:lvl w:ilvl="0" w:tplc="085E4CDE">
      <w:start w:val="1"/>
      <w:numFmt w:val="decimal"/>
      <w:lvlText w:val="%1."/>
      <w:lvlJc w:val="left"/>
      <w:pPr>
        <w:ind w:left="7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6240556">
      <w:start w:val="1"/>
      <w:numFmt w:val="bullet"/>
      <w:lvlText w:val="•"/>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2096A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1E314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0A502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D6C74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75EF91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E0EA0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7EC8B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8644204"/>
    <w:multiLevelType w:val="hybridMultilevel"/>
    <w:tmpl w:val="D26CEF02"/>
    <w:lvl w:ilvl="0" w:tplc="8A22BE38">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58F4527B"/>
    <w:multiLevelType w:val="hybridMultilevel"/>
    <w:tmpl w:val="ECA4E98A"/>
    <w:lvl w:ilvl="0" w:tplc="3AE27D06">
      <w:start w:val="1"/>
      <w:numFmt w:val="upperRoman"/>
      <w:lvlText w:val="%1)"/>
      <w:lvlJc w:val="left"/>
      <w:pPr>
        <w:ind w:left="1609" w:hanging="720"/>
      </w:pPr>
      <w:rPr>
        <w:rFonts w:hint="default"/>
      </w:rPr>
    </w:lvl>
    <w:lvl w:ilvl="1" w:tplc="04050019" w:tentative="1">
      <w:start w:val="1"/>
      <w:numFmt w:val="lowerLetter"/>
      <w:lvlText w:val="%2."/>
      <w:lvlJc w:val="left"/>
      <w:pPr>
        <w:ind w:left="1969" w:hanging="360"/>
      </w:pPr>
    </w:lvl>
    <w:lvl w:ilvl="2" w:tplc="0405001B" w:tentative="1">
      <w:start w:val="1"/>
      <w:numFmt w:val="lowerRoman"/>
      <w:lvlText w:val="%3."/>
      <w:lvlJc w:val="right"/>
      <w:pPr>
        <w:ind w:left="2689" w:hanging="180"/>
      </w:pPr>
    </w:lvl>
    <w:lvl w:ilvl="3" w:tplc="0405000F" w:tentative="1">
      <w:start w:val="1"/>
      <w:numFmt w:val="decimal"/>
      <w:lvlText w:val="%4."/>
      <w:lvlJc w:val="left"/>
      <w:pPr>
        <w:ind w:left="3409" w:hanging="360"/>
      </w:pPr>
    </w:lvl>
    <w:lvl w:ilvl="4" w:tplc="04050019" w:tentative="1">
      <w:start w:val="1"/>
      <w:numFmt w:val="lowerLetter"/>
      <w:lvlText w:val="%5."/>
      <w:lvlJc w:val="left"/>
      <w:pPr>
        <w:ind w:left="4129" w:hanging="360"/>
      </w:pPr>
    </w:lvl>
    <w:lvl w:ilvl="5" w:tplc="0405001B" w:tentative="1">
      <w:start w:val="1"/>
      <w:numFmt w:val="lowerRoman"/>
      <w:lvlText w:val="%6."/>
      <w:lvlJc w:val="right"/>
      <w:pPr>
        <w:ind w:left="4849" w:hanging="180"/>
      </w:pPr>
    </w:lvl>
    <w:lvl w:ilvl="6" w:tplc="0405000F" w:tentative="1">
      <w:start w:val="1"/>
      <w:numFmt w:val="decimal"/>
      <w:lvlText w:val="%7."/>
      <w:lvlJc w:val="left"/>
      <w:pPr>
        <w:ind w:left="5569" w:hanging="360"/>
      </w:pPr>
    </w:lvl>
    <w:lvl w:ilvl="7" w:tplc="04050019" w:tentative="1">
      <w:start w:val="1"/>
      <w:numFmt w:val="lowerLetter"/>
      <w:lvlText w:val="%8."/>
      <w:lvlJc w:val="left"/>
      <w:pPr>
        <w:ind w:left="6289" w:hanging="360"/>
      </w:pPr>
    </w:lvl>
    <w:lvl w:ilvl="8" w:tplc="0405001B" w:tentative="1">
      <w:start w:val="1"/>
      <w:numFmt w:val="lowerRoman"/>
      <w:lvlText w:val="%9."/>
      <w:lvlJc w:val="right"/>
      <w:pPr>
        <w:ind w:left="7009" w:hanging="180"/>
      </w:pPr>
    </w:lvl>
  </w:abstractNum>
  <w:abstractNum w:abstractNumId="19" w15:restartNumberingAfterBreak="0">
    <w:nsid w:val="5B8836C8"/>
    <w:multiLevelType w:val="hybridMultilevel"/>
    <w:tmpl w:val="D26CEF02"/>
    <w:lvl w:ilvl="0" w:tplc="8A22BE38">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0" w15:restartNumberingAfterBreak="0">
    <w:nsid w:val="5C742A8F"/>
    <w:multiLevelType w:val="hybridMultilevel"/>
    <w:tmpl w:val="339A1AC0"/>
    <w:lvl w:ilvl="0" w:tplc="04050017">
      <w:start w:val="1"/>
      <w:numFmt w:val="lowerLetter"/>
      <w:lvlText w:val="%1)"/>
      <w:lvlJc w:val="left"/>
      <w:pPr>
        <w:tabs>
          <w:tab w:val="num" w:pos="889"/>
        </w:tabs>
        <w:ind w:left="889" w:hanging="360"/>
      </w:pPr>
    </w:lvl>
    <w:lvl w:ilvl="1" w:tplc="04050019">
      <w:start w:val="1"/>
      <w:numFmt w:val="lowerLetter"/>
      <w:lvlText w:val="%2."/>
      <w:lvlJc w:val="left"/>
      <w:pPr>
        <w:tabs>
          <w:tab w:val="num" w:pos="1609"/>
        </w:tabs>
        <w:ind w:left="1609" w:hanging="360"/>
      </w:pPr>
    </w:lvl>
    <w:lvl w:ilvl="2" w:tplc="0405001B">
      <w:start w:val="1"/>
      <w:numFmt w:val="lowerRoman"/>
      <w:lvlText w:val="%3."/>
      <w:lvlJc w:val="right"/>
      <w:pPr>
        <w:tabs>
          <w:tab w:val="num" w:pos="2329"/>
        </w:tabs>
        <w:ind w:left="2329" w:hanging="180"/>
      </w:pPr>
    </w:lvl>
    <w:lvl w:ilvl="3" w:tplc="0405000F">
      <w:start w:val="1"/>
      <w:numFmt w:val="decimal"/>
      <w:lvlText w:val="%4."/>
      <w:lvlJc w:val="left"/>
      <w:pPr>
        <w:tabs>
          <w:tab w:val="num" w:pos="3049"/>
        </w:tabs>
        <w:ind w:left="3049" w:hanging="360"/>
      </w:pPr>
    </w:lvl>
    <w:lvl w:ilvl="4" w:tplc="04050019">
      <w:start w:val="1"/>
      <w:numFmt w:val="lowerLetter"/>
      <w:lvlText w:val="%5."/>
      <w:lvlJc w:val="left"/>
      <w:pPr>
        <w:tabs>
          <w:tab w:val="num" w:pos="3769"/>
        </w:tabs>
        <w:ind w:left="3769" w:hanging="360"/>
      </w:pPr>
    </w:lvl>
    <w:lvl w:ilvl="5" w:tplc="0405001B">
      <w:start w:val="1"/>
      <w:numFmt w:val="lowerRoman"/>
      <w:lvlText w:val="%6."/>
      <w:lvlJc w:val="right"/>
      <w:pPr>
        <w:tabs>
          <w:tab w:val="num" w:pos="4489"/>
        </w:tabs>
        <w:ind w:left="4489" w:hanging="180"/>
      </w:pPr>
    </w:lvl>
    <w:lvl w:ilvl="6" w:tplc="0405000F">
      <w:start w:val="1"/>
      <w:numFmt w:val="decimal"/>
      <w:lvlText w:val="%7."/>
      <w:lvlJc w:val="left"/>
      <w:pPr>
        <w:tabs>
          <w:tab w:val="num" w:pos="5209"/>
        </w:tabs>
        <w:ind w:left="5209" w:hanging="360"/>
      </w:pPr>
    </w:lvl>
    <w:lvl w:ilvl="7" w:tplc="04050019">
      <w:start w:val="1"/>
      <w:numFmt w:val="lowerLetter"/>
      <w:lvlText w:val="%8."/>
      <w:lvlJc w:val="left"/>
      <w:pPr>
        <w:tabs>
          <w:tab w:val="num" w:pos="5929"/>
        </w:tabs>
        <w:ind w:left="5929" w:hanging="360"/>
      </w:pPr>
    </w:lvl>
    <w:lvl w:ilvl="8" w:tplc="0405001B">
      <w:start w:val="1"/>
      <w:numFmt w:val="lowerRoman"/>
      <w:lvlText w:val="%9."/>
      <w:lvlJc w:val="right"/>
      <w:pPr>
        <w:tabs>
          <w:tab w:val="num" w:pos="6649"/>
        </w:tabs>
        <w:ind w:left="6649" w:hanging="180"/>
      </w:pPr>
    </w:lvl>
  </w:abstractNum>
  <w:abstractNum w:abstractNumId="21" w15:restartNumberingAfterBreak="0">
    <w:nsid w:val="5DDA2C87"/>
    <w:multiLevelType w:val="hybridMultilevel"/>
    <w:tmpl w:val="D26CEF02"/>
    <w:lvl w:ilvl="0" w:tplc="8A22BE38">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2" w15:restartNumberingAfterBreak="0">
    <w:nsid w:val="63C36946"/>
    <w:multiLevelType w:val="hybridMultilevel"/>
    <w:tmpl w:val="AE360264"/>
    <w:lvl w:ilvl="0" w:tplc="8A22BE38">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3" w15:restartNumberingAfterBreak="0">
    <w:nsid w:val="6B2076C4"/>
    <w:multiLevelType w:val="multilevel"/>
    <w:tmpl w:val="6972AFF6"/>
    <w:lvl w:ilvl="0">
      <w:start w:val="1"/>
      <w:numFmt w:val="decimal"/>
      <w:lvlText w:val="%1."/>
      <w:lvlJc w:val="left"/>
      <w:pPr>
        <w:ind w:left="360" w:hanging="360"/>
      </w:pPr>
      <w:rPr>
        <w:rFonts w:hint="default"/>
      </w:rPr>
    </w:lvl>
    <w:lvl w:ilvl="1">
      <w:start w:val="1"/>
      <w:numFmt w:val="decimal"/>
      <w:lvlText w:val="%1.%2."/>
      <w:lvlJc w:val="left"/>
      <w:pPr>
        <w:ind w:left="851" w:hanging="567"/>
      </w:pPr>
      <w:rPr>
        <w:rFonts w:hint="default"/>
        <w:color w:val="000000" w:themeColor="text1"/>
      </w:rPr>
    </w:lvl>
    <w:lvl w:ilvl="2">
      <w:start w:val="1"/>
      <w:numFmt w:val="decimal"/>
      <w:lvlText w:val="%1.%2.%3."/>
      <w:lvlJc w:val="left"/>
      <w:pPr>
        <w:ind w:left="1418" w:hanging="851"/>
      </w:pPr>
      <w:rPr>
        <w:rFonts w:hint="default"/>
        <w:b w:val="0"/>
        <w:i w:val="0"/>
      </w:rPr>
    </w:lvl>
    <w:lvl w:ilvl="3">
      <w:start w:val="1"/>
      <w:numFmt w:val="decimal"/>
      <w:lvlText w:val="%1.%2.%3.%4."/>
      <w:lvlJc w:val="left"/>
      <w:pPr>
        <w:ind w:left="2098" w:hanging="964"/>
      </w:pPr>
      <w:rPr>
        <w:rFonts w:hint="default"/>
      </w:rPr>
    </w:lvl>
    <w:lvl w:ilvl="4">
      <w:start w:val="1"/>
      <w:numFmt w:val="decimal"/>
      <w:lvlText w:val="%1.%2.%3.%4.%5."/>
      <w:lvlJc w:val="left"/>
      <w:pPr>
        <w:ind w:left="3062" w:hanging="113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2CF3E32"/>
    <w:multiLevelType w:val="hybridMultilevel"/>
    <w:tmpl w:val="A53EEA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65D2E62"/>
    <w:multiLevelType w:val="hybridMultilevel"/>
    <w:tmpl w:val="7F625FC8"/>
    <w:name w:val="WW8Num22"/>
    <w:lvl w:ilvl="0" w:tplc="FFFFFFFF">
      <w:start w:val="1"/>
      <w:numFmt w:val="bullet"/>
      <w:lvlText w:val=""/>
      <w:lvlJc w:val="left"/>
      <w:pPr>
        <w:tabs>
          <w:tab w:val="num" w:pos="1080"/>
        </w:tabs>
        <w:ind w:left="1080" w:hanging="360"/>
      </w:pPr>
      <w:rPr>
        <w:rFonts w:ascii="Wingdings" w:hAnsi="Wingdings"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6" w15:restartNumberingAfterBreak="0">
    <w:nsid w:val="7AF31806"/>
    <w:multiLevelType w:val="hybridMultilevel"/>
    <w:tmpl w:val="D26CEF02"/>
    <w:lvl w:ilvl="0" w:tplc="8A22BE38">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num w:numId="1">
    <w:abstractNumId w:val="15"/>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9"/>
  </w:num>
  <w:num w:numId="5">
    <w:abstractNumId w:val="2"/>
  </w:num>
  <w:num w:numId="6">
    <w:abstractNumId w:val="21"/>
  </w:num>
  <w:num w:numId="7">
    <w:abstractNumId w:val="12"/>
  </w:num>
  <w:num w:numId="8">
    <w:abstractNumId w:val="5"/>
  </w:num>
  <w:num w:numId="9">
    <w:abstractNumId w:val="8"/>
  </w:num>
  <w:num w:numId="10">
    <w:abstractNumId w:val="24"/>
  </w:num>
  <w:num w:numId="11">
    <w:abstractNumId w:val="6"/>
  </w:num>
  <w:num w:numId="12">
    <w:abstractNumId w:val="22"/>
  </w:num>
  <w:num w:numId="13">
    <w:abstractNumId w:val="26"/>
  </w:num>
  <w:num w:numId="14">
    <w:abstractNumId w:val="1"/>
  </w:num>
  <w:num w:numId="15">
    <w:abstractNumId w:val="14"/>
  </w:num>
  <w:num w:numId="16">
    <w:abstractNumId w:val="16"/>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3"/>
  </w:num>
  <w:num w:numId="21">
    <w:abstractNumId w:val="13"/>
  </w:num>
  <w:num w:numId="22">
    <w:abstractNumId w:val="20"/>
  </w:num>
  <w:num w:numId="23">
    <w:abstractNumId w:val="0"/>
  </w:num>
  <w:num w:numId="24">
    <w:abstractNumId w:val="11"/>
  </w:num>
  <w:num w:numId="25">
    <w:abstractNumId w:val="10"/>
  </w:num>
  <w:num w:numId="26">
    <w:abstractNumId w:val="9"/>
  </w:num>
  <w:num w:numId="27">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387"/>
    <w:rsid w:val="000125FE"/>
    <w:rsid w:val="000212D2"/>
    <w:rsid w:val="000340DE"/>
    <w:rsid w:val="00037A29"/>
    <w:rsid w:val="0006543A"/>
    <w:rsid w:val="000806C2"/>
    <w:rsid w:val="000E4CF3"/>
    <w:rsid w:val="000E5755"/>
    <w:rsid w:val="000F710D"/>
    <w:rsid w:val="001439B2"/>
    <w:rsid w:val="00150E94"/>
    <w:rsid w:val="00155414"/>
    <w:rsid w:val="00160771"/>
    <w:rsid w:val="001B1194"/>
    <w:rsid w:val="001D4C59"/>
    <w:rsid w:val="001D6084"/>
    <w:rsid w:val="002017BC"/>
    <w:rsid w:val="00206648"/>
    <w:rsid w:val="00222D4B"/>
    <w:rsid w:val="00236DD1"/>
    <w:rsid w:val="00241114"/>
    <w:rsid w:val="002469F1"/>
    <w:rsid w:val="00247D68"/>
    <w:rsid w:val="00274E3F"/>
    <w:rsid w:val="0027794A"/>
    <w:rsid w:val="00296C16"/>
    <w:rsid w:val="002C5E84"/>
    <w:rsid w:val="002D0EF8"/>
    <w:rsid w:val="002D5442"/>
    <w:rsid w:val="002E5A63"/>
    <w:rsid w:val="00301495"/>
    <w:rsid w:val="003107AB"/>
    <w:rsid w:val="00337A31"/>
    <w:rsid w:val="003843DF"/>
    <w:rsid w:val="003C0E4A"/>
    <w:rsid w:val="004209FA"/>
    <w:rsid w:val="00426DE5"/>
    <w:rsid w:val="00426DF8"/>
    <w:rsid w:val="00447586"/>
    <w:rsid w:val="00456077"/>
    <w:rsid w:val="00466838"/>
    <w:rsid w:val="004A4EBD"/>
    <w:rsid w:val="004B7C7F"/>
    <w:rsid w:val="004F6EEF"/>
    <w:rsid w:val="00500AE8"/>
    <w:rsid w:val="00536049"/>
    <w:rsid w:val="00567651"/>
    <w:rsid w:val="005723D7"/>
    <w:rsid w:val="00576387"/>
    <w:rsid w:val="00580FFB"/>
    <w:rsid w:val="005C303C"/>
    <w:rsid w:val="005C39B0"/>
    <w:rsid w:val="005C5583"/>
    <w:rsid w:val="005D4873"/>
    <w:rsid w:val="006063D7"/>
    <w:rsid w:val="006144E4"/>
    <w:rsid w:val="00695C95"/>
    <w:rsid w:val="006A0A1A"/>
    <w:rsid w:val="006A7100"/>
    <w:rsid w:val="006D4FF3"/>
    <w:rsid w:val="006D69AC"/>
    <w:rsid w:val="006F22BC"/>
    <w:rsid w:val="007071F0"/>
    <w:rsid w:val="00712D37"/>
    <w:rsid w:val="00713370"/>
    <w:rsid w:val="00716874"/>
    <w:rsid w:val="0075298A"/>
    <w:rsid w:val="00792D4D"/>
    <w:rsid w:val="00796314"/>
    <w:rsid w:val="007B2E5B"/>
    <w:rsid w:val="007B656A"/>
    <w:rsid w:val="007C48B4"/>
    <w:rsid w:val="00815357"/>
    <w:rsid w:val="00840C2E"/>
    <w:rsid w:val="00850435"/>
    <w:rsid w:val="00887347"/>
    <w:rsid w:val="008A5E78"/>
    <w:rsid w:val="008B4CE2"/>
    <w:rsid w:val="008C0586"/>
    <w:rsid w:val="008E01F1"/>
    <w:rsid w:val="008E4A57"/>
    <w:rsid w:val="008F7F7D"/>
    <w:rsid w:val="00900DC3"/>
    <w:rsid w:val="009933C7"/>
    <w:rsid w:val="009D0C58"/>
    <w:rsid w:val="009D28DC"/>
    <w:rsid w:val="00A006EB"/>
    <w:rsid w:val="00A6379B"/>
    <w:rsid w:val="00A85CEF"/>
    <w:rsid w:val="00AE09D7"/>
    <w:rsid w:val="00B10027"/>
    <w:rsid w:val="00B14612"/>
    <w:rsid w:val="00B1698A"/>
    <w:rsid w:val="00B20A25"/>
    <w:rsid w:val="00B225C1"/>
    <w:rsid w:val="00B44608"/>
    <w:rsid w:val="00B664BA"/>
    <w:rsid w:val="00B826BD"/>
    <w:rsid w:val="00B840AC"/>
    <w:rsid w:val="00C229C6"/>
    <w:rsid w:val="00C24B5C"/>
    <w:rsid w:val="00C50F32"/>
    <w:rsid w:val="00C9081B"/>
    <w:rsid w:val="00CA3A1F"/>
    <w:rsid w:val="00CB7093"/>
    <w:rsid w:val="00CE0885"/>
    <w:rsid w:val="00CF10B3"/>
    <w:rsid w:val="00D3528D"/>
    <w:rsid w:val="00D423FB"/>
    <w:rsid w:val="00D9786B"/>
    <w:rsid w:val="00DD240A"/>
    <w:rsid w:val="00DF4131"/>
    <w:rsid w:val="00DF62D1"/>
    <w:rsid w:val="00E07212"/>
    <w:rsid w:val="00E07B8C"/>
    <w:rsid w:val="00E24741"/>
    <w:rsid w:val="00E669A7"/>
    <w:rsid w:val="00EA460A"/>
    <w:rsid w:val="00EA5CD4"/>
    <w:rsid w:val="00EE5C52"/>
    <w:rsid w:val="00F209B1"/>
    <w:rsid w:val="00F269CE"/>
    <w:rsid w:val="00F7497B"/>
    <w:rsid w:val="00F749D1"/>
    <w:rsid w:val="00F7705A"/>
    <w:rsid w:val="00F8216A"/>
    <w:rsid w:val="00F83515"/>
    <w:rsid w:val="00FB4218"/>
    <w:rsid w:val="00FD1DC6"/>
    <w:rsid w:val="00FE5590"/>
    <w:rsid w:val="00FF46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51925F8"/>
  <w15:docId w15:val="{634128C8-E037-4731-80B0-38D55DCA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6387"/>
    <w:pPr>
      <w:spacing w:after="0" w:line="240" w:lineRule="auto"/>
    </w:pPr>
    <w:rPr>
      <w:rFonts w:ascii="Arial" w:eastAsia="Times New Roman" w:hAnsi="Arial" w:cs="Times New Roman"/>
      <w:sz w:val="20"/>
      <w:szCs w:val="20"/>
      <w:lang w:eastAsia="cs-CZ"/>
    </w:rPr>
  </w:style>
  <w:style w:type="paragraph" w:styleId="Nadpis1">
    <w:name w:val="heading 1"/>
    <w:basedOn w:val="Normln"/>
    <w:next w:val="Normln"/>
    <w:link w:val="Nadpis1Char"/>
    <w:qFormat/>
    <w:rsid w:val="00222D4B"/>
    <w:pPr>
      <w:keepNext/>
      <w:spacing w:before="240" w:after="60"/>
      <w:outlineLvl w:val="0"/>
    </w:pPr>
    <w:rPr>
      <w:b/>
      <w:bCs/>
      <w:kern w:val="32"/>
      <w:sz w:val="32"/>
      <w:szCs w:val="32"/>
      <w:lang w:eastAsia="en-US"/>
    </w:rPr>
  </w:style>
  <w:style w:type="paragraph" w:styleId="Nadpis2">
    <w:name w:val="heading 2"/>
    <w:basedOn w:val="Normln"/>
    <w:next w:val="Normln"/>
    <w:link w:val="Nadpis2Char"/>
    <w:uiPriority w:val="9"/>
    <w:unhideWhenUsed/>
    <w:qFormat/>
    <w:rsid w:val="00576387"/>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semiHidden/>
    <w:unhideWhenUsed/>
    <w:qFormat/>
    <w:rsid w:val="00576387"/>
    <w:pPr>
      <w:keepNext/>
      <w:spacing w:before="240" w:after="60"/>
      <w:outlineLvl w:val="2"/>
    </w:pPr>
    <w:rPr>
      <w:rFonts w:ascii="Cambria" w:hAnsi="Cambria"/>
      <w:b/>
      <w:bCs/>
      <w:sz w:val="26"/>
      <w:szCs w:val="26"/>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uiPriority w:val="99"/>
    <w:qFormat/>
    <w:rsid w:val="00576387"/>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576387"/>
    <w:pPr>
      <w:numPr>
        <w:ilvl w:val="4"/>
        <w:numId w:val="1"/>
      </w:numPr>
      <w:spacing w:before="240" w:after="60"/>
      <w:outlineLvl w:val="4"/>
    </w:pPr>
    <w:rPr>
      <w:sz w:val="22"/>
    </w:rPr>
  </w:style>
  <w:style w:type="paragraph" w:styleId="Nadpis6">
    <w:name w:val="heading 6"/>
    <w:aliases w:val="H6"/>
    <w:basedOn w:val="Normln"/>
    <w:next w:val="Normln"/>
    <w:link w:val="Nadpis6Char"/>
    <w:uiPriority w:val="99"/>
    <w:qFormat/>
    <w:rsid w:val="00576387"/>
    <w:pPr>
      <w:numPr>
        <w:ilvl w:val="5"/>
        <w:numId w:val="1"/>
      </w:numPr>
      <w:spacing w:before="240" w:after="60"/>
      <w:outlineLvl w:val="5"/>
    </w:pPr>
    <w:rPr>
      <w:i/>
      <w:sz w:val="22"/>
    </w:rPr>
  </w:style>
  <w:style w:type="paragraph" w:styleId="Nadpis7">
    <w:name w:val="heading 7"/>
    <w:aliases w:val="H7"/>
    <w:basedOn w:val="Normln"/>
    <w:next w:val="Normln"/>
    <w:link w:val="Nadpis7Char"/>
    <w:uiPriority w:val="99"/>
    <w:qFormat/>
    <w:rsid w:val="00576387"/>
    <w:pPr>
      <w:numPr>
        <w:ilvl w:val="6"/>
        <w:numId w:val="1"/>
      </w:numPr>
      <w:spacing w:before="240" w:after="60"/>
      <w:outlineLvl w:val="6"/>
    </w:pPr>
  </w:style>
  <w:style w:type="paragraph" w:styleId="Nadpis8">
    <w:name w:val="heading 8"/>
    <w:aliases w:val="H8"/>
    <w:basedOn w:val="Normln"/>
    <w:next w:val="Normln"/>
    <w:link w:val="Nadpis8Char"/>
    <w:uiPriority w:val="99"/>
    <w:qFormat/>
    <w:rsid w:val="00576387"/>
    <w:pPr>
      <w:numPr>
        <w:ilvl w:val="7"/>
        <w:numId w:val="1"/>
      </w:numPr>
      <w:spacing w:before="240" w:after="60"/>
      <w:outlineLvl w:val="7"/>
    </w:pPr>
    <w:rPr>
      <w:i/>
    </w:rPr>
  </w:style>
  <w:style w:type="paragraph" w:styleId="Nadpis9">
    <w:name w:val="heading 9"/>
    <w:aliases w:val="H9,h9,heading9,App Heading"/>
    <w:basedOn w:val="Normln"/>
    <w:next w:val="Normln"/>
    <w:link w:val="Nadpis9Char"/>
    <w:uiPriority w:val="99"/>
    <w:qFormat/>
    <w:rsid w:val="00576387"/>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76387"/>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uiPriority w:val="9"/>
    <w:semiHidden/>
    <w:rsid w:val="00576387"/>
    <w:rPr>
      <w:rFonts w:ascii="Cambria" w:eastAsia="Times New Roman" w:hAnsi="Cambria" w:cs="Times New Roman"/>
      <w:b/>
      <w:bCs/>
      <w:sz w:val="26"/>
      <w:szCs w:val="26"/>
      <w:lang w:eastAsia="cs-CZ"/>
    </w:rPr>
  </w:style>
  <w:style w:type="character" w:customStyle="1" w:styleId="Nadpis4Char">
    <w:name w:val="Nadpis 4 Char"/>
    <w:aliases w:val="Heading 4 - nadpis 4. úrovně Char,H4 Char,ASAPHeading 4 Char,Sub Sub Paragraph Char,Podkapitola3 Char,Podkapitola31 Char,Odstavec 1 Char,Odstavec 11 Char,Odstavec 12 Char,Odstavec 13 Char,Odstavec 14 Char,Odstavec 111 Char,Odstavec 15 Char"/>
    <w:basedOn w:val="Standardnpsmoodstavce"/>
    <w:link w:val="Nadpis4"/>
    <w:uiPriority w:val="99"/>
    <w:rsid w:val="00576387"/>
    <w:rPr>
      <w:rFonts w:ascii="NimbusSanNovTEE" w:eastAsia="Times New Roman" w:hAnsi="NimbusSanNovTEE" w:cs="Times New Roman"/>
      <w:b/>
      <w:szCs w:val="20"/>
      <w:lang w:val="en-GB" w:eastAsia="cs-CZ"/>
    </w:rPr>
  </w:style>
  <w:style w:type="character" w:customStyle="1" w:styleId="Nadpis5Char">
    <w:name w:val="Nadpis 5 Char"/>
    <w:aliases w:val="H5 Char,Level 3 - i Char"/>
    <w:basedOn w:val="Standardnpsmoodstavce"/>
    <w:link w:val="Nadpis5"/>
    <w:uiPriority w:val="99"/>
    <w:rsid w:val="00576387"/>
    <w:rPr>
      <w:rFonts w:ascii="Arial" w:eastAsia="Times New Roman" w:hAnsi="Arial" w:cs="Times New Roman"/>
      <w:szCs w:val="20"/>
      <w:lang w:eastAsia="cs-CZ"/>
    </w:rPr>
  </w:style>
  <w:style w:type="character" w:customStyle="1" w:styleId="Nadpis6Char">
    <w:name w:val="Nadpis 6 Char"/>
    <w:aliases w:val="H6 Char"/>
    <w:basedOn w:val="Standardnpsmoodstavce"/>
    <w:link w:val="Nadpis6"/>
    <w:uiPriority w:val="99"/>
    <w:rsid w:val="00576387"/>
    <w:rPr>
      <w:rFonts w:ascii="Arial" w:eastAsia="Times New Roman" w:hAnsi="Arial" w:cs="Times New Roman"/>
      <w:i/>
      <w:szCs w:val="20"/>
      <w:lang w:eastAsia="cs-CZ"/>
    </w:rPr>
  </w:style>
  <w:style w:type="character" w:customStyle="1" w:styleId="Nadpis7Char">
    <w:name w:val="Nadpis 7 Char"/>
    <w:aliases w:val="H7 Char"/>
    <w:basedOn w:val="Standardnpsmoodstavce"/>
    <w:link w:val="Nadpis7"/>
    <w:uiPriority w:val="99"/>
    <w:rsid w:val="00576387"/>
    <w:rPr>
      <w:rFonts w:ascii="Arial" w:eastAsia="Times New Roman" w:hAnsi="Arial" w:cs="Times New Roman"/>
      <w:sz w:val="20"/>
      <w:szCs w:val="20"/>
      <w:lang w:eastAsia="cs-CZ"/>
    </w:rPr>
  </w:style>
  <w:style w:type="character" w:customStyle="1" w:styleId="Nadpis8Char">
    <w:name w:val="Nadpis 8 Char"/>
    <w:aliases w:val="H8 Char"/>
    <w:basedOn w:val="Standardnpsmoodstavce"/>
    <w:link w:val="Nadpis8"/>
    <w:uiPriority w:val="99"/>
    <w:rsid w:val="00576387"/>
    <w:rPr>
      <w:rFonts w:ascii="Arial" w:eastAsia="Times New Roman" w:hAnsi="Arial" w:cs="Times New Roman"/>
      <w:i/>
      <w:sz w:val="20"/>
      <w:szCs w:val="20"/>
      <w:lang w:eastAsia="cs-CZ"/>
    </w:rPr>
  </w:style>
  <w:style w:type="character" w:customStyle="1" w:styleId="Nadpis9Char">
    <w:name w:val="Nadpis 9 Char"/>
    <w:aliases w:val="H9 Char,h9 Char,heading9 Char,App Heading Char"/>
    <w:basedOn w:val="Standardnpsmoodstavce"/>
    <w:link w:val="Nadpis9"/>
    <w:uiPriority w:val="99"/>
    <w:rsid w:val="00576387"/>
    <w:rPr>
      <w:rFonts w:ascii="Arial" w:eastAsia="Times New Roman" w:hAnsi="Arial" w:cs="Times New Roman"/>
      <w:b/>
      <w:i/>
      <w:sz w:val="18"/>
      <w:szCs w:val="20"/>
      <w:lang w:eastAsia="cs-CZ"/>
    </w:rPr>
  </w:style>
  <w:style w:type="paragraph" w:styleId="Zkladntext">
    <w:name w:val="Body Text"/>
    <w:basedOn w:val="Normln"/>
    <w:link w:val="ZkladntextChar"/>
    <w:uiPriority w:val="99"/>
    <w:rsid w:val="00576387"/>
    <w:pPr>
      <w:widowControl w:val="0"/>
      <w:jc w:val="both"/>
    </w:pPr>
  </w:style>
  <w:style w:type="character" w:customStyle="1" w:styleId="ZkladntextChar">
    <w:name w:val="Základní text Char"/>
    <w:basedOn w:val="Standardnpsmoodstavce"/>
    <w:link w:val="Zkladntext"/>
    <w:uiPriority w:val="99"/>
    <w:rsid w:val="00576387"/>
    <w:rPr>
      <w:rFonts w:ascii="Arial" w:eastAsia="Times New Roman" w:hAnsi="Arial" w:cs="Times New Roman"/>
      <w:sz w:val="20"/>
      <w:szCs w:val="20"/>
      <w:lang w:eastAsia="cs-CZ"/>
    </w:rPr>
  </w:style>
  <w:style w:type="paragraph" w:styleId="Zkladntextodsazen">
    <w:name w:val="Body Text Indent"/>
    <w:basedOn w:val="Normln"/>
    <w:link w:val="ZkladntextodsazenChar"/>
    <w:uiPriority w:val="99"/>
    <w:rsid w:val="00576387"/>
    <w:pPr>
      <w:ind w:left="284"/>
      <w:jc w:val="both"/>
    </w:pPr>
  </w:style>
  <w:style w:type="character" w:customStyle="1" w:styleId="ZkladntextodsazenChar">
    <w:name w:val="Základní text odsazený Char"/>
    <w:basedOn w:val="Standardnpsmoodstavce"/>
    <w:link w:val="Zkladntextodsazen"/>
    <w:uiPriority w:val="99"/>
    <w:rsid w:val="00576387"/>
    <w:rPr>
      <w:rFonts w:ascii="Arial" w:eastAsia="Times New Roman" w:hAnsi="Arial" w:cs="Times New Roman"/>
      <w:sz w:val="20"/>
      <w:szCs w:val="20"/>
      <w:lang w:eastAsia="cs-CZ"/>
    </w:rPr>
  </w:style>
  <w:style w:type="paragraph" w:styleId="Zpat">
    <w:name w:val="footer"/>
    <w:basedOn w:val="Normln"/>
    <w:link w:val="ZpatChar"/>
    <w:uiPriority w:val="99"/>
    <w:rsid w:val="00576387"/>
    <w:pPr>
      <w:tabs>
        <w:tab w:val="center" w:pos="4536"/>
        <w:tab w:val="right" w:pos="9072"/>
      </w:tabs>
    </w:pPr>
    <w:rPr>
      <w:rFonts w:ascii="Times New Roman" w:hAnsi="Times New Roman"/>
      <w:lang w:val="en-GB"/>
    </w:rPr>
  </w:style>
  <w:style w:type="character" w:customStyle="1" w:styleId="ZpatChar">
    <w:name w:val="Zápatí Char"/>
    <w:basedOn w:val="Standardnpsmoodstavce"/>
    <w:link w:val="Zpat"/>
    <w:uiPriority w:val="99"/>
    <w:rsid w:val="00576387"/>
    <w:rPr>
      <w:rFonts w:ascii="Times New Roman" w:eastAsia="Times New Roman" w:hAnsi="Times New Roman" w:cs="Times New Roman"/>
      <w:sz w:val="20"/>
      <w:szCs w:val="20"/>
      <w:lang w:val="en-GB" w:eastAsia="cs-CZ"/>
    </w:rPr>
  </w:style>
  <w:style w:type="character" w:styleId="Hypertextovodkaz">
    <w:name w:val="Hyperlink"/>
    <w:uiPriority w:val="99"/>
    <w:rsid w:val="00576387"/>
    <w:rPr>
      <w:rFonts w:cs="Times New Roman"/>
      <w:color w:val="0000FF"/>
      <w:u w:val="single"/>
    </w:rPr>
  </w:style>
  <w:style w:type="paragraph" w:styleId="Zkladntextodsazen2">
    <w:name w:val="Body Text Indent 2"/>
    <w:basedOn w:val="Normln"/>
    <w:link w:val="Zkladntextodsazen2Char"/>
    <w:uiPriority w:val="99"/>
    <w:rsid w:val="00576387"/>
    <w:pPr>
      <w:spacing w:after="120"/>
      <w:ind w:left="540"/>
      <w:jc w:val="both"/>
    </w:pPr>
    <w:rPr>
      <w:rFonts w:ascii="Garamond" w:hAnsi="Garamond"/>
      <w:sz w:val="24"/>
    </w:rPr>
  </w:style>
  <w:style w:type="character" w:customStyle="1" w:styleId="Zkladntextodsazen2Char">
    <w:name w:val="Základní text odsazený 2 Char"/>
    <w:basedOn w:val="Standardnpsmoodstavce"/>
    <w:link w:val="Zkladntextodsazen2"/>
    <w:uiPriority w:val="99"/>
    <w:rsid w:val="00576387"/>
    <w:rPr>
      <w:rFonts w:ascii="Garamond" w:eastAsia="Times New Roman" w:hAnsi="Garamond" w:cs="Times New Roman"/>
      <w:sz w:val="24"/>
      <w:szCs w:val="20"/>
      <w:lang w:eastAsia="cs-CZ"/>
    </w:rPr>
  </w:style>
  <w:style w:type="paragraph" w:customStyle="1" w:styleId="BodyTex006">
    <w:name w:val="Body Tex006"/>
    <w:basedOn w:val="Normln"/>
    <w:uiPriority w:val="99"/>
    <w:rsid w:val="00576387"/>
    <w:pPr>
      <w:widowControl w:val="0"/>
    </w:pPr>
    <w:rPr>
      <w:rFonts w:ascii="Bookman Old Style" w:hAnsi="Bookman Old Style"/>
      <w:color w:val="000000"/>
      <w:sz w:val="24"/>
      <w:lang w:val="en-US"/>
    </w:rPr>
  </w:style>
  <w:style w:type="paragraph" w:customStyle="1" w:styleId="Header1line">
    <w:name w:val="Header 1line"/>
    <w:basedOn w:val="Normln"/>
    <w:autoRedefine/>
    <w:uiPriority w:val="99"/>
    <w:rsid w:val="00576387"/>
    <w:pPr>
      <w:widowControl w:val="0"/>
    </w:pPr>
    <w:rPr>
      <w:rFonts w:ascii="Calibri" w:hAnsi="Calibri"/>
      <w:b/>
      <w:bCs/>
      <w:noProof/>
      <w:spacing w:val="20"/>
      <w:sz w:val="28"/>
    </w:rPr>
  </w:style>
  <w:style w:type="paragraph" w:customStyle="1" w:styleId="Header2Line">
    <w:name w:val="Header 2Line"/>
    <w:basedOn w:val="Normln"/>
    <w:autoRedefine/>
    <w:uiPriority w:val="99"/>
    <w:rsid w:val="00576387"/>
    <w:pPr>
      <w:widowControl w:val="0"/>
      <w:jc w:val="center"/>
    </w:pPr>
    <w:rPr>
      <w:color w:val="000000"/>
      <w:sz w:val="22"/>
    </w:rPr>
  </w:style>
  <w:style w:type="paragraph" w:customStyle="1" w:styleId="Clanek">
    <w:name w:val="Clanek"/>
    <w:basedOn w:val="Normln"/>
    <w:next w:val="Normln"/>
    <w:autoRedefine/>
    <w:uiPriority w:val="99"/>
    <w:rsid w:val="00576387"/>
    <w:pPr>
      <w:widowControl w:val="0"/>
      <w:jc w:val="center"/>
    </w:pPr>
    <w:rPr>
      <w:rFonts w:ascii="Times New Roman" w:hAnsi="Times New Roman"/>
      <w:sz w:val="24"/>
    </w:rPr>
  </w:style>
  <w:style w:type="paragraph" w:styleId="Odstavecseseznamem">
    <w:name w:val="List Paragraph"/>
    <w:basedOn w:val="Normln"/>
    <w:uiPriority w:val="34"/>
    <w:qFormat/>
    <w:rsid w:val="00576387"/>
    <w:pPr>
      <w:ind w:left="720"/>
      <w:contextualSpacing/>
    </w:pPr>
  </w:style>
  <w:style w:type="paragraph" w:styleId="Zhlav">
    <w:name w:val="header"/>
    <w:basedOn w:val="Normln"/>
    <w:link w:val="ZhlavChar"/>
    <w:uiPriority w:val="99"/>
    <w:rsid w:val="00576387"/>
    <w:pPr>
      <w:tabs>
        <w:tab w:val="center" w:pos="4536"/>
        <w:tab w:val="right" w:pos="9072"/>
      </w:tabs>
    </w:pPr>
  </w:style>
  <w:style w:type="character" w:customStyle="1" w:styleId="ZhlavChar">
    <w:name w:val="Záhlaví Char"/>
    <w:basedOn w:val="Standardnpsmoodstavce"/>
    <w:link w:val="Zhlav"/>
    <w:uiPriority w:val="99"/>
    <w:rsid w:val="00576387"/>
    <w:rPr>
      <w:rFonts w:ascii="Arial" w:eastAsia="Times New Roman" w:hAnsi="Arial" w:cs="Times New Roman"/>
      <w:sz w:val="20"/>
      <w:szCs w:val="20"/>
      <w:lang w:eastAsia="cs-CZ"/>
    </w:rPr>
  </w:style>
  <w:style w:type="paragraph" w:customStyle="1" w:styleId="Odstavec">
    <w:name w:val="Odstavec"/>
    <w:basedOn w:val="Zkladntext"/>
    <w:uiPriority w:val="99"/>
    <w:rsid w:val="00576387"/>
    <w:pPr>
      <w:overflowPunct w:val="0"/>
      <w:autoSpaceDE w:val="0"/>
      <w:autoSpaceDN w:val="0"/>
      <w:adjustRightInd w:val="0"/>
      <w:ind w:firstLine="539"/>
    </w:pPr>
    <w:rPr>
      <w:rFonts w:ascii="Times New Roman" w:hAnsi="Times New Roman"/>
      <w:noProof/>
      <w:color w:val="000000"/>
      <w:sz w:val="24"/>
    </w:rPr>
  </w:style>
  <w:style w:type="character" w:styleId="Siln">
    <w:name w:val="Strong"/>
    <w:uiPriority w:val="22"/>
    <w:qFormat/>
    <w:rsid w:val="00576387"/>
    <w:rPr>
      <w:b/>
      <w:bCs/>
    </w:rPr>
  </w:style>
  <w:style w:type="paragraph" w:styleId="Textbubliny">
    <w:name w:val="Balloon Text"/>
    <w:basedOn w:val="Normln"/>
    <w:link w:val="TextbublinyChar"/>
    <w:uiPriority w:val="99"/>
    <w:semiHidden/>
    <w:unhideWhenUsed/>
    <w:rsid w:val="0057638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76387"/>
    <w:rPr>
      <w:rFonts w:ascii="Segoe UI" w:eastAsia="Times New Roman" w:hAnsi="Segoe UI" w:cs="Segoe UI"/>
      <w:sz w:val="18"/>
      <w:szCs w:val="18"/>
      <w:lang w:eastAsia="cs-CZ"/>
    </w:rPr>
  </w:style>
  <w:style w:type="table" w:styleId="Mkatabulky">
    <w:name w:val="Table Grid"/>
    <w:basedOn w:val="Normlntabulka"/>
    <w:uiPriority w:val="39"/>
    <w:rsid w:val="00247D6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9933C7"/>
    <w:pPr>
      <w:spacing w:after="0" w:line="240" w:lineRule="auto"/>
    </w:pPr>
    <w:rPr>
      <w:rFonts w:ascii="Arial" w:eastAsia="Times New Roman" w:hAnsi="Arial" w:cs="Times New Roman"/>
      <w:sz w:val="20"/>
      <w:szCs w:val="20"/>
      <w:lang w:eastAsia="cs-CZ"/>
    </w:rPr>
  </w:style>
  <w:style w:type="character" w:customStyle="1" w:styleId="Nadpis1Char">
    <w:name w:val="Nadpis 1 Char"/>
    <w:basedOn w:val="Standardnpsmoodstavce"/>
    <w:link w:val="Nadpis1"/>
    <w:rsid w:val="00222D4B"/>
    <w:rPr>
      <w:rFonts w:ascii="Arial" w:eastAsia="Times New Roman" w:hAnsi="Arial" w:cs="Times New Roman"/>
      <w:b/>
      <w:bCs/>
      <w:kern w:val="32"/>
      <w:sz w:val="32"/>
      <w:szCs w:val="32"/>
    </w:rPr>
  </w:style>
  <w:style w:type="character" w:styleId="Odkaznakoment">
    <w:name w:val="annotation reference"/>
    <w:basedOn w:val="Standardnpsmoodstavce"/>
    <w:uiPriority w:val="99"/>
    <w:semiHidden/>
    <w:unhideWhenUsed/>
    <w:rsid w:val="00FF46C0"/>
    <w:rPr>
      <w:sz w:val="16"/>
      <w:szCs w:val="16"/>
    </w:rPr>
  </w:style>
  <w:style w:type="paragraph" w:styleId="Textkomente">
    <w:name w:val="annotation text"/>
    <w:basedOn w:val="Normln"/>
    <w:link w:val="TextkomenteChar"/>
    <w:uiPriority w:val="99"/>
    <w:semiHidden/>
    <w:unhideWhenUsed/>
    <w:rsid w:val="00FF46C0"/>
  </w:style>
  <w:style w:type="character" w:customStyle="1" w:styleId="TextkomenteChar">
    <w:name w:val="Text komentáře Char"/>
    <w:basedOn w:val="Standardnpsmoodstavce"/>
    <w:link w:val="Textkomente"/>
    <w:uiPriority w:val="99"/>
    <w:semiHidden/>
    <w:rsid w:val="00FF46C0"/>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F46C0"/>
    <w:rPr>
      <w:b/>
      <w:bCs/>
    </w:rPr>
  </w:style>
  <w:style w:type="character" w:customStyle="1" w:styleId="PedmtkomenteChar">
    <w:name w:val="Předmět komentáře Char"/>
    <w:basedOn w:val="TextkomenteChar"/>
    <w:link w:val="Pedmtkomente"/>
    <w:uiPriority w:val="99"/>
    <w:semiHidden/>
    <w:rsid w:val="00FF46C0"/>
    <w:rPr>
      <w:rFonts w:ascii="Arial" w:eastAsia="Times New Roman" w:hAnsi="Arial" w:cs="Times New Roman"/>
      <w:b/>
      <w:bCs/>
      <w:sz w:val="20"/>
      <w:szCs w:val="20"/>
      <w:lang w:eastAsia="cs-CZ"/>
    </w:rPr>
  </w:style>
  <w:style w:type="paragraph" w:customStyle="1" w:styleId="Default">
    <w:name w:val="Default"/>
    <w:rsid w:val="00F83515"/>
    <w:pPr>
      <w:autoSpaceDE w:val="0"/>
      <w:autoSpaceDN w:val="0"/>
      <w:adjustRightInd w:val="0"/>
      <w:spacing w:after="0" w:line="240" w:lineRule="auto"/>
    </w:pPr>
    <w:rPr>
      <w:rFonts w:ascii="Calibri" w:eastAsia="Times New Roman"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86656">
      <w:bodyDiv w:val="1"/>
      <w:marLeft w:val="0"/>
      <w:marRight w:val="0"/>
      <w:marTop w:val="0"/>
      <w:marBottom w:val="0"/>
      <w:divBdr>
        <w:top w:val="none" w:sz="0" w:space="0" w:color="auto"/>
        <w:left w:val="none" w:sz="0" w:space="0" w:color="auto"/>
        <w:bottom w:val="none" w:sz="0" w:space="0" w:color="auto"/>
        <w:right w:val="none" w:sz="0" w:space="0" w:color="auto"/>
      </w:divBdr>
    </w:div>
    <w:div w:id="237326172">
      <w:bodyDiv w:val="1"/>
      <w:marLeft w:val="0"/>
      <w:marRight w:val="0"/>
      <w:marTop w:val="0"/>
      <w:marBottom w:val="0"/>
      <w:divBdr>
        <w:top w:val="none" w:sz="0" w:space="0" w:color="auto"/>
        <w:left w:val="none" w:sz="0" w:space="0" w:color="auto"/>
        <w:bottom w:val="none" w:sz="0" w:space="0" w:color="auto"/>
        <w:right w:val="none" w:sz="0" w:space="0" w:color="auto"/>
      </w:divBdr>
    </w:div>
    <w:div w:id="396123813">
      <w:bodyDiv w:val="1"/>
      <w:marLeft w:val="0"/>
      <w:marRight w:val="0"/>
      <w:marTop w:val="0"/>
      <w:marBottom w:val="0"/>
      <w:divBdr>
        <w:top w:val="none" w:sz="0" w:space="0" w:color="auto"/>
        <w:left w:val="none" w:sz="0" w:space="0" w:color="auto"/>
        <w:bottom w:val="none" w:sz="0" w:space="0" w:color="auto"/>
        <w:right w:val="none" w:sz="0" w:space="0" w:color="auto"/>
      </w:divBdr>
    </w:div>
    <w:div w:id="982084681">
      <w:bodyDiv w:val="1"/>
      <w:marLeft w:val="0"/>
      <w:marRight w:val="0"/>
      <w:marTop w:val="0"/>
      <w:marBottom w:val="0"/>
      <w:divBdr>
        <w:top w:val="none" w:sz="0" w:space="0" w:color="auto"/>
        <w:left w:val="none" w:sz="0" w:space="0" w:color="auto"/>
        <w:bottom w:val="none" w:sz="0" w:space="0" w:color="auto"/>
        <w:right w:val="none" w:sz="0" w:space="0" w:color="auto"/>
      </w:divBdr>
    </w:div>
    <w:div w:id="1142886627">
      <w:bodyDiv w:val="1"/>
      <w:marLeft w:val="0"/>
      <w:marRight w:val="0"/>
      <w:marTop w:val="0"/>
      <w:marBottom w:val="0"/>
      <w:divBdr>
        <w:top w:val="none" w:sz="0" w:space="0" w:color="auto"/>
        <w:left w:val="none" w:sz="0" w:space="0" w:color="auto"/>
        <w:bottom w:val="none" w:sz="0" w:space="0" w:color="auto"/>
        <w:right w:val="none" w:sz="0" w:space="0" w:color="auto"/>
      </w:divBdr>
    </w:div>
    <w:div w:id="175311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region.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E204A-F881-442A-81A6-BAC524CC0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4822</Words>
  <Characters>28453</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Krajský úřad Královéhradeckého kraje</Company>
  <LinksUpToDate>false</LinksUpToDate>
  <CharactersWithSpaces>33209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Pitrmanová Renata Ing.</cp:lastModifiedBy>
  <cp:revision>4</cp:revision>
  <cp:lastPrinted>2018-05-31T13:24:00Z</cp:lastPrinted>
  <dcterms:created xsi:type="dcterms:W3CDTF">2018-06-25T06:50:00Z</dcterms:created>
  <dcterms:modified xsi:type="dcterms:W3CDTF">2018-06-25T07:11:00Z</dcterms:modified>
</cp:coreProperties>
</file>