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48E" w:rsidRPr="00F50095" w:rsidRDefault="008E148E" w:rsidP="008E148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F50095">
        <w:rPr>
          <w:rFonts w:ascii="Times New Roman" w:hAnsi="Times New Roman" w:cs="Times New Roman"/>
          <w:b/>
          <w:sz w:val="28"/>
          <w:szCs w:val="28"/>
          <w:u w:val="single"/>
        </w:rPr>
        <w:t>Smlouva o dílo</w:t>
      </w:r>
    </w:p>
    <w:p w:rsidR="008E148E" w:rsidRDefault="008E148E" w:rsidP="008E148E">
      <w:pPr>
        <w:rPr>
          <w:rFonts w:ascii="Times New Roman" w:hAnsi="Times New Roman" w:cs="Times New Roman"/>
          <w:sz w:val="24"/>
          <w:szCs w:val="24"/>
        </w:rPr>
      </w:pPr>
    </w:p>
    <w:p w:rsidR="008E148E" w:rsidRPr="008E148E" w:rsidRDefault="008E148E" w:rsidP="008E148E">
      <w:pPr>
        <w:rPr>
          <w:rFonts w:ascii="Times New Roman" w:hAnsi="Times New Roman" w:cs="Times New Roman"/>
          <w:sz w:val="24"/>
          <w:szCs w:val="24"/>
          <w:u w:val="single"/>
        </w:rPr>
      </w:pPr>
      <w:r w:rsidRPr="008E148E">
        <w:rPr>
          <w:rFonts w:ascii="Times New Roman" w:hAnsi="Times New Roman" w:cs="Times New Roman"/>
          <w:sz w:val="24"/>
          <w:szCs w:val="24"/>
          <w:u w:val="single"/>
        </w:rPr>
        <w:t>Předmět:</w:t>
      </w:r>
    </w:p>
    <w:p w:rsidR="008E148E" w:rsidRPr="008E148E" w:rsidRDefault="008E148E" w:rsidP="008E148E">
      <w:pPr>
        <w:rPr>
          <w:rFonts w:ascii="Times New Roman" w:hAnsi="Times New Roman" w:cs="Times New Roman"/>
          <w:sz w:val="24"/>
          <w:szCs w:val="24"/>
        </w:rPr>
      </w:pPr>
      <w:r w:rsidRPr="008E148E">
        <w:rPr>
          <w:rFonts w:ascii="Times New Roman" w:hAnsi="Times New Roman" w:cs="Times New Roman"/>
          <w:sz w:val="24"/>
          <w:szCs w:val="24"/>
        </w:rPr>
        <w:t>Technické zabezpečení (ozvučení a osvětlení) koncertů v rámci Novojičínského léta 2018</w:t>
      </w:r>
    </w:p>
    <w:p w:rsidR="008E148E" w:rsidRPr="008E148E" w:rsidRDefault="008E148E" w:rsidP="008E148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E148E" w:rsidRPr="008E148E" w:rsidRDefault="008E148E" w:rsidP="008E148E">
      <w:pPr>
        <w:rPr>
          <w:rFonts w:ascii="Times New Roman" w:hAnsi="Times New Roman" w:cs="Times New Roman"/>
          <w:sz w:val="24"/>
          <w:szCs w:val="24"/>
          <w:u w:val="single"/>
        </w:rPr>
      </w:pPr>
      <w:r w:rsidRPr="008E148E">
        <w:rPr>
          <w:rFonts w:ascii="Times New Roman" w:hAnsi="Times New Roman" w:cs="Times New Roman"/>
          <w:sz w:val="24"/>
          <w:szCs w:val="24"/>
          <w:u w:val="single"/>
        </w:rPr>
        <w:t>Objednatel:</w:t>
      </w:r>
    </w:p>
    <w:p w:rsidR="008E148E" w:rsidRPr="008E148E" w:rsidRDefault="008E148E" w:rsidP="008E148E">
      <w:pPr>
        <w:rPr>
          <w:rFonts w:ascii="Times New Roman" w:hAnsi="Times New Roman" w:cs="Times New Roman"/>
          <w:sz w:val="24"/>
          <w:szCs w:val="24"/>
        </w:rPr>
      </w:pPr>
      <w:r w:rsidRPr="008E148E">
        <w:rPr>
          <w:rFonts w:ascii="Times New Roman" w:hAnsi="Times New Roman" w:cs="Times New Roman"/>
          <w:sz w:val="24"/>
          <w:szCs w:val="24"/>
        </w:rPr>
        <w:t>Městské kulturní středisko Nový Jičín, příspěvková organizace</w:t>
      </w:r>
    </w:p>
    <w:p w:rsidR="008E148E" w:rsidRPr="008E148E" w:rsidRDefault="008E148E" w:rsidP="008E148E">
      <w:pPr>
        <w:rPr>
          <w:rFonts w:ascii="Times New Roman" w:hAnsi="Times New Roman" w:cs="Times New Roman"/>
          <w:sz w:val="24"/>
          <w:szCs w:val="24"/>
        </w:rPr>
      </w:pPr>
      <w:r w:rsidRPr="008E148E">
        <w:rPr>
          <w:rFonts w:ascii="Times New Roman" w:hAnsi="Times New Roman" w:cs="Times New Roman"/>
          <w:sz w:val="24"/>
          <w:szCs w:val="24"/>
        </w:rPr>
        <w:t>Masarykovo náměst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8E148E">
        <w:rPr>
          <w:rFonts w:ascii="Times New Roman" w:hAnsi="Times New Roman" w:cs="Times New Roman"/>
          <w:sz w:val="24"/>
          <w:szCs w:val="24"/>
        </w:rPr>
        <w:t xml:space="preserve"> 32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8E148E">
        <w:rPr>
          <w:rFonts w:ascii="Times New Roman" w:hAnsi="Times New Roman" w:cs="Times New Roman"/>
          <w:sz w:val="24"/>
          <w:szCs w:val="24"/>
        </w:rPr>
        <w:t>20</w:t>
      </w:r>
    </w:p>
    <w:p w:rsidR="008E148E" w:rsidRPr="008E148E" w:rsidRDefault="008E148E" w:rsidP="008E148E">
      <w:pPr>
        <w:rPr>
          <w:rFonts w:ascii="Times New Roman" w:hAnsi="Times New Roman" w:cs="Times New Roman"/>
          <w:sz w:val="24"/>
          <w:szCs w:val="24"/>
        </w:rPr>
      </w:pPr>
      <w:r w:rsidRPr="008E148E">
        <w:rPr>
          <w:rFonts w:ascii="Times New Roman" w:hAnsi="Times New Roman" w:cs="Times New Roman"/>
          <w:sz w:val="24"/>
          <w:szCs w:val="24"/>
        </w:rPr>
        <w:t>74101 Nový Jičín IČO: 47998261 DIČ: CZ47998261</w:t>
      </w:r>
    </w:p>
    <w:p w:rsidR="008E148E" w:rsidRPr="008E148E" w:rsidRDefault="008E148E" w:rsidP="008E148E">
      <w:pPr>
        <w:rPr>
          <w:rFonts w:ascii="Times New Roman" w:hAnsi="Times New Roman" w:cs="Times New Roman"/>
          <w:sz w:val="24"/>
          <w:szCs w:val="24"/>
        </w:rPr>
      </w:pPr>
      <w:r w:rsidRPr="008E148E">
        <w:rPr>
          <w:rFonts w:ascii="Times New Roman" w:hAnsi="Times New Roman" w:cs="Times New Roman"/>
          <w:sz w:val="24"/>
          <w:szCs w:val="24"/>
        </w:rPr>
        <w:t>Zastoupené Petrem Orságem-ředitelem MKS</w:t>
      </w:r>
    </w:p>
    <w:p w:rsidR="008E148E" w:rsidRDefault="008E148E" w:rsidP="008E148E">
      <w:pPr>
        <w:rPr>
          <w:rFonts w:ascii="Times New Roman" w:hAnsi="Times New Roman" w:cs="Times New Roman"/>
          <w:sz w:val="24"/>
          <w:szCs w:val="24"/>
        </w:rPr>
      </w:pPr>
    </w:p>
    <w:p w:rsidR="008E148E" w:rsidRPr="008E148E" w:rsidRDefault="008E148E" w:rsidP="008E148E">
      <w:pPr>
        <w:rPr>
          <w:rFonts w:ascii="Times New Roman" w:hAnsi="Times New Roman" w:cs="Times New Roman"/>
          <w:sz w:val="24"/>
          <w:szCs w:val="24"/>
          <w:u w:val="single"/>
        </w:rPr>
      </w:pPr>
      <w:r w:rsidRPr="008E148E">
        <w:rPr>
          <w:rFonts w:ascii="Times New Roman" w:hAnsi="Times New Roman" w:cs="Times New Roman"/>
          <w:sz w:val="24"/>
          <w:szCs w:val="24"/>
          <w:u w:val="single"/>
        </w:rPr>
        <w:t>Dodavatel:</w:t>
      </w:r>
    </w:p>
    <w:p w:rsidR="008E148E" w:rsidRPr="008E148E" w:rsidRDefault="008E148E" w:rsidP="008E148E">
      <w:pPr>
        <w:rPr>
          <w:rFonts w:ascii="Times New Roman" w:hAnsi="Times New Roman" w:cs="Times New Roman"/>
          <w:sz w:val="24"/>
          <w:szCs w:val="24"/>
        </w:rPr>
      </w:pPr>
      <w:r w:rsidRPr="008E148E">
        <w:rPr>
          <w:rFonts w:ascii="Times New Roman" w:hAnsi="Times New Roman" w:cs="Times New Roman"/>
          <w:sz w:val="24"/>
          <w:szCs w:val="24"/>
        </w:rPr>
        <w:t xml:space="preserve">Petr </w:t>
      </w:r>
      <w:proofErr w:type="spellStart"/>
      <w:r w:rsidRPr="008E148E">
        <w:rPr>
          <w:rFonts w:ascii="Times New Roman" w:hAnsi="Times New Roman" w:cs="Times New Roman"/>
          <w:sz w:val="24"/>
          <w:szCs w:val="24"/>
        </w:rPr>
        <w:t>Krayzel</w:t>
      </w:r>
      <w:proofErr w:type="spellEnd"/>
      <w:r w:rsidRPr="008E148E">
        <w:rPr>
          <w:rFonts w:ascii="Times New Roman" w:hAnsi="Times New Roman" w:cs="Times New Roman"/>
          <w:sz w:val="24"/>
          <w:szCs w:val="24"/>
        </w:rPr>
        <w:t xml:space="preserve"> – Agentura „DISCO VOICE“ – ADV</w:t>
      </w:r>
    </w:p>
    <w:p w:rsidR="008E148E" w:rsidRPr="008E148E" w:rsidRDefault="008E148E" w:rsidP="008E148E">
      <w:pPr>
        <w:rPr>
          <w:rFonts w:ascii="Times New Roman" w:hAnsi="Times New Roman" w:cs="Times New Roman"/>
          <w:sz w:val="24"/>
          <w:szCs w:val="24"/>
        </w:rPr>
      </w:pPr>
      <w:r w:rsidRPr="008E148E">
        <w:rPr>
          <w:rFonts w:ascii="Times New Roman" w:hAnsi="Times New Roman" w:cs="Times New Roman"/>
          <w:sz w:val="24"/>
          <w:szCs w:val="24"/>
        </w:rPr>
        <w:t>Slat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E148E">
        <w:rPr>
          <w:rFonts w:ascii="Times New Roman" w:hAnsi="Times New Roman" w:cs="Times New Roman"/>
          <w:sz w:val="24"/>
          <w:szCs w:val="24"/>
        </w:rPr>
        <w:t>na 93</w:t>
      </w:r>
    </w:p>
    <w:p w:rsidR="008E148E" w:rsidRPr="008E148E" w:rsidRDefault="008E148E" w:rsidP="008E148E">
      <w:pPr>
        <w:rPr>
          <w:rFonts w:ascii="Times New Roman" w:hAnsi="Times New Roman" w:cs="Times New Roman"/>
          <w:sz w:val="24"/>
          <w:szCs w:val="24"/>
        </w:rPr>
      </w:pPr>
      <w:r w:rsidRPr="008E148E">
        <w:rPr>
          <w:rFonts w:ascii="Times New Roman" w:hAnsi="Times New Roman" w:cs="Times New Roman"/>
          <w:sz w:val="24"/>
          <w:szCs w:val="24"/>
        </w:rPr>
        <w:t>742 93 Slat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E148E">
        <w:rPr>
          <w:rFonts w:ascii="Times New Roman" w:hAnsi="Times New Roman" w:cs="Times New Roman"/>
          <w:sz w:val="24"/>
          <w:szCs w:val="24"/>
        </w:rPr>
        <w:t>na u Bílovce IČO: 18056041</w:t>
      </w:r>
    </w:p>
    <w:p w:rsidR="008E148E" w:rsidRPr="008E148E" w:rsidRDefault="008E148E" w:rsidP="008E148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E148E" w:rsidRPr="008E148E" w:rsidRDefault="008E148E" w:rsidP="008E148E">
      <w:pPr>
        <w:rPr>
          <w:rFonts w:ascii="Times New Roman" w:hAnsi="Times New Roman" w:cs="Times New Roman"/>
          <w:sz w:val="24"/>
          <w:szCs w:val="24"/>
          <w:u w:val="single"/>
        </w:rPr>
      </w:pPr>
      <w:r w:rsidRPr="008E148E">
        <w:rPr>
          <w:rFonts w:ascii="Times New Roman" w:hAnsi="Times New Roman" w:cs="Times New Roman"/>
          <w:sz w:val="24"/>
          <w:szCs w:val="24"/>
          <w:u w:val="single"/>
        </w:rPr>
        <w:t>Termíny vystoupení na Mas. náměstí:</w:t>
      </w:r>
    </w:p>
    <w:p w:rsidR="008E148E" w:rsidRPr="008E148E" w:rsidRDefault="008E148E" w:rsidP="008E148E">
      <w:pPr>
        <w:rPr>
          <w:rFonts w:ascii="Times New Roman" w:hAnsi="Times New Roman" w:cs="Times New Roman"/>
          <w:sz w:val="24"/>
          <w:szCs w:val="24"/>
        </w:rPr>
      </w:pPr>
      <w:r w:rsidRPr="008E148E">
        <w:rPr>
          <w:rFonts w:ascii="Times New Roman" w:hAnsi="Times New Roman" w:cs="Times New Roman"/>
          <w:sz w:val="24"/>
          <w:szCs w:val="24"/>
        </w:rPr>
        <w:t>29.6., 6.7., 27.7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E148E">
        <w:rPr>
          <w:rFonts w:ascii="Times New Roman" w:hAnsi="Times New Roman" w:cs="Times New Roman"/>
          <w:sz w:val="24"/>
          <w:szCs w:val="24"/>
        </w:rPr>
        <w:t>, 3.8., 10.8., 17.8.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148E">
        <w:rPr>
          <w:rFonts w:ascii="Times New Roman" w:hAnsi="Times New Roman" w:cs="Times New Roman"/>
          <w:sz w:val="24"/>
          <w:szCs w:val="24"/>
        </w:rPr>
        <w:t>2018</w:t>
      </w:r>
    </w:p>
    <w:p w:rsidR="008E148E" w:rsidRPr="008E148E" w:rsidRDefault="008E148E" w:rsidP="008E148E">
      <w:pPr>
        <w:rPr>
          <w:rFonts w:ascii="Times New Roman" w:hAnsi="Times New Roman" w:cs="Times New Roman"/>
          <w:sz w:val="24"/>
          <w:szCs w:val="24"/>
          <w:u w:val="single"/>
        </w:rPr>
      </w:pPr>
      <w:r w:rsidRPr="008E148E">
        <w:rPr>
          <w:rFonts w:ascii="Times New Roman" w:hAnsi="Times New Roman" w:cs="Times New Roman"/>
          <w:sz w:val="24"/>
          <w:szCs w:val="24"/>
          <w:u w:val="single"/>
        </w:rPr>
        <w:t>Pronájem aparatury do zahrady restaurace Nové slunce:</w:t>
      </w:r>
    </w:p>
    <w:p w:rsidR="008E148E" w:rsidRPr="008E148E" w:rsidRDefault="008E148E" w:rsidP="008E148E">
      <w:pPr>
        <w:rPr>
          <w:rFonts w:ascii="Times New Roman" w:hAnsi="Times New Roman" w:cs="Times New Roman"/>
          <w:sz w:val="24"/>
          <w:szCs w:val="24"/>
        </w:rPr>
      </w:pPr>
      <w:r w:rsidRPr="008E148E">
        <w:rPr>
          <w:rFonts w:ascii="Times New Roman" w:hAnsi="Times New Roman" w:cs="Times New Roman"/>
          <w:sz w:val="24"/>
          <w:szCs w:val="24"/>
        </w:rPr>
        <w:t>13.-14.7.2018</w:t>
      </w:r>
    </w:p>
    <w:p w:rsidR="008E148E" w:rsidRDefault="008E148E" w:rsidP="008E148E">
      <w:pPr>
        <w:rPr>
          <w:rFonts w:ascii="Times New Roman" w:hAnsi="Times New Roman" w:cs="Times New Roman"/>
          <w:sz w:val="24"/>
          <w:szCs w:val="24"/>
        </w:rPr>
      </w:pPr>
    </w:p>
    <w:p w:rsidR="008E148E" w:rsidRPr="008E148E" w:rsidRDefault="008E148E" w:rsidP="008E148E">
      <w:pPr>
        <w:rPr>
          <w:rFonts w:ascii="Times New Roman" w:hAnsi="Times New Roman" w:cs="Times New Roman"/>
          <w:sz w:val="24"/>
          <w:szCs w:val="24"/>
          <w:u w:val="single"/>
        </w:rPr>
      </w:pPr>
      <w:r w:rsidRPr="008E148E">
        <w:rPr>
          <w:rFonts w:ascii="Times New Roman" w:hAnsi="Times New Roman" w:cs="Times New Roman"/>
          <w:sz w:val="24"/>
          <w:szCs w:val="24"/>
          <w:u w:val="single"/>
        </w:rPr>
        <w:t>Objednatel zabezpečí:</w:t>
      </w:r>
    </w:p>
    <w:p w:rsidR="008E148E" w:rsidRPr="008E148E" w:rsidRDefault="008E148E" w:rsidP="008E148E">
      <w:pPr>
        <w:rPr>
          <w:rFonts w:ascii="Times New Roman" w:hAnsi="Times New Roman" w:cs="Times New Roman"/>
          <w:sz w:val="24"/>
          <w:szCs w:val="24"/>
        </w:rPr>
      </w:pPr>
      <w:r w:rsidRPr="008E148E">
        <w:rPr>
          <w:rFonts w:ascii="Times New Roman" w:hAnsi="Times New Roman" w:cs="Times New Roman"/>
          <w:sz w:val="24"/>
          <w:szCs w:val="24"/>
        </w:rPr>
        <w:t>- Příjezd vozidel do blízkost pódia s dostatečným časovým předst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E148E">
        <w:rPr>
          <w:rFonts w:ascii="Times New Roman" w:hAnsi="Times New Roman" w:cs="Times New Roman"/>
          <w:sz w:val="24"/>
          <w:szCs w:val="24"/>
        </w:rPr>
        <w:t>hem a bezpečné zaparkování</w:t>
      </w:r>
    </w:p>
    <w:p w:rsidR="008E148E" w:rsidRPr="008E148E" w:rsidRDefault="008E148E" w:rsidP="008E148E">
      <w:pPr>
        <w:rPr>
          <w:rFonts w:ascii="Times New Roman" w:hAnsi="Times New Roman" w:cs="Times New Roman"/>
          <w:sz w:val="24"/>
          <w:szCs w:val="24"/>
        </w:rPr>
      </w:pPr>
      <w:r w:rsidRPr="008E148E">
        <w:rPr>
          <w:rFonts w:ascii="Times New Roman" w:hAnsi="Times New Roman" w:cs="Times New Roman"/>
          <w:sz w:val="24"/>
          <w:szCs w:val="24"/>
        </w:rPr>
        <w:t>v průběhu akcí v těsné blízkost pódia.</w:t>
      </w:r>
    </w:p>
    <w:p w:rsidR="008E148E" w:rsidRPr="008E148E" w:rsidRDefault="008E148E" w:rsidP="008E148E">
      <w:pPr>
        <w:rPr>
          <w:rFonts w:ascii="Times New Roman" w:hAnsi="Times New Roman" w:cs="Times New Roman"/>
          <w:sz w:val="24"/>
          <w:szCs w:val="24"/>
        </w:rPr>
      </w:pPr>
      <w:r w:rsidRPr="008E148E">
        <w:rPr>
          <w:rFonts w:ascii="Times New Roman" w:hAnsi="Times New Roman" w:cs="Times New Roman"/>
          <w:sz w:val="24"/>
          <w:szCs w:val="24"/>
        </w:rPr>
        <w:t>- Pomocníky pro stěhování zvukové a světelné aparatury</w:t>
      </w:r>
    </w:p>
    <w:p w:rsidR="008E148E" w:rsidRPr="008E148E" w:rsidRDefault="008E148E" w:rsidP="008E148E">
      <w:pPr>
        <w:rPr>
          <w:rFonts w:ascii="Times New Roman" w:hAnsi="Times New Roman" w:cs="Times New Roman"/>
          <w:sz w:val="24"/>
          <w:szCs w:val="24"/>
        </w:rPr>
      </w:pPr>
      <w:r w:rsidRPr="008E148E">
        <w:rPr>
          <w:rFonts w:ascii="Times New Roman" w:hAnsi="Times New Roman" w:cs="Times New Roman"/>
          <w:sz w:val="24"/>
          <w:szCs w:val="24"/>
        </w:rPr>
        <w:t>- Přístřešek pro zvukaře a osvětlovače a bezpečí pro jejich práci formou zábran</w:t>
      </w:r>
    </w:p>
    <w:p w:rsidR="008E148E" w:rsidRPr="008E148E" w:rsidRDefault="008E148E" w:rsidP="008E148E">
      <w:pPr>
        <w:rPr>
          <w:rFonts w:ascii="Times New Roman" w:hAnsi="Times New Roman" w:cs="Times New Roman"/>
          <w:sz w:val="24"/>
          <w:szCs w:val="24"/>
        </w:rPr>
      </w:pPr>
      <w:r w:rsidRPr="008E148E">
        <w:rPr>
          <w:rFonts w:ascii="Times New Roman" w:hAnsi="Times New Roman" w:cs="Times New Roman"/>
          <w:sz w:val="24"/>
          <w:szCs w:val="24"/>
        </w:rPr>
        <w:t>- Ochranu 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E148E">
        <w:rPr>
          <w:rFonts w:ascii="Times New Roman" w:hAnsi="Times New Roman" w:cs="Times New Roman"/>
          <w:sz w:val="24"/>
          <w:szCs w:val="24"/>
        </w:rPr>
        <w:t>belů od pódia ke zvukaři formou kabelových přejezdů</w:t>
      </w:r>
    </w:p>
    <w:p w:rsidR="008E148E" w:rsidRPr="008E148E" w:rsidRDefault="008E148E" w:rsidP="008E148E">
      <w:pPr>
        <w:rPr>
          <w:rFonts w:ascii="Times New Roman" w:hAnsi="Times New Roman" w:cs="Times New Roman"/>
          <w:sz w:val="24"/>
          <w:szCs w:val="24"/>
        </w:rPr>
      </w:pPr>
      <w:r w:rsidRPr="008E148E">
        <w:rPr>
          <w:rFonts w:ascii="Times New Roman" w:hAnsi="Times New Roman" w:cs="Times New Roman"/>
          <w:sz w:val="24"/>
          <w:szCs w:val="24"/>
        </w:rPr>
        <w:t>- Zábrany před pódiem tak, aby nedošlo k poškození aparatury a k úrazu diváků a ochranku,</w:t>
      </w:r>
    </w:p>
    <w:p w:rsidR="008E148E" w:rsidRPr="008E148E" w:rsidRDefault="008E148E" w:rsidP="008E148E">
      <w:pPr>
        <w:rPr>
          <w:rFonts w:ascii="Times New Roman" w:hAnsi="Times New Roman" w:cs="Times New Roman"/>
          <w:sz w:val="24"/>
          <w:szCs w:val="24"/>
        </w:rPr>
      </w:pPr>
      <w:r w:rsidRPr="008E148E">
        <w:rPr>
          <w:rFonts w:ascii="Times New Roman" w:hAnsi="Times New Roman" w:cs="Times New Roman"/>
          <w:sz w:val="24"/>
          <w:szCs w:val="24"/>
        </w:rPr>
        <w:t>která zabrání přístupu diváků do prostoru kde je umístěna aparatura před a na pódiu</w:t>
      </w:r>
    </w:p>
    <w:p w:rsidR="008E148E" w:rsidRPr="008E148E" w:rsidRDefault="008E148E" w:rsidP="008E148E">
      <w:pPr>
        <w:rPr>
          <w:rFonts w:ascii="Times New Roman" w:hAnsi="Times New Roman" w:cs="Times New Roman"/>
          <w:sz w:val="24"/>
          <w:szCs w:val="24"/>
        </w:rPr>
      </w:pPr>
      <w:r w:rsidRPr="008E148E">
        <w:rPr>
          <w:rFonts w:ascii="Times New Roman" w:hAnsi="Times New Roman" w:cs="Times New Roman"/>
          <w:sz w:val="24"/>
          <w:szCs w:val="24"/>
        </w:rPr>
        <w:t>- Přívod elektrické energie 2 ks 3x2302400V32A pět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E148E">
        <w:rPr>
          <w:rFonts w:ascii="Times New Roman" w:hAnsi="Times New Roman" w:cs="Times New Roman"/>
          <w:sz w:val="24"/>
          <w:szCs w:val="24"/>
        </w:rPr>
        <w:t>kolík jištění 25A na fázi v blízkost pódia</w:t>
      </w:r>
    </w:p>
    <w:p w:rsidR="008E148E" w:rsidRPr="008E148E" w:rsidRDefault="008E148E" w:rsidP="008E148E">
      <w:pPr>
        <w:rPr>
          <w:rFonts w:ascii="Times New Roman" w:hAnsi="Times New Roman" w:cs="Times New Roman"/>
          <w:sz w:val="24"/>
          <w:szCs w:val="24"/>
        </w:rPr>
      </w:pPr>
      <w:r w:rsidRPr="008E148E">
        <w:rPr>
          <w:rFonts w:ascii="Times New Roman" w:hAnsi="Times New Roman" w:cs="Times New Roman"/>
          <w:sz w:val="24"/>
          <w:szCs w:val="24"/>
        </w:rPr>
        <w:lastRenderedPageBreak/>
        <w:t>- U akcí s pronájmem zabezpečí dopravu na vlastní náklady po domluvě s dodavatelem místo a čas</w:t>
      </w:r>
      <w:r w:rsidR="00F50095">
        <w:rPr>
          <w:rFonts w:ascii="Times New Roman" w:hAnsi="Times New Roman" w:cs="Times New Roman"/>
          <w:sz w:val="24"/>
          <w:szCs w:val="24"/>
        </w:rPr>
        <w:t xml:space="preserve"> </w:t>
      </w:r>
      <w:r w:rsidRPr="008E148E">
        <w:rPr>
          <w:rFonts w:ascii="Times New Roman" w:hAnsi="Times New Roman" w:cs="Times New Roman"/>
          <w:sz w:val="24"/>
          <w:szCs w:val="24"/>
        </w:rPr>
        <w:t>vyzvednut</w:t>
      </w:r>
      <w:r w:rsidR="00F50095">
        <w:rPr>
          <w:rFonts w:ascii="Times New Roman" w:hAnsi="Times New Roman" w:cs="Times New Roman"/>
          <w:sz w:val="24"/>
          <w:szCs w:val="24"/>
        </w:rPr>
        <w:t>í</w:t>
      </w:r>
      <w:r w:rsidRPr="008E148E">
        <w:rPr>
          <w:rFonts w:ascii="Times New Roman" w:hAnsi="Times New Roman" w:cs="Times New Roman"/>
          <w:sz w:val="24"/>
          <w:szCs w:val="24"/>
        </w:rPr>
        <w:t xml:space="preserve"> a vrácení aparatury.</w:t>
      </w:r>
    </w:p>
    <w:p w:rsidR="008E148E" w:rsidRPr="008E148E" w:rsidRDefault="008E148E" w:rsidP="008E148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E148E" w:rsidRPr="008E148E" w:rsidRDefault="008E148E" w:rsidP="00F50095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E148E">
        <w:rPr>
          <w:rFonts w:ascii="Times New Roman" w:hAnsi="Times New Roman" w:cs="Times New Roman"/>
          <w:sz w:val="24"/>
          <w:szCs w:val="24"/>
          <w:u w:val="single"/>
        </w:rPr>
        <w:t>Dodavatel zabezpečí:</w:t>
      </w:r>
    </w:p>
    <w:p w:rsidR="008E148E" w:rsidRPr="008E148E" w:rsidRDefault="008E148E" w:rsidP="00F500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148E">
        <w:rPr>
          <w:rFonts w:ascii="Times New Roman" w:hAnsi="Times New Roman" w:cs="Times New Roman"/>
          <w:sz w:val="24"/>
          <w:szCs w:val="24"/>
        </w:rPr>
        <w:t>- Příjezd na místo s dostatečným časovým předst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E148E">
        <w:rPr>
          <w:rFonts w:ascii="Times New Roman" w:hAnsi="Times New Roman" w:cs="Times New Roman"/>
          <w:sz w:val="24"/>
          <w:szCs w:val="24"/>
        </w:rPr>
        <w:t>hem</w:t>
      </w:r>
      <w:r w:rsidR="00F50095">
        <w:rPr>
          <w:rFonts w:ascii="Times New Roman" w:hAnsi="Times New Roman" w:cs="Times New Roman"/>
          <w:sz w:val="24"/>
          <w:szCs w:val="24"/>
        </w:rPr>
        <w:t xml:space="preserve"> </w:t>
      </w:r>
      <w:r w:rsidRPr="008E148E">
        <w:rPr>
          <w:rFonts w:ascii="Times New Roman" w:hAnsi="Times New Roman" w:cs="Times New Roman"/>
          <w:sz w:val="24"/>
          <w:szCs w:val="24"/>
        </w:rPr>
        <w:t>tak, aby byla technika připravena na</w:t>
      </w:r>
    </w:p>
    <w:p w:rsidR="008E148E" w:rsidRPr="008E148E" w:rsidRDefault="008E148E" w:rsidP="00F500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148E">
        <w:rPr>
          <w:rFonts w:ascii="Times New Roman" w:hAnsi="Times New Roman" w:cs="Times New Roman"/>
          <w:sz w:val="24"/>
          <w:szCs w:val="24"/>
        </w:rPr>
        <w:t>zvukovou zkoušku a vlastní koncert individuálně dle domluvy s produkčním akce.</w:t>
      </w:r>
    </w:p>
    <w:p w:rsidR="008E148E" w:rsidRPr="008E148E" w:rsidRDefault="008E148E" w:rsidP="00F500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148E">
        <w:rPr>
          <w:rFonts w:ascii="Times New Roman" w:hAnsi="Times New Roman" w:cs="Times New Roman"/>
          <w:sz w:val="24"/>
          <w:szCs w:val="24"/>
        </w:rPr>
        <w:t>- Hladký průběh vlastního vystoupení umělců a spolupráci s případným zvukařem a</w:t>
      </w:r>
    </w:p>
    <w:p w:rsidR="008E148E" w:rsidRDefault="008E148E" w:rsidP="00F500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148E">
        <w:rPr>
          <w:rFonts w:ascii="Times New Roman" w:hAnsi="Times New Roman" w:cs="Times New Roman"/>
          <w:sz w:val="24"/>
          <w:szCs w:val="24"/>
        </w:rPr>
        <w:t>osvětlovačem jednotlivých kape</w:t>
      </w:r>
      <w:r>
        <w:rPr>
          <w:rFonts w:ascii="Times New Roman" w:hAnsi="Times New Roman" w:cs="Times New Roman"/>
          <w:sz w:val="24"/>
          <w:szCs w:val="24"/>
        </w:rPr>
        <w:t>l</w:t>
      </w:r>
    </w:p>
    <w:p w:rsidR="00F50095" w:rsidRPr="005C3702" w:rsidRDefault="005C3702" w:rsidP="005C37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50095" w:rsidRPr="005C3702">
        <w:rPr>
          <w:rFonts w:ascii="Times New Roman" w:hAnsi="Times New Roman" w:cs="Times New Roman"/>
          <w:sz w:val="24"/>
          <w:szCs w:val="24"/>
        </w:rPr>
        <w:t>Dodavatel plně zodpovídá za bezpečný provoz veškerého jim instalovaného vyb</w:t>
      </w:r>
      <w:r w:rsidRPr="005C3702">
        <w:rPr>
          <w:rFonts w:ascii="Times New Roman" w:hAnsi="Times New Roman" w:cs="Times New Roman"/>
          <w:sz w:val="24"/>
          <w:szCs w:val="24"/>
        </w:rPr>
        <w:t>a</w:t>
      </w:r>
      <w:r w:rsidR="00F50095" w:rsidRPr="005C3702">
        <w:rPr>
          <w:rFonts w:ascii="Times New Roman" w:hAnsi="Times New Roman" w:cs="Times New Roman"/>
          <w:sz w:val="24"/>
          <w:szCs w:val="24"/>
        </w:rPr>
        <w:t>vení</w:t>
      </w:r>
      <w:r w:rsidRPr="005C3702">
        <w:rPr>
          <w:rFonts w:ascii="Times New Roman" w:hAnsi="Times New Roman" w:cs="Times New Roman"/>
          <w:sz w:val="24"/>
          <w:szCs w:val="24"/>
        </w:rPr>
        <w:t xml:space="preserve"> po celou dobu akce včetně přípravy a úklidu. Zaručuje, že technická zařízení jsou plně v souladu s platnými technickými normami</w:t>
      </w:r>
    </w:p>
    <w:p w:rsidR="008E148E" w:rsidRDefault="008E148E" w:rsidP="008E148E">
      <w:pPr>
        <w:rPr>
          <w:rFonts w:ascii="Times New Roman" w:hAnsi="Times New Roman" w:cs="Times New Roman"/>
          <w:sz w:val="24"/>
          <w:szCs w:val="24"/>
        </w:rPr>
      </w:pPr>
    </w:p>
    <w:p w:rsidR="008E148E" w:rsidRPr="00F50095" w:rsidRDefault="008E148E" w:rsidP="00F50095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50095">
        <w:rPr>
          <w:rFonts w:ascii="Times New Roman" w:hAnsi="Times New Roman" w:cs="Times New Roman"/>
          <w:sz w:val="24"/>
          <w:szCs w:val="24"/>
          <w:u w:val="single"/>
        </w:rPr>
        <w:t>Platební podmínky</w:t>
      </w:r>
    </w:p>
    <w:p w:rsidR="008E148E" w:rsidRDefault="008E148E" w:rsidP="00F500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 uhradí smluvní odměnu v celkové výši 130 000 Kč na základě vystavení daňového dokladu (faktury) převodem na účet nejpozději do data splatnosti uvedeného na něm. Po dohodě</w:t>
      </w:r>
      <w:r w:rsidR="004B18D2">
        <w:rPr>
          <w:rFonts w:ascii="Times New Roman" w:hAnsi="Times New Roman" w:cs="Times New Roman"/>
          <w:sz w:val="24"/>
          <w:szCs w:val="24"/>
        </w:rPr>
        <w:t xml:space="preserve"> s produkcí může být fakturace provedena na několik částí, dle potřeb dodavatele, ale vždy až po dodání části díla.</w:t>
      </w:r>
    </w:p>
    <w:p w:rsidR="004B18D2" w:rsidRDefault="004B18D2" w:rsidP="00F500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E148E" w:rsidRDefault="008E148E" w:rsidP="008E148E">
      <w:pPr>
        <w:rPr>
          <w:rFonts w:ascii="Times New Roman" w:hAnsi="Times New Roman" w:cs="Times New Roman"/>
          <w:sz w:val="24"/>
          <w:szCs w:val="24"/>
        </w:rPr>
      </w:pPr>
    </w:p>
    <w:p w:rsidR="008E148E" w:rsidRDefault="008E148E" w:rsidP="008E14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Novém Jičíně dne………………………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8E148E" w:rsidRDefault="008E148E" w:rsidP="008E148E">
      <w:pPr>
        <w:rPr>
          <w:rFonts w:ascii="Times New Roman" w:hAnsi="Times New Roman" w:cs="Times New Roman"/>
          <w:sz w:val="24"/>
          <w:szCs w:val="24"/>
        </w:rPr>
      </w:pPr>
    </w:p>
    <w:p w:rsidR="008E148E" w:rsidRDefault="008E148E" w:rsidP="008E148E">
      <w:pPr>
        <w:rPr>
          <w:rFonts w:ascii="Times New Roman" w:hAnsi="Times New Roman" w:cs="Times New Roman"/>
          <w:sz w:val="24"/>
          <w:szCs w:val="24"/>
        </w:rPr>
      </w:pPr>
    </w:p>
    <w:p w:rsidR="008E148E" w:rsidRDefault="008E148E" w:rsidP="008E14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Objednatel…………………………</w:t>
      </w:r>
      <w:r w:rsidR="005C3702">
        <w:rPr>
          <w:rFonts w:ascii="Times New Roman" w:hAnsi="Times New Roman" w:cs="Times New Roman"/>
          <w:sz w:val="24"/>
          <w:szCs w:val="24"/>
        </w:rPr>
        <w:t>...</w:t>
      </w:r>
    </w:p>
    <w:p w:rsidR="008E148E" w:rsidRDefault="008E148E" w:rsidP="008E148E">
      <w:pPr>
        <w:rPr>
          <w:rFonts w:ascii="Times New Roman" w:hAnsi="Times New Roman" w:cs="Times New Roman"/>
          <w:sz w:val="24"/>
          <w:szCs w:val="24"/>
        </w:rPr>
      </w:pPr>
    </w:p>
    <w:p w:rsidR="008E148E" w:rsidRPr="008E148E" w:rsidRDefault="008E148E" w:rsidP="008E14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Dodavatel…………………………….</w:t>
      </w:r>
    </w:p>
    <w:sectPr w:rsidR="008E148E" w:rsidRPr="008E1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D756E"/>
    <w:multiLevelType w:val="hybridMultilevel"/>
    <w:tmpl w:val="243672C8"/>
    <w:lvl w:ilvl="0" w:tplc="6A6E94A6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48E"/>
    <w:rsid w:val="001B24CB"/>
    <w:rsid w:val="004B18D2"/>
    <w:rsid w:val="005C3702"/>
    <w:rsid w:val="00762AB3"/>
    <w:rsid w:val="008E148E"/>
    <w:rsid w:val="00F5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BC78B-A08F-43A9-BAE5-19051013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0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09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50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2018-07-02T11:58:00Z</cp:lastPrinted>
  <dcterms:created xsi:type="dcterms:W3CDTF">2018-07-02T12:37:00Z</dcterms:created>
  <dcterms:modified xsi:type="dcterms:W3CDTF">2018-07-02T12:37:00Z</dcterms:modified>
</cp:coreProperties>
</file>