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74" w:rsidRDefault="001A2474"/>
    <w:p w:rsidR="001A2474" w:rsidRDefault="001A2474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124"/>
        <w:gridCol w:w="1327"/>
        <w:gridCol w:w="1451"/>
        <w:gridCol w:w="1451"/>
        <w:gridCol w:w="1411"/>
      </w:tblGrid>
      <w:tr w:rsidR="001A2474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OBJEDNÁVKA</w:t>
            </w:r>
          </w:p>
        </w:tc>
      </w:tr>
      <w:tr w:rsidR="001A2474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A2474">
        <w:trPr>
          <w:trHeight w:val="185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Dodavatel  Karolína Pomplová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Chata Libela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Ulice           Boží Dar 45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PSČ, město  </w:t>
            </w:r>
            <w:r>
              <w:rPr>
                <w:rFonts w:ascii="Tahoma" w:hAnsi="Tahoma" w:cs="Tahoma"/>
                <w:sz w:val="20"/>
              </w:rPr>
              <w:t>363 01 Boží Dar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IČ:</w:t>
            </w:r>
            <w:r>
              <w:rPr>
                <w:rFonts w:ascii="Tahoma" w:hAnsi="Tahoma" w:cs="Tahoma"/>
                <w:sz w:val="20"/>
              </w:rPr>
              <w:t xml:space="preserve">   70382051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DIČ: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Objednavatel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Střední škola stravování a služeb Karlovy Vary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Ondřejská 1122/56,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Karlovy Vary 360 01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 00520055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 CZ00520055</w:t>
            </w:r>
          </w:p>
        </w:tc>
      </w:tr>
      <w:tr w:rsidR="001A2474">
        <w:trPr>
          <w:trHeight w:val="29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A2474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 KB Karlovy Vary, 19437341/0100</w:t>
            </w:r>
          </w:p>
        </w:tc>
      </w:tr>
      <w:tr w:rsidR="001A2474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Dodací lhůta: </w:t>
            </w:r>
            <w:r>
              <w:rPr>
                <w:rFonts w:ascii="Tahoma" w:hAnsi="Tahoma" w:cs="Tahoma"/>
                <w:sz w:val="20"/>
              </w:rPr>
              <w:t xml:space="preserve">září </w:t>
            </w:r>
            <w:r>
              <w:rPr>
                <w:rFonts w:ascii="Tahoma" w:hAnsi="Tahoma" w:cs="Tahoma"/>
                <w:sz w:val="20"/>
              </w:rPr>
              <w:t>2018</w:t>
            </w:r>
          </w:p>
        </w:tc>
      </w:tr>
      <w:tr w:rsidR="001A2474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Dodací adresa:</w:t>
            </w:r>
          </w:p>
        </w:tc>
      </w:tr>
      <w:tr w:rsidR="001A2474">
        <w:trPr>
          <w:trHeight w:val="73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1A2474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Předmět objednávky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Množství MJ / cena za MJ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Základ DPH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% DPH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celkem vč. DPH</w:t>
            </w:r>
          </w:p>
        </w:tc>
      </w:tr>
      <w:tr w:rsidR="001A2474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ubytování </w:t>
            </w:r>
            <w:r>
              <w:rPr>
                <w:rFonts w:asciiTheme="minorHAnsi" w:hAnsiTheme="minorHAnsi" w:cstheme="minorHAnsi"/>
                <w:sz w:val="22"/>
              </w:rPr>
              <w:t xml:space="preserve">s plnou penzí </w:t>
            </w:r>
            <w:r>
              <w:rPr>
                <w:rFonts w:asciiTheme="minorHAnsi" w:hAnsiTheme="minorHAnsi" w:cstheme="minorHAnsi"/>
                <w:sz w:val="22"/>
              </w:rPr>
              <w:t xml:space="preserve">pro učitele </w:t>
            </w:r>
            <w:r>
              <w:rPr>
                <w:rFonts w:asciiTheme="minorHAnsi" w:hAnsiTheme="minorHAnsi" w:cstheme="minorHAnsi"/>
                <w:sz w:val="22"/>
              </w:rPr>
              <w:t xml:space="preserve">naší školy na </w:t>
            </w:r>
            <w:r>
              <w:rPr>
                <w:rFonts w:asciiTheme="minorHAnsi" w:hAnsiTheme="minorHAnsi" w:cstheme="minorHAnsi"/>
                <w:sz w:val="22"/>
              </w:rPr>
              <w:t xml:space="preserve">adaptační kurzy </w:t>
            </w:r>
            <w:r>
              <w:rPr>
                <w:rFonts w:asciiTheme="minorHAnsi" w:hAnsiTheme="minorHAnsi" w:cstheme="minorHAnsi"/>
                <w:sz w:val="22"/>
              </w:rPr>
              <w:t>v těchto termínech:</w:t>
            </w:r>
          </w:p>
          <w:p w:rsidR="001A2474" w:rsidRDefault="002700D3">
            <w:r>
              <w:t>06. - 07.9.</w:t>
            </w:r>
            <w:r>
              <w:t xml:space="preserve">2018: </w:t>
            </w:r>
            <w:r>
              <w:t>3 kantoři (1 noc)</w:t>
            </w:r>
          </w:p>
          <w:p w:rsidR="001A2474" w:rsidRDefault="002700D3">
            <w:r>
              <w:t>11. - 12.9.</w:t>
            </w:r>
            <w:r>
              <w:t xml:space="preserve">2018: </w:t>
            </w:r>
            <w:r>
              <w:t>3 kantoři</w:t>
            </w:r>
            <w:r>
              <w:t xml:space="preserve"> (</w:t>
            </w:r>
            <w:r>
              <w:t>1</w:t>
            </w:r>
            <w:r>
              <w:t xml:space="preserve"> noc)</w:t>
            </w:r>
          </w:p>
          <w:p w:rsidR="001A2474" w:rsidRDefault="002700D3">
            <w:r>
              <w:t>13. - 14.9.2018: 3 kantoři (1 noc)</w:t>
            </w:r>
          </w:p>
          <w:p w:rsidR="001A2474" w:rsidRDefault="002700D3">
            <w:r>
              <w:t>17. - 18.9.2018: 3 kantoři (1 noc)</w:t>
            </w:r>
          </w:p>
          <w:p w:rsidR="001A2474" w:rsidRDefault="002700D3">
            <w:r>
              <w:t>20. - 21.9.2018: 3 kantoři (1 noc)</w:t>
            </w:r>
          </w:p>
          <w:p w:rsidR="001A2474" w:rsidRDefault="001A24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 w:rsidP="00756C4B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</w:t>
            </w:r>
            <w:r>
              <w:rPr>
                <w:rFonts w:ascii="Tahoma" w:hAnsi="Tahoma" w:cs="Tahoma"/>
                <w:sz w:val="20"/>
              </w:rPr>
              <w:t xml:space="preserve"> / </w:t>
            </w:r>
            <w:r w:rsidR="00756C4B">
              <w:rPr>
                <w:rFonts w:ascii="Tahoma" w:hAnsi="Tahoma" w:cs="Tahoma"/>
                <w:sz w:val="20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  <w:p w:rsidR="001A2474" w:rsidRDefault="00756C4B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9.000,-kč</w:t>
            </w:r>
          </w:p>
        </w:tc>
      </w:tr>
      <w:tr w:rsidR="001A2474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A2474">
        <w:trPr>
          <w:trHeight w:val="664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A2474">
        <w:trPr>
          <w:trHeight w:val="748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Poznámka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</w:tr>
      <w:tr w:rsidR="001A2474">
        <w:trPr>
          <w:trHeight w:val="532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1A2474">
        <w:trPr>
          <w:trHeight w:val="70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Za objednavatele: </w:t>
            </w:r>
            <w:r>
              <w:rPr>
                <w:rFonts w:ascii="Tahoma" w:hAnsi="Tahoma" w:cs="Tahoma"/>
                <w:sz w:val="20"/>
              </w:rPr>
              <w:t>Mgr. Yvona Chrudimská, statutární zástupce</w:t>
            </w:r>
          </w:p>
        </w:tc>
      </w:tr>
      <w:tr w:rsidR="001A2474">
        <w:trPr>
          <w:trHeight w:val="72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bookmarkStart w:id="0" w:name="_GoBack"/>
            <w:bookmarkEnd w:id="0"/>
          </w:p>
        </w:tc>
      </w:tr>
      <w:tr w:rsidR="001A2474">
        <w:trPr>
          <w:trHeight w:val="72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Vystavil: </w:t>
            </w:r>
            <w:r>
              <w:rPr>
                <w:rFonts w:ascii="Tahoma" w:hAnsi="Tahoma" w:cs="Tahoma"/>
                <w:b/>
                <w:i/>
                <w:sz w:val="20"/>
              </w:rPr>
              <w:t>Naděžda Hnídková</w:t>
            </w:r>
          </w:p>
          <w:p w:rsidR="001A2474" w:rsidRDefault="002700D3" w:rsidP="00756C4B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Dne:       </w:t>
            </w:r>
            <w:r>
              <w:rPr>
                <w:rFonts w:ascii="Tahoma" w:hAnsi="Tahoma" w:cs="Tahoma"/>
                <w:sz w:val="20"/>
              </w:rPr>
              <w:t>2</w:t>
            </w:r>
            <w:r w:rsidR="00756C4B">
              <w:rPr>
                <w:rFonts w:ascii="Tahoma" w:hAnsi="Tahoma" w:cs="Tahoma"/>
                <w:sz w:val="20"/>
              </w:rPr>
              <w:t>9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>6</w:t>
            </w:r>
            <w:r>
              <w:rPr>
                <w:rFonts w:ascii="Tahoma" w:hAnsi="Tahoma" w:cs="Tahoma"/>
                <w:sz w:val="20"/>
              </w:rPr>
              <w:t>. 2018</w:t>
            </w:r>
          </w:p>
        </w:tc>
      </w:tr>
    </w:tbl>
    <w:p w:rsidR="001A2474" w:rsidRDefault="001A2474"/>
    <w:sectPr w:rsidR="001A24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68"/>
    <w:rsid w:val="001A2474"/>
    <w:rsid w:val="001D6459"/>
    <w:rsid w:val="002700D3"/>
    <w:rsid w:val="00480F4E"/>
    <w:rsid w:val="0057385F"/>
    <w:rsid w:val="00756C4B"/>
    <w:rsid w:val="009D28BE"/>
    <w:rsid w:val="00AB4312"/>
    <w:rsid w:val="00BF6D68"/>
    <w:rsid w:val="00CB3487"/>
    <w:rsid w:val="00D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86D9"/>
  <w15:docId w15:val="{F85BE441-5C8F-475B-BBF2-290F91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character" w:styleId="Znakapoznpodarou">
    <w:name w:val="footnote reference"/>
    <w:basedOn w:val="Standardnpsmoodstavce"/>
    <w:uiPriority w:val="99"/>
    <w:rPr>
      <w:vertAlign w:val="superscript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Lovecká</dc:creator>
  <cp:lastModifiedBy>Naděžda Hnídková</cp:lastModifiedBy>
  <cp:revision>2</cp:revision>
  <dcterms:created xsi:type="dcterms:W3CDTF">2018-07-02T11:40:00Z</dcterms:created>
  <dcterms:modified xsi:type="dcterms:W3CDTF">2018-07-02T11:40:00Z</dcterms:modified>
</cp:coreProperties>
</file>