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11D" w:rsidRDefault="00AE5FAF">
      <w:pPr>
        <w:pStyle w:val="Bezmezer"/>
        <w:jc w:val="center"/>
      </w:pPr>
      <w:r>
        <w:rPr>
          <w:rFonts w:ascii="Century Gothic" w:hAnsi="Century Gothic" w:cs="Century Gothic"/>
          <w:b/>
          <w:sz w:val="24"/>
          <w:szCs w:val="24"/>
        </w:rPr>
        <w:t xml:space="preserve"> Kupní smlouva</w:t>
      </w:r>
    </w:p>
    <w:p w:rsidR="00CF311D" w:rsidRDefault="00CF311D">
      <w:pPr>
        <w:pStyle w:val="Bezmezer"/>
        <w:jc w:val="both"/>
        <w:rPr>
          <w:rFonts w:ascii="Century Gothic" w:hAnsi="Century Gothic" w:cs="Century Gothic"/>
          <w:color w:val="000000"/>
          <w:sz w:val="20"/>
          <w:szCs w:val="20"/>
        </w:rPr>
      </w:pPr>
    </w:p>
    <w:p w:rsidR="00CF311D" w:rsidRDefault="00AE5FAF">
      <w:pPr>
        <w:pStyle w:val="Bezmezer"/>
        <w:jc w:val="both"/>
        <w:rPr>
          <w:rFonts w:ascii="Century Gothic" w:hAnsi="Century Gothic" w:cs="Century Gothic"/>
          <w:color w:val="000000"/>
          <w:sz w:val="20"/>
          <w:szCs w:val="20"/>
        </w:rPr>
      </w:pPr>
      <w:r>
        <w:rPr>
          <w:rFonts w:ascii="Century Gothic" w:hAnsi="Century Gothic" w:cs="Century Gothic"/>
          <w:color w:val="000000"/>
          <w:sz w:val="20"/>
          <w:szCs w:val="20"/>
        </w:rPr>
        <w:t>Smluvní strany:</w:t>
      </w:r>
    </w:p>
    <w:p w:rsidR="00CF311D" w:rsidRDefault="00CF311D">
      <w:pPr>
        <w:pStyle w:val="Bezmezer"/>
        <w:jc w:val="both"/>
        <w:rPr>
          <w:rFonts w:ascii="Century Gothic" w:hAnsi="Century Gothic" w:cs="Century Gothic"/>
          <w:color w:val="000000"/>
          <w:sz w:val="20"/>
          <w:szCs w:val="20"/>
        </w:rPr>
      </w:pPr>
    </w:p>
    <w:p w:rsidR="00CF311D" w:rsidRDefault="00AE5FAF">
      <w:pPr>
        <w:pStyle w:val="Bezmezer"/>
        <w:jc w:val="both"/>
        <w:rPr>
          <w:rFonts w:ascii="Century Gothic" w:hAnsi="Century Gothic" w:cs="Century Gothic"/>
          <w:color w:val="000000"/>
          <w:sz w:val="20"/>
          <w:szCs w:val="20"/>
        </w:rPr>
      </w:pPr>
      <w:r>
        <w:rPr>
          <w:rFonts w:ascii="Century Gothic" w:hAnsi="Century Gothic" w:cs="Century Gothic"/>
          <w:color w:val="000000"/>
          <w:sz w:val="20"/>
          <w:szCs w:val="20"/>
        </w:rPr>
        <w:t>PROMOS ALFA s.r.o.</w:t>
      </w:r>
    </w:p>
    <w:p w:rsidR="00CF311D" w:rsidRDefault="00AE5FAF">
      <w:pPr>
        <w:pStyle w:val="Bezmezer"/>
        <w:jc w:val="both"/>
        <w:rPr>
          <w:rFonts w:ascii="Century Gothic" w:hAnsi="Century Gothic" w:cs="Century Gothic"/>
          <w:color w:val="000000"/>
          <w:sz w:val="20"/>
          <w:szCs w:val="20"/>
        </w:rPr>
      </w:pPr>
      <w:r>
        <w:rPr>
          <w:rFonts w:ascii="Century Gothic" w:hAnsi="Century Gothic" w:cs="Century Gothic"/>
          <w:color w:val="000000"/>
          <w:sz w:val="20"/>
          <w:szCs w:val="20"/>
        </w:rPr>
        <w:t>Dělnická 51/543</w:t>
      </w:r>
    </w:p>
    <w:p w:rsidR="00CF311D" w:rsidRDefault="00AE5FAF">
      <w:pPr>
        <w:pStyle w:val="Bezmezer"/>
        <w:jc w:val="both"/>
        <w:rPr>
          <w:rFonts w:ascii="Century Gothic" w:hAnsi="Century Gothic" w:cs="Century Gothic"/>
          <w:color w:val="000000"/>
          <w:sz w:val="20"/>
          <w:szCs w:val="20"/>
        </w:rPr>
      </w:pPr>
      <w:r>
        <w:rPr>
          <w:rFonts w:ascii="Century Gothic" w:hAnsi="Century Gothic" w:cs="Century Gothic"/>
          <w:color w:val="000000"/>
          <w:sz w:val="20"/>
          <w:szCs w:val="20"/>
        </w:rPr>
        <w:t>Havířov – Suchá</w:t>
      </w:r>
    </w:p>
    <w:p w:rsidR="00CF311D" w:rsidRDefault="00AE5FAF">
      <w:pPr>
        <w:pStyle w:val="Bezmezer"/>
        <w:jc w:val="both"/>
        <w:rPr>
          <w:rFonts w:ascii="Century Gothic" w:hAnsi="Century Gothic" w:cs="Century Gothic"/>
          <w:sz w:val="20"/>
          <w:szCs w:val="20"/>
        </w:rPr>
      </w:pPr>
      <w:r>
        <w:rPr>
          <w:rFonts w:ascii="Century Gothic" w:hAnsi="Century Gothic" w:cs="Century Gothic"/>
          <w:sz w:val="20"/>
          <w:szCs w:val="20"/>
        </w:rPr>
        <w:t>IČ:       62302388</w:t>
      </w:r>
      <w:r>
        <w:rPr>
          <w:rFonts w:ascii="Century Gothic" w:hAnsi="Century Gothic" w:cs="Century Gothic"/>
          <w:sz w:val="20"/>
          <w:szCs w:val="20"/>
        </w:rPr>
        <w:tab/>
      </w:r>
      <w:r>
        <w:rPr>
          <w:rFonts w:ascii="Century Gothic" w:hAnsi="Century Gothic" w:cs="Century Gothic"/>
          <w:sz w:val="20"/>
          <w:szCs w:val="20"/>
        </w:rPr>
        <w:tab/>
      </w:r>
      <w:r>
        <w:rPr>
          <w:rFonts w:ascii="Century Gothic" w:hAnsi="Century Gothic" w:cs="Century Gothic"/>
          <w:sz w:val="20"/>
          <w:szCs w:val="20"/>
        </w:rPr>
        <w:tab/>
      </w:r>
      <w:r>
        <w:rPr>
          <w:rFonts w:ascii="Century Gothic" w:hAnsi="Century Gothic" w:cs="Century Gothic"/>
          <w:sz w:val="20"/>
          <w:szCs w:val="20"/>
        </w:rPr>
        <w:tab/>
      </w:r>
      <w:r>
        <w:rPr>
          <w:rFonts w:ascii="Century Gothic" w:hAnsi="Century Gothic" w:cs="Century Gothic"/>
          <w:sz w:val="20"/>
          <w:szCs w:val="20"/>
        </w:rPr>
        <w:tab/>
      </w:r>
      <w:r>
        <w:rPr>
          <w:rFonts w:ascii="Century Gothic" w:hAnsi="Century Gothic" w:cs="Century Gothic"/>
          <w:sz w:val="20"/>
          <w:szCs w:val="20"/>
        </w:rPr>
        <w:tab/>
      </w:r>
      <w:r>
        <w:rPr>
          <w:rFonts w:ascii="Century Gothic" w:hAnsi="Century Gothic" w:cs="Century Gothic"/>
          <w:sz w:val="20"/>
          <w:szCs w:val="20"/>
        </w:rPr>
        <w:tab/>
      </w:r>
      <w:r>
        <w:rPr>
          <w:rFonts w:ascii="Century Gothic" w:hAnsi="Century Gothic" w:cs="Century Gothic"/>
          <w:sz w:val="20"/>
          <w:szCs w:val="20"/>
        </w:rPr>
        <w:tab/>
      </w:r>
      <w:r>
        <w:rPr>
          <w:rFonts w:ascii="Century Gothic" w:hAnsi="Century Gothic" w:cs="Century Gothic"/>
          <w:sz w:val="20"/>
          <w:szCs w:val="20"/>
        </w:rPr>
        <w:tab/>
      </w:r>
      <w:r>
        <w:rPr>
          <w:rFonts w:ascii="Century Gothic" w:hAnsi="Century Gothic" w:cs="Century Gothic"/>
          <w:sz w:val="20"/>
          <w:szCs w:val="20"/>
        </w:rPr>
        <w:tab/>
      </w:r>
    </w:p>
    <w:p w:rsidR="00CF311D" w:rsidRDefault="00AE5FAF">
      <w:pPr>
        <w:pStyle w:val="Bezmezer"/>
        <w:jc w:val="both"/>
        <w:rPr>
          <w:rFonts w:ascii="Century Gothic" w:hAnsi="Century Gothic" w:cs="Century Gothic"/>
          <w:sz w:val="20"/>
          <w:szCs w:val="20"/>
        </w:rPr>
      </w:pPr>
      <w:proofErr w:type="gramStart"/>
      <w:r>
        <w:rPr>
          <w:rFonts w:ascii="Century Gothic" w:hAnsi="Century Gothic" w:cs="Century Gothic"/>
          <w:sz w:val="20"/>
          <w:szCs w:val="20"/>
        </w:rPr>
        <w:t>DIČ :   CZ62302388</w:t>
      </w:r>
      <w:proofErr w:type="gramEnd"/>
      <w:r>
        <w:rPr>
          <w:rFonts w:ascii="Century Gothic" w:hAnsi="Century Gothic" w:cs="Century Gothic"/>
          <w:sz w:val="20"/>
          <w:szCs w:val="20"/>
        </w:rPr>
        <w:tab/>
      </w:r>
      <w:r>
        <w:rPr>
          <w:rFonts w:ascii="Century Gothic" w:hAnsi="Century Gothic" w:cs="Century Gothic"/>
          <w:sz w:val="20"/>
          <w:szCs w:val="20"/>
        </w:rPr>
        <w:tab/>
      </w:r>
      <w:r>
        <w:rPr>
          <w:rFonts w:ascii="Century Gothic" w:hAnsi="Century Gothic" w:cs="Century Gothic"/>
          <w:sz w:val="20"/>
          <w:szCs w:val="20"/>
        </w:rPr>
        <w:tab/>
      </w:r>
      <w:r>
        <w:rPr>
          <w:rFonts w:ascii="Century Gothic" w:hAnsi="Century Gothic" w:cs="Century Gothic"/>
          <w:sz w:val="20"/>
          <w:szCs w:val="20"/>
        </w:rPr>
        <w:tab/>
      </w:r>
    </w:p>
    <w:p w:rsidR="00CF311D" w:rsidRDefault="00050892">
      <w:pPr>
        <w:pStyle w:val="Bezmezer"/>
        <w:jc w:val="both"/>
        <w:rPr>
          <w:rFonts w:ascii="Century Gothic" w:hAnsi="Century Gothic" w:cs="Century Gothic"/>
          <w:sz w:val="20"/>
          <w:szCs w:val="20"/>
        </w:rPr>
      </w:pPr>
      <w:r>
        <w:rPr>
          <w:rFonts w:ascii="Century Gothic" w:hAnsi="Century Gothic" w:cs="Century Gothic"/>
          <w:sz w:val="20"/>
          <w:szCs w:val="20"/>
        </w:rPr>
        <w:t xml:space="preserve">Bankovní spojení: </w:t>
      </w:r>
      <w:proofErr w:type="spellStart"/>
      <w:r>
        <w:rPr>
          <w:rFonts w:ascii="Century Gothic" w:hAnsi="Century Gothic" w:cs="Century Gothic"/>
          <w:sz w:val="20"/>
          <w:szCs w:val="20"/>
        </w:rPr>
        <w:t>xxxxxxx</w:t>
      </w:r>
      <w:proofErr w:type="spellEnd"/>
      <w:r w:rsidR="00AE5FAF">
        <w:rPr>
          <w:rFonts w:ascii="Century Gothic" w:hAnsi="Century Gothic" w:cs="Century Gothic"/>
          <w:sz w:val="20"/>
          <w:szCs w:val="20"/>
        </w:rPr>
        <w:tab/>
      </w:r>
      <w:r w:rsidR="00AE5FAF">
        <w:rPr>
          <w:rFonts w:ascii="Century Gothic" w:hAnsi="Century Gothic" w:cs="Century Gothic"/>
          <w:sz w:val="20"/>
          <w:szCs w:val="20"/>
        </w:rPr>
        <w:tab/>
      </w:r>
      <w:r w:rsidR="00AE5FAF">
        <w:rPr>
          <w:rFonts w:ascii="Century Gothic" w:hAnsi="Century Gothic" w:cs="Century Gothic"/>
          <w:sz w:val="20"/>
          <w:szCs w:val="20"/>
        </w:rPr>
        <w:tab/>
      </w:r>
    </w:p>
    <w:p w:rsidR="00CF311D" w:rsidRDefault="00050892">
      <w:pPr>
        <w:pStyle w:val="Bezmezer"/>
        <w:jc w:val="both"/>
        <w:rPr>
          <w:rFonts w:ascii="Century Gothic" w:hAnsi="Century Gothic" w:cs="Century Gothic"/>
          <w:sz w:val="20"/>
          <w:szCs w:val="20"/>
        </w:rPr>
      </w:pPr>
      <w:r>
        <w:rPr>
          <w:rFonts w:ascii="Century Gothic" w:hAnsi="Century Gothic" w:cs="Century Gothic"/>
          <w:sz w:val="20"/>
          <w:szCs w:val="20"/>
        </w:rPr>
        <w:t xml:space="preserve">Číslo </w:t>
      </w:r>
      <w:proofErr w:type="gramStart"/>
      <w:r>
        <w:rPr>
          <w:rFonts w:ascii="Century Gothic" w:hAnsi="Century Gothic" w:cs="Century Gothic"/>
          <w:sz w:val="20"/>
          <w:szCs w:val="20"/>
        </w:rPr>
        <w:t>účtu :</w:t>
      </w:r>
      <w:r>
        <w:rPr>
          <w:rFonts w:ascii="Century Gothic" w:hAnsi="Century Gothic" w:cs="Century Gothic"/>
          <w:sz w:val="20"/>
          <w:szCs w:val="20"/>
        </w:rPr>
        <w:tab/>
      </w:r>
      <w:proofErr w:type="spellStart"/>
      <w:r>
        <w:rPr>
          <w:rFonts w:ascii="Century Gothic" w:hAnsi="Century Gothic" w:cs="Century Gothic"/>
          <w:sz w:val="20"/>
          <w:szCs w:val="20"/>
        </w:rPr>
        <w:t>xxxxxxxxxxxxxx</w:t>
      </w:r>
      <w:proofErr w:type="spellEnd"/>
      <w:r>
        <w:rPr>
          <w:rFonts w:ascii="Century Gothic" w:hAnsi="Century Gothic" w:cs="Century Gothic"/>
          <w:sz w:val="20"/>
          <w:szCs w:val="20"/>
        </w:rPr>
        <w:t>/</w:t>
      </w:r>
      <w:proofErr w:type="spellStart"/>
      <w:r>
        <w:rPr>
          <w:rFonts w:ascii="Century Gothic" w:hAnsi="Century Gothic" w:cs="Century Gothic"/>
          <w:sz w:val="20"/>
          <w:szCs w:val="20"/>
        </w:rPr>
        <w:t>xxxx</w:t>
      </w:r>
      <w:proofErr w:type="spellEnd"/>
      <w:proofErr w:type="gramEnd"/>
      <w:r w:rsidR="00AE5FAF">
        <w:rPr>
          <w:rFonts w:ascii="Century Gothic" w:hAnsi="Century Gothic" w:cs="Century Gothic"/>
          <w:sz w:val="20"/>
          <w:szCs w:val="20"/>
        </w:rPr>
        <w:tab/>
      </w:r>
      <w:r w:rsidR="00AE5FAF">
        <w:rPr>
          <w:rFonts w:ascii="Century Gothic" w:hAnsi="Century Gothic" w:cs="Century Gothic"/>
          <w:sz w:val="20"/>
          <w:szCs w:val="20"/>
        </w:rPr>
        <w:tab/>
      </w:r>
      <w:r w:rsidR="00AE5FAF">
        <w:rPr>
          <w:rFonts w:ascii="Century Gothic" w:hAnsi="Century Gothic" w:cs="Century Gothic"/>
          <w:sz w:val="20"/>
          <w:szCs w:val="20"/>
        </w:rPr>
        <w:tab/>
      </w:r>
      <w:r w:rsidR="00AE5FAF">
        <w:rPr>
          <w:rFonts w:ascii="Century Gothic" w:hAnsi="Century Gothic" w:cs="Century Gothic"/>
          <w:sz w:val="20"/>
          <w:szCs w:val="20"/>
        </w:rPr>
        <w:tab/>
      </w:r>
      <w:r w:rsidR="00AE5FAF">
        <w:rPr>
          <w:rFonts w:ascii="Century Gothic" w:hAnsi="Century Gothic" w:cs="Century Gothic"/>
          <w:sz w:val="20"/>
          <w:szCs w:val="20"/>
        </w:rPr>
        <w:tab/>
      </w:r>
      <w:r w:rsidR="00AE5FAF">
        <w:rPr>
          <w:rFonts w:ascii="Century Gothic" w:hAnsi="Century Gothic" w:cs="Century Gothic"/>
          <w:sz w:val="20"/>
          <w:szCs w:val="20"/>
        </w:rPr>
        <w:tab/>
      </w:r>
    </w:p>
    <w:p w:rsidR="00CF311D" w:rsidRDefault="00AE5FAF">
      <w:pPr>
        <w:pStyle w:val="Bezmezer"/>
        <w:jc w:val="both"/>
        <w:rPr>
          <w:rFonts w:ascii="Century Gothic" w:hAnsi="Century Gothic" w:cs="Century Gothic"/>
          <w:color w:val="000000"/>
          <w:sz w:val="20"/>
          <w:szCs w:val="20"/>
        </w:rPr>
      </w:pPr>
      <w:r>
        <w:rPr>
          <w:rFonts w:ascii="Century Gothic" w:hAnsi="Century Gothic" w:cs="Century Gothic"/>
          <w:sz w:val="20"/>
          <w:szCs w:val="20"/>
        </w:rPr>
        <w:t xml:space="preserve">Zástupce ve věcech smluvních:   Lukáš </w:t>
      </w:r>
      <w:proofErr w:type="spellStart"/>
      <w:r>
        <w:rPr>
          <w:rFonts w:ascii="Century Gothic" w:hAnsi="Century Gothic" w:cs="Century Gothic"/>
          <w:sz w:val="20"/>
          <w:szCs w:val="20"/>
        </w:rPr>
        <w:t>Papřok</w:t>
      </w:r>
      <w:proofErr w:type="spellEnd"/>
    </w:p>
    <w:p w:rsidR="00CF311D" w:rsidRDefault="00CF311D">
      <w:pPr>
        <w:pStyle w:val="Bezmezer"/>
        <w:jc w:val="both"/>
        <w:rPr>
          <w:rFonts w:ascii="Century Gothic" w:hAnsi="Century Gothic" w:cs="Century Gothic"/>
          <w:color w:val="000000"/>
          <w:sz w:val="20"/>
          <w:szCs w:val="20"/>
        </w:rPr>
      </w:pPr>
    </w:p>
    <w:p w:rsidR="00CF311D" w:rsidRDefault="00AE5FAF">
      <w:pPr>
        <w:pStyle w:val="Bezmezer"/>
        <w:jc w:val="both"/>
        <w:rPr>
          <w:rFonts w:ascii="Century Gothic" w:hAnsi="Century Gothic" w:cs="Century Gothic"/>
          <w:color w:val="000000"/>
          <w:sz w:val="20"/>
          <w:szCs w:val="20"/>
        </w:rPr>
      </w:pPr>
      <w:r>
        <w:rPr>
          <w:rFonts w:ascii="Century Gothic" w:hAnsi="Century Gothic" w:cs="Century Gothic"/>
          <w:color w:val="000000"/>
          <w:sz w:val="20"/>
          <w:szCs w:val="20"/>
        </w:rPr>
        <w:t>na straně jedné</w:t>
      </w:r>
    </w:p>
    <w:p w:rsidR="00CF311D" w:rsidRDefault="00AE5FAF">
      <w:pPr>
        <w:pStyle w:val="Bezmezer"/>
        <w:jc w:val="both"/>
        <w:rPr>
          <w:rFonts w:ascii="Century Gothic" w:hAnsi="Century Gothic" w:cs="Century Gothic"/>
          <w:color w:val="000000"/>
          <w:sz w:val="20"/>
          <w:szCs w:val="20"/>
        </w:rPr>
      </w:pPr>
      <w:r>
        <w:rPr>
          <w:rFonts w:ascii="Century Gothic" w:hAnsi="Century Gothic" w:cs="Century Gothic"/>
          <w:color w:val="000000"/>
          <w:sz w:val="20"/>
          <w:szCs w:val="20"/>
        </w:rPr>
        <w:t>(dále jen „prodávající“)</w:t>
      </w:r>
    </w:p>
    <w:p w:rsidR="00CF311D" w:rsidRDefault="00CF311D">
      <w:pPr>
        <w:pStyle w:val="Bezmezer"/>
        <w:jc w:val="both"/>
        <w:rPr>
          <w:rFonts w:ascii="Century Gothic" w:hAnsi="Century Gothic" w:cs="Century Gothic"/>
          <w:color w:val="000000"/>
          <w:sz w:val="20"/>
          <w:szCs w:val="20"/>
        </w:rPr>
      </w:pPr>
    </w:p>
    <w:p w:rsidR="00CF311D" w:rsidRDefault="00AE5FAF">
      <w:pPr>
        <w:pStyle w:val="Bezmezer"/>
        <w:jc w:val="both"/>
        <w:rPr>
          <w:rFonts w:ascii="Century Gothic" w:hAnsi="Century Gothic" w:cs="Century Gothic"/>
          <w:color w:val="000000"/>
          <w:sz w:val="20"/>
          <w:szCs w:val="20"/>
        </w:rPr>
      </w:pPr>
      <w:r>
        <w:rPr>
          <w:rFonts w:ascii="Century Gothic" w:hAnsi="Century Gothic" w:cs="Century Gothic"/>
          <w:color w:val="000000"/>
          <w:sz w:val="20"/>
          <w:szCs w:val="20"/>
        </w:rPr>
        <w:t>a</w:t>
      </w:r>
    </w:p>
    <w:p w:rsidR="00CF311D" w:rsidRDefault="00CF311D">
      <w:pPr>
        <w:pStyle w:val="Bezmezer"/>
        <w:jc w:val="both"/>
        <w:rPr>
          <w:rFonts w:ascii="Century Gothic" w:hAnsi="Century Gothic" w:cs="Century Gothic"/>
          <w:color w:val="000000"/>
          <w:sz w:val="20"/>
          <w:szCs w:val="20"/>
        </w:rPr>
      </w:pPr>
    </w:p>
    <w:p w:rsidR="00CF311D" w:rsidRDefault="00AE5FAF">
      <w:pPr>
        <w:pStyle w:val="Bezmezer"/>
        <w:jc w:val="both"/>
        <w:rPr>
          <w:rFonts w:ascii="Century Gothic" w:hAnsi="Century Gothic" w:cs="Century Gothic"/>
          <w:sz w:val="20"/>
          <w:szCs w:val="20"/>
        </w:rPr>
      </w:pPr>
      <w:r>
        <w:rPr>
          <w:rFonts w:ascii="Century Gothic" w:hAnsi="Century Gothic" w:cs="Century Gothic"/>
          <w:sz w:val="20"/>
          <w:szCs w:val="20"/>
        </w:rPr>
        <w:t>Základní škola Orlová – Lutyně K. Dvořáčka 1230 okres Karviná,</w:t>
      </w:r>
    </w:p>
    <w:p w:rsidR="00CF311D" w:rsidRDefault="00AE5FAF">
      <w:pPr>
        <w:pStyle w:val="Bezmezer"/>
        <w:jc w:val="both"/>
        <w:rPr>
          <w:rFonts w:ascii="Century Gothic" w:hAnsi="Century Gothic" w:cs="Century Gothic"/>
          <w:sz w:val="20"/>
          <w:szCs w:val="20"/>
        </w:rPr>
      </w:pPr>
      <w:r>
        <w:rPr>
          <w:rFonts w:ascii="Century Gothic" w:hAnsi="Century Gothic" w:cs="Century Gothic"/>
          <w:sz w:val="20"/>
          <w:szCs w:val="20"/>
        </w:rPr>
        <w:t>příspěvková organizace</w:t>
      </w:r>
    </w:p>
    <w:p w:rsidR="00CF311D" w:rsidRDefault="00AE5FAF">
      <w:pPr>
        <w:pStyle w:val="Bezmezer"/>
        <w:jc w:val="both"/>
        <w:rPr>
          <w:rFonts w:ascii="Century Gothic" w:hAnsi="Century Gothic" w:cs="Century Gothic"/>
          <w:sz w:val="20"/>
          <w:szCs w:val="20"/>
        </w:rPr>
      </w:pPr>
      <w:r>
        <w:rPr>
          <w:rFonts w:ascii="Century Gothic" w:hAnsi="Century Gothic" w:cs="Century Gothic"/>
          <w:sz w:val="20"/>
          <w:szCs w:val="20"/>
        </w:rPr>
        <w:t>K. Dvořáčka 1230</w:t>
      </w:r>
    </w:p>
    <w:p w:rsidR="00CF311D" w:rsidRDefault="00AE5FAF">
      <w:pPr>
        <w:pStyle w:val="Bezmezer"/>
        <w:jc w:val="both"/>
        <w:rPr>
          <w:rFonts w:ascii="Century Gothic" w:hAnsi="Century Gothic" w:cs="Century Gothic"/>
          <w:sz w:val="20"/>
          <w:szCs w:val="20"/>
        </w:rPr>
      </w:pPr>
      <w:r>
        <w:rPr>
          <w:rFonts w:ascii="Century Gothic" w:hAnsi="Century Gothic" w:cs="Century Gothic"/>
          <w:sz w:val="20"/>
          <w:szCs w:val="20"/>
        </w:rPr>
        <w:t>73514 Orlová - Lutyně</w:t>
      </w:r>
    </w:p>
    <w:p w:rsidR="00CF311D" w:rsidRDefault="00CF311D">
      <w:pPr>
        <w:pStyle w:val="Bezmezer"/>
        <w:jc w:val="both"/>
        <w:rPr>
          <w:rFonts w:ascii="Century Gothic" w:hAnsi="Century Gothic" w:cs="Century Gothic"/>
          <w:sz w:val="20"/>
          <w:szCs w:val="20"/>
        </w:rPr>
      </w:pPr>
    </w:p>
    <w:p w:rsidR="00CF311D" w:rsidRDefault="00CF311D">
      <w:pPr>
        <w:pStyle w:val="Bezmezer"/>
        <w:jc w:val="both"/>
        <w:rPr>
          <w:rFonts w:ascii="Century Gothic" w:hAnsi="Century Gothic" w:cs="Century Gothic"/>
          <w:sz w:val="20"/>
          <w:szCs w:val="20"/>
        </w:rPr>
      </w:pPr>
    </w:p>
    <w:p w:rsidR="00CF311D" w:rsidRDefault="00AE5FAF">
      <w:pPr>
        <w:pStyle w:val="Bezmezer"/>
        <w:jc w:val="both"/>
      </w:pPr>
      <w:r>
        <w:rPr>
          <w:rFonts w:ascii="Century Gothic" w:hAnsi="Century Gothic" w:cs="Century Gothic"/>
          <w:sz w:val="20"/>
          <w:szCs w:val="20"/>
        </w:rPr>
        <w:t>IČ:   75026635</w:t>
      </w:r>
      <w:r>
        <w:rPr>
          <w:rFonts w:ascii="Century Gothic" w:hAnsi="Century Gothic" w:cs="Century Gothic"/>
          <w:sz w:val="20"/>
          <w:szCs w:val="20"/>
        </w:rPr>
        <w:tab/>
      </w:r>
      <w:r>
        <w:rPr>
          <w:rFonts w:ascii="Century Gothic" w:hAnsi="Century Gothic" w:cs="Century Gothic"/>
          <w:sz w:val="20"/>
          <w:szCs w:val="20"/>
        </w:rPr>
        <w:tab/>
      </w:r>
      <w:r>
        <w:rPr>
          <w:rFonts w:ascii="Century Gothic" w:hAnsi="Century Gothic" w:cs="Century Gothic"/>
          <w:sz w:val="20"/>
          <w:szCs w:val="20"/>
        </w:rPr>
        <w:tab/>
      </w:r>
      <w:r>
        <w:rPr>
          <w:rFonts w:ascii="Century Gothic" w:hAnsi="Century Gothic" w:cs="Century Gothic"/>
          <w:sz w:val="20"/>
          <w:szCs w:val="20"/>
        </w:rPr>
        <w:tab/>
      </w:r>
      <w:r>
        <w:rPr>
          <w:rFonts w:ascii="Century Gothic" w:hAnsi="Century Gothic" w:cs="Century Gothic"/>
          <w:sz w:val="20"/>
          <w:szCs w:val="20"/>
        </w:rPr>
        <w:tab/>
      </w:r>
      <w:r>
        <w:rPr>
          <w:rFonts w:ascii="Century Gothic" w:hAnsi="Century Gothic" w:cs="Century Gothic"/>
          <w:sz w:val="20"/>
          <w:szCs w:val="20"/>
        </w:rPr>
        <w:tab/>
      </w:r>
      <w:r>
        <w:rPr>
          <w:rFonts w:ascii="Century Gothic" w:hAnsi="Century Gothic" w:cs="Century Gothic"/>
          <w:sz w:val="20"/>
          <w:szCs w:val="20"/>
        </w:rPr>
        <w:tab/>
      </w:r>
      <w:r>
        <w:rPr>
          <w:rFonts w:ascii="Century Gothic" w:hAnsi="Century Gothic" w:cs="Century Gothic"/>
          <w:sz w:val="20"/>
          <w:szCs w:val="20"/>
        </w:rPr>
        <w:tab/>
      </w:r>
      <w:r>
        <w:rPr>
          <w:rFonts w:ascii="Century Gothic" w:hAnsi="Century Gothic" w:cs="Century Gothic"/>
          <w:sz w:val="20"/>
          <w:szCs w:val="20"/>
        </w:rPr>
        <w:tab/>
      </w:r>
      <w:r>
        <w:rPr>
          <w:rFonts w:ascii="Century Gothic" w:hAnsi="Century Gothic" w:cs="Century Gothic"/>
          <w:sz w:val="20"/>
          <w:szCs w:val="20"/>
        </w:rPr>
        <w:tab/>
      </w:r>
    </w:p>
    <w:p w:rsidR="00CF311D" w:rsidRDefault="00AE5FAF">
      <w:pPr>
        <w:pStyle w:val="Bezmezer"/>
        <w:jc w:val="both"/>
        <w:rPr>
          <w:rFonts w:ascii="Century Gothic" w:hAnsi="Century Gothic" w:cs="Century Gothic"/>
          <w:sz w:val="20"/>
          <w:szCs w:val="20"/>
        </w:rPr>
      </w:pPr>
      <w:proofErr w:type="gramStart"/>
      <w:r>
        <w:rPr>
          <w:rFonts w:ascii="Century Gothic" w:hAnsi="Century Gothic" w:cs="Century Gothic"/>
          <w:sz w:val="20"/>
          <w:szCs w:val="20"/>
        </w:rPr>
        <w:t>DIČ :</w:t>
      </w:r>
      <w:proofErr w:type="gramEnd"/>
      <w:r>
        <w:rPr>
          <w:rFonts w:ascii="Century Gothic" w:hAnsi="Century Gothic" w:cs="Century Gothic"/>
          <w:sz w:val="20"/>
          <w:szCs w:val="20"/>
        </w:rPr>
        <w:t xml:space="preserve">   </w:t>
      </w:r>
      <w:r>
        <w:rPr>
          <w:rFonts w:ascii="Century Gothic" w:hAnsi="Century Gothic" w:cs="Century Gothic"/>
          <w:sz w:val="20"/>
          <w:szCs w:val="20"/>
        </w:rPr>
        <w:tab/>
      </w:r>
      <w:r>
        <w:rPr>
          <w:rFonts w:ascii="Century Gothic" w:hAnsi="Century Gothic" w:cs="Century Gothic"/>
          <w:sz w:val="20"/>
          <w:szCs w:val="20"/>
        </w:rPr>
        <w:tab/>
      </w:r>
      <w:r>
        <w:rPr>
          <w:rFonts w:ascii="Century Gothic" w:hAnsi="Century Gothic" w:cs="Century Gothic"/>
          <w:sz w:val="20"/>
          <w:szCs w:val="20"/>
        </w:rPr>
        <w:tab/>
      </w:r>
    </w:p>
    <w:p w:rsidR="00CF311D" w:rsidRDefault="00050892">
      <w:pPr>
        <w:pStyle w:val="Bezmezer"/>
        <w:jc w:val="both"/>
        <w:rPr>
          <w:rFonts w:ascii="Century Gothic" w:hAnsi="Century Gothic" w:cs="Century Gothic"/>
          <w:sz w:val="20"/>
          <w:szCs w:val="20"/>
        </w:rPr>
      </w:pPr>
      <w:r>
        <w:rPr>
          <w:rFonts w:ascii="Century Gothic" w:hAnsi="Century Gothic" w:cs="Century Gothic"/>
          <w:sz w:val="20"/>
          <w:szCs w:val="20"/>
        </w:rPr>
        <w:t xml:space="preserve">Bankovní spojení: </w:t>
      </w:r>
      <w:proofErr w:type="spellStart"/>
      <w:r>
        <w:rPr>
          <w:rFonts w:ascii="Century Gothic" w:hAnsi="Century Gothic" w:cs="Century Gothic"/>
          <w:sz w:val="20"/>
          <w:szCs w:val="20"/>
        </w:rPr>
        <w:t>xxxxxxxx</w:t>
      </w:r>
      <w:proofErr w:type="spellEnd"/>
      <w:r w:rsidR="00AE5FAF">
        <w:rPr>
          <w:rFonts w:ascii="Century Gothic" w:hAnsi="Century Gothic" w:cs="Century Gothic"/>
          <w:sz w:val="20"/>
          <w:szCs w:val="20"/>
        </w:rPr>
        <w:tab/>
      </w:r>
      <w:r w:rsidR="00AE5FAF">
        <w:rPr>
          <w:rFonts w:ascii="Century Gothic" w:hAnsi="Century Gothic" w:cs="Century Gothic"/>
          <w:sz w:val="20"/>
          <w:szCs w:val="20"/>
        </w:rPr>
        <w:tab/>
      </w:r>
    </w:p>
    <w:p w:rsidR="00CF311D" w:rsidRDefault="00AE5FAF">
      <w:pPr>
        <w:pStyle w:val="Bezmezer"/>
        <w:jc w:val="both"/>
        <w:rPr>
          <w:rFonts w:ascii="Century Gothic" w:hAnsi="Century Gothic" w:cs="Century Gothic"/>
          <w:sz w:val="20"/>
          <w:szCs w:val="20"/>
        </w:rPr>
      </w:pPr>
      <w:r>
        <w:rPr>
          <w:rFonts w:ascii="Century Gothic" w:hAnsi="Century Gothic" w:cs="Century Gothic"/>
          <w:sz w:val="20"/>
          <w:szCs w:val="20"/>
        </w:rPr>
        <w:t>Číslo účtu :</w:t>
      </w:r>
      <w:r>
        <w:rPr>
          <w:rFonts w:ascii="Century Gothic" w:hAnsi="Century Gothic" w:cs="Century Gothic"/>
          <w:sz w:val="20"/>
          <w:szCs w:val="20"/>
        </w:rPr>
        <w:tab/>
      </w:r>
      <w:r w:rsidR="00050892">
        <w:rPr>
          <w:rFonts w:ascii="Century Gothic" w:hAnsi="Century Gothic" w:cs="Century Gothic"/>
          <w:sz w:val="20"/>
          <w:szCs w:val="20"/>
        </w:rPr>
        <w:t>xxxxxxxxx/xxxx</w:t>
      </w:r>
      <w:bookmarkStart w:id="0" w:name="_GoBack"/>
      <w:bookmarkEnd w:id="0"/>
      <w:r>
        <w:rPr>
          <w:rFonts w:ascii="Century Gothic" w:hAnsi="Century Gothic" w:cs="Century Gothic"/>
          <w:sz w:val="20"/>
          <w:szCs w:val="20"/>
        </w:rPr>
        <w:tab/>
      </w:r>
      <w:r>
        <w:rPr>
          <w:rFonts w:ascii="Century Gothic" w:hAnsi="Century Gothic" w:cs="Century Gothic"/>
          <w:sz w:val="20"/>
          <w:szCs w:val="20"/>
        </w:rPr>
        <w:tab/>
      </w:r>
      <w:r>
        <w:rPr>
          <w:rFonts w:ascii="Century Gothic" w:hAnsi="Century Gothic" w:cs="Century Gothic"/>
          <w:sz w:val="20"/>
          <w:szCs w:val="20"/>
        </w:rPr>
        <w:tab/>
      </w:r>
      <w:r>
        <w:rPr>
          <w:rFonts w:ascii="Century Gothic" w:hAnsi="Century Gothic" w:cs="Century Gothic"/>
          <w:sz w:val="20"/>
          <w:szCs w:val="20"/>
        </w:rPr>
        <w:tab/>
      </w:r>
      <w:r>
        <w:rPr>
          <w:rFonts w:ascii="Century Gothic" w:hAnsi="Century Gothic" w:cs="Century Gothic"/>
          <w:sz w:val="20"/>
          <w:szCs w:val="20"/>
        </w:rPr>
        <w:tab/>
      </w:r>
      <w:r>
        <w:rPr>
          <w:rFonts w:ascii="Century Gothic" w:hAnsi="Century Gothic" w:cs="Century Gothic"/>
          <w:sz w:val="20"/>
          <w:szCs w:val="20"/>
        </w:rPr>
        <w:tab/>
      </w:r>
    </w:p>
    <w:p w:rsidR="00CF311D" w:rsidRDefault="00AE5FAF">
      <w:pPr>
        <w:pStyle w:val="Bezmezer"/>
        <w:jc w:val="both"/>
      </w:pPr>
      <w:r>
        <w:rPr>
          <w:rFonts w:ascii="Century Gothic" w:hAnsi="Century Gothic" w:cs="Century Gothic"/>
          <w:sz w:val="20"/>
          <w:szCs w:val="20"/>
        </w:rPr>
        <w:t xml:space="preserve">Zástupce ve věcech smluvních:  Mgr. Zdeněk Nowak, ředitel </w:t>
      </w:r>
      <w:r>
        <w:rPr>
          <w:rFonts w:ascii="Century Gothic" w:hAnsi="Century Gothic" w:cs="Century Gothic"/>
          <w:sz w:val="20"/>
          <w:szCs w:val="20"/>
        </w:rPr>
        <w:tab/>
      </w:r>
    </w:p>
    <w:p w:rsidR="00CF311D" w:rsidRDefault="00CF311D">
      <w:pPr>
        <w:pStyle w:val="Bezmezer"/>
        <w:jc w:val="both"/>
        <w:rPr>
          <w:rFonts w:ascii="Century Gothic" w:hAnsi="Century Gothic" w:cs="Century Gothic"/>
          <w:color w:val="000000"/>
          <w:sz w:val="20"/>
          <w:szCs w:val="20"/>
        </w:rPr>
      </w:pPr>
    </w:p>
    <w:p w:rsidR="00CF311D" w:rsidRDefault="00AE5FAF">
      <w:pPr>
        <w:pStyle w:val="Bezmezer"/>
        <w:jc w:val="both"/>
        <w:rPr>
          <w:rFonts w:ascii="Century Gothic" w:hAnsi="Century Gothic" w:cs="Century Gothic"/>
          <w:color w:val="000000"/>
          <w:sz w:val="20"/>
          <w:szCs w:val="20"/>
        </w:rPr>
      </w:pPr>
      <w:r>
        <w:rPr>
          <w:rFonts w:ascii="Century Gothic" w:hAnsi="Century Gothic" w:cs="Century Gothic"/>
          <w:color w:val="000000"/>
          <w:sz w:val="20"/>
          <w:szCs w:val="20"/>
        </w:rPr>
        <w:t>na straně druhé</w:t>
      </w:r>
    </w:p>
    <w:p w:rsidR="00CF311D" w:rsidRDefault="00AE5FAF">
      <w:pPr>
        <w:pStyle w:val="Bezmezer"/>
        <w:jc w:val="both"/>
        <w:rPr>
          <w:rFonts w:ascii="Century Gothic" w:hAnsi="Century Gothic" w:cs="Century Gothic"/>
          <w:color w:val="000000"/>
          <w:sz w:val="20"/>
          <w:szCs w:val="20"/>
        </w:rPr>
      </w:pPr>
      <w:r>
        <w:rPr>
          <w:rFonts w:ascii="Century Gothic" w:hAnsi="Century Gothic" w:cs="Century Gothic"/>
          <w:color w:val="000000"/>
          <w:sz w:val="20"/>
          <w:szCs w:val="20"/>
        </w:rPr>
        <w:t>(dále jen „kupující“)</w:t>
      </w:r>
    </w:p>
    <w:p w:rsidR="00CF311D" w:rsidRDefault="00CF311D">
      <w:pPr>
        <w:pStyle w:val="Bezmezer"/>
        <w:jc w:val="both"/>
        <w:rPr>
          <w:rFonts w:ascii="Century Gothic" w:hAnsi="Century Gothic" w:cs="Century Gothic"/>
          <w:color w:val="000000"/>
          <w:sz w:val="20"/>
          <w:szCs w:val="20"/>
        </w:rPr>
      </w:pPr>
    </w:p>
    <w:p w:rsidR="00CF311D" w:rsidRDefault="00AE5FAF">
      <w:pPr>
        <w:pStyle w:val="Bezmezer"/>
        <w:jc w:val="both"/>
        <w:rPr>
          <w:rFonts w:ascii="Century Gothic" w:hAnsi="Century Gothic" w:cs="Century Gothic"/>
          <w:color w:val="000000"/>
          <w:sz w:val="20"/>
          <w:szCs w:val="20"/>
        </w:rPr>
      </w:pPr>
      <w:r>
        <w:rPr>
          <w:rFonts w:ascii="Century Gothic" w:hAnsi="Century Gothic" w:cs="Century Gothic"/>
          <w:color w:val="000000"/>
          <w:sz w:val="20"/>
          <w:szCs w:val="20"/>
        </w:rPr>
        <w:t xml:space="preserve">uzavírají níže uvedeného dne, měsíce a roku tuto kupní smlouvu dle </w:t>
      </w:r>
      <w:proofErr w:type="spellStart"/>
      <w:r>
        <w:rPr>
          <w:rFonts w:ascii="Century Gothic" w:hAnsi="Century Gothic" w:cs="Century Gothic"/>
          <w:color w:val="000000"/>
          <w:sz w:val="20"/>
          <w:szCs w:val="20"/>
        </w:rPr>
        <w:t>ust</w:t>
      </w:r>
      <w:proofErr w:type="spellEnd"/>
      <w:r>
        <w:rPr>
          <w:rFonts w:ascii="Century Gothic" w:hAnsi="Century Gothic" w:cs="Century Gothic"/>
          <w:color w:val="000000"/>
          <w:sz w:val="20"/>
          <w:szCs w:val="20"/>
        </w:rPr>
        <w:t>. § 2079 a násl. občanského zákoníku č. 89/2012 Sb.:</w:t>
      </w:r>
    </w:p>
    <w:p w:rsidR="00CF311D" w:rsidRDefault="00CF311D">
      <w:pPr>
        <w:pStyle w:val="Bezmezer"/>
        <w:jc w:val="both"/>
        <w:rPr>
          <w:rFonts w:ascii="Century Gothic" w:hAnsi="Century Gothic" w:cs="Century Gothic"/>
          <w:color w:val="000000"/>
          <w:sz w:val="20"/>
          <w:szCs w:val="20"/>
        </w:rPr>
      </w:pPr>
    </w:p>
    <w:p w:rsidR="00CF311D" w:rsidRDefault="00AE5FAF">
      <w:pPr>
        <w:pStyle w:val="Bezmezer"/>
        <w:jc w:val="center"/>
        <w:rPr>
          <w:rFonts w:ascii="Century Gothic" w:hAnsi="Century Gothic" w:cs="Century Gothic"/>
          <w:b/>
          <w:color w:val="000000"/>
          <w:sz w:val="20"/>
          <w:szCs w:val="20"/>
        </w:rPr>
      </w:pPr>
      <w:r>
        <w:rPr>
          <w:rFonts w:ascii="Century Gothic" w:hAnsi="Century Gothic" w:cs="Century Gothic"/>
          <w:b/>
          <w:color w:val="000000"/>
          <w:sz w:val="20"/>
          <w:szCs w:val="20"/>
        </w:rPr>
        <w:t>I.</w:t>
      </w:r>
    </w:p>
    <w:p w:rsidR="00CF311D" w:rsidRDefault="00AE5FAF">
      <w:pPr>
        <w:pStyle w:val="Bezmezer"/>
        <w:jc w:val="center"/>
        <w:rPr>
          <w:rFonts w:ascii="Century Gothic" w:hAnsi="Century Gothic" w:cs="Century Gothic"/>
          <w:b/>
          <w:color w:val="000000"/>
          <w:sz w:val="20"/>
          <w:szCs w:val="20"/>
        </w:rPr>
      </w:pPr>
      <w:r>
        <w:rPr>
          <w:rFonts w:ascii="Century Gothic" w:hAnsi="Century Gothic" w:cs="Century Gothic"/>
          <w:b/>
          <w:color w:val="000000"/>
          <w:sz w:val="20"/>
          <w:szCs w:val="20"/>
        </w:rPr>
        <w:t>Předmět smlouvy</w:t>
      </w:r>
    </w:p>
    <w:p w:rsidR="00CF311D" w:rsidRDefault="00CF311D">
      <w:pPr>
        <w:pStyle w:val="Bezmezer"/>
        <w:jc w:val="both"/>
        <w:rPr>
          <w:rFonts w:ascii="Century Gothic" w:hAnsi="Century Gothic" w:cs="Century Gothic"/>
          <w:color w:val="000000"/>
          <w:sz w:val="20"/>
          <w:szCs w:val="20"/>
        </w:rPr>
      </w:pPr>
    </w:p>
    <w:p w:rsidR="00CF311D" w:rsidRDefault="00AE5FAF">
      <w:pPr>
        <w:pStyle w:val="Bezmezer"/>
        <w:jc w:val="both"/>
        <w:rPr>
          <w:rFonts w:ascii="Century Gothic" w:hAnsi="Century Gothic" w:cs="Century Gothic"/>
          <w:color w:val="000000"/>
          <w:sz w:val="20"/>
          <w:szCs w:val="20"/>
        </w:rPr>
      </w:pPr>
      <w:r>
        <w:rPr>
          <w:rFonts w:ascii="Century Gothic" w:hAnsi="Century Gothic" w:cs="Century Gothic"/>
          <w:color w:val="000000"/>
          <w:sz w:val="20"/>
          <w:szCs w:val="20"/>
        </w:rPr>
        <w:t xml:space="preserve">Prodávající se touto smlouvou zavazuje odevzdat kupujícímu následující předmět koupě: </w:t>
      </w:r>
    </w:p>
    <w:p w:rsidR="00CF311D" w:rsidRDefault="00CF311D">
      <w:pPr>
        <w:pStyle w:val="Bezmezer"/>
        <w:jc w:val="both"/>
        <w:rPr>
          <w:rFonts w:ascii="Century Gothic" w:hAnsi="Century Gothic" w:cs="Century Gothic"/>
          <w:color w:val="000000"/>
          <w:sz w:val="20"/>
          <w:szCs w:val="20"/>
        </w:rPr>
      </w:pPr>
    </w:p>
    <w:p w:rsidR="00CF311D" w:rsidRDefault="00AE5FAF">
      <w:pPr>
        <w:pStyle w:val="Bezmezer"/>
        <w:jc w:val="both"/>
        <w:rPr>
          <w:rFonts w:ascii="Century Gothic" w:hAnsi="Century Gothic" w:cs="Century Gothic"/>
          <w:b/>
          <w:bCs/>
          <w:color w:val="000000"/>
          <w:sz w:val="20"/>
          <w:szCs w:val="20"/>
        </w:rPr>
      </w:pPr>
      <w:r>
        <w:rPr>
          <w:rFonts w:ascii="Century Gothic" w:hAnsi="Century Gothic" w:cs="Century Gothic"/>
          <w:b/>
          <w:bCs/>
          <w:color w:val="000000"/>
          <w:sz w:val="20"/>
          <w:szCs w:val="20"/>
        </w:rPr>
        <w:t xml:space="preserve">Elektrickou smažící pánev PE-980, 80 litrů </w:t>
      </w:r>
    </w:p>
    <w:p w:rsidR="00CF311D" w:rsidRDefault="00AE5FAF">
      <w:pPr>
        <w:pStyle w:val="Bezmezer"/>
        <w:jc w:val="both"/>
      </w:pPr>
      <w:r>
        <w:rPr>
          <w:rFonts w:ascii="Century Gothic" w:hAnsi="Century Gothic" w:cs="Century Gothic"/>
          <w:color w:val="000000"/>
          <w:sz w:val="20"/>
          <w:szCs w:val="20"/>
        </w:rPr>
        <w:t>dle objednávky a nabídky číslo 016-CN0140 která je součástí této smlouvy a umožnit mu nabýt k němu vlastnické právo.</w:t>
      </w:r>
    </w:p>
    <w:p w:rsidR="00CF311D" w:rsidRDefault="00CF311D">
      <w:pPr>
        <w:pStyle w:val="Bezmezer"/>
        <w:jc w:val="both"/>
        <w:rPr>
          <w:rFonts w:ascii="Century Gothic" w:hAnsi="Century Gothic" w:cs="Century Gothic"/>
          <w:color w:val="000000"/>
          <w:sz w:val="20"/>
          <w:szCs w:val="20"/>
        </w:rPr>
      </w:pPr>
    </w:p>
    <w:p w:rsidR="00CF311D" w:rsidRDefault="00AE5FAF">
      <w:pPr>
        <w:pStyle w:val="Bezmezer"/>
        <w:jc w:val="both"/>
        <w:rPr>
          <w:rFonts w:ascii="Century Gothic" w:hAnsi="Century Gothic" w:cs="Century Gothic"/>
          <w:color w:val="000000"/>
          <w:sz w:val="20"/>
          <w:szCs w:val="20"/>
        </w:rPr>
      </w:pPr>
      <w:r>
        <w:rPr>
          <w:rFonts w:ascii="Century Gothic" w:hAnsi="Century Gothic" w:cs="Century Gothic"/>
          <w:color w:val="000000"/>
          <w:sz w:val="20"/>
          <w:szCs w:val="20"/>
        </w:rPr>
        <w:t xml:space="preserve">Kupující se touto smlouvou zavazuje předmět koupě převzít a zaplatit prodávajícímu kupní cenu sjednanou v článku II. této smlouvy. </w:t>
      </w:r>
    </w:p>
    <w:p w:rsidR="00CF311D" w:rsidRDefault="00CF311D">
      <w:pPr>
        <w:pStyle w:val="Bezmezer"/>
        <w:jc w:val="both"/>
        <w:rPr>
          <w:rFonts w:ascii="Century Gothic" w:hAnsi="Century Gothic" w:cs="Century Gothic"/>
          <w:color w:val="000000"/>
          <w:sz w:val="20"/>
          <w:szCs w:val="20"/>
        </w:rPr>
      </w:pPr>
    </w:p>
    <w:p w:rsidR="00CF311D" w:rsidRDefault="00CF311D">
      <w:pPr>
        <w:pStyle w:val="Bezmezer"/>
        <w:jc w:val="both"/>
        <w:rPr>
          <w:rFonts w:ascii="Century Gothic" w:hAnsi="Century Gothic" w:cs="Century Gothic"/>
          <w:color w:val="000000"/>
          <w:sz w:val="20"/>
          <w:szCs w:val="20"/>
        </w:rPr>
      </w:pPr>
    </w:p>
    <w:p w:rsidR="00CF311D" w:rsidRDefault="00AE5FAF">
      <w:pPr>
        <w:pStyle w:val="Bezmezer"/>
        <w:jc w:val="center"/>
        <w:rPr>
          <w:rFonts w:ascii="Century Gothic" w:hAnsi="Century Gothic" w:cs="Century Gothic"/>
          <w:b/>
          <w:color w:val="000000"/>
          <w:sz w:val="20"/>
          <w:szCs w:val="20"/>
        </w:rPr>
      </w:pPr>
      <w:r>
        <w:rPr>
          <w:rFonts w:ascii="Century Gothic" w:hAnsi="Century Gothic" w:cs="Century Gothic"/>
          <w:b/>
          <w:color w:val="000000"/>
          <w:sz w:val="20"/>
          <w:szCs w:val="20"/>
        </w:rPr>
        <w:t>II.</w:t>
      </w:r>
    </w:p>
    <w:p w:rsidR="00CF311D" w:rsidRDefault="00AE5FAF">
      <w:pPr>
        <w:pStyle w:val="Bezmezer"/>
        <w:jc w:val="center"/>
        <w:rPr>
          <w:rFonts w:ascii="Century Gothic" w:hAnsi="Century Gothic" w:cs="Century Gothic"/>
          <w:b/>
          <w:color w:val="000000"/>
          <w:sz w:val="20"/>
          <w:szCs w:val="20"/>
        </w:rPr>
      </w:pPr>
      <w:r>
        <w:rPr>
          <w:rFonts w:ascii="Century Gothic" w:hAnsi="Century Gothic" w:cs="Century Gothic"/>
          <w:b/>
          <w:color w:val="000000"/>
          <w:sz w:val="20"/>
          <w:szCs w:val="20"/>
        </w:rPr>
        <w:t>Kupní cena</w:t>
      </w:r>
    </w:p>
    <w:p w:rsidR="00CF311D" w:rsidRDefault="00CF311D">
      <w:pPr>
        <w:pStyle w:val="Bezmezer"/>
        <w:jc w:val="both"/>
        <w:rPr>
          <w:rFonts w:ascii="Century Gothic" w:hAnsi="Century Gothic" w:cs="Century Gothic"/>
          <w:color w:val="000000"/>
          <w:sz w:val="20"/>
          <w:szCs w:val="20"/>
        </w:rPr>
      </w:pPr>
    </w:p>
    <w:p w:rsidR="00CF311D" w:rsidRDefault="00AE5FAF">
      <w:pPr>
        <w:pStyle w:val="Bezmezer"/>
        <w:jc w:val="both"/>
      </w:pPr>
      <w:r>
        <w:rPr>
          <w:rFonts w:ascii="Century Gothic" w:hAnsi="Century Gothic" w:cs="Century Gothic"/>
          <w:color w:val="000000"/>
          <w:sz w:val="20"/>
          <w:szCs w:val="20"/>
        </w:rPr>
        <w:t xml:space="preserve">Kupní cena za celý předmět koupě uvedený v čl. I. této smlouvy byla sjednána dohodou ve výši </w:t>
      </w:r>
      <w:proofErr w:type="gramStart"/>
      <w:r>
        <w:rPr>
          <w:rFonts w:ascii="Century Gothic" w:hAnsi="Century Gothic" w:cs="Century Gothic"/>
          <w:color w:val="000000"/>
          <w:sz w:val="20"/>
          <w:szCs w:val="20"/>
        </w:rPr>
        <w:t>celkem  67 892,</w:t>
      </w:r>
      <w:proofErr w:type="gramEnd"/>
      <w:r>
        <w:rPr>
          <w:rFonts w:ascii="Century Gothic" w:hAnsi="Century Gothic" w:cs="Century Gothic"/>
          <w:color w:val="000000"/>
          <w:sz w:val="20"/>
          <w:szCs w:val="20"/>
        </w:rPr>
        <w:t xml:space="preserve">- Kč bez DPH. DPH 21% 14 257,- </w:t>
      </w:r>
      <w:proofErr w:type="gramStart"/>
      <w:r>
        <w:rPr>
          <w:rFonts w:ascii="Century Gothic" w:hAnsi="Century Gothic" w:cs="Century Gothic"/>
          <w:color w:val="000000"/>
          <w:sz w:val="20"/>
          <w:szCs w:val="20"/>
        </w:rPr>
        <w:t>Celkem  82 149,</w:t>
      </w:r>
      <w:proofErr w:type="gramEnd"/>
      <w:r>
        <w:rPr>
          <w:rFonts w:ascii="Century Gothic" w:hAnsi="Century Gothic" w:cs="Century Gothic"/>
          <w:color w:val="000000"/>
          <w:sz w:val="20"/>
          <w:szCs w:val="20"/>
        </w:rPr>
        <w:t>- s DPH</w:t>
      </w:r>
    </w:p>
    <w:p w:rsidR="00CF311D" w:rsidRDefault="00AE5FAF">
      <w:pPr>
        <w:pStyle w:val="Bezmezer"/>
        <w:jc w:val="both"/>
      </w:pPr>
      <w:r>
        <w:rPr>
          <w:rFonts w:ascii="Century Gothic" w:hAnsi="Century Gothic" w:cs="Century Gothic"/>
          <w:color w:val="000000"/>
          <w:sz w:val="20"/>
          <w:szCs w:val="20"/>
        </w:rPr>
        <w:t xml:space="preserve">Cena je splatná na účet prodávajícího, uvedený v záhlaví této smlouvy, a to na základě řádně vystavené faktury prodávajícího. Faktura bude vystavena po převzetí předmětu koupě kupujícím, což bude potvrzeno předávacím protokolem potvrzeným oběma stranami. Lhůta splatnosti faktury se stanoví na 10 dní od jejího doručení kupujícímu. </w:t>
      </w:r>
    </w:p>
    <w:p w:rsidR="00CF311D" w:rsidRDefault="00AE5FAF">
      <w:pPr>
        <w:pStyle w:val="Bezmezer"/>
        <w:jc w:val="center"/>
        <w:rPr>
          <w:rFonts w:ascii="Century Gothic" w:hAnsi="Century Gothic" w:cs="Century Gothic"/>
          <w:b/>
          <w:color w:val="000000"/>
          <w:sz w:val="20"/>
          <w:szCs w:val="20"/>
        </w:rPr>
      </w:pPr>
      <w:r>
        <w:rPr>
          <w:rFonts w:ascii="Century Gothic" w:hAnsi="Century Gothic" w:cs="Century Gothic"/>
          <w:b/>
          <w:color w:val="000000"/>
          <w:sz w:val="20"/>
          <w:szCs w:val="20"/>
        </w:rPr>
        <w:lastRenderedPageBreak/>
        <w:t>III.</w:t>
      </w:r>
    </w:p>
    <w:p w:rsidR="00CF311D" w:rsidRDefault="00AE5FAF">
      <w:pPr>
        <w:pStyle w:val="Bezmezer"/>
        <w:jc w:val="center"/>
        <w:rPr>
          <w:rFonts w:ascii="Century Gothic" w:hAnsi="Century Gothic" w:cs="Century Gothic"/>
          <w:b/>
          <w:color w:val="000000"/>
          <w:sz w:val="20"/>
          <w:szCs w:val="20"/>
        </w:rPr>
      </w:pPr>
      <w:r>
        <w:rPr>
          <w:rFonts w:ascii="Century Gothic" w:hAnsi="Century Gothic" w:cs="Century Gothic"/>
          <w:b/>
          <w:color w:val="000000"/>
          <w:sz w:val="20"/>
          <w:szCs w:val="20"/>
        </w:rPr>
        <w:t>Nabytí vlastnictví</w:t>
      </w:r>
    </w:p>
    <w:p w:rsidR="00CF311D" w:rsidRDefault="00CF311D">
      <w:pPr>
        <w:pStyle w:val="Bezmezer"/>
        <w:jc w:val="both"/>
        <w:rPr>
          <w:rFonts w:ascii="Century Gothic" w:hAnsi="Century Gothic" w:cs="Century Gothic"/>
          <w:color w:val="000000"/>
          <w:sz w:val="20"/>
          <w:szCs w:val="20"/>
        </w:rPr>
      </w:pPr>
    </w:p>
    <w:p w:rsidR="00CF311D" w:rsidRDefault="00AE5FAF">
      <w:pPr>
        <w:pStyle w:val="Bezmezer"/>
        <w:jc w:val="both"/>
        <w:rPr>
          <w:rFonts w:ascii="Century Gothic" w:hAnsi="Century Gothic" w:cs="Century Gothic"/>
          <w:color w:val="000000"/>
          <w:sz w:val="20"/>
          <w:szCs w:val="20"/>
        </w:rPr>
      </w:pPr>
      <w:r>
        <w:rPr>
          <w:rFonts w:ascii="Century Gothic" w:hAnsi="Century Gothic" w:cs="Century Gothic"/>
          <w:color w:val="000000"/>
          <w:sz w:val="20"/>
          <w:szCs w:val="20"/>
        </w:rPr>
        <w:t>Kupující nabude vlastnické právo k předmětu koupě jeho převzetím a potvrzením dodacího listu.</w:t>
      </w:r>
    </w:p>
    <w:p w:rsidR="00CF311D" w:rsidRDefault="00CF311D">
      <w:pPr>
        <w:pStyle w:val="Bezmezer"/>
        <w:jc w:val="both"/>
        <w:rPr>
          <w:rFonts w:ascii="Century Gothic" w:hAnsi="Century Gothic" w:cs="Century Gothic"/>
          <w:color w:val="000000"/>
          <w:sz w:val="20"/>
          <w:szCs w:val="20"/>
        </w:rPr>
      </w:pPr>
    </w:p>
    <w:p w:rsidR="00CF311D" w:rsidRDefault="00CF311D">
      <w:pPr>
        <w:pStyle w:val="Bezmezer"/>
        <w:jc w:val="both"/>
        <w:rPr>
          <w:rFonts w:ascii="Century Gothic" w:hAnsi="Century Gothic" w:cs="Century Gothic"/>
          <w:color w:val="000000"/>
          <w:sz w:val="20"/>
          <w:szCs w:val="20"/>
        </w:rPr>
      </w:pPr>
    </w:p>
    <w:p w:rsidR="00CF311D" w:rsidRDefault="00AE5FAF">
      <w:pPr>
        <w:pStyle w:val="Bezmezer"/>
        <w:jc w:val="center"/>
        <w:rPr>
          <w:rFonts w:ascii="Century Gothic" w:hAnsi="Century Gothic" w:cs="Century Gothic"/>
          <w:b/>
          <w:color w:val="000000"/>
          <w:sz w:val="20"/>
          <w:szCs w:val="20"/>
        </w:rPr>
      </w:pPr>
      <w:r>
        <w:rPr>
          <w:rFonts w:ascii="Century Gothic" w:hAnsi="Century Gothic" w:cs="Century Gothic"/>
          <w:b/>
          <w:color w:val="000000"/>
          <w:sz w:val="20"/>
          <w:szCs w:val="20"/>
        </w:rPr>
        <w:t>IV.</w:t>
      </w:r>
    </w:p>
    <w:p w:rsidR="00CF311D" w:rsidRDefault="00AE5FAF">
      <w:pPr>
        <w:pStyle w:val="Bezmezer"/>
        <w:jc w:val="center"/>
        <w:rPr>
          <w:rFonts w:ascii="Century Gothic" w:hAnsi="Century Gothic" w:cs="Century Gothic"/>
          <w:b/>
          <w:color w:val="000000"/>
          <w:sz w:val="20"/>
          <w:szCs w:val="20"/>
        </w:rPr>
      </w:pPr>
      <w:r>
        <w:rPr>
          <w:rFonts w:ascii="Century Gothic" w:hAnsi="Century Gothic" w:cs="Century Gothic"/>
          <w:b/>
          <w:color w:val="000000"/>
          <w:sz w:val="20"/>
          <w:szCs w:val="20"/>
        </w:rPr>
        <w:t>Způsob převzetí předmětu koupě</w:t>
      </w:r>
    </w:p>
    <w:p w:rsidR="00CF311D" w:rsidRDefault="00CF311D">
      <w:pPr>
        <w:pStyle w:val="Bezmezer"/>
        <w:jc w:val="both"/>
        <w:rPr>
          <w:rFonts w:ascii="Century Gothic" w:hAnsi="Century Gothic" w:cs="Century Gothic"/>
          <w:color w:val="000000"/>
          <w:sz w:val="20"/>
          <w:szCs w:val="20"/>
        </w:rPr>
      </w:pPr>
    </w:p>
    <w:p w:rsidR="00CF311D" w:rsidRDefault="00AE5FAF">
      <w:pPr>
        <w:pStyle w:val="Bezmezer"/>
        <w:jc w:val="both"/>
      </w:pPr>
      <w:r>
        <w:rPr>
          <w:rFonts w:ascii="Century Gothic" w:hAnsi="Century Gothic" w:cs="Century Gothic"/>
          <w:color w:val="000000"/>
          <w:sz w:val="20"/>
          <w:szCs w:val="20"/>
        </w:rPr>
        <w:t xml:space="preserve">Kupující převezme předmět koupě od prodávajícího ve svém sídle na adrese ZŠ Karla Dvořáčka 1230, Orlová - Lutyně. </w:t>
      </w:r>
      <w:r>
        <w:rPr>
          <w:rFonts w:ascii="Century Gothic" w:hAnsi="Century Gothic" w:cs="Century Gothic"/>
          <w:sz w:val="20"/>
          <w:szCs w:val="20"/>
        </w:rPr>
        <w:t xml:space="preserve"> </w:t>
      </w:r>
      <w:r>
        <w:rPr>
          <w:rFonts w:ascii="Century Gothic" w:hAnsi="Century Gothic" w:cs="Century Gothic"/>
          <w:color w:val="000000"/>
          <w:sz w:val="20"/>
          <w:szCs w:val="20"/>
        </w:rPr>
        <w:t>Náklady na dopravu a montáž jsou již zahrnuty v kupní ceně.</w:t>
      </w:r>
    </w:p>
    <w:p w:rsidR="00CF311D" w:rsidRDefault="00CF311D">
      <w:pPr>
        <w:pStyle w:val="Bezmezer"/>
        <w:jc w:val="both"/>
        <w:rPr>
          <w:rFonts w:ascii="Century Gothic" w:hAnsi="Century Gothic" w:cs="Century Gothic"/>
          <w:color w:val="000000"/>
          <w:sz w:val="20"/>
          <w:szCs w:val="20"/>
        </w:rPr>
      </w:pPr>
    </w:p>
    <w:p w:rsidR="00CF311D" w:rsidRDefault="00CF311D">
      <w:pPr>
        <w:pStyle w:val="Bezmezer"/>
        <w:jc w:val="both"/>
        <w:rPr>
          <w:rFonts w:ascii="Century Gothic" w:hAnsi="Century Gothic" w:cs="Century Gothic"/>
          <w:color w:val="000000"/>
          <w:sz w:val="20"/>
          <w:szCs w:val="20"/>
        </w:rPr>
      </w:pPr>
    </w:p>
    <w:p w:rsidR="00CF311D" w:rsidRDefault="00CF311D">
      <w:pPr>
        <w:pStyle w:val="Bezmezer"/>
        <w:jc w:val="both"/>
        <w:rPr>
          <w:rFonts w:ascii="Century Gothic" w:hAnsi="Century Gothic" w:cs="Century Gothic"/>
          <w:color w:val="000000"/>
          <w:sz w:val="20"/>
          <w:szCs w:val="20"/>
        </w:rPr>
      </w:pPr>
    </w:p>
    <w:p w:rsidR="00CF311D" w:rsidRDefault="00AE5FAF">
      <w:pPr>
        <w:pStyle w:val="Bezmezer"/>
        <w:jc w:val="center"/>
        <w:rPr>
          <w:rFonts w:ascii="Century Gothic" w:hAnsi="Century Gothic" w:cs="Century Gothic"/>
          <w:b/>
          <w:color w:val="000000"/>
          <w:sz w:val="20"/>
          <w:szCs w:val="20"/>
        </w:rPr>
      </w:pPr>
      <w:r>
        <w:rPr>
          <w:rFonts w:ascii="Century Gothic" w:hAnsi="Century Gothic" w:cs="Century Gothic"/>
          <w:b/>
          <w:color w:val="000000"/>
          <w:sz w:val="20"/>
          <w:szCs w:val="20"/>
        </w:rPr>
        <w:t>V.</w:t>
      </w:r>
    </w:p>
    <w:p w:rsidR="00CF311D" w:rsidRDefault="00AE5FAF">
      <w:pPr>
        <w:pStyle w:val="Bezmezer"/>
        <w:jc w:val="center"/>
        <w:rPr>
          <w:rFonts w:ascii="Century Gothic" w:hAnsi="Century Gothic" w:cs="Century Gothic"/>
          <w:b/>
          <w:color w:val="000000"/>
          <w:sz w:val="20"/>
          <w:szCs w:val="20"/>
        </w:rPr>
      </w:pPr>
      <w:r>
        <w:rPr>
          <w:rFonts w:ascii="Century Gothic" w:hAnsi="Century Gothic" w:cs="Century Gothic"/>
          <w:b/>
          <w:color w:val="000000"/>
          <w:sz w:val="20"/>
          <w:szCs w:val="20"/>
        </w:rPr>
        <w:t>Záruka za jakost, odpovědnost za vady</w:t>
      </w:r>
    </w:p>
    <w:p w:rsidR="00CF311D" w:rsidRDefault="00CF311D">
      <w:pPr>
        <w:pStyle w:val="Bezmezer"/>
        <w:jc w:val="both"/>
        <w:rPr>
          <w:rFonts w:ascii="Century Gothic" w:hAnsi="Century Gothic" w:cs="Century Gothic"/>
          <w:color w:val="000000"/>
          <w:sz w:val="20"/>
          <w:szCs w:val="20"/>
        </w:rPr>
      </w:pPr>
    </w:p>
    <w:p w:rsidR="00CF311D" w:rsidRDefault="00AE5FAF">
      <w:pPr>
        <w:pStyle w:val="Bezmezer"/>
        <w:jc w:val="both"/>
        <w:rPr>
          <w:rFonts w:ascii="Century Gothic" w:hAnsi="Century Gothic" w:cs="Century Gothic"/>
          <w:color w:val="000000"/>
          <w:sz w:val="20"/>
          <w:szCs w:val="20"/>
        </w:rPr>
      </w:pPr>
      <w:r>
        <w:rPr>
          <w:rFonts w:ascii="Century Gothic" w:hAnsi="Century Gothic" w:cs="Century Gothic"/>
          <w:color w:val="000000"/>
          <w:sz w:val="20"/>
          <w:szCs w:val="20"/>
        </w:rPr>
        <w:t>Prodávající poskytuje kupujícímu na předmět koupě záruční dobu v trvání 24 měsíců od jeho převzetí.</w:t>
      </w:r>
    </w:p>
    <w:p w:rsidR="00CF311D" w:rsidRDefault="00AE5FAF">
      <w:pPr>
        <w:pStyle w:val="Bezmezer"/>
        <w:jc w:val="both"/>
        <w:rPr>
          <w:rFonts w:ascii="Century Gothic" w:hAnsi="Century Gothic" w:cs="Century Gothic"/>
          <w:color w:val="000000"/>
          <w:sz w:val="20"/>
          <w:szCs w:val="20"/>
        </w:rPr>
      </w:pPr>
      <w:r>
        <w:rPr>
          <w:rFonts w:ascii="Century Gothic" w:hAnsi="Century Gothic" w:cs="Century Gothic"/>
          <w:color w:val="000000"/>
          <w:sz w:val="20"/>
          <w:szCs w:val="20"/>
        </w:rPr>
        <w:t>Nutno dodržet servisní interval požadovaný výrobcem.</w:t>
      </w:r>
    </w:p>
    <w:p w:rsidR="00CF311D" w:rsidRDefault="00CF311D">
      <w:pPr>
        <w:pStyle w:val="Bezmezer"/>
        <w:jc w:val="both"/>
        <w:rPr>
          <w:rFonts w:ascii="Century Gothic" w:hAnsi="Century Gothic" w:cs="Century Gothic"/>
          <w:color w:val="000000"/>
          <w:sz w:val="20"/>
          <w:szCs w:val="20"/>
        </w:rPr>
      </w:pPr>
    </w:p>
    <w:p w:rsidR="00CF311D" w:rsidRDefault="00AE5FAF">
      <w:pPr>
        <w:pStyle w:val="Bezmezer"/>
        <w:jc w:val="both"/>
        <w:rPr>
          <w:rFonts w:ascii="Century Gothic" w:hAnsi="Century Gothic" w:cs="Century Gothic"/>
          <w:color w:val="000000"/>
          <w:sz w:val="20"/>
          <w:szCs w:val="20"/>
        </w:rPr>
      </w:pPr>
      <w:r>
        <w:rPr>
          <w:rFonts w:ascii="Century Gothic" w:hAnsi="Century Gothic" w:cs="Century Gothic"/>
          <w:color w:val="000000"/>
          <w:sz w:val="20"/>
          <w:szCs w:val="20"/>
        </w:rPr>
        <w:t>Lhůta splatnosti se prodlužuje o dobu trvající ode dne uplatnění vady do dne vyřízení reklamace.</w:t>
      </w:r>
    </w:p>
    <w:p w:rsidR="00CF311D" w:rsidRDefault="00AE5FAF">
      <w:pPr>
        <w:pStyle w:val="Bezmezer"/>
        <w:jc w:val="center"/>
        <w:rPr>
          <w:rFonts w:ascii="Century Gothic" w:hAnsi="Century Gothic" w:cs="Century Gothic"/>
          <w:b/>
          <w:color w:val="000000"/>
          <w:sz w:val="20"/>
          <w:szCs w:val="20"/>
        </w:rPr>
      </w:pPr>
      <w:r>
        <w:rPr>
          <w:rFonts w:ascii="Century Gothic" w:hAnsi="Century Gothic" w:cs="Century Gothic"/>
          <w:b/>
          <w:color w:val="000000"/>
          <w:sz w:val="20"/>
          <w:szCs w:val="20"/>
        </w:rPr>
        <w:t>VI.</w:t>
      </w:r>
    </w:p>
    <w:p w:rsidR="00CF311D" w:rsidRDefault="00AE5FAF">
      <w:pPr>
        <w:pStyle w:val="Bezmezer"/>
        <w:jc w:val="center"/>
        <w:rPr>
          <w:rFonts w:ascii="Century Gothic" w:hAnsi="Century Gothic" w:cs="Century Gothic"/>
          <w:b/>
          <w:color w:val="000000"/>
          <w:sz w:val="20"/>
          <w:szCs w:val="20"/>
        </w:rPr>
      </w:pPr>
      <w:r>
        <w:rPr>
          <w:rFonts w:ascii="Century Gothic" w:hAnsi="Century Gothic" w:cs="Century Gothic"/>
          <w:b/>
          <w:color w:val="000000"/>
          <w:sz w:val="20"/>
          <w:szCs w:val="20"/>
        </w:rPr>
        <w:t>Jiná ujednání</w:t>
      </w:r>
    </w:p>
    <w:p w:rsidR="00CF311D" w:rsidRDefault="00CF311D">
      <w:pPr>
        <w:pStyle w:val="Bezmezer"/>
        <w:jc w:val="both"/>
        <w:rPr>
          <w:rFonts w:ascii="Century Gothic" w:hAnsi="Century Gothic" w:cs="Century Gothic"/>
          <w:color w:val="000000"/>
          <w:sz w:val="20"/>
          <w:szCs w:val="20"/>
        </w:rPr>
      </w:pPr>
    </w:p>
    <w:p w:rsidR="00CF311D" w:rsidRDefault="00AE5FAF">
      <w:pPr>
        <w:pStyle w:val="Bezmezer"/>
        <w:jc w:val="both"/>
        <w:rPr>
          <w:rFonts w:ascii="Century Gothic" w:hAnsi="Century Gothic" w:cs="Century Gothic"/>
          <w:sz w:val="20"/>
          <w:szCs w:val="20"/>
        </w:rPr>
      </w:pPr>
      <w:r>
        <w:rPr>
          <w:rFonts w:ascii="Century Gothic" w:hAnsi="Century Gothic" w:cs="Century Gothic"/>
          <w:sz w:val="20"/>
          <w:szCs w:val="20"/>
        </w:rPr>
        <w:t xml:space="preserve">Prodávající podpisem smlouvy prohlašuje, že předmět koupě nebyl vyroben před více než 2 lety a dosud nebyl předmětem odpisů. </w:t>
      </w:r>
    </w:p>
    <w:p w:rsidR="00CF311D" w:rsidRDefault="00CF311D">
      <w:pPr>
        <w:pStyle w:val="Bezmezer"/>
        <w:jc w:val="both"/>
        <w:rPr>
          <w:rFonts w:ascii="Century Gothic" w:eastAsia="MS Mincho;ＭＳ 明朝" w:hAnsi="Century Gothic" w:cs="Century Gothic"/>
          <w:sz w:val="20"/>
          <w:szCs w:val="20"/>
        </w:rPr>
      </w:pPr>
    </w:p>
    <w:p w:rsidR="00CF311D" w:rsidRDefault="00CF311D">
      <w:pPr>
        <w:pStyle w:val="Bezmezer"/>
        <w:jc w:val="both"/>
        <w:rPr>
          <w:rFonts w:ascii="Century Gothic" w:eastAsia="MS Mincho;ＭＳ 明朝" w:hAnsi="Century Gothic" w:cs="Century Gothic"/>
          <w:sz w:val="20"/>
          <w:szCs w:val="20"/>
        </w:rPr>
      </w:pPr>
    </w:p>
    <w:p w:rsidR="00CF311D" w:rsidRDefault="00CF311D">
      <w:pPr>
        <w:pStyle w:val="Bezmezer"/>
        <w:jc w:val="both"/>
        <w:rPr>
          <w:rFonts w:ascii="Century Gothic" w:eastAsia="MS Mincho;ＭＳ 明朝" w:hAnsi="Century Gothic" w:cs="Century Gothic"/>
          <w:color w:val="000000"/>
          <w:sz w:val="20"/>
          <w:szCs w:val="20"/>
        </w:rPr>
      </w:pPr>
    </w:p>
    <w:p w:rsidR="00CF311D" w:rsidRDefault="00AE5FAF">
      <w:pPr>
        <w:pStyle w:val="Bezmezer"/>
        <w:jc w:val="both"/>
        <w:rPr>
          <w:rFonts w:ascii="Century Gothic" w:hAnsi="Century Gothic" w:cs="Century Gothic"/>
          <w:color w:val="000000"/>
          <w:sz w:val="20"/>
          <w:szCs w:val="20"/>
        </w:rPr>
      </w:pPr>
      <w:r>
        <w:rPr>
          <w:rFonts w:ascii="Century Gothic" w:hAnsi="Century Gothic" w:cs="Century Gothic"/>
          <w:color w:val="000000"/>
          <w:sz w:val="20"/>
          <w:szCs w:val="20"/>
        </w:rPr>
        <w:t>Účastníci prohlašují, že tuto smlouvu uzavřeli na základě své pravé a svobodné vůle, že při jejím uzavírání nejednali v tísni či za nevýhodných podmínek, smlouvu si řádně přečetli a s jejím obsahem plně souhlasí, což stvrzují svými vlastnoručními podpisy.</w:t>
      </w:r>
    </w:p>
    <w:p w:rsidR="00CF311D" w:rsidRDefault="00CF311D">
      <w:pPr>
        <w:pStyle w:val="Bezmezer"/>
        <w:jc w:val="both"/>
        <w:rPr>
          <w:rFonts w:ascii="Century Gothic" w:hAnsi="Century Gothic" w:cs="Century Gothic"/>
          <w:color w:val="000000"/>
          <w:sz w:val="20"/>
          <w:szCs w:val="20"/>
        </w:rPr>
      </w:pPr>
    </w:p>
    <w:p w:rsidR="00CF311D" w:rsidRDefault="00AE5FAF">
      <w:pPr>
        <w:pStyle w:val="Bezmezer"/>
        <w:jc w:val="center"/>
        <w:rPr>
          <w:rFonts w:ascii="Century Gothic" w:hAnsi="Century Gothic" w:cs="Century Gothic"/>
          <w:b/>
          <w:color w:val="000000"/>
          <w:sz w:val="20"/>
          <w:szCs w:val="20"/>
        </w:rPr>
      </w:pPr>
      <w:r>
        <w:rPr>
          <w:rFonts w:ascii="Century Gothic" w:hAnsi="Century Gothic" w:cs="Century Gothic"/>
          <w:b/>
          <w:color w:val="000000"/>
          <w:sz w:val="20"/>
          <w:szCs w:val="20"/>
        </w:rPr>
        <w:t>VII.</w:t>
      </w:r>
    </w:p>
    <w:p w:rsidR="00CF311D" w:rsidRDefault="00AE5FAF">
      <w:pPr>
        <w:pStyle w:val="Bezmezer"/>
        <w:jc w:val="center"/>
        <w:rPr>
          <w:rFonts w:ascii="Century Gothic" w:hAnsi="Century Gothic" w:cs="Century Gothic"/>
          <w:b/>
          <w:color w:val="000000"/>
          <w:sz w:val="20"/>
          <w:szCs w:val="20"/>
        </w:rPr>
      </w:pPr>
      <w:r>
        <w:rPr>
          <w:rFonts w:ascii="Century Gothic" w:hAnsi="Century Gothic" w:cs="Century Gothic"/>
          <w:b/>
          <w:color w:val="000000"/>
          <w:sz w:val="20"/>
          <w:szCs w:val="20"/>
        </w:rPr>
        <w:t>Ustanovení přechodná a závěrečná</w:t>
      </w:r>
    </w:p>
    <w:p w:rsidR="00CF311D" w:rsidRDefault="00CF311D">
      <w:pPr>
        <w:pStyle w:val="Bezmezer"/>
        <w:jc w:val="both"/>
        <w:rPr>
          <w:rFonts w:ascii="Century Gothic" w:hAnsi="Century Gothic" w:cs="Century Gothic"/>
          <w:color w:val="000000"/>
          <w:sz w:val="20"/>
          <w:szCs w:val="20"/>
        </w:rPr>
      </w:pPr>
    </w:p>
    <w:p w:rsidR="00CF311D" w:rsidRDefault="00AE5FAF">
      <w:pPr>
        <w:pStyle w:val="Bezmezer"/>
        <w:jc w:val="both"/>
        <w:rPr>
          <w:rFonts w:ascii="Century Gothic" w:hAnsi="Century Gothic" w:cs="Century Gothic"/>
          <w:color w:val="000000"/>
          <w:sz w:val="20"/>
          <w:szCs w:val="20"/>
        </w:rPr>
      </w:pPr>
      <w:r>
        <w:rPr>
          <w:rFonts w:ascii="Century Gothic" w:hAnsi="Century Gothic" w:cs="Century Gothic"/>
          <w:color w:val="000000"/>
          <w:sz w:val="20"/>
          <w:szCs w:val="20"/>
        </w:rPr>
        <w:t>Práva a povinnosti touto smlouvou výslovně neupravené se řídí příslušnými ustanoveními občanského zákoníku o smlouvě kupní.</w:t>
      </w:r>
    </w:p>
    <w:p w:rsidR="00CF311D" w:rsidRDefault="00AE5FAF">
      <w:pPr>
        <w:pStyle w:val="Bezmezer"/>
        <w:jc w:val="both"/>
        <w:rPr>
          <w:rFonts w:ascii="Century Gothic" w:hAnsi="Century Gothic" w:cs="Century Gothic"/>
          <w:color w:val="000000"/>
          <w:sz w:val="20"/>
          <w:szCs w:val="20"/>
        </w:rPr>
      </w:pPr>
      <w:r>
        <w:rPr>
          <w:rFonts w:ascii="Century Gothic" w:hAnsi="Century Gothic" w:cs="Century Gothic"/>
          <w:color w:val="000000"/>
          <w:sz w:val="20"/>
          <w:szCs w:val="20"/>
        </w:rPr>
        <w:t xml:space="preserve">Smlouva je vyhotovena ve dvou vyhotoveních s platností originálu, přičemž každá ze smluvních stran obdrží jedno vyhotovení. </w:t>
      </w:r>
    </w:p>
    <w:p w:rsidR="00CF311D" w:rsidRDefault="00AE5FAF">
      <w:pPr>
        <w:pStyle w:val="Bezmezer"/>
        <w:jc w:val="both"/>
        <w:rPr>
          <w:rFonts w:ascii="Century Gothic" w:hAnsi="Century Gothic" w:cs="Century Gothic"/>
          <w:color w:val="000000"/>
          <w:sz w:val="20"/>
          <w:szCs w:val="20"/>
        </w:rPr>
      </w:pPr>
      <w:r>
        <w:rPr>
          <w:rFonts w:ascii="Century Gothic" w:hAnsi="Century Gothic" w:cs="Century Gothic"/>
          <w:color w:val="000000"/>
          <w:sz w:val="20"/>
          <w:szCs w:val="20"/>
        </w:rPr>
        <w:br/>
        <w:t>V Havířově dne</w:t>
      </w:r>
      <w:r w:rsidR="00B75A82">
        <w:rPr>
          <w:rFonts w:ascii="Century Gothic" w:hAnsi="Century Gothic" w:cs="Century Gothic"/>
          <w:color w:val="000000"/>
          <w:sz w:val="20"/>
          <w:szCs w:val="20"/>
        </w:rPr>
        <w:t xml:space="preserve"> 10.11.2016</w:t>
      </w:r>
    </w:p>
    <w:p w:rsidR="00CF311D" w:rsidRDefault="00CF311D">
      <w:pPr>
        <w:pStyle w:val="Bezmezer"/>
        <w:jc w:val="both"/>
        <w:rPr>
          <w:rFonts w:ascii="Century Gothic" w:hAnsi="Century Gothic" w:cs="Century Gothic"/>
          <w:color w:val="000000"/>
          <w:sz w:val="20"/>
          <w:szCs w:val="20"/>
        </w:rPr>
      </w:pPr>
    </w:p>
    <w:p w:rsidR="00CF311D" w:rsidRDefault="00CF311D">
      <w:pPr>
        <w:pStyle w:val="Bezmezer"/>
        <w:jc w:val="both"/>
        <w:rPr>
          <w:rFonts w:ascii="Century Gothic" w:hAnsi="Century Gothic" w:cs="Century Gothic"/>
          <w:color w:val="000000"/>
          <w:sz w:val="20"/>
          <w:szCs w:val="20"/>
        </w:rPr>
      </w:pPr>
    </w:p>
    <w:p w:rsidR="00CF311D" w:rsidRDefault="00CF311D">
      <w:pPr>
        <w:pStyle w:val="Bezmezer"/>
        <w:jc w:val="both"/>
        <w:rPr>
          <w:rFonts w:ascii="Century Gothic" w:hAnsi="Century Gothic" w:cs="Century Gothic"/>
          <w:color w:val="000000"/>
          <w:sz w:val="20"/>
          <w:szCs w:val="20"/>
        </w:rPr>
      </w:pPr>
    </w:p>
    <w:p w:rsidR="00CF311D" w:rsidRDefault="00CF311D">
      <w:pPr>
        <w:pStyle w:val="Bezmezer"/>
        <w:jc w:val="both"/>
        <w:rPr>
          <w:rFonts w:ascii="Century Gothic" w:hAnsi="Century Gothic" w:cs="Century Gothic"/>
          <w:color w:val="000000"/>
          <w:sz w:val="20"/>
          <w:szCs w:val="20"/>
        </w:rPr>
      </w:pPr>
    </w:p>
    <w:p w:rsidR="00CF311D" w:rsidRDefault="00CF311D">
      <w:pPr>
        <w:pStyle w:val="Bezmezer"/>
        <w:jc w:val="both"/>
        <w:rPr>
          <w:rFonts w:ascii="Century Gothic" w:hAnsi="Century Gothic" w:cs="Century Gothic"/>
          <w:color w:val="000000"/>
          <w:sz w:val="20"/>
          <w:szCs w:val="20"/>
        </w:rPr>
      </w:pPr>
    </w:p>
    <w:p w:rsidR="00CF311D" w:rsidRDefault="00AE5FAF">
      <w:pPr>
        <w:pStyle w:val="Bezmezer"/>
        <w:jc w:val="both"/>
      </w:pPr>
      <w:r>
        <w:rPr>
          <w:rFonts w:ascii="Century Gothic" w:eastAsia="Century Gothic" w:hAnsi="Century Gothic" w:cs="Century Gothic"/>
          <w:color w:val="000000"/>
          <w:sz w:val="20"/>
          <w:szCs w:val="20"/>
        </w:rPr>
        <w:t>……………………………………                                                           …………………………………</w:t>
      </w:r>
      <w:r>
        <w:rPr>
          <w:rFonts w:ascii="Century Gothic" w:hAnsi="Century Gothic" w:cs="Century Gothic"/>
          <w:color w:val="000000"/>
          <w:sz w:val="20"/>
          <w:szCs w:val="20"/>
        </w:rPr>
        <w:t xml:space="preserve">.. </w:t>
      </w:r>
    </w:p>
    <w:p w:rsidR="00CF311D" w:rsidRDefault="00AE5FAF">
      <w:pPr>
        <w:pStyle w:val="Bezmezer"/>
        <w:jc w:val="both"/>
        <w:rPr>
          <w:rFonts w:ascii="Century Gothic" w:hAnsi="Century Gothic" w:cs="Century Gothic"/>
          <w:color w:val="000000"/>
          <w:sz w:val="20"/>
          <w:szCs w:val="20"/>
        </w:rPr>
      </w:pPr>
      <w:proofErr w:type="gramStart"/>
      <w:r>
        <w:rPr>
          <w:rFonts w:ascii="Century Gothic" w:hAnsi="Century Gothic" w:cs="Century Gothic"/>
          <w:color w:val="000000"/>
          <w:sz w:val="20"/>
          <w:szCs w:val="20"/>
        </w:rPr>
        <w:t>Prodávající                                                                                            Kupující</w:t>
      </w:r>
      <w:proofErr w:type="gramEnd"/>
    </w:p>
    <w:sectPr w:rsidR="00CF311D" w:rsidSect="00AE5FAF">
      <w:pgSz w:w="12240" w:h="15840"/>
      <w:pgMar w:top="720" w:right="720" w:bottom="720" w:left="720" w:header="0" w:footer="0" w:gutter="0"/>
      <w:cols w:space="708"/>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entury Gothic">
    <w:panose1 w:val="020B0502020202020204"/>
    <w:charset w:val="EE"/>
    <w:family w:val="swiss"/>
    <w:pitch w:val="variable"/>
    <w:sig w:usb0="00000287" w:usb1="00000000" w:usb2="00000000" w:usb3="00000000" w:csb0="0000009F" w:csb1="00000000"/>
  </w:font>
  <w:font w:name="MS Mincho;ＭＳ 明朝">
    <w:panose1 w:val="00000000000000000000"/>
    <w:charset w:val="8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200"/>
  <w:displayHorizontalDrawingGridEvery w:val="2"/>
  <w:characterSpacingControl w:val="doNotCompress"/>
  <w:compat>
    <w:useFELayout/>
    <w:compatSetting w:name="compatibilityMode" w:uri="http://schemas.microsoft.com/office/word" w:val="12"/>
  </w:compat>
  <w:rsids>
    <w:rsidRoot w:val="00CF311D"/>
    <w:rsid w:val="00050892"/>
    <w:rsid w:val="00521E56"/>
    <w:rsid w:val="00AE5FAF"/>
    <w:rsid w:val="00B75A82"/>
    <w:rsid w:val="00C70EB1"/>
    <w:rsid w:val="00CF31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311D"/>
    <w:pPr>
      <w:suppressAutoHyphens/>
      <w:spacing w:after="200" w:line="276" w:lineRule="auto"/>
    </w:pPr>
    <w:rPr>
      <w:rFonts w:ascii="Calibri" w:eastAsia="Calibri" w:hAnsi="Calibri" w:cs="Times New Roman"/>
      <w:sz w:val="22"/>
      <w:szCs w:val="22"/>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basedOn w:val="Standardnpsmoodstavce"/>
    <w:qFormat/>
    <w:rsid w:val="00CF311D"/>
    <w:rPr>
      <w:rFonts w:ascii="Times New Roman" w:eastAsia="Times New Roman" w:hAnsi="Times New Roman" w:cs="Times New Roman"/>
      <w:szCs w:val="24"/>
      <w:lang w:val="cs-CZ"/>
    </w:rPr>
  </w:style>
  <w:style w:type="paragraph" w:customStyle="1" w:styleId="Nadpis">
    <w:name w:val="Nadpis"/>
    <w:basedOn w:val="Normln"/>
    <w:next w:val="Zkladntext"/>
    <w:qFormat/>
    <w:rsid w:val="00CF311D"/>
    <w:pPr>
      <w:keepNext/>
      <w:spacing w:before="240" w:after="120"/>
    </w:pPr>
    <w:rPr>
      <w:rFonts w:ascii="Arial" w:eastAsia="Microsoft YaHei" w:hAnsi="Arial" w:cs="Mangal"/>
      <w:sz w:val="28"/>
      <w:szCs w:val="28"/>
    </w:rPr>
  </w:style>
  <w:style w:type="paragraph" w:styleId="Zkladntext">
    <w:name w:val="Body Text"/>
    <w:basedOn w:val="Normln"/>
    <w:rsid w:val="00CF311D"/>
    <w:pPr>
      <w:spacing w:after="120" w:line="240" w:lineRule="auto"/>
    </w:pPr>
    <w:rPr>
      <w:rFonts w:ascii="Times New Roman" w:eastAsia="Times New Roman" w:hAnsi="Times New Roman"/>
      <w:sz w:val="20"/>
      <w:szCs w:val="24"/>
    </w:rPr>
  </w:style>
  <w:style w:type="paragraph" w:styleId="Seznam">
    <w:name w:val="List"/>
    <w:basedOn w:val="Zkladntext"/>
    <w:rsid w:val="00CF311D"/>
    <w:rPr>
      <w:rFonts w:cs="Mangal"/>
    </w:rPr>
  </w:style>
  <w:style w:type="paragraph" w:customStyle="1" w:styleId="Titulek1">
    <w:name w:val="Titulek1"/>
    <w:basedOn w:val="Normln"/>
    <w:qFormat/>
    <w:rsid w:val="00CF311D"/>
    <w:pPr>
      <w:suppressLineNumbers/>
      <w:spacing w:before="120" w:after="120"/>
    </w:pPr>
    <w:rPr>
      <w:rFonts w:cs="Mangal"/>
      <w:i/>
      <w:iCs/>
      <w:sz w:val="24"/>
      <w:szCs w:val="24"/>
    </w:rPr>
  </w:style>
  <w:style w:type="paragraph" w:customStyle="1" w:styleId="Rejstk">
    <w:name w:val="Rejstřík"/>
    <w:basedOn w:val="Normln"/>
    <w:qFormat/>
    <w:rsid w:val="00CF311D"/>
    <w:pPr>
      <w:suppressLineNumbers/>
    </w:pPr>
    <w:rPr>
      <w:rFonts w:cs="Mangal"/>
    </w:rPr>
  </w:style>
  <w:style w:type="paragraph" w:styleId="Bezmezer">
    <w:name w:val="No Spacing"/>
    <w:qFormat/>
    <w:rsid w:val="00CF311D"/>
    <w:pPr>
      <w:suppressAutoHyphens/>
    </w:pPr>
    <w:rPr>
      <w:rFonts w:ascii="Calibri" w:eastAsia="Calibri" w:hAnsi="Calibri" w:cs="Times New Roman"/>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466</Words>
  <Characters>2750</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Jirka</dc:creator>
  <dc:description/>
  <cp:lastModifiedBy>Iveta Funková</cp:lastModifiedBy>
  <cp:revision>10</cp:revision>
  <cp:lastPrinted>2016-11-10T08:36:00Z</cp:lastPrinted>
  <dcterms:created xsi:type="dcterms:W3CDTF">2014-06-18T05:11:00Z</dcterms:created>
  <dcterms:modified xsi:type="dcterms:W3CDTF">2016-11-11T11:43:00Z</dcterms:modified>
  <dc:language>cs-CZ</dc:language>
</cp:coreProperties>
</file>