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48" w:rsidRPr="00736705" w:rsidRDefault="00FD0A48" w:rsidP="00FD0A48">
      <w:pPr>
        <w:pStyle w:val="Zkladntext60"/>
        <w:shd w:val="clear" w:color="auto" w:fill="auto"/>
        <w:spacing w:before="0"/>
        <w:ind w:firstLine="708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Zoologická zahrada Liberec, příspěvková organizace, se sídlem Lidové sady 425/1,</w:t>
      </w:r>
    </w:p>
    <w:p w:rsidR="00FD0A48" w:rsidRPr="00736705" w:rsidRDefault="00FD0A48" w:rsidP="00FD0A48">
      <w:pPr>
        <w:pStyle w:val="Zkladntext60"/>
        <w:shd w:val="clear" w:color="auto" w:fill="auto"/>
        <w:tabs>
          <w:tab w:val="left" w:pos="9245"/>
        </w:tabs>
        <w:spacing w:before="0"/>
        <w:jc w:val="left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 xml:space="preserve">460 01 Liberec I, IČ: 00079651, zapsaná v obchodním rejstříku u Krajského soudu v Ústí nad Labem, oddíl Pr, </w:t>
      </w:r>
      <w:proofErr w:type="spellStart"/>
      <w:r w:rsidRPr="00736705">
        <w:rPr>
          <w:rFonts w:ascii="Arial" w:hAnsi="Arial" w:cs="Arial"/>
          <w:sz w:val="20"/>
          <w:szCs w:val="20"/>
        </w:rPr>
        <w:t>vl</w:t>
      </w:r>
      <w:proofErr w:type="spellEnd"/>
      <w:r w:rsidRPr="00736705">
        <w:rPr>
          <w:rFonts w:ascii="Arial" w:hAnsi="Arial" w:cs="Arial"/>
          <w:sz w:val="20"/>
          <w:szCs w:val="20"/>
        </w:rPr>
        <w:t>. 623, zastoupená ředitelem MVDr. Davidem Nejedlem na straně j</w:t>
      </w:r>
      <w:r>
        <w:rPr>
          <w:rFonts w:ascii="Arial" w:hAnsi="Arial" w:cs="Arial"/>
          <w:sz w:val="20"/>
          <w:szCs w:val="20"/>
        </w:rPr>
        <w:t>edné, dále jen ZOO Liberec nebo ZOO</w:t>
      </w:r>
    </w:p>
    <w:p w:rsidR="00FD0A48" w:rsidRPr="00736705" w:rsidRDefault="00FD0A48" w:rsidP="00FD0A48">
      <w:pPr>
        <w:pStyle w:val="Zkladntext60"/>
        <w:shd w:val="clear" w:color="auto" w:fill="auto"/>
        <w:spacing w:before="0" w:line="254" w:lineRule="exact"/>
        <w:ind w:left="12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a</w:t>
      </w:r>
    </w:p>
    <w:p w:rsidR="00FD0A48" w:rsidRPr="00736705" w:rsidRDefault="00FD0A48" w:rsidP="00FD0A48">
      <w:pPr>
        <w:pStyle w:val="Zkladntext60"/>
        <w:shd w:val="clear" w:color="auto" w:fill="auto"/>
        <w:spacing w:before="0" w:after="216" w:line="254" w:lineRule="exact"/>
        <w:ind w:right="1320"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Zuzana Kubelková, provozovatelka hudebních kurzů, IČ:74995961, Jeřmanická 497/20, 463 12 Liberec, na straně druhé, dále Z. Kubelková</w:t>
      </w:r>
    </w:p>
    <w:p w:rsidR="00FD0A48" w:rsidRPr="00736705" w:rsidRDefault="00FD0A48" w:rsidP="00FD0A48">
      <w:pPr>
        <w:pStyle w:val="Zkladntext70"/>
        <w:shd w:val="clear" w:color="auto" w:fill="auto"/>
        <w:spacing w:before="0" w:after="0" w:line="210" w:lineRule="exact"/>
        <w:ind w:left="1240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uzavírají</w:t>
      </w:r>
    </w:p>
    <w:p w:rsidR="00FD0A48" w:rsidRPr="00736705" w:rsidRDefault="00FD0A48" w:rsidP="00FD0A48">
      <w:pPr>
        <w:pStyle w:val="Zkladntext70"/>
        <w:shd w:val="clear" w:color="auto" w:fill="auto"/>
        <w:spacing w:before="0" w:after="0" w:line="210" w:lineRule="exact"/>
        <w:ind w:left="1240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tuto</w:t>
      </w:r>
    </w:p>
    <w:p w:rsidR="00FD0A48" w:rsidRPr="00736705" w:rsidRDefault="00FD0A48" w:rsidP="00FD0A48">
      <w:pPr>
        <w:pStyle w:val="Nadpis30"/>
        <w:keepNext/>
        <w:keepLines/>
        <w:shd w:val="clear" w:color="auto" w:fill="auto"/>
        <w:ind w:left="1240"/>
        <w:rPr>
          <w:rFonts w:ascii="Arial" w:hAnsi="Arial" w:cs="Arial"/>
          <w:sz w:val="20"/>
          <w:szCs w:val="20"/>
        </w:rPr>
      </w:pPr>
      <w:bookmarkStart w:id="0" w:name="bookmark1"/>
      <w:r w:rsidRPr="00736705">
        <w:rPr>
          <w:rFonts w:ascii="Arial" w:hAnsi="Arial" w:cs="Arial"/>
          <w:sz w:val="28"/>
          <w:szCs w:val="20"/>
        </w:rPr>
        <w:t>DOHODU O SPOLUPRÁCI</w:t>
      </w:r>
      <w:r>
        <w:rPr>
          <w:rFonts w:ascii="Arial" w:hAnsi="Arial" w:cs="Arial"/>
          <w:sz w:val="28"/>
          <w:szCs w:val="28"/>
        </w:rPr>
        <w:t xml:space="preserve"> č. 265/2018</w:t>
      </w:r>
      <w:r w:rsidRPr="00736705">
        <w:rPr>
          <w:rFonts w:ascii="Arial" w:hAnsi="Arial" w:cs="Arial"/>
          <w:sz w:val="20"/>
          <w:szCs w:val="20"/>
        </w:rPr>
        <w:br/>
        <w:t>č</w:t>
      </w:r>
      <w:r>
        <w:rPr>
          <w:rFonts w:ascii="Arial" w:hAnsi="Arial" w:cs="Arial"/>
          <w:sz w:val="20"/>
          <w:szCs w:val="20"/>
        </w:rPr>
        <w:t>l</w:t>
      </w:r>
      <w:r w:rsidRPr="00736705">
        <w:rPr>
          <w:rFonts w:ascii="Arial" w:hAnsi="Arial" w:cs="Arial"/>
          <w:sz w:val="20"/>
          <w:szCs w:val="20"/>
        </w:rPr>
        <w:t>. I</w:t>
      </w:r>
      <w:bookmarkEnd w:id="0"/>
      <w:r>
        <w:rPr>
          <w:rFonts w:ascii="Arial" w:hAnsi="Arial" w:cs="Arial"/>
          <w:sz w:val="20"/>
          <w:szCs w:val="20"/>
        </w:rPr>
        <w:t>.</w:t>
      </w:r>
    </w:p>
    <w:p w:rsidR="00FD0A48" w:rsidRPr="00736705" w:rsidRDefault="00FD0A48" w:rsidP="00FD0A48">
      <w:pPr>
        <w:ind w:left="1240"/>
        <w:jc w:val="center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Účel dohody</w:t>
      </w:r>
    </w:p>
    <w:p w:rsidR="00FD0A48" w:rsidRPr="00736705" w:rsidRDefault="00FD0A48" w:rsidP="00FD0A48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exact"/>
        <w:ind w:right="1320"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 xml:space="preserve">ZOO Liberec je příspěvkovou organizací, která má jako jeden z oborů činnosti zapsaných v živnostenském rejstříku obor Mimoškolní výchova a vzdělávání, pořádání kurzů, školení včetně lektorské činnosti. Z. Kubelková je živnostníkem, jejíž obor činnosti dle živnostenského rejstříkuje rovněž Mimoškolní výchova a vzdělávání, pořádání kurzů, školení včetně lektorské činnosti. Za účelem rozvoje výkonu uvedeného oboru činností podnikání obou účastníků si v této dohodě o spolupráci sjednali vzájemnou spolupráci v souvislosti se zabezpečením hudebních kurzů, jejich přípravou i průběhem </w:t>
      </w:r>
      <w:r w:rsidRPr="00736705">
        <w:rPr>
          <w:rStyle w:val="Zkladntext2Kurzva"/>
          <w:rFonts w:ascii="Arial" w:eastAsiaTheme="minorHAnsi" w:hAnsi="Arial" w:cs="Arial"/>
          <w:sz w:val="20"/>
          <w:szCs w:val="20"/>
        </w:rPr>
        <w:t>(dále jen hudební kurzy nebo kurzy).</w:t>
      </w:r>
    </w:p>
    <w:p w:rsidR="00FD0A48" w:rsidRPr="00FD0A48" w:rsidRDefault="00FD0A48" w:rsidP="00FD0A48">
      <w:pPr>
        <w:pStyle w:val="Odstavecseseznamem"/>
        <w:keepNext/>
        <w:keepLines/>
        <w:widowControl w:val="0"/>
        <w:numPr>
          <w:ilvl w:val="0"/>
          <w:numId w:val="1"/>
        </w:numPr>
        <w:tabs>
          <w:tab w:val="left" w:pos="1053"/>
        </w:tabs>
        <w:spacing w:after="180" w:line="240" w:lineRule="exact"/>
        <w:rPr>
          <w:rFonts w:ascii="Arial" w:hAnsi="Arial" w:cs="Arial"/>
          <w:sz w:val="20"/>
          <w:szCs w:val="20"/>
        </w:rPr>
      </w:pPr>
      <w:r w:rsidRPr="00FD0A48">
        <w:rPr>
          <w:rFonts w:ascii="Arial" w:hAnsi="Arial" w:cs="Arial"/>
          <w:sz w:val="20"/>
          <w:szCs w:val="20"/>
        </w:rPr>
        <w:t xml:space="preserve">Za ZOO Liberec jedná pro naplnění </w:t>
      </w:r>
      <w:bookmarkStart w:id="1" w:name="bookmark2"/>
      <w:r w:rsidRPr="00FD0A48">
        <w:rPr>
          <w:rFonts w:ascii="Arial" w:hAnsi="Arial" w:cs="Arial"/>
          <w:sz w:val="20"/>
          <w:szCs w:val="20"/>
        </w:rPr>
        <w:t xml:space="preserve">účelu dohody vedoucí střediska </w:t>
      </w:r>
      <w:r w:rsidR="000D23EE">
        <w:rPr>
          <w:rFonts w:ascii="Arial" w:hAnsi="Arial" w:cs="Arial"/>
          <w:sz w:val="20"/>
          <w:szCs w:val="20"/>
        </w:rPr>
        <w:t>xxx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.</w:t>
      </w:r>
    </w:p>
    <w:p w:rsidR="00FD0A48" w:rsidRDefault="00FD0A48" w:rsidP="00FD0A48">
      <w:pPr>
        <w:jc w:val="center"/>
      </w:pPr>
    </w:p>
    <w:p w:rsidR="00FD0A48" w:rsidRPr="00FD0A48" w:rsidRDefault="00FD0A48" w:rsidP="00FD0A48">
      <w:pPr>
        <w:jc w:val="center"/>
      </w:pPr>
      <w:r w:rsidRPr="00FD0A48">
        <w:t>čl. II.</w:t>
      </w:r>
      <w:bookmarkEnd w:id="1"/>
    </w:p>
    <w:p w:rsidR="00FD0A48" w:rsidRPr="00736705" w:rsidRDefault="00FD0A48" w:rsidP="00FD0A48">
      <w:pPr>
        <w:ind w:left="238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Plnění účastníků k dosažení účelu dohody</w:t>
      </w:r>
    </w:p>
    <w:p w:rsidR="00FD0A48" w:rsidRPr="00736705" w:rsidRDefault="00FD0A48" w:rsidP="00FD0A48">
      <w:pPr>
        <w:widowControl w:val="0"/>
        <w:numPr>
          <w:ilvl w:val="0"/>
          <w:numId w:val="2"/>
        </w:numPr>
        <w:tabs>
          <w:tab w:val="left" w:pos="1048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ZOO Liberec v rámci naplnění účelu dohody:</w:t>
      </w:r>
    </w:p>
    <w:p w:rsidR="00FD0A48" w:rsidRDefault="00FD0A48" w:rsidP="00FD0A48">
      <w:pPr>
        <w:widowControl w:val="0"/>
        <w:numPr>
          <w:ilvl w:val="0"/>
          <w:numId w:val="3"/>
        </w:numPr>
        <w:tabs>
          <w:tab w:val="left" w:pos="1014"/>
        </w:tabs>
        <w:spacing w:after="0" w:line="240" w:lineRule="exact"/>
        <w:ind w:right="1320"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 xml:space="preserve">podle stanoveného rozvrhu výuky a plánu umožní využívání prostor určených k hudebním kurzům. V případě potřeby mohou být pro hudební kurzy poskytnuty ještě další vhodné prostory, a to podle možností ZOO Liberec - viz plán využívání prostor určených k pořádání kurzů a školení. Hudební kurzy jsou vyhlašovány vždy pro školní rok a jsou dělené na dva semestry (1. semestr - </w:t>
      </w:r>
      <w:proofErr w:type="gramStart"/>
      <w:r w:rsidRPr="00736705">
        <w:rPr>
          <w:rFonts w:ascii="Arial" w:hAnsi="Arial" w:cs="Arial"/>
          <w:sz w:val="20"/>
          <w:szCs w:val="20"/>
        </w:rPr>
        <w:t>1.9. až</w:t>
      </w:r>
      <w:proofErr w:type="gramEnd"/>
      <w:r w:rsidRPr="00736705">
        <w:rPr>
          <w:rFonts w:ascii="Arial" w:hAnsi="Arial" w:cs="Arial"/>
          <w:sz w:val="20"/>
          <w:szCs w:val="20"/>
        </w:rPr>
        <w:t xml:space="preserve"> 31.1., </w:t>
      </w:r>
    </w:p>
    <w:p w:rsidR="00FD0A48" w:rsidRPr="00736705" w:rsidRDefault="00FD0A48" w:rsidP="00FD0A48">
      <w:pPr>
        <w:widowControl w:val="0"/>
        <w:tabs>
          <w:tab w:val="left" w:pos="1014"/>
        </w:tabs>
        <w:spacing w:after="0" w:line="240" w:lineRule="exact"/>
        <w:ind w:right="13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 xml:space="preserve">2. semestr - </w:t>
      </w:r>
      <w:proofErr w:type="gramStart"/>
      <w:r w:rsidRPr="00736705">
        <w:rPr>
          <w:rFonts w:ascii="Arial" w:hAnsi="Arial" w:cs="Arial"/>
          <w:sz w:val="20"/>
          <w:szCs w:val="20"/>
        </w:rPr>
        <w:t>1.2. až</w:t>
      </w:r>
      <w:proofErr w:type="gramEnd"/>
      <w:r w:rsidRPr="00736705">
        <w:rPr>
          <w:rFonts w:ascii="Arial" w:hAnsi="Arial" w:cs="Arial"/>
          <w:sz w:val="20"/>
          <w:szCs w:val="20"/>
        </w:rPr>
        <w:t xml:space="preserve"> 30.6.),</w:t>
      </w:r>
    </w:p>
    <w:p w:rsidR="00FD0A48" w:rsidRPr="00736705" w:rsidRDefault="00FD0A48" w:rsidP="00FD0A48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zajistí průběžnou údržbu prostor, jejich úklid a vytápění,</w:t>
      </w:r>
    </w:p>
    <w:p w:rsidR="00FD0A48" w:rsidRPr="00736705" w:rsidRDefault="00FD0A48" w:rsidP="00FD0A48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umožní využívání sociálních zařízení,</w:t>
      </w:r>
    </w:p>
    <w:p w:rsidR="00FD0A48" w:rsidRPr="00736705" w:rsidRDefault="00FD0A48" w:rsidP="00FD0A48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poskytne technické zázemí a prostory pro závěrečný koncert hudebních kurzů a vánoční</w:t>
      </w:r>
    </w:p>
    <w:p w:rsidR="00FD0A48" w:rsidRPr="00736705" w:rsidRDefault="00FD0A48" w:rsidP="00FD0A48">
      <w:pPr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koncert,</w:t>
      </w:r>
    </w:p>
    <w:p w:rsidR="00FD0A48" w:rsidRPr="00736705" w:rsidRDefault="00FD0A48" w:rsidP="00FD0A48">
      <w:pPr>
        <w:widowControl w:val="0"/>
        <w:numPr>
          <w:ilvl w:val="0"/>
          <w:numId w:val="3"/>
        </w:numPr>
        <w:tabs>
          <w:tab w:val="left" w:pos="1019"/>
        </w:tabs>
        <w:spacing w:after="0" w:line="240" w:lineRule="exact"/>
        <w:ind w:right="1320"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poskytne připojení k internetové síti a pevné telefonní lince se stanoveným měsíčním finančním limitem za uskutečněné hovory ve výši 100,-Kč,</w:t>
      </w:r>
    </w:p>
    <w:p w:rsidR="00FD0A48" w:rsidRPr="00736705" w:rsidRDefault="00FD0A48" w:rsidP="00FD0A48">
      <w:pPr>
        <w:widowControl w:val="0"/>
        <w:numPr>
          <w:ilvl w:val="0"/>
          <w:numId w:val="3"/>
        </w:numPr>
        <w:tabs>
          <w:tab w:val="left" w:pos="1023"/>
        </w:tabs>
        <w:spacing w:after="0" w:line="240" w:lineRule="exact"/>
        <w:ind w:right="1320"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umožní využívání kopírovací techniky za stanovenou úhradu 1,-Kč za kopii A4 a 3,-Kč za kopii A3,</w:t>
      </w:r>
    </w:p>
    <w:p w:rsidR="00FD0A48" w:rsidRPr="00736705" w:rsidRDefault="00FD0A48" w:rsidP="00FD0A48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exact"/>
        <w:ind w:right="1320"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v součinnosti se Z. Kubelkovou zajistí při vyhlášení kurzů před zahájením školního roku a při celkové propagaci kurzů informativní leták, rámečkovou propagaci kurzů v propagačních materiálech Lidových sadů a stanovený prostor na webových stránkách Lidových sadů,</w:t>
      </w:r>
    </w:p>
    <w:p w:rsidR="00FD0A48" w:rsidRPr="00736705" w:rsidRDefault="00FD0A48" w:rsidP="00FD0A48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bude provádět evidenci návštěvníků kurzů,</w:t>
      </w:r>
    </w:p>
    <w:p w:rsidR="00FD0A48" w:rsidRPr="00736705" w:rsidRDefault="00FD0A48" w:rsidP="00FD0A48">
      <w:pPr>
        <w:widowControl w:val="0"/>
        <w:numPr>
          <w:ilvl w:val="0"/>
          <w:numId w:val="3"/>
        </w:numPr>
        <w:tabs>
          <w:tab w:val="left" w:pos="1082"/>
        </w:tabs>
        <w:spacing w:after="18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bude vybírat poplatky za kurzy a má právo na odměnu za podmínek stanovených v čl. III.</w:t>
      </w:r>
    </w:p>
    <w:p w:rsidR="00FD0A48" w:rsidRPr="00736705" w:rsidRDefault="00FD0A48" w:rsidP="00FD0A48">
      <w:pPr>
        <w:widowControl w:val="0"/>
        <w:numPr>
          <w:ilvl w:val="0"/>
          <w:numId w:val="2"/>
        </w:numPr>
        <w:tabs>
          <w:tab w:val="left" w:pos="1063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Z. Kubelková v rámci naplnění účelu dohody:</w:t>
      </w:r>
    </w:p>
    <w:p w:rsidR="00FD0A48" w:rsidRPr="00736705" w:rsidRDefault="00FD0A48" w:rsidP="00FD0A48">
      <w:pPr>
        <w:widowControl w:val="0"/>
        <w:numPr>
          <w:ilvl w:val="0"/>
          <w:numId w:val="4"/>
        </w:numPr>
        <w:tabs>
          <w:tab w:val="left" w:pos="1014"/>
        </w:tabs>
        <w:spacing w:after="0" w:line="240" w:lineRule="exact"/>
        <w:ind w:right="1320" w:firstLine="7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</w:t>
      </w:r>
      <w:r w:rsidRPr="00736705">
        <w:rPr>
          <w:rFonts w:ascii="Arial" w:hAnsi="Arial" w:cs="Arial"/>
          <w:sz w:val="20"/>
          <w:szCs w:val="20"/>
        </w:rPr>
        <w:t xml:space="preserve">istí ve spolupráci se ZOO Liberec organizaci a provoz hudebních kurzů vyhlašovaných vždy pro školní rok a dělených na dva semestry (1. semestr - 1.9. až </w:t>
      </w:r>
      <w:proofErr w:type="gramStart"/>
      <w:r w:rsidRPr="00736705">
        <w:rPr>
          <w:rFonts w:ascii="Arial" w:hAnsi="Arial" w:cs="Arial"/>
          <w:sz w:val="20"/>
          <w:szCs w:val="20"/>
        </w:rPr>
        <w:t>31.1</w:t>
      </w:r>
      <w:proofErr w:type="gramEnd"/>
      <w:r w:rsidRPr="00736705">
        <w:rPr>
          <w:rFonts w:ascii="Arial" w:hAnsi="Arial" w:cs="Arial"/>
          <w:sz w:val="20"/>
          <w:szCs w:val="20"/>
        </w:rPr>
        <w:t>., 2. semestr - 1.2. až 30.6.) podle vyhlášených pravidel, která budou projednána se zástupcem ZOO,</w:t>
      </w:r>
    </w:p>
    <w:p w:rsidR="00FD0A48" w:rsidRPr="00736705" w:rsidRDefault="00FD0A48" w:rsidP="00FD0A48">
      <w:pPr>
        <w:widowControl w:val="0"/>
        <w:numPr>
          <w:ilvl w:val="0"/>
          <w:numId w:val="4"/>
        </w:numPr>
        <w:tabs>
          <w:tab w:val="left" w:pos="1019"/>
        </w:tabs>
        <w:spacing w:after="0" w:line="240" w:lineRule="exact"/>
        <w:ind w:right="1320" w:firstLine="7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zabezpečí ve spolupráci se ZOO Liberec vyhlášení kurzů pro veřejnost před zahájením školního roku, podle předpokládaného zájmu veřejnosti a to v minimálním rozsahu oborů: klavír, kytara, zobcové flétny a ve členění na kurzy pro začátečníky a pro pokročilé,</w:t>
      </w:r>
      <w:r w:rsidRPr="00736705">
        <w:rPr>
          <w:rFonts w:ascii="Arial" w:hAnsi="Arial" w:cs="Arial"/>
          <w:sz w:val="20"/>
          <w:szCs w:val="20"/>
        </w:rPr>
        <w:br w:type="page"/>
      </w:r>
    </w:p>
    <w:p w:rsidR="00FD0A48" w:rsidRPr="00736705" w:rsidRDefault="00FD0A48" w:rsidP="00FD0A48">
      <w:pPr>
        <w:widowControl w:val="0"/>
        <w:numPr>
          <w:ilvl w:val="0"/>
          <w:numId w:val="4"/>
        </w:numPr>
        <w:tabs>
          <w:tab w:val="left" w:pos="1074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lastRenderedPageBreak/>
        <w:t>obsadí kurzy s ohledem na ekonomické využívání prostor poskytnutých pro výuku,</w:t>
      </w:r>
    </w:p>
    <w:p w:rsidR="00FD0A48" w:rsidRPr="00736705" w:rsidRDefault="00FD0A48" w:rsidP="00FD0A48">
      <w:pPr>
        <w:widowControl w:val="0"/>
        <w:numPr>
          <w:ilvl w:val="0"/>
          <w:numId w:val="4"/>
        </w:numPr>
        <w:tabs>
          <w:tab w:val="left" w:pos="1045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zajistí průběžný dozor nad celkovou pedagogickou a uměleckou úrovní jednotlivých hudebních kurzů a průběžné řešení nedostatků a stížností,</w:t>
      </w:r>
    </w:p>
    <w:p w:rsidR="00FD0A48" w:rsidRPr="00736705" w:rsidRDefault="00FD0A48" w:rsidP="00FD0A48">
      <w:pPr>
        <w:widowControl w:val="0"/>
        <w:numPr>
          <w:ilvl w:val="0"/>
          <w:numId w:val="4"/>
        </w:numPr>
        <w:tabs>
          <w:tab w:val="left" w:pos="1035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zajistí průběžný dozor nad provozem všech prostor poskytnutých pro výuku kurzů, bezodkladné nahlášení všech zjištěných závad a případných škod,</w:t>
      </w:r>
    </w:p>
    <w:p w:rsidR="00FD0A48" w:rsidRPr="00736705" w:rsidRDefault="00FD0A48" w:rsidP="00FD0A48">
      <w:pPr>
        <w:widowControl w:val="0"/>
        <w:numPr>
          <w:ilvl w:val="0"/>
          <w:numId w:val="4"/>
        </w:numPr>
        <w:tabs>
          <w:tab w:val="left" w:pos="1040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poskytne součinnost při společné propagaci kurzů, které budou probíhat pod hlavičkou ZOO Liberec - Lidových sadů podléhající schválení zástupce ZOO,</w:t>
      </w:r>
    </w:p>
    <w:p w:rsidR="00FD0A48" w:rsidRPr="00736705" w:rsidRDefault="00FD0A48" w:rsidP="00FD0A48">
      <w:pPr>
        <w:widowControl w:val="0"/>
        <w:numPr>
          <w:ilvl w:val="0"/>
          <w:numId w:val="4"/>
        </w:numPr>
        <w:tabs>
          <w:tab w:val="left" w:pos="1040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zajistí dodržování veškerých v objektu platných protipožárních a bezpečnostních směrnic i dalších interních provozních nařízení ZOO a dohled nad chováním účastníků kurzů v objektu střediska Lidových sadů,</w:t>
      </w:r>
    </w:p>
    <w:p w:rsidR="00FD0A48" w:rsidRPr="00736705" w:rsidRDefault="00FD0A48" w:rsidP="00FD0A48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zajistí, že průběh kurzů nebude omezovat další provoz střediska Lidových sadů,</w:t>
      </w:r>
    </w:p>
    <w:p w:rsidR="00FD0A48" w:rsidRPr="00736705" w:rsidRDefault="00FD0A48" w:rsidP="00FD0A48">
      <w:pPr>
        <w:widowControl w:val="0"/>
        <w:numPr>
          <w:ilvl w:val="0"/>
          <w:numId w:val="4"/>
        </w:numPr>
        <w:tabs>
          <w:tab w:val="left" w:pos="1083"/>
        </w:tabs>
        <w:spacing w:after="24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má právo fakturovat odměnu za podmínek uvedených v čl. III.</w:t>
      </w:r>
    </w:p>
    <w:p w:rsidR="00FD0A48" w:rsidRPr="00736705" w:rsidRDefault="00FD0A48" w:rsidP="00FD0A48">
      <w:pPr>
        <w:pStyle w:val="Zkladntext90"/>
        <w:shd w:val="clear" w:color="auto" w:fill="auto"/>
        <w:spacing w:before="0"/>
        <w:ind w:left="41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čl. III.</w:t>
      </w:r>
    </w:p>
    <w:p w:rsidR="00FD0A48" w:rsidRPr="00736705" w:rsidRDefault="00FD0A48" w:rsidP="00FD0A48">
      <w:pPr>
        <w:ind w:left="20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Finanční vyrovnání v souvislosti s plnění účelu dohody</w:t>
      </w:r>
    </w:p>
    <w:p w:rsidR="00FD0A48" w:rsidRPr="00736705" w:rsidRDefault="00FD0A48" w:rsidP="00FD0A48">
      <w:pPr>
        <w:widowControl w:val="0"/>
        <w:numPr>
          <w:ilvl w:val="0"/>
          <w:numId w:val="5"/>
        </w:numPr>
        <w:tabs>
          <w:tab w:val="left" w:pos="1021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 xml:space="preserve">ZOO bude vybírat poplatky za </w:t>
      </w:r>
      <w:r w:rsidRPr="00736705">
        <w:rPr>
          <w:rStyle w:val="Zkladntext2"/>
          <w:rFonts w:ascii="Arial" w:eastAsiaTheme="minorHAnsi" w:hAnsi="Arial" w:cs="Arial"/>
          <w:sz w:val="20"/>
          <w:szCs w:val="20"/>
        </w:rPr>
        <w:t>kurzy</w:t>
      </w:r>
      <w:r w:rsidRPr="00736705">
        <w:rPr>
          <w:rFonts w:ascii="Arial" w:hAnsi="Arial" w:cs="Arial"/>
          <w:sz w:val="20"/>
          <w:szCs w:val="20"/>
        </w:rPr>
        <w:t xml:space="preserve">. Částku, která </w:t>
      </w:r>
      <w:proofErr w:type="gramStart"/>
      <w:r w:rsidRPr="00736705">
        <w:rPr>
          <w:rFonts w:ascii="Arial" w:hAnsi="Arial" w:cs="Arial"/>
          <w:sz w:val="20"/>
          <w:szCs w:val="20"/>
        </w:rPr>
        <w:t>zůstane</w:t>
      </w:r>
      <w:proofErr w:type="gramEnd"/>
      <w:r w:rsidRPr="00736705">
        <w:rPr>
          <w:rFonts w:ascii="Arial" w:hAnsi="Arial" w:cs="Arial"/>
          <w:sz w:val="20"/>
          <w:szCs w:val="20"/>
        </w:rPr>
        <w:t xml:space="preserve"> po odečtení nákladů si </w:t>
      </w:r>
      <w:proofErr w:type="gramStart"/>
      <w:r w:rsidRPr="00736705">
        <w:rPr>
          <w:rFonts w:ascii="Arial" w:hAnsi="Arial" w:cs="Arial"/>
          <w:sz w:val="20"/>
          <w:szCs w:val="20"/>
        </w:rPr>
        <w:t>rozdělí</w:t>
      </w:r>
      <w:proofErr w:type="gramEnd"/>
      <w:r w:rsidRPr="00736705">
        <w:rPr>
          <w:rFonts w:ascii="Arial" w:hAnsi="Arial" w:cs="Arial"/>
          <w:sz w:val="20"/>
          <w:szCs w:val="20"/>
        </w:rPr>
        <w:t xml:space="preserve"> smluvní partneři tak, že 10% činí odměna ZOO a 90% činí odměna Z. Kubelkové.</w:t>
      </w:r>
    </w:p>
    <w:p w:rsidR="00FD0A48" w:rsidRPr="00736705" w:rsidRDefault="00FD0A48" w:rsidP="00FD0A48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 xml:space="preserve">Vybranou částku od posluchačů </w:t>
      </w:r>
      <w:r w:rsidRPr="00736705">
        <w:rPr>
          <w:rStyle w:val="Zkladntext2"/>
          <w:rFonts w:ascii="Arial" w:eastAsiaTheme="minorHAnsi" w:hAnsi="Arial" w:cs="Arial"/>
          <w:sz w:val="20"/>
          <w:szCs w:val="20"/>
        </w:rPr>
        <w:t>koncertů</w:t>
      </w:r>
      <w:r w:rsidRPr="00736705">
        <w:rPr>
          <w:rFonts w:ascii="Arial" w:hAnsi="Arial" w:cs="Arial"/>
          <w:sz w:val="20"/>
          <w:szCs w:val="20"/>
        </w:rPr>
        <w:t xml:space="preserve"> si rozdělí smluvní partneři na polovinu.</w:t>
      </w:r>
    </w:p>
    <w:p w:rsidR="00FD0A48" w:rsidRPr="00736705" w:rsidRDefault="00FD0A48" w:rsidP="00FD0A48">
      <w:pPr>
        <w:widowControl w:val="0"/>
        <w:numPr>
          <w:ilvl w:val="0"/>
          <w:numId w:val="5"/>
        </w:numPr>
        <w:tabs>
          <w:tab w:val="left" w:pos="1016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Z. Kubelková má právo fakturovat podíl odměny podle průběžně aktualizovaných seznamů účastníků kurzů.</w:t>
      </w:r>
    </w:p>
    <w:p w:rsidR="00FD0A48" w:rsidRPr="00736705" w:rsidRDefault="00FD0A48" w:rsidP="00FD0A48">
      <w:pPr>
        <w:widowControl w:val="0"/>
        <w:numPr>
          <w:ilvl w:val="0"/>
          <w:numId w:val="5"/>
        </w:numPr>
        <w:tabs>
          <w:tab w:val="left" w:pos="1059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Úhrada poplatků za kurzy je stanovena semestrálně a to vždy nejdéle do 6 týdnů po zahájení</w:t>
      </w:r>
    </w:p>
    <w:p w:rsidR="00FD0A48" w:rsidRPr="00736705" w:rsidRDefault="00FD0A48" w:rsidP="00FD0A48">
      <w:pPr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kurzů.</w:t>
      </w:r>
    </w:p>
    <w:p w:rsidR="00FD0A48" w:rsidRPr="00736705" w:rsidRDefault="00FD0A48" w:rsidP="00FD0A48">
      <w:pPr>
        <w:widowControl w:val="0"/>
        <w:numPr>
          <w:ilvl w:val="0"/>
          <w:numId w:val="5"/>
        </w:numPr>
        <w:tabs>
          <w:tab w:val="left" w:pos="1016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 xml:space="preserve">Poplatek za kurzy bude na závěr semestru doúčtován podle průběžně aktualizovaných seznamů účastníků kurzů a to k </w:t>
      </w:r>
      <w:proofErr w:type="gramStart"/>
      <w:r w:rsidRPr="00736705">
        <w:rPr>
          <w:rFonts w:ascii="Arial" w:hAnsi="Arial" w:cs="Arial"/>
          <w:sz w:val="20"/>
          <w:szCs w:val="20"/>
        </w:rPr>
        <w:t>31.1</w:t>
      </w:r>
      <w:proofErr w:type="gramEnd"/>
      <w:r w:rsidRPr="00736705">
        <w:rPr>
          <w:rFonts w:ascii="Arial" w:hAnsi="Arial" w:cs="Arial"/>
          <w:sz w:val="20"/>
          <w:szCs w:val="20"/>
        </w:rPr>
        <w:t>. a k 30.6. příslušného roku.</w:t>
      </w:r>
    </w:p>
    <w:p w:rsidR="00FD0A48" w:rsidRPr="00736705" w:rsidRDefault="00FD0A48" w:rsidP="00FD0A48">
      <w:pPr>
        <w:widowControl w:val="0"/>
        <w:numPr>
          <w:ilvl w:val="0"/>
          <w:numId w:val="5"/>
        </w:numPr>
        <w:tabs>
          <w:tab w:val="left" w:pos="1021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Smluvní strany se dohodly tak, že stanovenou sazbu poplatků za kurzy lze aktualizovat v termínu, který si podle potřeby dohodnou.</w:t>
      </w:r>
    </w:p>
    <w:p w:rsidR="00FD0A48" w:rsidRPr="00736705" w:rsidRDefault="00FD0A48" w:rsidP="00FD0A48">
      <w:pPr>
        <w:pStyle w:val="Zkladntext90"/>
        <w:shd w:val="clear" w:color="auto" w:fill="auto"/>
        <w:spacing w:before="0"/>
        <w:ind w:left="41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čl. IV.</w:t>
      </w:r>
    </w:p>
    <w:p w:rsidR="00FD0A48" w:rsidRPr="00736705" w:rsidRDefault="00FD0A48" w:rsidP="00FD0A48">
      <w:pPr>
        <w:spacing w:after="240"/>
        <w:ind w:left="204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Společná práva a povinnosti týkající se ochrany majetku</w:t>
      </w:r>
    </w:p>
    <w:p w:rsidR="00FD0A48" w:rsidRPr="00736705" w:rsidRDefault="00FD0A48" w:rsidP="00FD0A48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Účastníci této smlouvy budou v zájmu ochrany majetku:</w:t>
      </w:r>
    </w:p>
    <w:p w:rsidR="00FD0A48" w:rsidRPr="00736705" w:rsidRDefault="00FD0A48" w:rsidP="00FD0A48">
      <w:pPr>
        <w:widowControl w:val="0"/>
        <w:numPr>
          <w:ilvl w:val="0"/>
          <w:numId w:val="6"/>
        </w:numPr>
        <w:tabs>
          <w:tab w:val="left" w:pos="1030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užívat prostory určené pro hudební kurzy a jejich zařízení a vybavení s péčí řádného hospodáře, zejména chránit před poškozením, zničením a jiným zneužíváním,</w:t>
      </w:r>
    </w:p>
    <w:p w:rsidR="00FD0A48" w:rsidRPr="00736705" w:rsidRDefault="00FD0A48" w:rsidP="00FD0A48">
      <w:pPr>
        <w:widowControl w:val="0"/>
        <w:numPr>
          <w:ilvl w:val="0"/>
          <w:numId w:val="6"/>
        </w:numPr>
        <w:tabs>
          <w:tab w:val="left" w:pos="1040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spolupracovat při udržování prostor určených pro hudební kurzy a jejich zařízení a vybavení v provozuschopném stavu a v souladu s právními předpisy, včetně hygienických norem a předpisů.</w:t>
      </w:r>
    </w:p>
    <w:p w:rsidR="00FD0A48" w:rsidRDefault="00FD0A48" w:rsidP="00FD0A48">
      <w:pPr>
        <w:pStyle w:val="Zkladntext90"/>
        <w:shd w:val="clear" w:color="auto" w:fill="auto"/>
        <w:spacing w:before="0"/>
        <w:ind w:left="4120"/>
        <w:jc w:val="both"/>
        <w:rPr>
          <w:rFonts w:ascii="Arial" w:hAnsi="Arial" w:cs="Arial"/>
          <w:sz w:val="20"/>
          <w:szCs w:val="20"/>
        </w:rPr>
      </w:pPr>
    </w:p>
    <w:p w:rsidR="00FD0A48" w:rsidRPr="00736705" w:rsidRDefault="00FD0A48" w:rsidP="00FD0A48">
      <w:pPr>
        <w:pStyle w:val="Zkladntext90"/>
        <w:shd w:val="clear" w:color="auto" w:fill="auto"/>
        <w:spacing w:before="0"/>
        <w:ind w:left="4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Pr="00736705">
        <w:rPr>
          <w:rFonts w:ascii="Arial" w:hAnsi="Arial" w:cs="Arial"/>
          <w:sz w:val="20"/>
          <w:szCs w:val="20"/>
        </w:rPr>
        <w:t xml:space="preserve"> V.</w:t>
      </w:r>
    </w:p>
    <w:p w:rsidR="00FD0A48" w:rsidRPr="00736705" w:rsidRDefault="00FD0A48" w:rsidP="00FD0A48">
      <w:pPr>
        <w:ind w:left="346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Závěrečná ustanovení</w:t>
      </w:r>
    </w:p>
    <w:p w:rsidR="00FD0A48" w:rsidRPr="00736705" w:rsidRDefault="00FD0A48" w:rsidP="00FD0A48">
      <w:pPr>
        <w:widowControl w:val="0"/>
        <w:numPr>
          <w:ilvl w:val="0"/>
          <w:numId w:val="7"/>
        </w:numPr>
        <w:tabs>
          <w:tab w:val="left" w:pos="1035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 xml:space="preserve">Dohoda je platná a účinná od </w:t>
      </w:r>
      <w:proofErr w:type="gramStart"/>
      <w:r w:rsidRPr="0073670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9</w:t>
      </w:r>
      <w:r w:rsidRPr="00736705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8</w:t>
      </w:r>
      <w:proofErr w:type="gramEnd"/>
      <w:r w:rsidRPr="00736705">
        <w:rPr>
          <w:rFonts w:ascii="Arial" w:hAnsi="Arial" w:cs="Arial"/>
          <w:sz w:val="20"/>
          <w:szCs w:val="20"/>
        </w:rPr>
        <w:t xml:space="preserve"> a je uzavřena do 30.6.201</w:t>
      </w:r>
      <w:r>
        <w:rPr>
          <w:rFonts w:ascii="Arial" w:hAnsi="Arial" w:cs="Arial"/>
          <w:sz w:val="20"/>
          <w:szCs w:val="20"/>
        </w:rPr>
        <w:t>9</w:t>
      </w:r>
      <w:r w:rsidRPr="00736705">
        <w:rPr>
          <w:rFonts w:ascii="Arial" w:hAnsi="Arial" w:cs="Arial"/>
          <w:sz w:val="20"/>
          <w:szCs w:val="20"/>
        </w:rPr>
        <w:t>.</w:t>
      </w:r>
    </w:p>
    <w:p w:rsidR="00FD0A48" w:rsidRPr="00736705" w:rsidRDefault="00FD0A48" w:rsidP="00FD0A48">
      <w:pPr>
        <w:widowControl w:val="0"/>
        <w:numPr>
          <w:ilvl w:val="0"/>
          <w:numId w:val="7"/>
        </w:numPr>
        <w:tabs>
          <w:tab w:val="left" w:pos="1016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Případné změny a doplnění této dohody mohou být provedeny po předchozí vzájemné dohodě obou smluvních stran, formou písemného dodatku k dohodě, který se stává součástí dohody.</w:t>
      </w:r>
    </w:p>
    <w:p w:rsidR="00FD0A48" w:rsidRPr="00736705" w:rsidRDefault="00FD0A48" w:rsidP="00FD0A48">
      <w:pPr>
        <w:widowControl w:val="0"/>
        <w:numPr>
          <w:ilvl w:val="0"/>
          <w:numId w:val="7"/>
        </w:numPr>
        <w:tabs>
          <w:tab w:val="left" w:pos="1059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Každý z účastníků obdrží jeden výtisk této dohody.</w:t>
      </w:r>
    </w:p>
    <w:p w:rsidR="00FD0A48" w:rsidRPr="00736705" w:rsidRDefault="00FD0A48" w:rsidP="00FD0A48">
      <w:pPr>
        <w:widowControl w:val="0"/>
        <w:numPr>
          <w:ilvl w:val="0"/>
          <w:numId w:val="7"/>
        </w:numPr>
        <w:tabs>
          <w:tab w:val="left" w:pos="1016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 xml:space="preserve">Smluvní strany prohlašují, že souhlasí s případným zveřejněním obsahu této smlouvy v souladu s </w:t>
      </w:r>
      <w:proofErr w:type="gramStart"/>
      <w:r w:rsidRPr="00736705">
        <w:rPr>
          <w:rFonts w:ascii="Arial" w:hAnsi="Arial" w:cs="Arial"/>
          <w:sz w:val="20"/>
          <w:szCs w:val="20"/>
        </w:rPr>
        <w:t xml:space="preserve">ustanovením </w:t>
      </w:r>
      <w:proofErr w:type="spellStart"/>
      <w:r w:rsidRPr="00736705">
        <w:rPr>
          <w:rFonts w:ascii="Arial" w:hAnsi="Arial" w:cs="Arial"/>
          <w:sz w:val="20"/>
          <w:szCs w:val="20"/>
        </w:rPr>
        <w:t>z.č</w:t>
      </w:r>
      <w:proofErr w:type="spellEnd"/>
      <w:r w:rsidRPr="00736705">
        <w:rPr>
          <w:rFonts w:ascii="Arial" w:hAnsi="Arial" w:cs="Arial"/>
          <w:sz w:val="20"/>
          <w:szCs w:val="20"/>
        </w:rPr>
        <w:t>.</w:t>
      </w:r>
      <w:proofErr w:type="gramEnd"/>
      <w:r w:rsidRPr="00736705">
        <w:rPr>
          <w:rFonts w:ascii="Arial" w:hAnsi="Arial" w:cs="Arial"/>
          <w:sz w:val="20"/>
          <w:szCs w:val="20"/>
        </w:rPr>
        <w:t xml:space="preserve"> 106/1999 Sb. o svobodném přístupu k informacím, ve znění novel.</w:t>
      </w:r>
    </w:p>
    <w:p w:rsidR="00FD0A48" w:rsidRPr="00736705" w:rsidRDefault="00FD0A48" w:rsidP="00FD0A48">
      <w:pPr>
        <w:widowControl w:val="0"/>
        <w:numPr>
          <w:ilvl w:val="0"/>
          <w:numId w:val="7"/>
        </w:numPr>
        <w:tabs>
          <w:tab w:val="left" w:pos="1026"/>
        </w:tabs>
        <w:spacing w:after="0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Účastníci berou na vědomí, že pokud tato smlouva podléhá povinnosti uveřejnění podle zák. č. 340/2015 Sb., o registru smluv, bude tento úkon proveden.</w:t>
      </w:r>
    </w:p>
    <w:p w:rsidR="00FD0A48" w:rsidRPr="00736705" w:rsidRDefault="00FD0A48" w:rsidP="00FD0A48">
      <w:pPr>
        <w:widowControl w:val="0"/>
        <w:numPr>
          <w:ilvl w:val="0"/>
          <w:numId w:val="7"/>
        </w:numPr>
        <w:tabs>
          <w:tab w:val="left" w:pos="1021"/>
        </w:tabs>
        <w:spacing w:after="263" w:line="240" w:lineRule="exact"/>
        <w:ind w:right="1340" w:firstLine="720"/>
        <w:jc w:val="both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sz w:val="20"/>
          <w:szCs w:val="20"/>
        </w:rPr>
        <w:t>Účastníci této dohody prohlašují, že souhlasí s obsahem ujednání, která jsou obsažená v této dohodě na základě jejich rozhodnutí a na důkaz toho připojuje statutární zástupce ZOO a Z. Kubelková vlastnoruční podpisy.</w:t>
      </w:r>
    </w:p>
    <w:p w:rsidR="00FD0A48" w:rsidRPr="00736705" w:rsidRDefault="003F0D7F" w:rsidP="00FD0A48">
      <w:pPr>
        <w:spacing w:line="245" w:lineRule="exact"/>
        <w:rPr>
          <w:rFonts w:ascii="Arial" w:hAnsi="Arial" w:cs="Arial"/>
          <w:sz w:val="20"/>
          <w:szCs w:val="20"/>
        </w:rPr>
      </w:pPr>
      <w:r>
        <w:rPr>
          <w:rStyle w:val="Zkladntext2Exact"/>
          <w:rFonts w:ascii="Arial" w:eastAsiaTheme="minorHAnsi" w:hAnsi="Arial" w:cs="Arial"/>
          <w:sz w:val="20"/>
          <w:szCs w:val="20"/>
        </w:rPr>
        <w:t>V Liberci 20</w:t>
      </w:r>
      <w:r w:rsidR="00FD0A48" w:rsidRPr="00736705">
        <w:rPr>
          <w:rStyle w:val="Zkladntext2Exact"/>
          <w:rFonts w:ascii="Arial" w:eastAsiaTheme="minorHAnsi" w:hAnsi="Arial" w:cs="Arial"/>
          <w:sz w:val="20"/>
          <w:szCs w:val="20"/>
        </w:rPr>
        <w:t>.</w:t>
      </w:r>
      <w:r w:rsidR="00FD0A48">
        <w:rPr>
          <w:rStyle w:val="Zkladntext2Exact"/>
          <w:rFonts w:ascii="Arial" w:eastAsiaTheme="minorHAnsi" w:hAnsi="Arial" w:cs="Arial"/>
          <w:sz w:val="20"/>
          <w:szCs w:val="20"/>
        </w:rPr>
        <w:t xml:space="preserve"> 6. 2018</w:t>
      </w:r>
    </w:p>
    <w:p w:rsidR="00FD0A48" w:rsidRPr="00736705" w:rsidRDefault="00FD0A48" w:rsidP="00FD0A48">
      <w:pPr>
        <w:spacing w:line="245" w:lineRule="exact"/>
        <w:rPr>
          <w:rFonts w:ascii="Arial" w:hAnsi="Arial" w:cs="Arial"/>
          <w:sz w:val="20"/>
          <w:szCs w:val="20"/>
        </w:rPr>
      </w:pPr>
    </w:p>
    <w:p w:rsidR="00717E72" w:rsidRPr="00FD0A48" w:rsidRDefault="00FD0A48" w:rsidP="00FD0A48">
      <w:pPr>
        <w:spacing w:line="245" w:lineRule="exact"/>
        <w:rPr>
          <w:rFonts w:ascii="Arial" w:hAnsi="Arial" w:cs="Arial"/>
          <w:sz w:val="20"/>
          <w:szCs w:val="20"/>
        </w:rPr>
      </w:pPr>
      <w:r w:rsidRPr="0073670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231775" distB="0" distL="3474720" distR="1807210" simplePos="0" relativeHeight="251659264" behindDoc="1" locked="0" layoutInCell="1" allowOverlap="1" wp14:anchorId="507893F7" wp14:editId="3CD15D85">
                <wp:simplePos x="0" y="0"/>
                <wp:positionH relativeFrom="margin">
                  <wp:posOffset>3785235</wp:posOffset>
                </wp:positionH>
                <wp:positionV relativeFrom="paragraph">
                  <wp:posOffset>660400</wp:posOffset>
                </wp:positionV>
                <wp:extent cx="1136650" cy="247650"/>
                <wp:effectExtent l="0" t="0" r="0" b="127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A48" w:rsidRPr="003564C6" w:rsidRDefault="00FD0A48" w:rsidP="00FD0A48">
                            <w:pPr>
                              <w:pStyle w:val="Zkladntext50"/>
                              <w:shd w:val="clear" w:color="auto" w:fill="auto"/>
                              <w:spacing w:before="0" w:after="0" w:line="180" w:lineRule="exact"/>
                              <w:ind w:left="520"/>
                            </w:pPr>
                          </w:p>
                          <w:p w:rsidR="00FD0A48" w:rsidRPr="003564C6" w:rsidRDefault="00FD0A48" w:rsidP="00FD0A48">
                            <w:pPr>
                              <w:pStyle w:val="Zkladntext6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 w:rsidRPr="003564C6">
                              <w:rPr>
                                <w:rStyle w:val="Zkladntext6Exact"/>
                              </w:rPr>
                              <w:t>Zuzana Kubelková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893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8.05pt;margin-top:52pt;width:89.5pt;height:19.5pt;z-index:-251657216;visibility:visible;mso-wrap-style:square;mso-width-percent:0;mso-height-percent:0;mso-wrap-distance-left:273.6pt;mso-wrap-distance-top:18.25pt;mso-wrap-distance-right:14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mrq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" filled="f" stroked="f">
                <v:textbox style="mso-fit-shape-to-text:t" inset="0,0,0,0">
                  <w:txbxContent>
                    <w:p w:rsidR="00FD0A48" w:rsidRPr="003564C6" w:rsidRDefault="00FD0A48" w:rsidP="00FD0A48">
                      <w:pPr>
                        <w:pStyle w:val="Zkladntext50"/>
                        <w:shd w:val="clear" w:color="auto" w:fill="auto"/>
                        <w:spacing w:before="0" w:after="0" w:line="180" w:lineRule="exact"/>
                        <w:ind w:left="520"/>
                      </w:pPr>
                    </w:p>
                    <w:p w:rsidR="00FD0A48" w:rsidRPr="003564C6" w:rsidRDefault="00FD0A48" w:rsidP="00FD0A48">
                      <w:pPr>
                        <w:pStyle w:val="Zkladntext60"/>
                        <w:shd w:val="clear" w:color="auto" w:fill="auto"/>
                        <w:spacing w:before="0" w:line="210" w:lineRule="exact"/>
                        <w:jc w:val="left"/>
                      </w:pPr>
                      <w:r w:rsidRPr="003564C6">
                        <w:rPr>
                          <w:rStyle w:val="Zkladntext6Exact"/>
                        </w:rPr>
                        <w:t>Zuzana Kubelková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36705">
        <w:rPr>
          <w:rStyle w:val="Zkladntext2Exact"/>
          <w:rFonts w:ascii="Arial" w:eastAsiaTheme="minorHAnsi" w:hAnsi="Arial" w:cs="Arial"/>
          <w:sz w:val="20"/>
          <w:szCs w:val="20"/>
        </w:rPr>
        <w:t>Zoologická zahrada Liberec</w:t>
      </w:r>
      <w:r w:rsidRPr="00736705">
        <w:rPr>
          <w:rStyle w:val="Zkladntext2Exact"/>
          <w:rFonts w:ascii="Arial" w:eastAsiaTheme="minorHAnsi" w:hAnsi="Arial" w:cs="Arial"/>
          <w:sz w:val="20"/>
          <w:szCs w:val="20"/>
        </w:rPr>
        <w:br/>
        <w:t>příspěvková organizace</w:t>
      </w:r>
      <w:r w:rsidRPr="00736705">
        <w:rPr>
          <w:rStyle w:val="Zkladntext2Exact"/>
          <w:rFonts w:ascii="Arial" w:eastAsiaTheme="minorHAnsi" w:hAnsi="Arial" w:cs="Arial"/>
          <w:sz w:val="20"/>
          <w:szCs w:val="20"/>
        </w:rPr>
        <w:br/>
        <w:t>MVDr. David Nejedlo</w:t>
      </w:r>
      <w:r w:rsidRPr="00736705">
        <w:rPr>
          <w:rStyle w:val="Zkladntext2Exact"/>
          <w:rFonts w:ascii="Arial" w:eastAsiaTheme="minorHAnsi" w:hAnsi="Arial" w:cs="Arial"/>
          <w:sz w:val="20"/>
          <w:szCs w:val="20"/>
        </w:rPr>
        <w:br/>
        <w:t>ředitel</w:t>
      </w:r>
    </w:p>
    <w:sectPr w:rsidR="00717E72" w:rsidRPr="00FD0A48" w:rsidSect="00FD0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E34"/>
    <w:multiLevelType w:val="multilevel"/>
    <w:tmpl w:val="2488D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4C6"/>
    <w:multiLevelType w:val="multilevel"/>
    <w:tmpl w:val="9FDC62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52B1C"/>
    <w:multiLevelType w:val="multilevel"/>
    <w:tmpl w:val="FF2A7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51655"/>
    <w:multiLevelType w:val="multilevel"/>
    <w:tmpl w:val="D4961E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36328"/>
    <w:multiLevelType w:val="multilevel"/>
    <w:tmpl w:val="A914F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D74B5"/>
    <w:multiLevelType w:val="multilevel"/>
    <w:tmpl w:val="11B498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505F4"/>
    <w:multiLevelType w:val="multilevel"/>
    <w:tmpl w:val="11C4D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48"/>
    <w:rsid w:val="000D23EE"/>
    <w:rsid w:val="003F0D7F"/>
    <w:rsid w:val="004D0451"/>
    <w:rsid w:val="00C97731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62B38-2BCC-4FDA-B25E-E46C6E8E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sid w:val="00FD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rsid w:val="00FD0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FD0A48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FD0A4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FD0A4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FD0A4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2Kurzva">
    <w:name w:val="Základní text (2) + Kurzíva"/>
    <w:basedOn w:val="Standardnpsmoodstavce"/>
    <w:rsid w:val="00FD0A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D0A4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2">
    <w:name w:val="Základní text (2)"/>
    <w:basedOn w:val="Standardnpsmoodstavce"/>
    <w:rsid w:val="00FD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FD0A48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FD0A48"/>
    <w:pPr>
      <w:widowControl w:val="0"/>
      <w:shd w:val="clear" w:color="auto" w:fill="FFFFFF"/>
      <w:spacing w:before="60" w:after="0" w:line="264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FD0A48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30">
    <w:name w:val="Nadpis #3"/>
    <w:basedOn w:val="Normln"/>
    <w:link w:val="Nadpis3"/>
    <w:rsid w:val="00FD0A48"/>
    <w:pPr>
      <w:widowControl w:val="0"/>
      <w:shd w:val="clear" w:color="auto" w:fill="FFFFFF"/>
      <w:spacing w:after="0" w:line="48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FD0A48"/>
    <w:pPr>
      <w:widowControl w:val="0"/>
      <w:shd w:val="clear" w:color="auto" w:fill="FFFFFF"/>
      <w:spacing w:before="240" w:after="0" w:line="24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FD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5257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Štrynclová</dc:creator>
  <cp:keywords/>
  <dc:description/>
  <cp:lastModifiedBy>Ivana Dostálová</cp:lastModifiedBy>
  <cp:revision>2</cp:revision>
  <dcterms:created xsi:type="dcterms:W3CDTF">2018-07-02T05:40:00Z</dcterms:created>
  <dcterms:modified xsi:type="dcterms:W3CDTF">2018-07-02T05:40:00Z</dcterms:modified>
</cp:coreProperties>
</file>