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890FBE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635997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635997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63599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6359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UT-23858/2016</w:t>
                            </w:r>
                          </w:p>
                          <w:p w:rsidR="00EA30CD" w:rsidRPr="005470C8" w:rsidRDefault="00EA30CD" w:rsidP="00635997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63599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UT-15959/2016/02</w:t>
                            </w:r>
                          </w:p>
                          <w:p w:rsidR="00EA30CD" w:rsidRPr="00D523A3" w:rsidRDefault="00635997" w:rsidP="00635997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635997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635997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63599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6359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UT-23858/2016</w:t>
                      </w:r>
                    </w:p>
                    <w:p w:rsidR="00EA30CD" w:rsidRPr="005470C8" w:rsidRDefault="00EA30CD" w:rsidP="00635997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63599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UT-15959/2016/02</w:t>
                      </w:r>
                    </w:p>
                    <w:p w:rsidR="00EA30CD" w:rsidRPr="00D523A3" w:rsidRDefault="00635997" w:rsidP="00635997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1FE" w:rsidRDefault="00C501FE">
      <w:pPr>
        <w:rPr>
          <w:rFonts w:eastAsia="Calibri" w:cs="Calibri"/>
          <w:sz w:val="20"/>
        </w:rPr>
      </w:pP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</w:t>
      </w:r>
      <w:r w:rsidRPr="00972E90">
        <w:rPr>
          <w:rFonts w:ascii="Times New Roman" w:hAnsi="Times New Roman"/>
          <w:b/>
          <w:caps/>
          <w:sz w:val="24"/>
          <w:szCs w:val="24"/>
        </w:rPr>
        <w:t>odatek č. 1</w:t>
      </w:r>
    </w:p>
    <w:p w:rsidR="00972E90" w:rsidRPr="00972E90" w:rsidRDefault="00972E90" w:rsidP="00972E90">
      <w:pPr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 xml:space="preserve">ke smlouvě o dílo, uzavřené dne 26.8.2016 mezi: 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b/>
        </w:rPr>
      </w:pPr>
      <w:r w:rsidRPr="00972E90">
        <w:rPr>
          <w:rFonts w:ascii="Times New Roman" w:hAnsi="Times New Roman"/>
          <w:b/>
        </w:rPr>
        <w:t>Česká republika – Správa uprchlických zařízení Ministerstva vnitra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se sídlem Lhotecká 7, 143 01 Praha 12, doručovací adresa P.O.BOX 110, 143 00 Praha 4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IČO: 604 98 021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zastoupená Mgr. et Mgr. Pavlem Bacíkem, ředitelem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(dále jen „objednatel“)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a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72E90">
        <w:rPr>
          <w:rFonts w:ascii="Times New Roman" w:hAnsi="Times New Roman"/>
          <w:b/>
          <w:bCs/>
        </w:rPr>
        <w:t>Katrmont s.r.o.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společnost zapsaná v OR vedeném KS v Plzni, oddíl C, vložka 22057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se sídlem Klostermannova 675,  34201 Sušice, IČ: 28031997, DIČ:CZ 2803199,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zastoupená ředitelem p. Zdeňkem Katrušákem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(dále jen „zhotovitel“)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972E90">
        <w:rPr>
          <w:rFonts w:ascii="Times New Roman" w:hAnsi="Times New Roman"/>
          <w:i/>
          <w:iCs/>
          <w:sz w:val="18"/>
          <w:szCs w:val="18"/>
        </w:rPr>
        <w:t>Výše označené smluvní strany se níže uvedeného dne, měsíce a roku dohodly na následujícím dodatku č. 1 ke výše označené smlouvě:</w:t>
      </w: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72E90">
        <w:rPr>
          <w:rFonts w:ascii="Times New Roman" w:hAnsi="Times New Roman"/>
          <w:b/>
          <w:bCs/>
        </w:rPr>
        <w:t xml:space="preserve">Čl. </w:t>
      </w:r>
      <w:r w:rsidRPr="00972E90">
        <w:rPr>
          <w:rFonts w:ascii="Times New Roman" w:hAnsi="Times New Roman"/>
          <w:b/>
        </w:rPr>
        <w:t>I.</w:t>
      </w: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  <w:r w:rsidRPr="00972E90">
        <w:rPr>
          <w:rFonts w:ascii="Times New Roman" w:hAnsi="Times New Roman"/>
          <w:bCs/>
        </w:rPr>
        <w:t xml:space="preserve">  Článek I. ,,Předmět smlouvy a specifikace“ odst. 2. 1. nově zní: </w:t>
      </w:r>
    </w:p>
    <w:p w:rsidR="00972E90" w:rsidRPr="00972E90" w:rsidRDefault="00972E90" w:rsidP="00972E90">
      <w:pPr>
        <w:jc w:val="center"/>
        <w:rPr>
          <w:rFonts w:ascii="Times New Roman" w:hAnsi="Times New Roman"/>
        </w:rPr>
      </w:pPr>
      <w:r w:rsidRPr="00972E90">
        <w:rPr>
          <w:rFonts w:ascii="Times New Roman" w:hAnsi="Times New Roman"/>
        </w:rPr>
        <w:t>V rámci plnění díla bude provedena obnova nátěrů uvedených střech budov o ploše:</w:t>
      </w:r>
    </w:p>
    <w:tbl>
      <w:tblPr>
        <w:tblW w:w="58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1163"/>
        <w:gridCol w:w="1984"/>
      </w:tblGrid>
      <w:tr w:rsidR="00972E90" w:rsidRPr="000622DA" w:rsidTr="00AB2A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správní budova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  <w:vertAlign w:val="superscript"/>
              </w:rPr>
            </w:pPr>
            <w:r w:rsidRPr="00972E90">
              <w:rPr>
                <w:rFonts w:ascii="Times New Roman" w:hAnsi="Times New Roman"/>
                <w:color w:val="000000"/>
              </w:rPr>
              <w:t>992m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622DA" w:rsidTr="00AB2A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ubytovna 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704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ubytovna B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704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ubytovna D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444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ubytovna 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466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ubytovna 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660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dětské centrum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590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kotelna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728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 xml:space="preserve">garáže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2286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pouze vysokotlaké čištění vodou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vrátnice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315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ČOV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936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C67965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přístřešek kotelny (14)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 312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0" w:rsidRPr="00076699" w:rsidRDefault="00972E90" w:rsidP="00AB2A5A">
            <w:pPr>
              <w:spacing w:after="0" w:line="240" w:lineRule="auto"/>
            </w:pPr>
            <w:r w:rsidRPr="00972E90">
              <w:rPr>
                <w:rFonts w:ascii="Times New Roman" w:hAnsi="Times New Roman"/>
                <w:color w:val="000000"/>
              </w:rPr>
              <w:t>kompletní nátěr</w:t>
            </w:r>
          </w:p>
        </w:tc>
      </w:tr>
      <w:tr w:rsidR="00972E90" w:rsidRPr="00076699" w:rsidTr="00AB2A5A">
        <w:trPr>
          <w:gridAfter w:val="1"/>
          <w:wAfter w:w="1984" w:type="dxa"/>
          <w:trHeight w:val="30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2E90">
              <w:rPr>
                <w:rFonts w:ascii="Times New Roman" w:hAnsi="Times New Roman"/>
                <w:color w:val="000000"/>
              </w:rPr>
              <w:t>CELKEM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2E90">
              <w:rPr>
                <w:rFonts w:ascii="Times New Roman" w:hAnsi="Times New Roman"/>
                <w:b/>
                <w:bCs/>
                <w:color w:val="000000"/>
              </w:rPr>
              <w:t>9137</w:t>
            </w:r>
            <w:r w:rsidRPr="00972E90">
              <w:rPr>
                <w:rFonts w:ascii="Times New Roman" w:hAnsi="Times New Roman"/>
                <w:color w:val="000000"/>
              </w:rPr>
              <w:t xml:space="preserve"> m</w:t>
            </w:r>
            <w:r w:rsidRPr="00972E90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972E9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72E90" w:rsidRPr="00076699" w:rsidTr="00AB2A5A">
        <w:trPr>
          <w:gridAfter w:val="1"/>
          <w:wAfter w:w="1984" w:type="dxa"/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90" w:rsidRPr="00972E90" w:rsidRDefault="00972E90" w:rsidP="00AB2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72E90" w:rsidRDefault="00972E90" w:rsidP="00972E9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b/>
        </w:rPr>
      </w:pPr>
      <w:r w:rsidRPr="00972E90">
        <w:rPr>
          <w:rFonts w:ascii="Times New Roman" w:hAnsi="Times New Roman"/>
          <w:b/>
          <w:bCs/>
        </w:rPr>
        <w:t xml:space="preserve">Čl. </w:t>
      </w:r>
      <w:r w:rsidRPr="00972E90">
        <w:rPr>
          <w:rFonts w:ascii="Times New Roman" w:hAnsi="Times New Roman"/>
          <w:b/>
        </w:rPr>
        <w:t>II.</w:t>
      </w:r>
    </w:p>
    <w:p w:rsidR="00972E90" w:rsidRPr="00972E90" w:rsidRDefault="00972E90" w:rsidP="00972E90">
      <w:pPr>
        <w:spacing w:after="0" w:line="240" w:lineRule="auto"/>
        <w:jc w:val="both"/>
        <w:rPr>
          <w:rFonts w:ascii="Times New Roman" w:hAnsi="Times New Roman"/>
        </w:rPr>
      </w:pPr>
      <w:r w:rsidRPr="00972E90">
        <w:rPr>
          <w:rFonts w:ascii="Times New Roman" w:hAnsi="Times New Roman"/>
        </w:rPr>
        <w:t>V článku III. odst. 1 a v příloze č. 1 smlouvy se číslice celkové plochy „6.646m</w:t>
      </w:r>
      <w:r w:rsidRPr="00972E90">
        <w:rPr>
          <w:rFonts w:ascii="Times New Roman" w:hAnsi="Times New Roman"/>
          <w:color w:val="000000"/>
          <w:vertAlign w:val="superscript"/>
        </w:rPr>
        <w:t>2</w:t>
      </w:r>
      <w:r w:rsidRPr="00972E90">
        <w:rPr>
          <w:rFonts w:ascii="Times New Roman" w:hAnsi="Times New Roman"/>
        </w:rPr>
        <w:t>“ nahrazuje číslicí „9137 m</w:t>
      </w:r>
      <w:r w:rsidRPr="00972E90">
        <w:rPr>
          <w:rFonts w:ascii="Times New Roman" w:hAnsi="Times New Roman"/>
          <w:color w:val="000000"/>
          <w:vertAlign w:val="superscript"/>
        </w:rPr>
        <w:t>2</w:t>
      </w:r>
      <w:r w:rsidRPr="00972E90">
        <w:rPr>
          <w:rFonts w:ascii="Times New Roman" w:hAnsi="Times New Roman"/>
        </w:rPr>
        <w:t xml:space="preserve"> “.</w:t>
      </w:r>
    </w:p>
    <w:p w:rsid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b/>
        </w:rPr>
      </w:pPr>
      <w:r w:rsidRPr="00972E90">
        <w:rPr>
          <w:rFonts w:ascii="Times New Roman" w:hAnsi="Times New Roman"/>
          <w:b/>
          <w:bCs/>
        </w:rPr>
        <w:t xml:space="preserve">Čl. </w:t>
      </w:r>
      <w:r w:rsidRPr="00972E90">
        <w:rPr>
          <w:rFonts w:ascii="Times New Roman" w:hAnsi="Times New Roman"/>
          <w:b/>
        </w:rPr>
        <w:t>III.</w:t>
      </w:r>
    </w:p>
    <w:p w:rsidR="00972E90" w:rsidRPr="00972E90" w:rsidRDefault="00972E90" w:rsidP="00972E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2E90" w:rsidRPr="00972E90" w:rsidRDefault="00972E90" w:rsidP="00972E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72E90">
        <w:rPr>
          <w:rFonts w:ascii="Times New Roman" w:hAnsi="Times New Roman"/>
        </w:rPr>
        <w:t>Ostatní části smlouvy zůstávají beze změn.</w:t>
      </w:r>
    </w:p>
    <w:p w:rsidR="00972E90" w:rsidRPr="00972E90" w:rsidRDefault="00972E90" w:rsidP="00972E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72E90">
        <w:rPr>
          <w:rFonts w:ascii="Times New Roman" w:hAnsi="Times New Roman"/>
        </w:rPr>
        <w:t>Tento dodatek je vyhotoven ve dvou stejnopisech s platností originálu, z nichž každá smluvní strana obdrží po jednom výtisku.</w:t>
      </w:r>
    </w:p>
    <w:p w:rsidR="00972E90" w:rsidRPr="00972E90" w:rsidRDefault="00972E90" w:rsidP="00972E9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72E90">
        <w:rPr>
          <w:rFonts w:ascii="Times New Roman" w:hAnsi="Times New Roman"/>
        </w:rPr>
        <w:t>Platnost tohoto Dodatku č. 1 je dána dnem podpisu obou stran a účinnost dnem zveřejnění v registru smluv dle zákona č. 340/2015 Sb., o zvláštních podmínkách účinnosti některých smluv, uveřejňování těchto smluv a o registru smluv. Zveřejnění provede Česká republika – Správa uprchlických zařízení Ministerstva vnitra.</w:t>
      </w:r>
    </w:p>
    <w:p w:rsidR="00972E90" w:rsidRPr="00972E90" w:rsidRDefault="00972E90" w:rsidP="00972E90">
      <w:pPr>
        <w:spacing w:after="0" w:line="240" w:lineRule="auto"/>
        <w:jc w:val="both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jc w:val="both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jc w:val="both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  <w:r w:rsidRPr="00972E90">
        <w:rPr>
          <w:rFonts w:ascii="Times New Roman" w:hAnsi="Times New Roman"/>
        </w:rPr>
        <w:t xml:space="preserve">   V                dne …. / …. / 2016                                        </w:t>
      </w:r>
      <w:r w:rsidRPr="00972E90">
        <w:rPr>
          <w:rFonts w:ascii="Times New Roman" w:hAnsi="Times New Roman"/>
        </w:rPr>
        <w:tab/>
        <w:t>V  Praze     dne …. / …. / 2016</w:t>
      </w: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spacing w:after="0" w:line="240" w:lineRule="auto"/>
        <w:rPr>
          <w:rFonts w:ascii="Times New Roman" w:hAnsi="Times New Roman"/>
        </w:rPr>
      </w:pPr>
    </w:p>
    <w:p w:rsidR="00972E90" w:rsidRPr="00972E90" w:rsidRDefault="00972E90" w:rsidP="00972E90">
      <w:pPr>
        <w:rPr>
          <w:rFonts w:ascii="Times New Roman" w:hAnsi="Times New Roman"/>
        </w:rPr>
      </w:pPr>
      <w:r w:rsidRPr="00972E90">
        <w:rPr>
          <w:rFonts w:ascii="Times New Roman" w:hAnsi="Times New Roman"/>
        </w:rPr>
        <w:t xml:space="preserve">       ….………….…………</w:t>
      </w:r>
      <w:r w:rsidRPr="00972E90">
        <w:rPr>
          <w:rFonts w:ascii="Times New Roman" w:hAnsi="Times New Roman"/>
        </w:rPr>
        <w:tab/>
      </w:r>
      <w:r w:rsidRPr="00972E90">
        <w:rPr>
          <w:rFonts w:ascii="Times New Roman" w:hAnsi="Times New Roman"/>
        </w:rPr>
        <w:tab/>
      </w:r>
      <w:r w:rsidRPr="00972E90">
        <w:rPr>
          <w:rFonts w:ascii="Times New Roman" w:hAnsi="Times New Roman"/>
        </w:rPr>
        <w:tab/>
      </w:r>
      <w:r w:rsidRPr="00972E90">
        <w:rPr>
          <w:rFonts w:ascii="Times New Roman" w:hAnsi="Times New Roman"/>
        </w:rPr>
        <w:tab/>
        <w:t xml:space="preserve">           ……………………………..</w:t>
      </w:r>
    </w:p>
    <w:p w:rsidR="00972E90" w:rsidRPr="00972E90" w:rsidRDefault="00972E90" w:rsidP="00972E90">
      <w:pPr>
        <w:spacing w:after="0" w:line="240" w:lineRule="auto"/>
        <w:ind w:firstLine="57"/>
        <w:rPr>
          <w:rFonts w:ascii="Times New Roman" w:hAnsi="Times New Roman"/>
          <w:b/>
        </w:rPr>
      </w:pPr>
      <w:r w:rsidRPr="00972E90">
        <w:rPr>
          <w:rFonts w:ascii="Times New Roman" w:hAnsi="Times New Roman"/>
        </w:rPr>
        <w:t xml:space="preserve">     </w:t>
      </w:r>
      <w:r w:rsidRPr="00972E90">
        <w:rPr>
          <w:rFonts w:ascii="Times New Roman" w:hAnsi="Times New Roman"/>
          <w:b/>
        </w:rPr>
        <w:t>Mgr. et Mgr. Pavel Bacík</w:t>
      </w:r>
      <w:r w:rsidRPr="00972E90">
        <w:rPr>
          <w:rFonts w:ascii="Times New Roman" w:hAnsi="Times New Roman"/>
          <w:b/>
        </w:rPr>
        <w:tab/>
      </w:r>
      <w:r w:rsidRPr="00972E90">
        <w:rPr>
          <w:rFonts w:ascii="Times New Roman" w:hAnsi="Times New Roman"/>
          <w:b/>
        </w:rPr>
        <w:tab/>
        <w:t xml:space="preserve">                                             </w:t>
      </w:r>
      <w:r w:rsidRPr="00972E90">
        <w:rPr>
          <w:rFonts w:ascii="Times New Roman" w:hAnsi="Times New Roman"/>
          <w:b/>
          <w:bCs/>
        </w:rPr>
        <w:t>Zdeněk Katrušák</w:t>
      </w:r>
    </w:p>
    <w:p w:rsidR="00972E90" w:rsidRPr="00972E90" w:rsidRDefault="00972E90" w:rsidP="00972E90">
      <w:pPr>
        <w:spacing w:after="0" w:line="240" w:lineRule="auto"/>
        <w:ind w:firstLine="57"/>
        <w:rPr>
          <w:rFonts w:ascii="Times New Roman" w:hAnsi="Times New Roman"/>
          <w:bCs/>
        </w:rPr>
      </w:pPr>
      <w:r w:rsidRPr="00972E90">
        <w:rPr>
          <w:rFonts w:ascii="Times New Roman" w:hAnsi="Times New Roman"/>
          <w:b/>
        </w:rPr>
        <w:t xml:space="preserve">             </w:t>
      </w:r>
      <w:r w:rsidRPr="00972E90">
        <w:rPr>
          <w:rFonts w:ascii="Times New Roman" w:hAnsi="Times New Roman"/>
        </w:rPr>
        <w:t>ředitel SUZ MV                                                                   ředitel  Katrmonts.r.o.</w:t>
      </w:r>
    </w:p>
    <w:p w:rsidR="00972E90" w:rsidRDefault="00972E90">
      <w:pPr>
        <w:rPr>
          <w:rFonts w:eastAsia="Calibri" w:cs="Calibri"/>
          <w:sz w:val="20"/>
        </w:rPr>
      </w:pPr>
    </w:p>
    <w:sectPr w:rsidR="00972E90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30" w:rsidRDefault="003E0530" w:rsidP="00D55B6F">
      <w:pPr>
        <w:spacing w:after="0" w:line="240" w:lineRule="auto"/>
      </w:pPr>
      <w:r>
        <w:separator/>
      </w:r>
    </w:p>
  </w:endnote>
  <w:endnote w:type="continuationSeparator" w:id="0">
    <w:p w:rsidR="003E0530" w:rsidRDefault="003E0530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30" w:rsidRDefault="003E0530" w:rsidP="00D55B6F">
      <w:pPr>
        <w:spacing w:after="0" w:line="240" w:lineRule="auto"/>
      </w:pPr>
      <w:r>
        <w:separator/>
      </w:r>
    </w:p>
  </w:footnote>
  <w:footnote w:type="continuationSeparator" w:id="0">
    <w:p w:rsidR="003E0530" w:rsidRDefault="003E0530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82D98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29463F"/>
    <w:rsid w:val="00330108"/>
    <w:rsid w:val="003E0530"/>
    <w:rsid w:val="00432BBC"/>
    <w:rsid w:val="00485BCE"/>
    <w:rsid w:val="00562986"/>
    <w:rsid w:val="00594F79"/>
    <w:rsid w:val="00635997"/>
    <w:rsid w:val="00695AAD"/>
    <w:rsid w:val="006C3C96"/>
    <w:rsid w:val="006E05F6"/>
    <w:rsid w:val="00707C34"/>
    <w:rsid w:val="0071542B"/>
    <w:rsid w:val="00784125"/>
    <w:rsid w:val="00890FBE"/>
    <w:rsid w:val="008C29A5"/>
    <w:rsid w:val="00944DF6"/>
    <w:rsid w:val="00972E90"/>
    <w:rsid w:val="00A27765"/>
    <w:rsid w:val="00A7207E"/>
    <w:rsid w:val="00A857E2"/>
    <w:rsid w:val="00AD32C8"/>
    <w:rsid w:val="00B162B5"/>
    <w:rsid w:val="00B65C72"/>
    <w:rsid w:val="00BF7649"/>
    <w:rsid w:val="00C0645F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C240A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163BD-E646-40AE-9348-D8AA7923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99"/>
    <w:qFormat/>
    <w:rsid w:val="00972E9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B2C77-7491-41F1-B3C0-76992B4A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 Saleh</dc:creator>
  <cp:lastModifiedBy>Blanka Fojtíková, Mgr.</cp:lastModifiedBy>
  <cp:revision>2</cp:revision>
  <cp:lastPrinted>2014-12-02T09:29:00Z</cp:lastPrinted>
  <dcterms:created xsi:type="dcterms:W3CDTF">2016-11-11T11:50:00Z</dcterms:created>
  <dcterms:modified xsi:type="dcterms:W3CDTF">2016-11-11T11:50:00Z</dcterms:modified>
</cp:coreProperties>
</file>