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5D2B1" w14:textId="5381234C" w:rsidR="00435364" w:rsidRDefault="005F6935" w:rsidP="00D11C54">
      <w:pPr>
        <w:spacing w:after="0" w:line="240" w:lineRule="auto"/>
        <w:jc w:val="center"/>
        <w:rPr>
          <w:rFonts w:ascii="Times New Roman" w:hAnsi="Times New Roman"/>
          <w:b/>
          <w:sz w:val="28"/>
          <w:szCs w:val="28"/>
        </w:rPr>
      </w:pPr>
      <w:bookmarkStart w:id="0" w:name="_GoBack"/>
      <w:bookmarkEnd w:id="0"/>
      <w:r w:rsidRPr="005F6935">
        <w:rPr>
          <w:rFonts w:ascii="Times New Roman" w:hAnsi="Times New Roman"/>
          <w:b/>
          <w:sz w:val="28"/>
          <w:szCs w:val="28"/>
        </w:rPr>
        <w:t>Smlouva o nájmu prostoru sloužícího podnikání</w:t>
      </w:r>
      <w:r w:rsidR="00DF610D">
        <w:rPr>
          <w:rFonts w:ascii="Times New Roman" w:hAnsi="Times New Roman"/>
          <w:b/>
          <w:sz w:val="28"/>
          <w:szCs w:val="28"/>
        </w:rPr>
        <w:t>,</w:t>
      </w:r>
    </w:p>
    <w:p w14:paraId="6050AD94" w14:textId="121FF9C9" w:rsidR="00D11C54" w:rsidRPr="00B61815" w:rsidRDefault="00D11C54" w:rsidP="00D11C54">
      <w:pPr>
        <w:spacing w:after="0" w:line="240" w:lineRule="auto"/>
        <w:jc w:val="center"/>
        <w:rPr>
          <w:rFonts w:ascii="Times New Roman" w:hAnsi="Times New Roman"/>
        </w:rPr>
      </w:pPr>
      <w:r w:rsidRPr="00B61815">
        <w:rPr>
          <w:rFonts w:ascii="Times New Roman" w:hAnsi="Times New Roman"/>
        </w:rPr>
        <w:t>ID TA 1800559</w:t>
      </w:r>
    </w:p>
    <w:p w14:paraId="06ABD2D4" w14:textId="77777777" w:rsidR="00D11C54" w:rsidRPr="00B61815" w:rsidRDefault="00D11C54" w:rsidP="00D11C54">
      <w:pPr>
        <w:spacing w:after="0" w:line="240" w:lineRule="auto"/>
        <w:jc w:val="center"/>
        <w:rPr>
          <w:rFonts w:ascii="Times New Roman" w:hAnsi="Times New Roman"/>
        </w:rPr>
      </w:pPr>
    </w:p>
    <w:p w14:paraId="2735D2B2" w14:textId="77777777" w:rsidR="00DF610D" w:rsidRPr="00DF610D" w:rsidRDefault="00DF610D" w:rsidP="00D11C54">
      <w:pPr>
        <w:spacing w:after="0" w:line="240" w:lineRule="auto"/>
        <w:jc w:val="center"/>
        <w:rPr>
          <w:rFonts w:ascii="Times New Roman" w:hAnsi="Times New Roman"/>
          <w:sz w:val="24"/>
          <w:szCs w:val="24"/>
        </w:rPr>
      </w:pPr>
      <w:r w:rsidRPr="00DF610D">
        <w:rPr>
          <w:rFonts w:ascii="Times New Roman" w:hAnsi="Times New Roman"/>
          <w:color w:val="000000"/>
          <w:sz w:val="24"/>
          <w:szCs w:val="24"/>
        </w:rPr>
        <w:t>kterou níže uvedeného dne, měsíce a roku</w:t>
      </w:r>
    </w:p>
    <w:p w14:paraId="2735D2B3" w14:textId="23FF2DCE" w:rsidR="005F6935" w:rsidRDefault="00C651EB" w:rsidP="00DF610D">
      <w:pPr>
        <w:spacing w:after="0" w:line="240" w:lineRule="auto"/>
        <w:jc w:val="center"/>
        <w:rPr>
          <w:rFonts w:ascii="Times New Roman" w:hAnsi="Times New Roman"/>
          <w:sz w:val="24"/>
          <w:szCs w:val="24"/>
        </w:rPr>
      </w:pPr>
      <w:r>
        <w:rPr>
          <w:rFonts w:ascii="Times New Roman" w:hAnsi="Times New Roman"/>
          <w:sz w:val="24"/>
          <w:szCs w:val="24"/>
        </w:rPr>
        <w:t xml:space="preserve">podle </w:t>
      </w:r>
      <w:r w:rsidR="005F6935">
        <w:rPr>
          <w:rFonts w:ascii="Times New Roman" w:hAnsi="Times New Roman"/>
          <w:sz w:val="24"/>
          <w:szCs w:val="24"/>
        </w:rPr>
        <w:t>§</w:t>
      </w:r>
      <w:r w:rsidR="00804EDA">
        <w:rPr>
          <w:rFonts w:ascii="Times New Roman" w:hAnsi="Times New Roman"/>
          <w:sz w:val="24"/>
          <w:szCs w:val="24"/>
        </w:rPr>
        <w:t xml:space="preserve"> </w:t>
      </w:r>
      <w:r w:rsidR="005F6935">
        <w:rPr>
          <w:rFonts w:ascii="Times New Roman" w:hAnsi="Times New Roman"/>
          <w:sz w:val="24"/>
          <w:szCs w:val="24"/>
        </w:rPr>
        <w:t>2302 a násl. zák</w:t>
      </w:r>
      <w:r w:rsidR="00804EDA">
        <w:rPr>
          <w:rFonts w:ascii="Times New Roman" w:hAnsi="Times New Roman"/>
          <w:sz w:val="24"/>
          <w:szCs w:val="24"/>
        </w:rPr>
        <w:t>ona</w:t>
      </w:r>
      <w:r w:rsidR="005F6935">
        <w:rPr>
          <w:rFonts w:ascii="Times New Roman" w:hAnsi="Times New Roman"/>
          <w:sz w:val="24"/>
          <w:szCs w:val="24"/>
        </w:rPr>
        <w:t xml:space="preserve"> č. 89/2012 Sb., občanský zákoník</w:t>
      </w:r>
      <w:r w:rsidR="00271B32">
        <w:rPr>
          <w:rFonts w:ascii="Times New Roman" w:hAnsi="Times New Roman"/>
          <w:sz w:val="24"/>
          <w:szCs w:val="24"/>
        </w:rPr>
        <w:t xml:space="preserve"> (dále NOZ)</w:t>
      </w:r>
      <w:r w:rsidR="005F6935">
        <w:rPr>
          <w:rFonts w:ascii="Times New Roman" w:hAnsi="Times New Roman"/>
          <w:sz w:val="24"/>
          <w:szCs w:val="24"/>
        </w:rPr>
        <w:t xml:space="preserve">, </w:t>
      </w:r>
      <w:r w:rsidR="00DF610D">
        <w:rPr>
          <w:rFonts w:ascii="Times New Roman" w:hAnsi="Times New Roman"/>
          <w:sz w:val="24"/>
          <w:szCs w:val="24"/>
        </w:rPr>
        <w:t>uzavřely</w:t>
      </w:r>
    </w:p>
    <w:p w14:paraId="2735D2B4" w14:textId="77777777" w:rsidR="005F6935" w:rsidRDefault="005F6935" w:rsidP="005F6935">
      <w:pPr>
        <w:spacing w:after="0" w:line="240" w:lineRule="auto"/>
        <w:jc w:val="center"/>
        <w:rPr>
          <w:rFonts w:ascii="Times New Roman" w:hAnsi="Times New Roman"/>
          <w:sz w:val="24"/>
          <w:szCs w:val="24"/>
        </w:rPr>
      </w:pPr>
    </w:p>
    <w:p w14:paraId="2735D2B5" w14:textId="77777777" w:rsidR="005F6935" w:rsidRDefault="00DF610D" w:rsidP="00DF610D">
      <w:pPr>
        <w:spacing w:after="0" w:line="240" w:lineRule="auto"/>
        <w:rPr>
          <w:rFonts w:ascii="Times New Roman" w:hAnsi="Times New Roman"/>
          <w:sz w:val="24"/>
          <w:szCs w:val="24"/>
        </w:rPr>
      </w:pPr>
      <w:r>
        <w:rPr>
          <w:rFonts w:ascii="Times New Roman" w:hAnsi="Times New Roman"/>
          <w:sz w:val="24"/>
          <w:szCs w:val="24"/>
        </w:rPr>
        <w:t>smluvní strany:</w:t>
      </w:r>
    </w:p>
    <w:p w14:paraId="2735D2B6" w14:textId="77777777" w:rsidR="00DF610D" w:rsidRDefault="00DF610D" w:rsidP="00DF610D">
      <w:pPr>
        <w:spacing w:after="0" w:line="240" w:lineRule="auto"/>
        <w:rPr>
          <w:rFonts w:ascii="Times New Roman" w:hAnsi="Times New Roman"/>
          <w:sz w:val="24"/>
          <w:szCs w:val="24"/>
        </w:rPr>
      </w:pPr>
    </w:p>
    <w:p w14:paraId="2735D2B7" w14:textId="77777777" w:rsidR="005F6935" w:rsidRDefault="005F6935" w:rsidP="00D333A2">
      <w:pPr>
        <w:spacing w:after="0" w:line="240" w:lineRule="auto"/>
        <w:jc w:val="both"/>
        <w:rPr>
          <w:rFonts w:ascii="Times New Roman" w:hAnsi="Times New Roman"/>
          <w:b/>
          <w:sz w:val="24"/>
          <w:szCs w:val="24"/>
        </w:rPr>
      </w:pPr>
      <w:r>
        <w:rPr>
          <w:rFonts w:ascii="Times New Roman" w:hAnsi="Times New Roman"/>
          <w:b/>
          <w:sz w:val="24"/>
          <w:szCs w:val="24"/>
        </w:rPr>
        <w:t>Všeobecná zdravotní pojišťovna České republiky</w:t>
      </w:r>
    </w:p>
    <w:p w14:paraId="2735D2B8" w14:textId="77777777" w:rsidR="005F6935" w:rsidRDefault="00951B04" w:rsidP="00D333A2">
      <w:pPr>
        <w:spacing w:after="0" w:line="240" w:lineRule="auto"/>
        <w:jc w:val="both"/>
        <w:rPr>
          <w:rFonts w:ascii="Times New Roman" w:hAnsi="Times New Roman"/>
          <w:sz w:val="24"/>
          <w:szCs w:val="24"/>
        </w:rPr>
      </w:pPr>
      <w:r>
        <w:rPr>
          <w:rFonts w:ascii="Times New Roman" w:hAnsi="Times New Roman"/>
          <w:sz w:val="24"/>
          <w:szCs w:val="24"/>
        </w:rPr>
        <w:t>s</w:t>
      </w:r>
      <w:r w:rsidR="005F6935">
        <w:rPr>
          <w:rFonts w:ascii="Times New Roman" w:hAnsi="Times New Roman"/>
          <w:sz w:val="24"/>
          <w:szCs w:val="24"/>
        </w:rPr>
        <w:t xml:space="preserve">e sídlem: Orlická 2020/4, 130 00 </w:t>
      </w:r>
      <w:r>
        <w:rPr>
          <w:rFonts w:ascii="Times New Roman" w:hAnsi="Times New Roman"/>
          <w:sz w:val="24"/>
          <w:szCs w:val="24"/>
        </w:rPr>
        <w:t>Praha</w:t>
      </w:r>
      <w:r w:rsidR="005F6935">
        <w:rPr>
          <w:rFonts w:ascii="Times New Roman" w:hAnsi="Times New Roman"/>
          <w:sz w:val="24"/>
          <w:szCs w:val="24"/>
        </w:rPr>
        <w:t xml:space="preserve"> 3</w:t>
      </w:r>
    </w:p>
    <w:p w14:paraId="2735D2B9" w14:textId="77777777" w:rsidR="005F6935" w:rsidRDefault="00951B04" w:rsidP="00D333A2">
      <w:pPr>
        <w:spacing w:after="0" w:line="240" w:lineRule="auto"/>
        <w:jc w:val="both"/>
        <w:rPr>
          <w:rFonts w:ascii="Times New Roman" w:hAnsi="Times New Roman"/>
          <w:sz w:val="24"/>
          <w:szCs w:val="24"/>
        </w:rPr>
      </w:pPr>
      <w:r>
        <w:rPr>
          <w:rFonts w:ascii="Times New Roman" w:hAnsi="Times New Roman"/>
          <w:sz w:val="24"/>
          <w:szCs w:val="24"/>
        </w:rPr>
        <w:t>zastoupená Ing. Zdeňkem Kabátkem, ředitelem VZP ČR</w:t>
      </w:r>
    </w:p>
    <w:p w14:paraId="2735D2BA" w14:textId="3D54F434" w:rsidR="00951B04" w:rsidRPr="009D0433" w:rsidRDefault="00951B04" w:rsidP="00D333A2">
      <w:pPr>
        <w:spacing w:after="0" w:line="240" w:lineRule="auto"/>
        <w:jc w:val="both"/>
        <w:rPr>
          <w:rFonts w:ascii="Times New Roman" w:hAnsi="Times New Roman"/>
          <w:i/>
          <w:sz w:val="24"/>
          <w:szCs w:val="24"/>
        </w:rPr>
      </w:pPr>
      <w:r>
        <w:rPr>
          <w:rFonts w:ascii="Times New Roman" w:hAnsi="Times New Roman"/>
          <w:sz w:val="24"/>
          <w:szCs w:val="24"/>
        </w:rPr>
        <w:t xml:space="preserve">k podpisu smlouvy je pověřen </w:t>
      </w:r>
      <w:r w:rsidR="00677CFB">
        <w:rPr>
          <w:rFonts w:ascii="Times New Roman" w:hAnsi="Times New Roman"/>
          <w:sz w:val="24"/>
          <w:szCs w:val="24"/>
        </w:rPr>
        <w:t>Ing. Michal Provazník, ředitel Regionální pobočky Hradec Králové, pobočky pro Královéhradecký a Pardubický kraj</w:t>
      </w:r>
      <w:r w:rsidR="005E07C1">
        <w:rPr>
          <w:rFonts w:ascii="Times New Roman" w:hAnsi="Times New Roman"/>
          <w:sz w:val="24"/>
          <w:szCs w:val="24"/>
        </w:rPr>
        <w:t xml:space="preserve">                              </w:t>
      </w:r>
    </w:p>
    <w:p w14:paraId="2735D2BB" w14:textId="77777777" w:rsidR="00951B04" w:rsidRDefault="00951B04" w:rsidP="00D333A2">
      <w:pPr>
        <w:spacing w:after="0" w:line="240" w:lineRule="auto"/>
        <w:jc w:val="both"/>
        <w:rPr>
          <w:rFonts w:ascii="Times New Roman" w:hAnsi="Times New Roman"/>
          <w:sz w:val="24"/>
          <w:szCs w:val="24"/>
        </w:rPr>
      </w:pPr>
      <w:r>
        <w:rPr>
          <w:rFonts w:ascii="Times New Roman" w:hAnsi="Times New Roman"/>
          <w:sz w:val="24"/>
          <w:szCs w:val="24"/>
        </w:rPr>
        <w:t>IČO: 4197518; DIČ: CZ 41197518</w:t>
      </w:r>
    </w:p>
    <w:p w14:paraId="2735D2BC" w14:textId="03DDC2C0" w:rsidR="00951B04" w:rsidRPr="00580736" w:rsidRDefault="00677CFB" w:rsidP="00D333A2">
      <w:pPr>
        <w:spacing w:after="0" w:line="240" w:lineRule="auto"/>
        <w:jc w:val="both"/>
        <w:rPr>
          <w:rFonts w:ascii="Times New Roman" w:hAnsi="Times New Roman"/>
          <w:sz w:val="24"/>
          <w:szCs w:val="24"/>
        </w:rPr>
      </w:pPr>
      <w:r>
        <w:rPr>
          <w:rFonts w:ascii="Times New Roman" w:hAnsi="Times New Roman"/>
          <w:sz w:val="24"/>
          <w:szCs w:val="24"/>
        </w:rPr>
        <w:t xml:space="preserve">bankovní spojení: </w:t>
      </w:r>
      <w:r w:rsidR="00580736" w:rsidRPr="00580736">
        <w:rPr>
          <w:rFonts w:ascii="Times New Roman" w:hAnsi="Times New Roman"/>
          <w:sz w:val="24"/>
          <w:szCs w:val="24"/>
          <w:highlight w:val="black"/>
        </w:rPr>
        <w:t>…………………………….</w:t>
      </w:r>
    </w:p>
    <w:p w14:paraId="20B9F63C" w14:textId="2E49C744" w:rsidR="00677CFB" w:rsidRDefault="00677CFB" w:rsidP="00677CFB">
      <w:pPr>
        <w:spacing w:after="120" w:line="240" w:lineRule="auto"/>
        <w:jc w:val="both"/>
        <w:rPr>
          <w:rFonts w:ascii="Times New Roman" w:hAnsi="Times New Roman"/>
          <w:sz w:val="24"/>
          <w:szCs w:val="24"/>
        </w:rPr>
      </w:pPr>
      <w:r>
        <w:rPr>
          <w:rFonts w:ascii="Times New Roman" w:hAnsi="Times New Roman"/>
          <w:sz w:val="24"/>
          <w:szCs w:val="24"/>
        </w:rPr>
        <w:t xml:space="preserve">č. účtu: </w:t>
      </w:r>
      <w:r w:rsidR="00580736" w:rsidRPr="00580736">
        <w:rPr>
          <w:rFonts w:ascii="Times New Roman" w:hAnsi="Times New Roman"/>
          <w:sz w:val="24"/>
          <w:szCs w:val="24"/>
          <w:highlight w:val="black"/>
        </w:rPr>
        <w:t>…………………………</w:t>
      </w:r>
    </w:p>
    <w:p w14:paraId="2735D2BE" w14:textId="34E09B01" w:rsidR="00951B04" w:rsidRDefault="00F97732" w:rsidP="00677CFB">
      <w:pPr>
        <w:spacing w:after="120" w:line="240" w:lineRule="auto"/>
        <w:jc w:val="both"/>
        <w:rPr>
          <w:rFonts w:ascii="Times New Roman" w:hAnsi="Times New Roman"/>
          <w:sz w:val="24"/>
          <w:szCs w:val="24"/>
        </w:rPr>
      </w:pPr>
      <w:r>
        <w:rPr>
          <w:rFonts w:ascii="Times New Roman" w:hAnsi="Times New Roman"/>
          <w:sz w:val="24"/>
          <w:szCs w:val="24"/>
        </w:rPr>
        <w:t xml:space="preserve"> </w:t>
      </w:r>
      <w:r w:rsidR="00951B04">
        <w:rPr>
          <w:rFonts w:ascii="Times New Roman" w:hAnsi="Times New Roman"/>
          <w:sz w:val="24"/>
          <w:szCs w:val="24"/>
        </w:rPr>
        <w:t>(dále jen: „Pronajímatel“) na straně jedné</w:t>
      </w:r>
    </w:p>
    <w:p w14:paraId="2735D2BF" w14:textId="77777777" w:rsidR="00951B04" w:rsidRDefault="00951B04" w:rsidP="000E4D60">
      <w:pPr>
        <w:spacing w:after="240" w:line="240" w:lineRule="auto"/>
        <w:jc w:val="center"/>
        <w:rPr>
          <w:rFonts w:ascii="Times New Roman" w:hAnsi="Times New Roman"/>
          <w:sz w:val="24"/>
          <w:szCs w:val="24"/>
        </w:rPr>
      </w:pPr>
      <w:r>
        <w:rPr>
          <w:rFonts w:ascii="Times New Roman" w:hAnsi="Times New Roman"/>
          <w:sz w:val="24"/>
          <w:szCs w:val="24"/>
        </w:rPr>
        <w:t>a</w:t>
      </w:r>
    </w:p>
    <w:p w14:paraId="2735D2C0" w14:textId="0FF3C2A4" w:rsidR="00951B04" w:rsidRPr="00257432" w:rsidRDefault="00677CFB" w:rsidP="00D333A2">
      <w:pPr>
        <w:spacing w:after="0" w:line="240" w:lineRule="auto"/>
        <w:rPr>
          <w:rFonts w:ascii="Times New Roman" w:hAnsi="Times New Roman"/>
          <w:b/>
          <w:sz w:val="24"/>
          <w:szCs w:val="24"/>
        </w:rPr>
      </w:pPr>
      <w:r w:rsidRPr="00257432">
        <w:rPr>
          <w:rFonts w:ascii="Times New Roman" w:hAnsi="Times New Roman"/>
          <w:b/>
          <w:sz w:val="24"/>
          <w:szCs w:val="24"/>
        </w:rPr>
        <w:t>Pojišťovna VZP</w:t>
      </w:r>
      <w:r w:rsidR="00F6167C">
        <w:rPr>
          <w:rFonts w:ascii="Times New Roman" w:hAnsi="Times New Roman"/>
          <w:b/>
          <w:sz w:val="24"/>
          <w:szCs w:val="24"/>
        </w:rPr>
        <w:t>,</w:t>
      </w:r>
      <w:r w:rsidRPr="00257432">
        <w:rPr>
          <w:rFonts w:ascii="Times New Roman" w:hAnsi="Times New Roman"/>
          <w:b/>
          <w:sz w:val="24"/>
          <w:szCs w:val="24"/>
        </w:rPr>
        <w:t xml:space="preserve"> a.s.</w:t>
      </w:r>
    </w:p>
    <w:p w14:paraId="2735D2C2" w14:textId="27A73817" w:rsidR="000E4D60" w:rsidRDefault="00E20A66" w:rsidP="00D333A2">
      <w:pPr>
        <w:spacing w:after="0" w:line="240" w:lineRule="auto"/>
        <w:rPr>
          <w:rFonts w:ascii="Times New Roman" w:hAnsi="Times New Roman"/>
          <w:sz w:val="24"/>
          <w:szCs w:val="24"/>
        </w:rPr>
      </w:pPr>
      <w:r>
        <w:rPr>
          <w:rFonts w:ascii="Times New Roman" w:hAnsi="Times New Roman"/>
          <w:sz w:val="24"/>
          <w:szCs w:val="24"/>
        </w:rPr>
        <w:t>s</w:t>
      </w:r>
      <w:r w:rsidR="00677CFB">
        <w:rPr>
          <w:rFonts w:ascii="Times New Roman" w:hAnsi="Times New Roman"/>
          <w:sz w:val="24"/>
          <w:szCs w:val="24"/>
        </w:rPr>
        <w:t>e sídlem</w:t>
      </w:r>
      <w:r w:rsidR="00F97732">
        <w:rPr>
          <w:rFonts w:ascii="Times New Roman" w:hAnsi="Times New Roman"/>
          <w:sz w:val="24"/>
          <w:szCs w:val="24"/>
        </w:rPr>
        <w:t>:</w:t>
      </w:r>
      <w:r w:rsidR="00677CFB">
        <w:rPr>
          <w:rFonts w:ascii="Times New Roman" w:hAnsi="Times New Roman"/>
          <w:sz w:val="24"/>
          <w:szCs w:val="24"/>
        </w:rPr>
        <w:t xml:space="preserve"> Ke Štvanici 656/3, 186 00 Praha </w:t>
      </w:r>
    </w:p>
    <w:p w14:paraId="7D5EB954" w14:textId="07458C42" w:rsidR="00677CFB" w:rsidRDefault="00677CFB" w:rsidP="00D333A2">
      <w:pPr>
        <w:spacing w:after="0" w:line="240" w:lineRule="auto"/>
        <w:rPr>
          <w:rFonts w:ascii="Times New Roman" w:hAnsi="Times New Roman"/>
          <w:sz w:val="24"/>
          <w:szCs w:val="24"/>
        </w:rPr>
      </w:pPr>
      <w:r>
        <w:rPr>
          <w:rFonts w:ascii="Times New Roman" w:hAnsi="Times New Roman"/>
          <w:sz w:val="24"/>
          <w:szCs w:val="24"/>
        </w:rPr>
        <w:t xml:space="preserve">zastoupená </w:t>
      </w:r>
      <w:r w:rsidR="00B1737C">
        <w:rPr>
          <w:rFonts w:ascii="Times New Roman" w:hAnsi="Times New Roman"/>
          <w:sz w:val="24"/>
          <w:szCs w:val="24"/>
        </w:rPr>
        <w:t xml:space="preserve">předsedou představenstva </w:t>
      </w:r>
      <w:r>
        <w:rPr>
          <w:rFonts w:ascii="Times New Roman" w:hAnsi="Times New Roman"/>
          <w:sz w:val="24"/>
          <w:szCs w:val="24"/>
        </w:rPr>
        <w:t>Robertem Karešem</w:t>
      </w:r>
      <w:r w:rsidR="0099289A">
        <w:rPr>
          <w:rFonts w:ascii="Times New Roman" w:hAnsi="Times New Roman"/>
          <w:sz w:val="24"/>
          <w:szCs w:val="24"/>
        </w:rPr>
        <w:t xml:space="preserve"> a </w:t>
      </w:r>
      <w:r w:rsidR="00B1737C">
        <w:rPr>
          <w:rFonts w:ascii="Times New Roman" w:hAnsi="Times New Roman"/>
          <w:sz w:val="24"/>
          <w:szCs w:val="24"/>
        </w:rPr>
        <w:t xml:space="preserve">místopředsedkyní </w:t>
      </w:r>
      <w:r w:rsidR="0099289A">
        <w:rPr>
          <w:rFonts w:ascii="Times New Roman" w:hAnsi="Times New Roman"/>
          <w:sz w:val="24"/>
          <w:szCs w:val="24"/>
        </w:rPr>
        <w:t>představenstva Ing. Halinou Trskovou</w:t>
      </w:r>
    </w:p>
    <w:p w14:paraId="10D65781" w14:textId="669F03B9" w:rsidR="00677CFB" w:rsidRPr="000E4D60" w:rsidRDefault="00677CFB" w:rsidP="00D333A2">
      <w:pPr>
        <w:spacing w:after="0" w:line="240" w:lineRule="auto"/>
        <w:rPr>
          <w:rFonts w:ascii="Times New Roman" w:hAnsi="Times New Roman"/>
          <w:sz w:val="24"/>
          <w:szCs w:val="24"/>
        </w:rPr>
      </w:pPr>
      <w:r>
        <w:rPr>
          <w:rFonts w:ascii="Times New Roman" w:hAnsi="Times New Roman"/>
          <w:sz w:val="24"/>
          <w:szCs w:val="24"/>
        </w:rPr>
        <w:t>IČ 27116913, DIČ: CZ27116913</w:t>
      </w:r>
    </w:p>
    <w:p w14:paraId="2735D2C3" w14:textId="298DF7B3" w:rsidR="000E4D60" w:rsidRPr="00D055BD" w:rsidRDefault="000E4D60" w:rsidP="00D333A2">
      <w:pPr>
        <w:spacing w:after="0" w:line="240" w:lineRule="auto"/>
        <w:rPr>
          <w:rFonts w:ascii="Times New Roman" w:hAnsi="Times New Roman"/>
          <w:sz w:val="24"/>
          <w:szCs w:val="24"/>
        </w:rPr>
      </w:pPr>
      <w:r>
        <w:rPr>
          <w:rFonts w:ascii="Times New Roman" w:hAnsi="Times New Roman"/>
          <w:sz w:val="24"/>
          <w:szCs w:val="24"/>
        </w:rPr>
        <w:t>b</w:t>
      </w:r>
      <w:r w:rsidRPr="000E4D60">
        <w:rPr>
          <w:rFonts w:ascii="Times New Roman" w:hAnsi="Times New Roman"/>
          <w:sz w:val="24"/>
          <w:szCs w:val="24"/>
        </w:rPr>
        <w:t>ankovní spojení</w:t>
      </w:r>
      <w:r>
        <w:rPr>
          <w:rFonts w:ascii="Times New Roman" w:hAnsi="Times New Roman"/>
          <w:sz w:val="24"/>
          <w:szCs w:val="24"/>
        </w:rPr>
        <w:t xml:space="preserve">: </w:t>
      </w:r>
      <w:r w:rsidR="00580736" w:rsidRPr="00580736">
        <w:rPr>
          <w:rFonts w:ascii="Times New Roman" w:hAnsi="Times New Roman"/>
          <w:sz w:val="24"/>
          <w:szCs w:val="24"/>
          <w:highlight w:val="black"/>
        </w:rPr>
        <w:t>…………………….</w:t>
      </w:r>
      <w:r w:rsidR="00677CFB" w:rsidRPr="00580736">
        <w:rPr>
          <w:rFonts w:ascii="Times New Roman" w:hAnsi="Times New Roman"/>
          <w:sz w:val="24"/>
          <w:szCs w:val="24"/>
          <w:highlight w:val="black"/>
        </w:rPr>
        <w:t>.</w:t>
      </w:r>
    </w:p>
    <w:p w14:paraId="2735D2C4" w14:textId="26B0804E" w:rsidR="000E4D60" w:rsidRPr="00D055BD" w:rsidRDefault="000E4D60" w:rsidP="00D333A2">
      <w:pPr>
        <w:spacing w:after="120" w:line="240" w:lineRule="auto"/>
        <w:rPr>
          <w:rFonts w:ascii="Times New Roman" w:hAnsi="Times New Roman"/>
          <w:sz w:val="24"/>
          <w:szCs w:val="24"/>
        </w:rPr>
      </w:pPr>
      <w:r w:rsidRPr="00D055BD">
        <w:rPr>
          <w:rFonts w:ascii="Times New Roman" w:hAnsi="Times New Roman"/>
          <w:sz w:val="24"/>
          <w:szCs w:val="24"/>
        </w:rPr>
        <w:t xml:space="preserve">č. účtu: </w:t>
      </w:r>
      <w:r w:rsidR="00580736" w:rsidRPr="00580736">
        <w:rPr>
          <w:rFonts w:ascii="Times New Roman" w:hAnsi="Times New Roman"/>
          <w:sz w:val="24"/>
          <w:szCs w:val="24"/>
          <w:highlight w:val="black"/>
        </w:rPr>
        <w:t>………………………….</w:t>
      </w:r>
    </w:p>
    <w:p w14:paraId="334B10D0" w14:textId="4E6ECF5B" w:rsidR="00677CFB" w:rsidRDefault="00677CFB" w:rsidP="00D333A2">
      <w:pPr>
        <w:spacing w:after="120" w:line="240" w:lineRule="auto"/>
        <w:rPr>
          <w:rFonts w:ascii="Times New Roman" w:hAnsi="Times New Roman"/>
          <w:sz w:val="24"/>
          <w:szCs w:val="24"/>
        </w:rPr>
      </w:pPr>
      <w:r>
        <w:rPr>
          <w:rFonts w:ascii="Times New Roman" w:hAnsi="Times New Roman"/>
          <w:sz w:val="24"/>
          <w:szCs w:val="24"/>
        </w:rPr>
        <w:t>zápis v OR vedeném Městským soudem v Praze, oddíl B, vložka 9100</w:t>
      </w:r>
    </w:p>
    <w:p w14:paraId="2735D2C5" w14:textId="77777777" w:rsidR="000E4D60" w:rsidRDefault="000E4D60" w:rsidP="00D333A2">
      <w:pPr>
        <w:spacing w:after="0" w:line="240" w:lineRule="auto"/>
        <w:rPr>
          <w:rFonts w:ascii="Times New Roman" w:hAnsi="Times New Roman"/>
          <w:sz w:val="24"/>
          <w:szCs w:val="24"/>
        </w:rPr>
      </w:pPr>
      <w:r>
        <w:rPr>
          <w:rFonts w:ascii="Times New Roman" w:hAnsi="Times New Roman"/>
          <w:sz w:val="24"/>
          <w:szCs w:val="24"/>
        </w:rPr>
        <w:t>(dále jen: „Nájemce“) na straně druhé</w:t>
      </w:r>
    </w:p>
    <w:p w14:paraId="2735D2C6" w14:textId="77777777" w:rsidR="000E4D60" w:rsidRDefault="000E4D60" w:rsidP="000E4D60">
      <w:pPr>
        <w:spacing w:after="0" w:line="240" w:lineRule="auto"/>
        <w:ind w:left="425"/>
        <w:rPr>
          <w:rFonts w:ascii="Times New Roman" w:hAnsi="Times New Roman"/>
          <w:sz w:val="24"/>
          <w:szCs w:val="24"/>
        </w:rPr>
      </w:pPr>
    </w:p>
    <w:p w14:paraId="71773551" w14:textId="77777777" w:rsidR="005553CC" w:rsidRDefault="005553CC" w:rsidP="000E4D60">
      <w:pPr>
        <w:spacing w:after="0" w:line="240" w:lineRule="auto"/>
        <w:ind w:left="425"/>
        <w:rPr>
          <w:rFonts w:ascii="Times New Roman" w:hAnsi="Times New Roman"/>
          <w:sz w:val="24"/>
          <w:szCs w:val="24"/>
        </w:rPr>
      </w:pPr>
    </w:p>
    <w:p w14:paraId="2735D2C8" w14:textId="77777777" w:rsidR="00DF610D" w:rsidRPr="00222A57" w:rsidRDefault="00DF610D" w:rsidP="00DF610D">
      <w:pPr>
        <w:widowControl w:val="0"/>
        <w:autoSpaceDE w:val="0"/>
        <w:autoSpaceDN w:val="0"/>
        <w:adjustRightInd w:val="0"/>
        <w:spacing w:after="0" w:line="240" w:lineRule="auto"/>
        <w:jc w:val="center"/>
        <w:rPr>
          <w:rFonts w:ascii="Times New Roman" w:hAnsi="Times New Roman"/>
          <w:b/>
          <w:bCs/>
          <w:color w:val="000000"/>
          <w:sz w:val="24"/>
          <w:szCs w:val="24"/>
        </w:rPr>
      </w:pPr>
      <w:r w:rsidRPr="00222A57">
        <w:rPr>
          <w:rFonts w:ascii="Times New Roman" w:hAnsi="Times New Roman"/>
          <w:b/>
          <w:bCs/>
          <w:color w:val="000000"/>
          <w:sz w:val="24"/>
          <w:szCs w:val="24"/>
        </w:rPr>
        <w:t>Článek I.</w:t>
      </w:r>
    </w:p>
    <w:p w14:paraId="2735D2C9" w14:textId="77777777" w:rsidR="00DF610D" w:rsidRPr="00222A57" w:rsidRDefault="00DF610D" w:rsidP="00DF610D">
      <w:pPr>
        <w:widowControl w:val="0"/>
        <w:autoSpaceDE w:val="0"/>
        <w:autoSpaceDN w:val="0"/>
        <w:adjustRightInd w:val="0"/>
        <w:spacing w:after="120" w:line="240" w:lineRule="auto"/>
        <w:jc w:val="center"/>
        <w:rPr>
          <w:rFonts w:ascii="Times New Roman" w:hAnsi="Times New Roman"/>
          <w:b/>
          <w:bCs/>
          <w:color w:val="000000"/>
          <w:sz w:val="24"/>
          <w:szCs w:val="24"/>
        </w:rPr>
      </w:pPr>
      <w:r w:rsidRPr="00222A57">
        <w:rPr>
          <w:rFonts w:ascii="Times New Roman" w:hAnsi="Times New Roman"/>
          <w:b/>
          <w:bCs/>
          <w:color w:val="000000"/>
          <w:sz w:val="24"/>
          <w:szCs w:val="24"/>
        </w:rPr>
        <w:t>Předmět nájmu</w:t>
      </w:r>
    </w:p>
    <w:p w14:paraId="2735D2CA" w14:textId="07DE2B4A" w:rsidR="00DF610D" w:rsidRPr="00222A57" w:rsidRDefault="00DF610D" w:rsidP="00DB30E0">
      <w:pPr>
        <w:widowControl w:val="0"/>
        <w:numPr>
          <w:ilvl w:val="0"/>
          <w:numId w:val="3"/>
        </w:numPr>
        <w:autoSpaceDE w:val="0"/>
        <w:autoSpaceDN w:val="0"/>
        <w:adjustRightInd w:val="0"/>
        <w:spacing w:after="120" w:line="240" w:lineRule="auto"/>
        <w:ind w:left="425" w:hanging="425"/>
        <w:jc w:val="both"/>
        <w:rPr>
          <w:rFonts w:ascii="Times New Roman" w:hAnsi="Times New Roman"/>
          <w:sz w:val="24"/>
          <w:szCs w:val="24"/>
        </w:rPr>
      </w:pPr>
      <w:r w:rsidRPr="00222A57">
        <w:rPr>
          <w:rFonts w:ascii="Times New Roman" w:hAnsi="Times New Roman"/>
          <w:color w:val="000000"/>
          <w:sz w:val="24"/>
          <w:szCs w:val="24"/>
        </w:rPr>
        <w:t>Pronajímatel prohlašuje, že je</w:t>
      </w:r>
      <w:r w:rsidR="00257432">
        <w:rPr>
          <w:rFonts w:ascii="Times New Roman" w:hAnsi="Times New Roman"/>
          <w:color w:val="000000"/>
          <w:sz w:val="24"/>
          <w:szCs w:val="24"/>
        </w:rPr>
        <w:t xml:space="preserve"> </w:t>
      </w:r>
      <w:r w:rsidRPr="00222A57">
        <w:rPr>
          <w:rFonts w:ascii="Times New Roman" w:hAnsi="Times New Roman"/>
          <w:color w:val="000000"/>
          <w:sz w:val="24"/>
          <w:szCs w:val="24"/>
        </w:rPr>
        <w:t>vlastníkem domu</w:t>
      </w:r>
      <w:r w:rsidR="00257432">
        <w:rPr>
          <w:rFonts w:ascii="Times New Roman" w:hAnsi="Times New Roman"/>
          <w:color w:val="000000"/>
          <w:sz w:val="24"/>
          <w:szCs w:val="24"/>
        </w:rPr>
        <w:t xml:space="preserve"> č. p. 2130/26a v ulici</w:t>
      </w:r>
      <w:r w:rsidR="00F12E9B" w:rsidRPr="00222A57">
        <w:rPr>
          <w:rFonts w:ascii="Times New Roman" w:hAnsi="Times New Roman"/>
          <w:color w:val="000000"/>
          <w:sz w:val="24"/>
          <w:szCs w:val="24"/>
        </w:rPr>
        <w:t xml:space="preserve"> T. G. Masaryka</w:t>
      </w:r>
      <w:r w:rsidRPr="00222A57">
        <w:rPr>
          <w:rFonts w:ascii="Times New Roman" w:hAnsi="Times New Roman"/>
          <w:color w:val="000000"/>
          <w:sz w:val="24"/>
          <w:szCs w:val="24"/>
        </w:rPr>
        <w:t xml:space="preserve"> </w:t>
      </w:r>
      <w:r w:rsidR="00677CFB" w:rsidRPr="00222A57">
        <w:rPr>
          <w:rFonts w:ascii="Times New Roman" w:hAnsi="Times New Roman"/>
          <w:color w:val="000000"/>
          <w:sz w:val="24"/>
          <w:szCs w:val="24"/>
        </w:rPr>
        <w:t>v</w:t>
      </w:r>
      <w:r w:rsidR="00F12E9B" w:rsidRPr="00222A57">
        <w:rPr>
          <w:rFonts w:ascii="Times New Roman" w:hAnsi="Times New Roman"/>
          <w:color w:val="000000"/>
          <w:sz w:val="24"/>
          <w:szCs w:val="24"/>
        </w:rPr>
        <w:t>e Svitavách</w:t>
      </w:r>
      <w:r w:rsidR="002A7E31" w:rsidRPr="00222A57">
        <w:rPr>
          <w:rFonts w:ascii="Times New Roman" w:hAnsi="Times New Roman"/>
          <w:color w:val="000000"/>
          <w:sz w:val="24"/>
          <w:szCs w:val="24"/>
        </w:rPr>
        <w:t xml:space="preserve">. Budova </w:t>
      </w:r>
      <w:r w:rsidR="00F12E9B" w:rsidRPr="00222A57">
        <w:rPr>
          <w:rFonts w:ascii="Times New Roman" w:hAnsi="Times New Roman"/>
          <w:color w:val="000000"/>
          <w:sz w:val="24"/>
          <w:szCs w:val="24"/>
        </w:rPr>
        <w:t>na stavební parcele p. č. 3117</w:t>
      </w:r>
      <w:r w:rsidR="002A7E31" w:rsidRPr="00222A57">
        <w:rPr>
          <w:rFonts w:ascii="Times New Roman" w:hAnsi="Times New Roman"/>
          <w:color w:val="000000"/>
          <w:sz w:val="24"/>
          <w:szCs w:val="24"/>
        </w:rPr>
        <w:t xml:space="preserve"> je zapsaná u Katastrálního úřadu pro Pardubický kraj</w:t>
      </w:r>
      <w:r w:rsidR="00F12E9B" w:rsidRPr="00222A57">
        <w:rPr>
          <w:rFonts w:ascii="Times New Roman" w:hAnsi="Times New Roman"/>
          <w:color w:val="000000"/>
          <w:sz w:val="24"/>
          <w:szCs w:val="24"/>
        </w:rPr>
        <w:t>, Katastrální pracoviště Svitavy na LV č. 4322</w:t>
      </w:r>
      <w:r w:rsidR="002A7E31" w:rsidRPr="00222A57">
        <w:rPr>
          <w:rFonts w:ascii="Times New Roman" w:hAnsi="Times New Roman"/>
          <w:color w:val="000000"/>
          <w:sz w:val="24"/>
          <w:szCs w:val="24"/>
        </w:rPr>
        <w:t xml:space="preserve"> pro </w:t>
      </w:r>
      <w:r w:rsidR="00F12E9B" w:rsidRPr="00222A57">
        <w:rPr>
          <w:rFonts w:ascii="Times New Roman" w:hAnsi="Times New Roman"/>
          <w:color w:val="000000"/>
          <w:sz w:val="24"/>
          <w:szCs w:val="24"/>
        </w:rPr>
        <w:t>katastrální území a obec Svitavy</w:t>
      </w:r>
      <w:r w:rsidR="002A7E31" w:rsidRPr="00222A57">
        <w:rPr>
          <w:rFonts w:ascii="Times New Roman" w:hAnsi="Times New Roman"/>
          <w:color w:val="000000"/>
          <w:sz w:val="24"/>
          <w:szCs w:val="24"/>
        </w:rPr>
        <w:t>.</w:t>
      </w:r>
      <w:r w:rsidR="00677CFB" w:rsidRPr="00222A57">
        <w:rPr>
          <w:rFonts w:ascii="Times New Roman" w:hAnsi="Times New Roman"/>
          <w:color w:val="000000"/>
          <w:sz w:val="24"/>
          <w:szCs w:val="24"/>
        </w:rPr>
        <w:t> </w:t>
      </w:r>
    </w:p>
    <w:p w14:paraId="2735D2CB" w14:textId="6B7C84E0" w:rsidR="009227DB" w:rsidRPr="00222A57" w:rsidRDefault="00DF610D" w:rsidP="002A7E31">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 xml:space="preserve">Pronajímatel přenechává na základě této smlouvy </w:t>
      </w:r>
      <w:r w:rsidR="00C651EB" w:rsidRPr="00222A57">
        <w:rPr>
          <w:rFonts w:ascii="Times New Roman" w:hAnsi="Times New Roman"/>
          <w:b/>
          <w:color w:val="000000"/>
          <w:sz w:val="24"/>
          <w:szCs w:val="24"/>
        </w:rPr>
        <w:t>N</w:t>
      </w:r>
      <w:r w:rsidR="002A7E31" w:rsidRPr="00222A57">
        <w:rPr>
          <w:rFonts w:ascii="Times New Roman" w:hAnsi="Times New Roman"/>
          <w:b/>
          <w:color w:val="000000"/>
          <w:sz w:val="24"/>
          <w:szCs w:val="24"/>
        </w:rPr>
        <w:t xml:space="preserve">ájemci k užívání místnost č. </w:t>
      </w:r>
      <w:r w:rsidR="00257432">
        <w:rPr>
          <w:rFonts w:ascii="Times New Roman" w:hAnsi="Times New Roman"/>
          <w:b/>
          <w:color w:val="000000"/>
          <w:sz w:val="24"/>
          <w:szCs w:val="24"/>
        </w:rPr>
        <w:t>2.03</w:t>
      </w:r>
      <w:r w:rsidRPr="00222A57">
        <w:rPr>
          <w:rFonts w:ascii="Times New Roman" w:hAnsi="Times New Roman"/>
          <w:b/>
          <w:color w:val="000000"/>
          <w:sz w:val="24"/>
          <w:szCs w:val="24"/>
        </w:rPr>
        <w:t xml:space="preserve"> </w:t>
      </w:r>
      <w:r w:rsidR="00C651EB" w:rsidRPr="00222A57">
        <w:rPr>
          <w:rFonts w:ascii="Times New Roman" w:hAnsi="Times New Roman"/>
          <w:b/>
          <w:color w:val="000000"/>
          <w:sz w:val="24"/>
          <w:szCs w:val="24"/>
        </w:rPr>
        <w:t xml:space="preserve">ve výše uvedené budově </w:t>
      </w:r>
      <w:r w:rsidR="00F12E9B" w:rsidRPr="00222A57">
        <w:rPr>
          <w:rFonts w:ascii="Times New Roman" w:hAnsi="Times New Roman"/>
          <w:b/>
          <w:color w:val="000000"/>
          <w:sz w:val="24"/>
          <w:szCs w:val="24"/>
        </w:rPr>
        <w:t xml:space="preserve">o celkové podlahové ploše </w:t>
      </w:r>
      <w:r w:rsidR="00257432">
        <w:rPr>
          <w:rFonts w:ascii="Times New Roman" w:hAnsi="Times New Roman"/>
          <w:b/>
          <w:color w:val="000000"/>
          <w:sz w:val="24"/>
          <w:szCs w:val="24"/>
        </w:rPr>
        <w:t>28</w:t>
      </w:r>
      <w:r w:rsidR="00F12E9B" w:rsidRPr="00222A57">
        <w:rPr>
          <w:rFonts w:ascii="Times New Roman" w:hAnsi="Times New Roman"/>
          <w:b/>
          <w:color w:val="000000"/>
          <w:sz w:val="24"/>
          <w:szCs w:val="24"/>
        </w:rPr>
        <w:t>,</w:t>
      </w:r>
      <w:r w:rsidR="00257432">
        <w:rPr>
          <w:rFonts w:ascii="Times New Roman" w:hAnsi="Times New Roman"/>
          <w:b/>
          <w:color w:val="000000"/>
          <w:sz w:val="24"/>
          <w:szCs w:val="24"/>
        </w:rPr>
        <w:t>7</w:t>
      </w:r>
      <w:r w:rsidRPr="00222A57">
        <w:rPr>
          <w:rFonts w:ascii="Times New Roman" w:hAnsi="Times New Roman"/>
          <w:b/>
          <w:color w:val="000000"/>
          <w:sz w:val="24"/>
          <w:szCs w:val="24"/>
        </w:rPr>
        <w:t xml:space="preserve"> m</w:t>
      </w:r>
      <w:r w:rsidRPr="00222A57">
        <w:rPr>
          <w:rFonts w:ascii="Times New Roman" w:hAnsi="Times New Roman"/>
          <w:b/>
          <w:color w:val="000000"/>
          <w:sz w:val="24"/>
          <w:szCs w:val="24"/>
          <w:vertAlign w:val="superscript"/>
        </w:rPr>
        <w:t>2</w:t>
      </w:r>
      <w:r w:rsidR="002A7E31" w:rsidRPr="00222A57">
        <w:rPr>
          <w:rFonts w:ascii="Times New Roman" w:hAnsi="Times New Roman"/>
          <w:color w:val="000000"/>
          <w:sz w:val="24"/>
          <w:szCs w:val="24"/>
        </w:rPr>
        <w:t>. Nájemce i jeho n</w:t>
      </w:r>
      <w:r w:rsidR="00F12E9B" w:rsidRPr="00222A57">
        <w:rPr>
          <w:rFonts w:ascii="Times New Roman" w:hAnsi="Times New Roman"/>
          <w:color w:val="000000"/>
          <w:sz w:val="24"/>
          <w:szCs w:val="24"/>
        </w:rPr>
        <w:t>ávštěvy vstupují do nemovitosti mimo úřední hodiny zásadně tzv. zaměstnaneckým vchodem. V době úředních hodin lze využívat i vchod klientský.</w:t>
      </w:r>
      <w:r w:rsidR="002A7E31" w:rsidRPr="00222A57">
        <w:rPr>
          <w:rFonts w:ascii="Times New Roman" w:hAnsi="Times New Roman"/>
          <w:color w:val="000000"/>
          <w:sz w:val="24"/>
          <w:szCs w:val="24"/>
        </w:rPr>
        <w:t xml:space="preserve"> Dále je Nájemce oprávněn užívat tyto společné prostory: přístupovou chodbu</w:t>
      </w:r>
      <w:r w:rsidR="00D055BD">
        <w:rPr>
          <w:rFonts w:ascii="Times New Roman" w:hAnsi="Times New Roman"/>
          <w:color w:val="000000"/>
          <w:sz w:val="24"/>
          <w:szCs w:val="24"/>
        </w:rPr>
        <w:t xml:space="preserve"> a schodiště</w:t>
      </w:r>
      <w:r w:rsidR="002A7E31" w:rsidRPr="00222A57">
        <w:rPr>
          <w:rFonts w:ascii="Times New Roman" w:hAnsi="Times New Roman"/>
          <w:color w:val="000000"/>
          <w:sz w:val="24"/>
          <w:szCs w:val="24"/>
        </w:rPr>
        <w:t xml:space="preserve">, </w:t>
      </w:r>
      <w:r w:rsidR="00D055BD">
        <w:rPr>
          <w:rFonts w:ascii="Times New Roman" w:hAnsi="Times New Roman"/>
          <w:color w:val="000000"/>
          <w:sz w:val="24"/>
          <w:szCs w:val="24"/>
        </w:rPr>
        <w:t>denní místnost 2.32</w:t>
      </w:r>
      <w:r w:rsidR="002A7E31" w:rsidRPr="00222A57">
        <w:rPr>
          <w:rFonts w:ascii="Times New Roman" w:hAnsi="Times New Roman"/>
          <w:color w:val="000000"/>
          <w:sz w:val="24"/>
          <w:szCs w:val="24"/>
        </w:rPr>
        <w:t xml:space="preserve"> (kuchyňku) vybavenou kuchyňskou </w:t>
      </w:r>
      <w:r w:rsidR="00D055BD">
        <w:rPr>
          <w:rFonts w:ascii="Times New Roman" w:hAnsi="Times New Roman"/>
          <w:color w:val="000000"/>
          <w:sz w:val="24"/>
          <w:szCs w:val="24"/>
        </w:rPr>
        <w:t>linkou, soc. zařízení 2.33 a 2.34</w:t>
      </w:r>
      <w:r w:rsidR="00F12E9B" w:rsidRPr="00222A57">
        <w:rPr>
          <w:rFonts w:ascii="Times New Roman" w:hAnsi="Times New Roman"/>
          <w:color w:val="000000"/>
          <w:sz w:val="24"/>
          <w:szCs w:val="24"/>
        </w:rPr>
        <w:t xml:space="preserve"> (WC muži) a dále </w:t>
      </w:r>
      <w:r w:rsidR="00D055BD">
        <w:rPr>
          <w:rFonts w:ascii="Times New Roman" w:hAnsi="Times New Roman"/>
          <w:color w:val="000000"/>
          <w:sz w:val="24"/>
          <w:szCs w:val="24"/>
        </w:rPr>
        <w:t>2.32 a 2.37</w:t>
      </w:r>
      <w:r w:rsidR="002A7E31" w:rsidRPr="00222A57">
        <w:rPr>
          <w:rFonts w:ascii="Times New Roman" w:hAnsi="Times New Roman"/>
          <w:color w:val="000000"/>
          <w:sz w:val="24"/>
          <w:szCs w:val="24"/>
        </w:rPr>
        <w:t xml:space="preserve"> (WC ženy). Členění nebytových prostor a jejich půdorys je obsažen v nákresu, který je nedílnou součástí této smlouvy (příloha č. 1). </w:t>
      </w:r>
    </w:p>
    <w:p w14:paraId="2735D2CC" w14:textId="77777777" w:rsidR="00DF610D" w:rsidRPr="00222A57" w:rsidRDefault="00DF610D" w:rsidP="00DB30E0">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 xml:space="preserve">Nájemce prohlašuje, že se seznámil se stavem předmětu nájmu a že jej shledal ke dni uzavření této </w:t>
      </w:r>
      <w:r w:rsidR="005F0ADC" w:rsidRPr="00222A57">
        <w:rPr>
          <w:rFonts w:ascii="Times New Roman" w:hAnsi="Times New Roman"/>
          <w:color w:val="000000"/>
          <w:sz w:val="24"/>
          <w:szCs w:val="24"/>
        </w:rPr>
        <w:t>s</w:t>
      </w:r>
      <w:r w:rsidRPr="00222A57">
        <w:rPr>
          <w:rFonts w:ascii="Times New Roman" w:hAnsi="Times New Roman"/>
          <w:color w:val="000000"/>
          <w:sz w:val="24"/>
          <w:szCs w:val="24"/>
        </w:rPr>
        <w:t xml:space="preserve">mlouvy způsobilý ke smluvenému účelu nájmu dle následujícího článku II. této smlouvy. </w:t>
      </w:r>
      <w:r w:rsidR="009227DB" w:rsidRPr="00222A57">
        <w:rPr>
          <w:rFonts w:ascii="Times New Roman" w:hAnsi="Times New Roman"/>
          <w:color w:val="000000"/>
          <w:sz w:val="24"/>
          <w:szCs w:val="24"/>
        </w:rPr>
        <w:t xml:space="preserve">Nájemce je oprávněn užívat i společné prostory budovy v rozsahu </w:t>
      </w:r>
      <w:r w:rsidR="009227DB" w:rsidRPr="00222A57">
        <w:rPr>
          <w:rFonts w:ascii="Times New Roman" w:hAnsi="Times New Roman"/>
          <w:color w:val="000000"/>
          <w:sz w:val="24"/>
          <w:szCs w:val="24"/>
        </w:rPr>
        <w:lastRenderedPageBreak/>
        <w:t>nezbytném pro řádný chod touto smlouvou pronajatého prostoru.</w:t>
      </w:r>
    </w:p>
    <w:p w14:paraId="2735D2CD" w14:textId="651CB56B" w:rsidR="009227DB" w:rsidRPr="00222A57" w:rsidRDefault="009227DB" w:rsidP="005F0ADC">
      <w:pPr>
        <w:widowControl w:val="0"/>
        <w:numPr>
          <w:ilvl w:val="0"/>
          <w:numId w:val="3"/>
        </w:numPr>
        <w:autoSpaceDE w:val="0"/>
        <w:autoSpaceDN w:val="0"/>
        <w:adjustRightInd w:val="0"/>
        <w:spacing w:after="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Podrobný popis předmětu nájmu a jeho stav ke dni předání Nájemci je uvedený v předávacím protokolu, podepsaném oběma st</w:t>
      </w:r>
      <w:r w:rsidR="006C4F31" w:rsidRPr="00222A57">
        <w:rPr>
          <w:rFonts w:ascii="Times New Roman" w:hAnsi="Times New Roman"/>
          <w:color w:val="000000"/>
          <w:sz w:val="24"/>
          <w:szCs w:val="24"/>
        </w:rPr>
        <w:t>ranami, který tvoří přílohu č. 2</w:t>
      </w:r>
      <w:r w:rsidRPr="00222A57">
        <w:rPr>
          <w:rFonts w:ascii="Times New Roman" w:hAnsi="Times New Roman"/>
          <w:color w:val="000000"/>
          <w:sz w:val="24"/>
          <w:szCs w:val="24"/>
        </w:rPr>
        <w:t xml:space="preserve"> této </w:t>
      </w:r>
      <w:r w:rsidR="005F0ADC" w:rsidRPr="00222A57">
        <w:rPr>
          <w:rFonts w:ascii="Times New Roman" w:hAnsi="Times New Roman"/>
          <w:color w:val="000000"/>
          <w:sz w:val="24"/>
          <w:szCs w:val="24"/>
        </w:rPr>
        <w:t>s</w:t>
      </w:r>
      <w:r w:rsidRPr="00222A57">
        <w:rPr>
          <w:rFonts w:ascii="Times New Roman" w:hAnsi="Times New Roman"/>
          <w:color w:val="000000"/>
          <w:sz w:val="24"/>
          <w:szCs w:val="24"/>
        </w:rPr>
        <w:t>mlouvy.</w:t>
      </w:r>
    </w:p>
    <w:p w14:paraId="05454C81" w14:textId="77777777" w:rsidR="005553CC" w:rsidRPr="00222A57" w:rsidRDefault="005553CC" w:rsidP="00B50F1A">
      <w:pPr>
        <w:widowControl w:val="0"/>
        <w:autoSpaceDE w:val="0"/>
        <w:autoSpaceDN w:val="0"/>
        <w:adjustRightInd w:val="0"/>
        <w:spacing w:after="0" w:line="240" w:lineRule="auto"/>
        <w:jc w:val="both"/>
        <w:rPr>
          <w:rFonts w:ascii="Times New Roman" w:hAnsi="Times New Roman"/>
          <w:color w:val="000000"/>
          <w:sz w:val="24"/>
          <w:szCs w:val="24"/>
        </w:rPr>
      </w:pPr>
    </w:p>
    <w:p w14:paraId="2735D2CF" w14:textId="77777777" w:rsidR="009227DB" w:rsidRPr="00222A57" w:rsidRDefault="009227DB" w:rsidP="009227DB">
      <w:pPr>
        <w:widowControl w:val="0"/>
        <w:autoSpaceDE w:val="0"/>
        <w:autoSpaceDN w:val="0"/>
        <w:adjustRightInd w:val="0"/>
        <w:spacing w:after="0" w:line="240" w:lineRule="auto"/>
        <w:jc w:val="center"/>
        <w:rPr>
          <w:rFonts w:ascii="Times New Roman" w:hAnsi="Times New Roman"/>
          <w:b/>
          <w:bCs/>
          <w:color w:val="000000"/>
          <w:sz w:val="24"/>
          <w:szCs w:val="24"/>
        </w:rPr>
      </w:pPr>
      <w:r w:rsidRPr="00222A57">
        <w:rPr>
          <w:rFonts w:ascii="Times New Roman" w:hAnsi="Times New Roman"/>
          <w:b/>
          <w:bCs/>
          <w:color w:val="000000"/>
          <w:sz w:val="24"/>
          <w:szCs w:val="24"/>
        </w:rPr>
        <w:t>Článek II.</w:t>
      </w:r>
    </w:p>
    <w:p w14:paraId="2735D2D0" w14:textId="7DA1130C" w:rsidR="009227DB" w:rsidRPr="00222A57" w:rsidRDefault="009227DB" w:rsidP="009227DB">
      <w:pPr>
        <w:widowControl w:val="0"/>
        <w:autoSpaceDE w:val="0"/>
        <w:autoSpaceDN w:val="0"/>
        <w:adjustRightInd w:val="0"/>
        <w:spacing w:after="120" w:line="240" w:lineRule="auto"/>
        <w:jc w:val="center"/>
        <w:rPr>
          <w:rFonts w:ascii="Times New Roman" w:hAnsi="Times New Roman"/>
          <w:b/>
          <w:bCs/>
          <w:color w:val="000000"/>
          <w:sz w:val="24"/>
          <w:szCs w:val="24"/>
        </w:rPr>
      </w:pPr>
      <w:r w:rsidRPr="00222A57">
        <w:rPr>
          <w:rFonts w:ascii="Times New Roman" w:hAnsi="Times New Roman"/>
          <w:b/>
          <w:bCs/>
          <w:color w:val="000000"/>
          <w:sz w:val="24"/>
          <w:szCs w:val="24"/>
        </w:rPr>
        <w:t>Účel nájmu</w:t>
      </w:r>
    </w:p>
    <w:p w14:paraId="2735D2D1" w14:textId="519C11CC" w:rsidR="009227DB" w:rsidRPr="00222A57" w:rsidRDefault="009227DB" w:rsidP="00DB30E0">
      <w:pPr>
        <w:widowControl w:val="0"/>
        <w:autoSpaceDE w:val="0"/>
        <w:autoSpaceDN w:val="0"/>
        <w:adjustRightInd w:val="0"/>
        <w:spacing w:after="12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1.</w:t>
      </w:r>
      <w:r w:rsidRPr="00222A57">
        <w:rPr>
          <w:rFonts w:ascii="Times New Roman" w:hAnsi="Times New Roman"/>
          <w:color w:val="000000"/>
          <w:sz w:val="24"/>
          <w:szCs w:val="24"/>
        </w:rPr>
        <w:tab/>
        <w:t>Nájemc</w:t>
      </w:r>
      <w:r w:rsidR="003A06A0" w:rsidRPr="00222A57">
        <w:rPr>
          <w:rFonts w:ascii="Times New Roman" w:hAnsi="Times New Roman"/>
          <w:color w:val="000000"/>
          <w:sz w:val="24"/>
          <w:szCs w:val="24"/>
        </w:rPr>
        <w:t xml:space="preserve">e bude předmět nájmu užívat </w:t>
      </w:r>
      <w:r w:rsidRPr="00222A57">
        <w:rPr>
          <w:rFonts w:ascii="Times New Roman" w:hAnsi="Times New Roman"/>
          <w:color w:val="000000"/>
          <w:sz w:val="24"/>
          <w:szCs w:val="24"/>
        </w:rPr>
        <w:t>pro svou pod</w:t>
      </w:r>
      <w:r w:rsidR="006C4F31" w:rsidRPr="00222A57">
        <w:rPr>
          <w:rFonts w:ascii="Times New Roman" w:hAnsi="Times New Roman"/>
          <w:color w:val="000000"/>
          <w:sz w:val="24"/>
          <w:szCs w:val="24"/>
        </w:rPr>
        <w:t>nikatelskou činnost</w:t>
      </w:r>
      <w:r w:rsidR="003A06A0" w:rsidRPr="00222A57">
        <w:rPr>
          <w:rFonts w:ascii="Times New Roman" w:hAnsi="Times New Roman"/>
          <w:color w:val="000000"/>
          <w:sz w:val="24"/>
          <w:szCs w:val="24"/>
        </w:rPr>
        <w:t xml:space="preserve"> jako kancelář regionálního obchodního manažera.</w:t>
      </w:r>
    </w:p>
    <w:p w14:paraId="2735D2D2" w14:textId="5CF050FE" w:rsidR="009227DB" w:rsidRPr="00222A57" w:rsidRDefault="009227DB" w:rsidP="009F7B55">
      <w:pPr>
        <w:widowControl w:val="0"/>
        <w:autoSpaceDE w:val="0"/>
        <w:autoSpaceDN w:val="0"/>
        <w:adjustRightInd w:val="0"/>
        <w:spacing w:after="0" w:line="240" w:lineRule="auto"/>
        <w:ind w:left="425" w:hanging="425"/>
        <w:rPr>
          <w:rFonts w:ascii="Times New Roman" w:hAnsi="Times New Roman"/>
          <w:color w:val="000000"/>
          <w:sz w:val="24"/>
          <w:szCs w:val="24"/>
        </w:rPr>
      </w:pPr>
      <w:r w:rsidRPr="00222A57">
        <w:rPr>
          <w:rFonts w:ascii="Times New Roman" w:hAnsi="Times New Roman"/>
          <w:color w:val="000000"/>
          <w:sz w:val="24"/>
          <w:szCs w:val="24"/>
        </w:rPr>
        <w:t>2.</w:t>
      </w:r>
      <w:r w:rsidRPr="00222A57">
        <w:rPr>
          <w:rFonts w:ascii="Times New Roman" w:hAnsi="Times New Roman"/>
          <w:color w:val="000000"/>
          <w:sz w:val="24"/>
          <w:szCs w:val="24"/>
        </w:rPr>
        <w:tab/>
        <w:t xml:space="preserve">Předmět podnikání Nájemce je </w:t>
      </w:r>
      <w:r w:rsidR="006C4F31" w:rsidRPr="00222A57">
        <w:rPr>
          <w:rFonts w:ascii="Times New Roman" w:hAnsi="Times New Roman"/>
          <w:color w:val="000000"/>
          <w:sz w:val="24"/>
          <w:szCs w:val="24"/>
        </w:rPr>
        <w:t>pojišťovací činnost.</w:t>
      </w:r>
    </w:p>
    <w:p w14:paraId="2735D2D3" w14:textId="77777777" w:rsidR="000E4D60" w:rsidRPr="00222A57" w:rsidRDefault="000E4D60" w:rsidP="009F7B55">
      <w:pPr>
        <w:spacing w:after="0" w:line="240" w:lineRule="auto"/>
        <w:rPr>
          <w:rFonts w:ascii="Times New Roman" w:hAnsi="Times New Roman"/>
          <w:sz w:val="24"/>
          <w:szCs w:val="24"/>
        </w:rPr>
      </w:pPr>
    </w:p>
    <w:p w14:paraId="4E94AFE1" w14:textId="77777777" w:rsidR="005553CC" w:rsidRPr="00222A57" w:rsidRDefault="005553CC" w:rsidP="009F7B55">
      <w:pPr>
        <w:spacing w:after="0" w:line="240" w:lineRule="auto"/>
        <w:rPr>
          <w:rFonts w:ascii="Times New Roman" w:hAnsi="Times New Roman"/>
          <w:sz w:val="24"/>
          <w:szCs w:val="24"/>
        </w:rPr>
      </w:pPr>
    </w:p>
    <w:p w14:paraId="2735D2D5" w14:textId="77777777" w:rsidR="00386F0B" w:rsidRPr="00222A57" w:rsidRDefault="00386F0B" w:rsidP="00386F0B">
      <w:pPr>
        <w:spacing w:after="0" w:line="240" w:lineRule="auto"/>
        <w:jc w:val="center"/>
        <w:rPr>
          <w:rFonts w:ascii="Times New Roman" w:hAnsi="Times New Roman"/>
          <w:b/>
          <w:sz w:val="24"/>
          <w:szCs w:val="24"/>
        </w:rPr>
      </w:pPr>
      <w:r w:rsidRPr="00222A57">
        <w:rPr>
          <w:rFonts w:ascii="Times New Roman" w:hAnsi="Times New Roman"/>
          <w:b/>
          <w:sz w:val="24"/>
          <w:szCs w:val="24"/>
        </w:rPr>
        <w:t>Článek III.</w:t>
      </w:r>
    </w:p>
    <w:p w14:paraId="2735D2D6" w14:textId="77777777" w:rsidR="00386F0B" w:rsidRPr="00222A57" w:rsidRDefault="00386F0B" w:rsidP="00386F0B">
      <w:pPr>
        <w:spacing w:after="120" w:line="240" w:lineRule="auto"/>
        <w:jc w:val="center"/>
        <w:rPr>
          <w:rFonts w:ascii="Times New Roman" w:hAnsi="Times New Roman"/>
          <w:b/>
          <w:sz w:val="24"/>
          <w:szCs w:val="24"/>
        </w:rPr>
      </w:pPr>
      <w:r w:rsidRPr="00222A57">
        <w:rPr>
          <w:rFonts w:ascii="Times New Roman" w:hAnsi="Times New Roman"/>
          <w:b/>
          <w:sz w:val="24"/>
          <w:szCs w:val="24"/>
        </w:rPr>
        <w:t>Doba nájmu a ukončení nájmu</w:t>
      </w:r>
    </w:p>
    <w:p w14:paraId="2735D2D7" w14:textId="3C938C19" w:rsidR="00386F0B" w:rsidRPr="00222A57" w:rsidRDefault="00884D48" w:rsidP="000F61C8">
      <w:pPr>
        <w:numPr>
          <w:ilvl w:val="0"/>
          <w:numId w:val="26"/>
        </w:numPr>
        <w:spacing w:after="120" w:line="240" w:lineRule="auto"/>
        <w:ind w:left="425" w:hanging="425"/>
        <w:jc w:val="both"/>
        <w:rPr>
          <w:rFonts w:ascii="Times New Roman" w:hAnsi="Times New Roman"/>
          <w:sz w:val="24"/>
          <w:szCs w:val="24"/>
        </w:rPr>
      </w:pPr>
      <w:r w:rsidRPr="00222A57">
        <w:rPr>
          <w:rFonts w:ascii="Times New Roman" w:hAnsi="Times New Roman"/>
          <w:sz w:val="24"/>
          <w:szCs w:val="24"/>
        </w:rPr>
        <w:t xml:space="preserve">Nájem je sjednán na dobu </w:t>
      </w:r>
      <w:r w:rsidR="003A06A0" w:rsidRPr="00222A57">
        <w:rPr>
          <w:rFonts w:ascii="Times New Roman" w:hAnsi="Times New Roman"/>
          <w:sz w:val="24"/>
          <w:szCs w:val="24"/>
        </w:rPr>
        <w:t>neurčitou</w:t>
      </w:r>
      <w:r w:rsidR="00C17C54">
        <w:rPr>
          <w:rFonts w:ascii="Times New Roman" w:hAnsi="Times New Roman"/>
          <w:sz w:val="24"/>
          <w:szCs w:val="24"/>
        </w:rPr>
        <w:t xml:space="preserve">. </w:t>
      </w:r>
    </w:p>
    <w:p w14:paraId="2735D2D9" w14:textId="58109E03" w:rsidR="000F61C8" w:rsidRPr="00222A57" w:rsidRDefault="000F61C8" w:rsidP="00573961">
      <w:pPr>
        <w:widowControl w:val="0"/>
        <w:numPr>
          <w:ilvl w:val="0"/>
          <w:numId w:val="26"/>
        </w:numPr>
        <w:autoSpaceDE w:val="0"/>
        <w:autoSpaceDN w:val="0"/>
        <w:adjustRightInd w:val="0"/>
        <w:spacing w:after="12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 xml:space="preserve">Nájem lze </w:t>
      </w:r>
      <w:r w:rsidR="0038158F" w:rsidRPr="00222A57">
        <w:rPr>
          <w:rFonts w:ascii="Times New Roman" w:hAnsi="Times New Roman"/>
          <w:color w:val="000000"/>
          <w:sz w:val="24"/>
          <w:szCs w:val="24"/>
        </w:rPr>
        <w:t xml:space="preserve">ukončit písemnou dohodou stran nebo písemnou výpovědí </w:t>
      </w:r>
      <w:r w:rsidR="00454F73">
        <w:rPr>
          <w:rFonts w:ascii="Times New Roman" w:hAnsi="Times New Roman"/>
          <w:color w:val="000000"/>
          <w:sz w:val="24"/>
          <w:szCs w:val="24"/>
        </w:rPr>
        <w:t xml:space="preserve">bez udání důvodu </w:t>
      </w:r>
      <w:r w:rsidR="0038158F" w:rsidRPr="00222A57">
        <w:rPr>
          <w:rFonts w:ascii="Times New Roman" w:hAnsi="Times New Roman"/>
          <w:color w:val="000000"/>
          <w:sz w:val="24"/>
          <w:szCs w:val="24"/>
        </w:rPr>
        <w:t xml:space="preserve">se </w:t>
      </w:r>
      <w:r w:rsidR="00D055BD">
        <w:rPr>
          <w:rFonts w:ascii="Times New Roman" w:hAnsi="Times New Roman"/>
          <w:color w:val="000000"/>
          <w:sz w:val="24"/>
          <w:szCs w:val="24"/>
        </w:rPr>
        <w:t xml:space="preserve">šestiměsíční </w:t>
      </w:r>
      <w:r w:rsidR="0038158F" w:rsidRPr="00222A57">
        <w:rPr>
          <w:rFonts w:ascii="Times New Roman" w:hAnsi="Times New Roman"/>
          <w:color w:val="000000"/>
          <w:sz w:val="24"/>
          <w:szCs w:val="24"/>
        </w:rPr>
        <w:t xml:space="preserve">výpovědní dobou. Má-li však strana k výpovědi vážný důvod, </w:t>
      </w:r>
      <w:r w:rsidR="00C70067">
        <w:rPr>
          <w:rFonts w:ascii="Times New Roman" w:hAnsi="Times New Roman"/>
          <w:color w:val="000000"/>
          <w:sz w:val="24"/>
          <w:szCs w:val="24"/>
        </w:rPr>
        <w:t xml:space="preserve">resp. vypovídá smlouvu z důvodů uvedených v odstavci 3 nebo 4, </w:t>
      </w:r>
      <w:r w:rsidR="0038158F" w:rsidRPr="00222A57">
        <w:rPr>
          <w:rFonts w:ascii="Times New Roman" w:hAnsi="Times New Roman"/>
          <w:color w:val="000000"/>
          <w:sz w:val="24"/>
          <w:szCs w:val="24"/>
        </w:rPr>
        <w:t xml:space="preserve">je výpovědní doba tříměsíční. Trvá-li nájem po dobu delší než pět let a vzhledem k okolnostem strana nemohla předpokládat, že druhá strana nájem vypoví, je výpovědní doba vždy šestiměsíční. </w:t>
      </w:r>
    </w:p>
    <w:p w14:paraId="2735D2DA" w14:textId="32625408" w:rsidR="000F61C8" w:rsidRPr="00222A57" w:rsidRDefault="000F61C8" w:rsidP="00DA51EE">
      <w:pPr>
        <w:widowControl w:val="0"/>
        <w:numPr>
          <w:ilvl w:val="0"/>
          <w:numId w:val="26"/>
        </w:numPr>
        <w:autoSpaceDE w:val="0"/>
        <w:autoSpaceDN w:val="0"/>
        <w:adjustRightInd w:val="0"/>
        <w:spacing w:after="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 xml:space="preserve">Pronajímatel </w:t>
      </w:r>
      <w:r w:rsidR="000B2A84" w:rsidRPr="00222A57">
        <w:rPr>
          <w:rFonts w:ascii="Times New Roman" w:hAnsi="Times New Roman"/>
          <w:color w:val="000000"/>
          <w:sz w:val="24"/>
          <w:szCs w:val="24"/>
        </w:rPr>
        <w:t xml:space="preserve">má právo </w:t>
      </w:r>
      <w:r w:rsidRPr="00222A57">
        <w:rPr>
          <w:rFonts w:ascii="Times New Roman" w:hAnsi="Times New Roman"/>
          <w:color w:val="000000"/>
          <w:sz w:val="24"/>
          <w:szCs w:val="24"/>
        </w:rPr>
        <w:t>vypovědět tuto smlouvu</w:t>
      </w:r>
      <w:r w:rsidR="00454F73">
        <w:rPr>
          <w:rFonts w:ascii="Times New Roman" w:hAnsi="Times New Roman"/>
          <w:color w:val="000000"/>
          <w:sz w:val="24"/>
          <w:szCs w:val="24"/>
        </w:rPr>
        <w:t xml:space="preserve"> ve tříměsíční výpovědní době</w:t>
      </w:r>
      <w:r w:rsidRPr="00222A57">
        <w:rPr>
          <w:rFonts w:ascii="Times New Roman" w:hAnsi="Times New Roman"/>
          <w:color w:val="000000"/>
          <w:sz w:val="24"/>
          <w:szCs w:val="24"/>
        </w:rPr>
        <w:t>:</w:t>
      </w:r>
    </w:p>
    <w:p w14:paraId="2735D2DB" w14:textId="5650B2D7" w:rsidR="000B2A84" w:rsidRPr="00222A57" w:rsidRDefault="000B2A84" w:rsidP="00DA51EE">
      <w:pPr>
        <w:widowControl w:val="0"/>
        <w:numPr>
          <w:ilvl w:val="1"/>
          <w:numId w:val="26"/>
        </w:numPr>
        <w:autoSpaceDE w:val="0"/>
        <w:autoSpaceDN w:val="0"/>
        <w:adjustRightInd w:val="0"/>
        <w:spacing w:after="0" w:line="240" w:lineRule="auto"/>
        <w:ind w:left="850" w:hanging="425"/>
        <w:jc w:val="both"/>
        <w:rPr>
          <w:rFonts w:ascii="Times New Roman" w:hAnsi="Times New Roman"/>
          <w:color w:val="000000"/>
          <w:sz w:val="24"/>
          <w:szCs w:val="24"/>
        </w:rPr>
      </w:pPr>
      <w:r w:rsidRPr="00222A57">
        <w:rPr>
          <w:rFonts w:ascii="Times New Roman" w:hAnsi="Times New Roman"/>
          <w:color w:val="000000"/>
          <w:sz w:val="24"/>
          <w:szCs w:val="24"/>
        </w:rPr>
        <w:t>má-li být budova, v níž se předmět nájmu nachází, odstraněna, anebo přestavována tak, že to brání dalšímu užívání prostoru, a Pronajímatel to při uzavření smlo</w:t>
      </w:r>
      <w:r w:rsidR="0038158F" w:rsidRPr="00222A57">
        <w:rPr>
          <w:rFonts w:ascii="Times New Roman" w:hAnsi="Times New Roman"/>
          <w:color w:val="000000"/>
          <w:sz w:val="24"/>
          <w:szCs w:val="24"/>
        </w:rPr>
        <w:t>uvy nemusel ani nemohl předvídat</w:t>
      </w:r>
      <w:r w:rsidRPr="00222A57">
        <w:rPr>
          <w:rFonts w:ascii="Times New Roman" w:hAnsi="Times New Roman"/>
          <w:color w:val="000000"/>
          <w:sz w:val="24"/>
          <w:szCs w:val="24"/>
        </w:rPr>
        <w:t>,</w:t>
      </w:r>
    </w:p>
    <w:p w14:paraId="2735D2DC" w14:textId="2531F415" w:rsidR="00AA370F" w:rsidRPr="00222A57" w:rsidRDefault="00DA51EE" w:rsidP="000B2A84">
      <w:pPr>
        <w:widowControl w:val="0"/>
        <w:numPr>
          <w:ilvl w:val="1"/>
          <w:numId w:val="26"/>
        </w:numPr>
        <w:autoSpaceDE w:val="0"/>
        <w:autoSpaceDN w:val="0"/>
        <w:adjustRightInd w:val="0"/>
        <w:spacing w:after="0" w:line="240" w:lineRule="auto"/>
        <w:ind w:left="851" w:hanging="425"/>
        <w:jc w:val="both"/>
        <w:rPr>
          <w:rFonts w:ascii="Times New Roman" w:hAnsi="Times New Roman"/>
          <w:color w:val="000000"/>
          <w:sz w:val="24"/>
          <w:szCs w:val="24"/>
        </w:rPr>
      </w:pPr>
      <w:r w:rsidRPr="00222A57">
        <w:rPr>
          <w:rFonts w:ascii="Times New Roman" w:hAnsi="Times New Roman"/>
          <w:color w:val="000000"/>
          <w:sz w:val="24"/>
          <w:szCs w:val="24"/>
        </w:rPr>
        <w:t>porušuje-li Nájemce hrubě své povinnosti vůči Pronajímateli, zejména tím, že</w:t>
      </w:r>
      <w:r w:rsidR="00AA370F" w:rsidRPr="00222A57">
        <w:rPr>
          <w:rFonts w:ascii="Times New Roman" w:hAnsi="Times New Roman"/>
          <w:color w:val="000000"/>
          <w:sz w:val="24"/>
          <w:szCs w:val="24"/>
        </w:rPr>
        <w:t xml:space="preserve"> přestože je</w:t>
      </w:r>
      <w:r w:rsidR="00EA0406" w:rsidRPr="00222A57">
        <w:rPr>
          <w:rFonts w:ascii="Times New Roman" w:hAnsi="Times New Roman"/>
          <w:color w:val="000000"/>
          <w:sz w:val="24"/>
          <w:szCs w:val="24"/>
        </w:rPr>
        <w:t>j Pronajímatel vyzval k nápravě</w:t>
      </w:r>
      <w:r w:rsidR="00AA370F" w:rsidRPr="00222A57">
        <w:rPr>
          <w:rFonts w:ascii="Times New Roman" w:hAnsi="Times New Roman"/>
          <w:color w:val="000000"/>
          <w:sz w:val="24"/>
          <w:szCs w:val="24"/>
        </w:rPr>
        <w:t>:</w:t>
      </w:r>
    </w:p>
    <w:p w14:paraId="2735D2DD" w14:textId="77777777" w:rsidR="00AA370F" w:rsidRPr="00222A57" w:rsidRDefault="00DA51EE" w:rsidP="00AA370F">
      <w:pPr>
        <w:widowControl w:val="0"/>
        <w:numPr>
          <w:ilvl w:val="2"/>
          <w:numId w:val="26"/>
        </w:numPr>
        <w:autoSpaceDE w:val="0"/>
        <w:autoSpaceDN w:val="0"/>
        <w:adjustRightInd w:val="0"/>
        <w:spacing w:after="0" w:line="240" w:lineRule="auto"/>
        <w:ind w:left="1418" w:hanging="567"/>
        <w:jc w:val="both"/>
        <w:rPr>
          <w:rFonts w:ascii="Times New Roman" w:hAnsi="Times New Roman"/>
          <w:color w:val="000000"/>
          <w:sz w:val="24"/>
          <w:szCs w:val="24"/>
        </w:rPr>
      </w:pPr>
      <w:r w:rsidRPr="00222A57">
        <w:rPr>
          <w:rFonts w:ascii="Times New Roman" w:hAnsi="Times New Roman"/>
          <w:color w:val="000000"/>
          <w:sz w:val="24"/>
          <w:szCs w:val="24"/>
        </w:rPr>
        <w:t>chová se Nájemce v rozporu s</w:t>
      </w:r>
      <w:r w:rsidR="006E6961" w:rsidRPr="00222A57">
        <w:rPr>
          <w:rFonts w:ascii="Times New Roman" w:hAnsi="Times New Roman"/>
          <w:color w:val="000000"/>
          <w:sz w:val="24"/>
          <w:szCs w:val="24"/>
        </w:rPr>
        <w:t> ustanovením § 2305</w:t>
      </w:r>
      <w:r w:rsidR="00FA7CE3" w:rsidRPr="00222A57">
        <w:rPr>
          <w:rFonts w:ascii="Times New Roman" w:hAnsi="Times New Roman"/>
          <w:color w:val="000000"/>
          <w:sz w:val="24"/>
          <w:szCs w:val="24"/>
        </w:rPr>
        <w:t xml:space="preserve"> NOZ</w:t>
      </w:r>
      <w:r w:rsidR="006E6961" w:rsidRPr="00222A57">
        <w:rPr>
          <w:rFonts w:ascii="Times New Roman" w:hAnsi="Times New Roman"/>
          <w:color w:val="000000"/>
          <w:sz w:val="24"/>
          <w:szCs w:val="24"/>
        </w:rPr>
        <w:t>, nebo</w:t>
      </w:r>
    </w:p>
    <w:p w14:paraId="2735D2DE" w14:textId="77777777" w:rsidR="000B2A84" w:rsidRPr="00222A57" w:rsidRDefault="006E6961" w:rsidP="00AA370F">
      <w:pPr>
        <w:widowControl w:val="0"/>
        <w:numPr>
          <w:ilvl w:val="2"/>
          <w:numId w:val="26"/>
        </w:numPr>
        <w:autoSpaceDE w:val="0"/>
        <w:autoSpaceDN w:val="0"/>
        <w:adjustRightInd w:val="0"/>
        <w:spacing w:after="0" w:line="240" w:lineRule="auto"/>
        <w:ind w:left="1418" w:hanging="567"/>
        <w:jc w:val="both"/>
        <w:rPr>
          <w:rFonts w:ascii="Times New Roman" w:hAnsi="Times New Roman"/>
          <w:color w:val="000000"/>
          <w:sz w:val="24"/>
          <w:szCs w:val="24"/>
        </w:rPr>
      </w:pPr>
      <w:r w:rsidRPr="00222A57">
        <w:rPr>
          <w:rFonts w:ascii="Times New Roman" w:hAnsi="Times New Roman"/>
          <w:color w:val="000000"/>
          <w:sz w:val="24"/>
          <w:szCs w:val="24"/>
        </w:rPr>
        <w:t>je podobu delší než jeden měsíc v prodlení s placením nájemného</w:t>
      </w:r>
      <w:r w:rsidR="00DA51EE" w:rsidRPr="00222A57">
        <w:rPr>
          <w:rFonts w:ascii="Times New Roman" w:hAnsi="Times New Roman"/>
          <w:color w:val="000000"/>
          <w:sz w:val="24"/>
          <w:szCs w:val="24"/>
        </w:rPr>
        <w:t xml:space="preserve"> </w:t>
      </w:r>
      <w:r w:rsidR="00AA370F" w:rsidRPr="00222A57">
        <w:rPr>
          <w:rFonts w:ascii="Times New Roman" w:hAnsi="Times New Roman"/>
          <w:color w:val="000000"/>
          <w:sz w:val="24"/>
          <w:szCs w:val="24"/>
        </w:rPr>
        <w:t>nebo služeb spojených s užíváním prostoru sloužícího podnikání, nebo</w:t>
      </w:r>
    </w:p>
    <w:p w14:paraId="2735D2DF" w14:textId="77777777" w:rsidR="00AA370F" w:rsidRPr="00222A57" w:rsidRDefault="00AA370F" w:rsidP="00AA370F">
      <w:pPr>
        <w:widowControl w:val="0"/>
        <w:numPr>
          <w:ilvl w:val="2"/>
          <w:numId w:val="26"/>
        </w:numPr>
        <w:autoSpaceDE w:val="0"/>
        <w:autoSpaceDN w:val="0"/>
        <w:adjustRightInd w:val="0"/>
        <w:spacing w:after="0" w:line="240" w:lineRule="auto"/>
        <w:ind w:left="1418" w:hanging="567"/>
        <w:jc w:val="both"/>
        <w:rPr>
          <w:rFonts w:ascii="Times New Roman" w:hAnsi="Times New Roman"/>
          <w:color w:val="000000"/>
          <w:sz w:val="24"/>
          <w:szCs w:val="24"/>
        </w:rPr>
      </w:pPr>
      <w:r w:rsidRPr="00222A57">
        <w:rPr>
          <w:rFonts w:ascii="Times New Roman" w:hAnsi="Times New Roman"/>
          <w:color w:val="000000"/>
          <w:sz w:val="24"/>
          <w:szCs w:val="24"/>
        </w:rPr>
        <w:t>Nájemce užívá předmět nájmu v rozporu s touto smlouvou, nebo</w:t>
      </w:r>
    </w:p>
    <w:p w14:paraId="2735D2E0" w14:textId="77777777" w:rsidR="00AA370F" w:rsidRPr="00222A57" w:rsidRDefault="00AA370F" w:rsidP="00AA370F">
      <w:pPr>
        <w:widowControl w:val="0"/>
        <w:numPr>
          <w:ilvl w:val="2"/>
          <w:numId w:val="26"/>
        </w:numPr>
        <w:autoSpaceDE w:val="0"/>
        <w:autoSpaceDN w:val="0"/>
        <w:adjustRightInd w:val="0"/>
        <w:spacing w:after="0" w:line="240" w:lineRule="auto"/>
        <w:ind w:left="1418" w:hanging="567"/>
        <w:jc w:val="both"/>
        <w:rPr>
          <w:rFonts w:ascii="Times New Roman" w:hAnsi="Times New Roman"/>
          <w:color w:val="000000"/>
          <w:sz w:val="24"/>
          <w:szCs w:val="24"/>
        </w:rPr>
      </w:pPr>
      <w:r w:rsidRPr="00222A57">
        <w:rPr>
          <w:rFonts w:ascii="Times New Roman" w:hAnsi="Times New Roman"/>
          <w:color w:val="000000"/>
          <w:sz w:val="24"/>
          <w:szCs w:val="24"/>
        </w:rPr>
        <w:t>Nájemce neprovádí řádně údržbu pronajatého prostoru sjednanou v této smlouvě, nebo</w:t>
      </w:r>
    </w:p>
    <w:p w14:paraId="2735D2E1" w14:textId="77777777" w:rsidR="00AA370F" w:rsidRPr="00222A57" w:rsidRDefault="00AA370F" w:rsidP="00AA370F">
      <w:pPr>
        <w:widowControl w:val="0"/>
        <w:numPr>
          <w:ilvl w:val="2"/>
          <w:numId w:val="26"/>
        </w:numPr>
        <w:autoSpaceDE w:val="0"/>
        <w:autoSpaceDN w:val="0"/>
        <w:adjustRightInd w:val="0"/>
        <w:spacing w:after="0" w:line="240" w:lineRule="auto"/>
        <w:ind w:left="1418" w:hanging="567"/>
        <w:jc w:val="both"/>
        <w:rPr>
          <w:rFonts w:ascii="Times New Roman" w:hAnsi="Times New Roman"/>
          <w:color w:val="000000"/>
          <w:sz w:val="24"/>
          <w:szCs w:val="24"/>
        </w:rPr>
      </w:pPr>
      <w:r w:rsidRPr="00222A57">
        <w:rPr>
          <w:rFonts w:ascii="Times New Roman" w:hAnsi="Times New Roman"/>
          <w:color w:val="000000"/>
          <w:sz w:val="24"/>
          <w:szCs w:val="24"/>
        </w:rPr>
        <w:t>Nájemce nebo osoby, které s ním užívají předmět nájmu, hrubě porušují klid nebo pořádek v předmětu nájmu anebo v navazujících prostorách domu</w:t>
      </w:r>
      <w:r w:rsidR="00783C8A" w:rsidRPr="00222A57">
        <w:rPr>
          <w:rFonts w:ascii="Times New Roman" w:hAnsi="Times New Roman"/>
          <w:color w:val="000000"/>
          <w:sz w:val="24"/>
          <w:szCs w:val="24"/>
        </w:rPr>
        <w:t>, nebo</w:t>
      </w:r>
    </w:p>
    <w:p w14:paraId="2735D2E2" w14:textId="77777777" w:rsidR="00783C8A" w:rsidRPr="00222A57" w:rsidRDefault="00783C8A" w:rsidP="003D2452">
      <w:pPr>
        <w:widowControl w:val="0"/>
        <w:numPr>
          <w:ilvl w:val="2"/>
          <w:numId w:val="26"/>
        </w:numPr>
        <w:autoSpaceDE w:val="0"/>
        <w:autoSpaceDN w:val="0"/>
        <w:adjustRightInd w:val="0"/>
        <w:spacing w:after="0" w:line="240" w:lineRule="auto"/>
        <w:ind w:left="1418" w:hanging="567"/>
        <w:jc w:val="both"/>
        <w:rPr>
          <w:rFonts w:ascii="Times New Roman" w:hAnsi="Times New Roman"/>
          <w:i/>
          <w:color w:val="000000"/>
          <w:sz w:val="24"/>
          <w:szCs w:val="24"/>
        </w:rPr>
      </w:pPr>
      <w:r w:rsidRPr="00222A57">
        <w:rPr>
          <w:rFonts w:ascii="Times New Roman" w:hAnsi="Times New Roman"/>
          <w:color w:val="000000"/>
          <w:sz w:val="24"/>
          <w:szCs w:val="24"/>
        </w:rPr>
        <w:t>Nájemce bez písemně uděleného souhlasu Pronajímatele změnil, a to i částečně, předmět podnikání uvedený v článku II. této smlouvy.</w:t>
      </w:r>
    </w:p>
    <w:p w14:paraId="2735D2E3" w14:textId="77777777" w:rsidR="00783C8A" w:rsidRPr="00222A57" w:rsidRDefault="00783C8A" w:rsidP="00783C8A">
      <w:pPr>
        <w:widowControl w:val="0"/>
        <w:autoSpaceDE w:val="0"/>
        <w:autoSpaceDN w:val="0"/>
        <w:adjustRightInd w:val="0"/>
        <w:spacing w:after="0" w:line="240" w:lineRule="auto"/>
        <w:ind w:left="786"/>
        <w:jc w:val="both"/>
        <w:rPr>
          <w:rFonts w:ascii="Times New Roman" w:hAnsi="Times New Roman"/>
          <w:i/>
          <w:color w:val="000000"/>
          <w:sz w:val="24"/>
          <w:szCs w:val="24"/>
        </w:rPr>
      </w:pPr>
    </w:p>
    <w:p w14:paraId="2735D2E4" w14:textId="013E77CC" w:rsidR="000F61C8" w:rsidRPr="00222A57" w:rsidRDefault="000F61C8" w:rsidP="00271B32">
      <w:pPr>
        <w:widowControl w:val="0"/>
        <w:numPr>
          <w:ilvl w:val="0"/>
          <w:numId w:val="26"/>
        </w:numPr>
        <w:autoSpaceDE w:val="0"/>
        <w:autoSpaceDN w:val="0"/>
        <w:adjustRightInd w:val="0"/>
        <w:spacing w:after="0" w:line="240" w:lineRule="auto"/>
        <w:ind w:left="426" w:hanging="426"/>
        <w:jc w:val="both"/>
        <w:rPr>
          <w:rFonts w:ascii="Times New Roman" w:hAnsi="Times New Roman"/>
          <w:color w:val="000000"/>
          <w:sz w:val="24"/>
          <w:szCs w:val="24"/>
        </w:rPr>
      </w:pPr>
      <w:r w:rsidRPr="00222A57">
        <w:rPr>
          <w:rFonts w:ascii="Times New Roman" w:hAnsi="Times New Roman"/>
          <w:color w:val="000000"/>
          <w:sz w:val="24"/>
          <w:szCs w:val="24"/>
        </w:rPr>
        <w:t xml:space="preserve">Nájemce může písemně vypovědět tuto </w:t>
      </w:r>
      <w:r w:rsidR="005A5E84" w:rsidRPr="00222A57">
        <w:rPr>
          <w:rFonts w:ascii="Times New Roman" w:hAnsi="Times New Roman"/>
          <w:color w:val="000000"/>
          <w:sz w:val="24"/>
          <w:szCs w:val="24"/>
        </w:rPr>
        <w:t>s</w:t>
      </w:r>
      <w:r w:rsidRPr="00222A57">
        <w:rPr>
          <w:rFonts w:ascii="Times New Roman" w:hAnsi="Times New Roman"/>
          <w:color w:val="000000"/>
          <w:sz w:val="24"/>
          <w:szCs w:val="24"/>
        </w:rPr>
        <w:t>mlouvu</w:t>
      </w:r>
      <w:r w:rsidR="00454F73">
        <w:rPr>
          <w:rFonts w:ascii="Times New Roman" w:hAnsi="Times New Roman"/>
          <w:color w:val="000000"/>
          <w:sz w:val="24"/>
          <w:szCs w:val="24"/>
        </w:rPr>
        <w:t xml:space="preserve"> ve tříměsíční výpovědní době</w:t>
      </w:r>
      <w:r w:rsidRPr="00222A57">
        <w:rPr>
          <w:rFonts w:ascii="Times New Roman" w:hAnsi="Times New Roman"/>
          <w:color w:val="000000"/>
          <w:sz w:val="24"/>
          <w:szCs w:val="24"/>
        </w:rPr>
        <w:t>, jestliže:</w:t>
      </w:r>
    </w:p>
    <w:p w14:paraId="2735D2E5" w14:textId="77777777" w:rsidR="00452B74" w:rsidRPr="00222A57" w:rsidRDefault="000F61C8" w:rsidP="00452B74">
      <w:pPr>
        <w:widowControl w:val="0"/>
        <w:numPr>
          <w:ilvl w:val="1"/>
          <w:numId w:val="26"/>
        </w:numPr>
        <w:autoSpaceDE w:val="0"/>
        <w:autoSpaceDN w:val="0"/>
        <w:adjustRightInd w:val="0"/>
        <w:spacing w:after="0" w:line="240" w:lineRule="auto"/>
        <w:ind w:left="851" w:hanging="425"/>
        <w:jc w:val="both"/>
        <w:rPr>
          <w:rFonts w:ascii="Times New Roman" w:hAnsi="Times New Roman"/>
          <w:color w:val="000000"/>
          <w:sz w:val="24"/>
          <w:szCs w:val="24"/>
        </w:rPr>
      </w:pPr>
      <w:r w:rsidRPr="00222A57">
        <w:rPr>
          <w:rFonts w:ascii="Times New Roman" w:hAnsi="Times New Roman"/>
          <w:color w:val="000000"/>
          <w:sz w:val="24"/>
          <w:szCs w:val="24"/>
        </w:rPr>
        <w:t>ztratí způsobilost k</w:t>
      </w:r>
      <w:r w:rsidR="006A2263" w:rsidRPr="00222A57">
        <w:rPr>
          <w:rFonts w:ascii="Times New Roman" w:hAnsi="Times New Roman"/>
          <w:color w:val="000000"/>
          <w:sz w:val="24"/>
          <w:szCs w:val="24"/>
        </w:rPr>
        <w:t> </w:t>
      </w:r>
      <w:r w:rsidRPr="00222A57">
        <w:rPr>
          <w:rFonts w:ascii="Times New Roman" w:hAnsi="Times New Roman"/>
          <w:color w:val="000000"/>
          <w:sz w:val="24"/>
          <w:szCs w:val="24"/>
        </w:rPr>
        <w:t xml:space="preserve">činnosti, </w:t>
      </w:r>
      <w:r w:rsidR="00452B74" w:rsidRPr="00222A57">
        <w:rPr>
          <w:rFonts w:ascii="Times New Roman" w:hAnsi="Times New Roman"/>
          <w:color w:val="000000"/>
          <w:sz w:val="24"/>
          <w:szCs w:val="24"/>
        </w:rPr>
        <w:t>k jejímuž výkonu je prostor sloužící podnikání určen, nebo</w:t>
      </w:r>
    </w:p>
    <w:p w14:paraId="2735D2E6" w14:textId="77777777" w:rsidR="000F61C8" w:rsidRPr="00222A57" w:rsidRDefault="00452B74" w:rsidP="00452B74">
      <w:pPr>
        <w:widowControl w:val="0"/>
        <w:numPr>
          <w:ilvl w:val="1"/>
          <w:numId w:val="26"/>
        </w:numPr>
        <w:autoSpaceDE w:val="0"/>
        <w:autoSpaceDN w:val="0"/>
        <w:adjustRightInd w:val="0"/>
        <w:spacing w:after="0" w:line="240" w:lineRule="auto"/>
        <w:ind w:left="851" w:hanging="425"/>
        <w:jc w:val="both"/>
        <w:rPr>
          <w:rFonts w:ascii="Times New Roman" w:hAnsi="Times New Roman"/>
          <w:color w:val="000000"/>
          <w:sz w:val="24"/>
          <w:szCs w:val="24"/>
        </w:rPr>
      </w:pPr>
      <w:r w:rsidRPr="00222A57">
        <w:rPr>
          <w:rFonts w:ascii="Times New Roman" w:hAnsi="Times New Roman"/>
          <w:color w:val="000000"/>
          <w:sz w:val="24"/>
          <w:szCs w:val="24"/>
        </w:rPr>
        <w:t xml:space="preserve">najatý prostor </w:t>
      </w:r>
      <w:r w:rsidR="006A2263" w:rsidRPr="00222A57">
        <w:rPr>
          <w:rFonts w:ascii="Times New Roman" w:hAnsi="Times New Roman"/>
          <w:color w:val="000000"/>
          <w:sz w:val="24"/>
          <w:szCs w:val="24"/>
        </w:rPr>
        <w:t xml:space="preserve">přestane být </w:t>
      </w:r>
      <w:r w:rsidRPr="00222A57">
        <w:rPr>
          <w:rFonts w:ascii="Times New Roman" w:hAnsi="Times New Roman"/>
          <w:color w:val="000000"/>
          <w:sz w:val="24"/>
          <w:szCs w:val="24"/>
        </w:rPr>
        <w:t>z objektivních důvodů způsobilý k výkonu činnosti, k</w:t>
      </w:r>
      <w:r w:rsidR="006A2263" w:rsidRPr="00222A57">
        <w:rPr>
          <w:rFonts w:ascii="Times New Roman" w:hAnsi="Times New Roman"/>
          <w:color w:val="000000"/>
          <w:sz w:val="24"/>
          <w:szCs w:val="24"/>
        </w:rPr>
        <w:t>e které je</w:t>
      </w:r>
      <w:r w:rsidRPr="00222A57">
        <w:rPr>
          <w:rFonts w:ascii="Times New Roman" w:hAnsi="Times New Roman"/>
          <w:color w:val="000000"/>
          <w:sz w:val="24"/>
          <w:szCs w:val="24"/>
        </w:rPr>
        <w:t xml:space="preserve"> určen</w:t>
      </w:r>
      <w:r w:rsidR="006A2263" w:rsidRPr="00222A57">
        <w:rPr>
          <w:rFonts w:ascii="Times New Roman" w:hAnsi="Times New Roman"/>
          <w:color w:val="000000"/>
          <w:sz w:val="24"/>
          <w:szCs w:val="24"/>
        </w:rPr>
        <w:t>ý</w:t>
      </w:r>
      <w:r w:rsidRPr="00222A57">
        <w:rPr>
          <w:rFonts w:ascii="Times New Roman" w:hAnsi="Times New Roman"/>
          <w:color w:val="000000"/>
          <w:sz w:val="24"/>
          <w:szCs w:val="24"/>
        </w:rPr>
        <w:t>, a Pronajímatel nezajistí Nájemci odpovídající náhradní prostor, nebo</w:t>
      </w:r>
    </w:p>
    <w:p w14:paraId="2735D2E7" w14:textId="77777777" w:rsidR="00452B74" w:rsidRPr="00222A57" w:rsidRDefault="00452B74" w:rsidP="00452B74">
      <w:pPr>
        <w:widowControl w:val="0"/>
        <w:numPr>
          <w:ilvl w:val="1"/>
          <w:numId w:val="26"/>
        </w:numPr>
        <w:autoSpaceDE w:val="0"/>
        <w:autoSpaceDN w:val="0"/>
        <w:adjustRightInd w:val="0"/>
        <w:spacing w:after="120" w:line="240" w:lineRule="auto"/>
        <w:ind w:left="850" w:hanging="425"/>
        <w:jc w:val="both"/>
        <w:rPr>
          <w:rFonts w:ascii="Times New Roman" w:hAnsi="Times New Roman"/>
          <w:color w:val="000000"/>
          <w:sz w:val="24"/>
          <w:szCs w:val="24"/>
        </w:rPr>
      </w:pPr>
      <w:r w:rsidRPr="00222A57">
        <w:rPr>
          <w:rFonts w:ascii="Times New Roman" w:hAnsi="Times New Roman"/>
          <w:color w:val="000000"/>
          <w:sz w:val="24"/>
          <w:szCs w:val="24"/>
        </w:rPr>
        <w:t xml:space="preserve">Pronajímatel hrubě </w:t>
      </w:r>
      <w:r w:rsidR="006A2263" w:rsidRPr="00222A57">
        <w:rPr>
          <w:rFonts w:ascii="Times New Roman" w:hAnsi="Times New Roman"/>
          <w:color w:val="000000"/>
          <w:sz w:val="24"/>
          <w:szCs w:val="24"/>
        </w:rPr>
        <w:t xml:space="preserve">porušuje </w:t>
      </w:r>
      <w:r w:rsidRPr="00222A57">
        <w:rPr>
          <w:rFonts w:ascii="Times New Roman" w:hAnsi="Times New Roman"/>
          <w:color w:val="000000"/>
          <w:sz w:val="24"/>
          <w:szCs w:val="24"/>
        </w:rPr>
        <w:t>své povinnosti vůči Nájemci.</w:t>
      </w:r>
    </w:p>
    <w:p w14:paraId="2735D2E8" w14:textId="179A95D5" w:rsidR="000F61C8" w:rsidRPr="00222A57" w:rsidRDefault="000F61C8" w:rsidP="00271B32">
      <w:pPr>
        <w:widowControl w:val="0"/>
        <w:numPr>
          <w:ilvl w:val="0"/>
          <w:numId w:val="26"/>
        </w:numPr>
        <w:autoSpaceDE w:val="0"/>
        <w:autoSpaceDN w:val="0"/>
        <w:adjustRightInd w:val="0"/>
        <w:spacing w:after="12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 xml:space="preserve">Výpovědní </w:t>
      </w:r>
      <w:r w:rsidR="00937492" w:rsidRPr="00222A57">
        <w:rPr>
          <w:rFonts w:ascii="Times New Roman" w:hAnsi="Times New Roman"/>
          <w:color w:val="000000"/>
          <w:sz w:val="24"/>
          <w:szCs w:val="24"/>
        </w:rPr>
        <w:t>dob</w:t>
      </w:r>
      <w:r w:rsidRPr="00222A57">
        <w:rPr>
          <w:rFonts w:ascii="Times New Roman" w:hAnsi="Times New Roman"/>
          <w:color w:val="000000"/>
          <w:sz w:val="24"/>
          <w:szCs w:val="24"/>
        </w:rPr>
        <w:t>a běž</w:t>
      </w:r>
      <w:r w:rsidR="00937492" w:rsidRPr="00222A57">
        <w:rPr>
          <w:rFonts w:ascii="Times New Roman" w:hAnsi="Times New Roman"/>
          <w:color w:val="000000"/>
          <w:sz w:val="24"/>
          <w:szCs w:val="24"/>
        </w:rPr>
        <w:t>í</w:t>
      </w:r>
      <w:r w:rsidRPr="00222A57">
        <w:rPr>
          <w:rFonts w:ascii="Times New Roman" w:hAnsi="Times New Roman"/>
          <w:color w:val="000000"/>
          <w:sz w:val="24"/>
          <w:szCs w:val="24"/>
        </w:rPr>
        <w:t xml:space="preserve"> od prv</w:t>
      </w:r>
      <w:r w:rsidR="00937492" w:rsidRPr="00222A57">
        <w:rPr>
          <w:rFonts w:ascii="Times New Roman" w:hAnsi="Times New Roman"/>
          <w:color w:val="000000"/>
          <w:sz w:val="24"/>
          <w:szCs w:val="24"/>
        </w:rPr>
        <w:t>níh</w:t>
      </w:r>
      <w:r w:rsidRPr="00222A57">
        <w:rPr>
          <w:rFonts w:ascii="Times New Roman" w:hAnsi="Times New Roman"/>
          <w:color w:val="000000"/>
          <w:sz w:val="24"/>
          <w:szCs w:val="24"/>
        </w:rPr>
        <w:t xml:space="preserve">o dne </w:t>
      </w:r>
      <w:r w:rsidR="00C56941" w:rsidRPr="00222A57">
        <w:rPr>
          <w:rFonts w:ascii="Times New Roman" w:hAnsi="Times New Roman"/>
          <w:color w:val="000000"/>
          <w:sz w:val="24"/>
          <w:szCs w:val="24"/>
        </w:rPr>
        <w:t>kalendářního</w:t>
      </w:r>
      <w:r w:rsidRPr="00222A57">
        <w:rPr>
          <w:rFonts w:ascii="Times New Roman" w:hAnsi="Times New Roman"/>
          <w:color w:val="000000"/>
          <w:sz w:val="24"/>
          <w:szCs w:val="24"/>
        </w:rPr>
        <w:t xml:space="preserve"> měsíce </w:t>
      </w:r>
      <w:r w:rsidR="00C56941" w:rsidRPr="00222A57">
        <w:rPr>
          <w:rFonts w:ascii="Times New Roman" w:hAnsi="Times New Roman"/>
          <w:color w:val="000000"/>
          <w:sz w:val="24"/>
          <w:szCs w:val="24"/>
        </w:rPr>
        <w:t xml:space="preserve">následujícího </w:t>
      </w:r>
      <w:r w:rsidRPr="00222A57">
        <w:rPr>
          <w:rFonts w:ascii="Times New Roman" w:hAnsi="Times New Roman"/>
          <w:color w:val="000000"/>
          <w:sz w:val="24"/>
          <w:szCs w:val="24"/>
        </w:rPr>
        <w:t>po</w:t>
      </w:r>
      <w:r w:rsidR="00C56941" w:rsidRPr="00222A57">
        <w:rPr>
          <w:rFonts w:ascii="Times New Roman" w:hAnsi="Times New Roman"/>
          <w:color w:val="000000"/>
          <w:sz w:val="24"/>
          <w:szCs w:val="24"/>
        </w:rPr>
        <w:t>té, co</w:t>
      </w:r>
      <w:r w:rsidRPr="00222A57">
        <w:rPr>
          <w:rFonts w:ascii="Times New Roman" w:hAnsi="Times New Roman"/>
          <w:color w:val="000000"/>
          <w:sz w:val="24"/>
          <w:szCs w:val="24"/>
        </w:rPr>
        <w:t xml:space="preserve"> písemn</w:t>
      </w:r>
      <w:r w:rsidR="00271B32" w:rsidRPr="00222A57">
        <w:rPr>
          <w:rFonts w:ascii="Times New Roman" w:hAnsi="Times New Roman"/>
          <w:color w:val="000000"/>
          <w:sz w:val="24"/>
          <w:szCs w:val="24"/>
        </w:rPr>
        <w:t>á</w:t>
      </w:r>
      <w:r w:rsidRPr="00222A57">
        <w:rPr>
          <w:rFonts w:ascii="Times New Roman" w:hAnsi="Times New Roman"/>
          <w:color w:val="000000"/>
          <w:sz w:val="24"/>
          <w:szCs w:val="24"/>
        </w:rPr>
        <w:t xml:space="preserve"> výpově</w:t>
      </w:r>
      <w:r w:rsidR="00C56941" w:rsidRPr="00222A57">
        <w:rPr>
          <w:rFonts w:ascii="Times New Roman" w:hAnsi="Times New Roman"/>
          <w:color w:val="000000"/>
          <w:sz w:val="24"/>
          <w:szCs w:val="24"/>
        </w:rPr>
        <w:t>ď</w:t>
      </w:r>
      <w:r w:rsidRPr="00222A57">
        <w:rPr>
          <w:rFonts w:ascii="Times New Roman" w:hAnsi="Times New Roman"/>
          <w:color w:val="000000"/>
          <w:sz w:val="24"/>
          <w:szCs w:val="24"/>
        </w:rPr>
        <w:t xml:space="preserve"> </w:t>
      </w:r>
      <w:r w:rsidR="00C56941" w:rsidRPr="00222A57">
        <w:rPr>
          <w:rFonts w:ascii="Times New Roman" w:hAnsi="Times New Roman"/>
          <w:color w:val="000000"/>
          <w:sz w:val="24"/>
          <w:szCs w:val="24"/>
        </w:rPr>
        <w:t xml:space="preserve">došla </w:t>
      </w:r>
      <w:r w:rsidRPr="00222A57">
        <w:rPr>
          <w:rFonts w:ascii="Times New Roman" w:hAnsi="Times New Roman"/>
          <w:color w:val="000000"/>
          <w:sz w:val="24"/>
          <w:szCs w:val="24"/>
        </w:rPr>
        <w:t>druhé straně.</w:t>
      </w:r>
    </w:p>
    <w:p w14:paraId="2735D2E9" w14:textId="77777777" w:rsidR="00386F0B" w:rsidRPr="00222A57" w:rsidRDefault="00386F0B" w:rsidP="000F61C8">
      <w:pPr>
        <w:spacing w:after="0" w:line="240" w:lineRule="auto"/>
        <w:jc w:val="both"/>
        <w:rPr>
          <w:rFonts w:ascii="Times New Roman" w:hAnsi="Times New Roman"/>
          <w:sz w:val="24"/>
          <w:szCs w:val="24"/>
        </w:rPr>
      </w:pPr>
    </w:p>
    <w:p w14:paraId="2735D2EA" w14:textId="77777777" w:rsidR="00386F0B" w:rsidRPr="00222A57" w:rsidRDefault="00386F0B" w:rsidP="000F61C8">
      <w:pPr>
        <w:spacing w:after="0" w:line="240" w:lineRule="auto"/>
        <w:jc w:val="center"/>
        <w:rPr>
          <w:rFonts w:ascii="Times New Roman" w:hAnsi="Times New Roman"/>
          <w:b/>
          <w:sz w:val="24"/>
          <w:szCs w:val="24"/>
        </w:rPr>
      </w:pPr>
      <w:r w:rsidRPr="00222A57">
        <w:rPr>
          <w:rFonts w:ascii="Times New Roman" w:hAnsi="Times New Roman"/>
          <w:b/>
          <w:sz w:val="24"/>
          <w:szCs w:val="24"/>
        </w:rPr>
        <w:t>Článek IV.</w:t>
      </w:r>
    </w:p>
    <w:p w14:paraId="2735D2EB" w14:textId="77777777" w:rsidR="00386F0B" w:rsidRPr="00222A57" w:rsidRDefault="00386F0B" w:rsidP="00386F0B">
      <w:pPr>
        <w:spacing w:after="120" w:line="240" w:lineRule="auto"/>
        <w:jc w:val="center"/>
        <w:rPr>
          <w:rFonts w:ascii="Times New Roman" w:hAnsi="Times New Roman"/>
          <w:b/>
          <w:sz w:val="24"/>
          <w:szCs w:val="24"/>
        </w:rPr>
      </w:pPr>
      <w:r w:rsidRPr="00222A57">
        <w:rPr>
          <w:rFonts w:ascii="Times New Roman" w:hAnsi="Times New Roman"/>
          <w:b/>
          <w:sz w:val="24"/>
          <w:szCs w:val="24"/>
        </w:rPr>
        <w:t>Nájemné a úhrada za služby spojené s nájmem</w:t>
      </w:r>
    </w:p>
    <w:p w14:paraId="2735D2EC" w14:textId="29A70E81" w:rsidR="00631A1F" w:rsidRPr="00222A57" w:rsidRDefault="00631A1F" w:rsidP="00DB30E0">
      <w:pPr>
        <w:widowControl w:val="0"/>
        <w:numPr>
          <w:ilvl w:val="0"/>
          <w:numId w:val="4"/>
        </w:numPr>
        <w:autoSpaceDE w:val="0"/>
        <w:autoSpaceDN w:val="0"/>
        <w:adjustRightInd w:val="0"/>
        <w:spacing w:after="12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Nájemn</w:t>
      </w:r>
      <w:r w:rsidR="0038158F" w:rsidRPr="00222A57">
        <w:rPr>
          <w:rFonts w:ascii="Times New Roman" w:hAnsi="Times New Roman"/>
          <w:color w:val="000000"/>
          <w:sz w:val="24"/>
          <w:szCs w:val="24"/>
        </w:rPr>
        <w:t xml:space="preserve">é se sjednává dohodou a činí </w:t>
      </w:r>
      <w:r w:rsidR="00D055BD">
        <w:rPr>
          <w:rFonts w:ascii="Times New Roman" w:hAnsi="Times New Roman"/>
          <w:color w:val="000000"/>
          <w:sz w:val="24"/>
          <w:szCs w:val="24"/>
        </w:rPr>
        <w:t>1 350</w:t>
      </w:r>
      <w:r w:rsidRPr="00222A57">
        <w:rPr>
          <w:rFonts w:ascii="Times New Roman" w:hAnsi="Times New Roman"/>
          <w:color w:val="000000"/>
          <w:sz w:val="24"/>
          <w:szCs w:val="24"/>
        </w:rPr>
        <w:t xml:space="preserve"> Kč za 1m</w:t>
      </w:r>
      <w:r w:rsidRPr="00222A57">
        <w:rPr>
          <w:rFonts w:ascii="Times New Roman" w:hAnsi="Times New Roman"/>
          <w:color w:val="000000"/>
          <w:sz w:val="24"/>
          <w:szCs w:val="24"/>
          <w:vertAlign w:val="superscript"/>
        </w:rPr>
        <w:t xml:space="preserve">2 </w:t>
      </w:r>
      <w:r w:rsidRPr="00222A57">
        <w:rPr>
          <w:rFonts w:ascii="Times New Roman" w:hAnsi="Times New Roman"/>
          <w:color w:val="000000"/>
          <w:sz w:val="24"/>
          <w:szCs w:val="24"/>
        </w:rPr>
        <w:t>podlahové plochy předmět</w:t>
      </w:r>
      <w:r w:rsidR="0038158F" w:rsidRPr="00222A57">
        <w:rPr>
          <w:rFonts w:ascii="Times New Roman" w:hAnsi="Times New Roman"/>
          <w:color w:val="000000"/>
          <w:sz w:val="24"/>
          <w:szCs w:val="24"/>
        </w:rPr>
        <w:t xml:space="preserve">u nájmu ročně, to je celkem </w:t>
      </w:r>
      <w:r w:rsidR="00D055BD">
        <w:rPr>
          <w:rFonts w:ascii="Times New Roman" w:hAnsi="Times New Roman"/>
          <w:color w:val="000000"/>
          <w:sz w:val="24"/>
          <w:szCs w:val="24"/>
        </w:rPr>
        <w:t>38 745</w:t>
      </w:r>
      <w:r w:rsidRPr="00222A57">
        <w:rPr>
          <w:rFonts w:ascii="Times New Roman" w:hAnsi="Times New Roman"/>
          <w:color w:val="000000"/>
          <w:sz w:val="24"/>
          <w:szCs w:val="24"/>
        </w:rPr>
        <w:t xml:space="preserve"> Kč za rok. </w:t>
      </w:r>
      <w:r w:rsidRPr="00222A57">
        <w:rPr>
          <w:rFonts w:ascii="Times New Roman" w:hAnsi="Times New Roman"/>
          <w:i/>
          <w:color w:val="000000"/>
          <w:sz w:val="24"/>
          <w:szCs w:val="24"/>
        </w:rPr>
        <w:t>Ke sjednanému nájemnému nebude Nájemci účtována daň z přidané hodnoty</w:t>
      </w:r>
      <w:r w:rsidRPr="00222A57">
        <w:rPr>
          <w:rFonts w:ascii="Times New Roman" w:hAnsi="Times New Roman"/>
          <w:color w:val="000000"/>
          <w:sz w:val="24"/>
          <w:szCs w:val="24"/>
        </w:rPr>
        <w:t>. Strany se dohodly,</w:t>
      </w:r>
      <w:r w:rsidR="003035EC" w:rsidRPr="00222A57">
        <w:rPr>
          <w:rFonts w:ascii="Times New Roman" w:hAnsi="Times New Roman"/>
          <w:color w:val="000000"/>
          <w:sz w:val="24"/>
          <w:szCs w:val="24"/>
        </w:rPr>
        <w:t xml:space="preserve"> že nájemné bude hrazeno čtvrtletně</w:t>
      </w:r>
      <w:r w:rsidRPr="00222A57">
        <w:rPr>
          <w:rFonts w:ascii="Times New Roman" w:hAnsi="Times New Roman"/>
          <w:color w:val="000000"/>
          <w:sz w:val="24"/>
          <w:szCs w:val="24"/>
        </w:rPr>
        <w:t xml:space="preserve">, vždy platbou ve výši jedné </w:t>
      </w:r>
      <w:r w:rsidR="003035EC" w:rsidRPr="00222A57">
        <w:rPr>
          <w:rFonts w:ascii="Times New Roman" w:hAnsi="Times New Roman"/>
          <w:color w:val="000000"/>
          <w:sz w:val="24"/>
          <w:szCs w:val="24"/>
        </w:rPr>
        <w:t>čtvrtiny</w:t>
      </w:r>
      <w:r w:rsidR="0038158F" w:rsidRPr="00222A57">
        <w:rPr>
          <w:rFonts w:ascii="Times New Roman" w:hAnsi="Times New Roman"/>
          <w:color w:val="000000"/>
          <w:sz w:val="24"/>
          <w:szCs w:val="24"/>
        </w:rPr>
        <w:t xml:space="preserve"> ročního nájemného, to je </w:t>
      </w:r>
      <w:r w:rsidR="00D055BD">
        <w:rPr>
          <w:rFonts w:ascii="Times New Roman" w:hAnsi="Times New Roman"/>
          <w:color w:val="000000"/>
          <w:sz w:val="24"/>
          <w:szCs w:val="24"/>
        </w:rPr>
        <w:t>9.686</w:t>
      </w:r>
      <w:r w:rsidRPr="00222A57">
        <w:rPr>
          <w:rFonts w:ascii="Times New Roman" w:hAnsi="Times New Roman"/>
          <w:color w:val="000000"/>
          <w:sz w:val="24"/>
          <w:szCs w:val="24"/>
        </w:rPr>
        <w:t xml:space="preserve"> Kč.</w:t>
      </w:r>
    </w:p>
    <w:p w14:paraId="174130D9" w14:textId="2FA35D63" w:rsidR="003E307B" w:rsidRPr="00222A57" w:rsidRDefault="003E307B" w:rsidP="00DB30E0">
      <w:pPr>
        <w:widowControl w:val="0"/>
        <w:numPr>
          <w:ilvl w:val="0"/>
          <w:numId w:val="4"/>
        </w:numPr>
        <w:autoSpaceDE w:val="0"/>
        <w:autoSpaceDN w:val="0"/>
        <w:adjustRightInd w:val="0"/>
        <w:spacing w:after="12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Nad rámec nájemného hradí Nájemce náklady na poskytované služby v souvislosti s užíváním předmětu nájmu. Pronajímatel bude N</w:t>
      </w:r>
      <w:r w:rsidR="00222A57">
        <w:rPr>
          <w:rFonts w:ascii="Times New Roman" w:hAnsi="Times New Roman"/>
          <w:color w:val="000000"/>
          <w:sz w:val="24"/>
          <w:szCs w:val="24"/>
        </w:rPr>
        <w:t>ájemci poskytovat</w:t>
      </w:r>
      <w:r w:rsidRPr="00222A57">
        <w:rPr>
          <w:rFonts w:ascii="Times New Roman" w:hAnsi="Times New Roman"/>
          <w:color w:val="000000"/>
          <w:sz w:val="24"/>
          <w:szCs w:val="24"/>
        </w:rPr>
        <w:t xml:space="preserve">: </w:t>
      </w:r>
      <w:r w:rsidRPr="00222A57">
        <w:rPr>
          <w:rFonts w:ascii="Times New Roman" w:hAnsi="Times New Roman"/>
          <w:color w:val="000000"/>
          <w:sz w:val="24"/>
          <w:szCs w:val="24"/>
          <w:u w:val="single"/>
        </w:rPr>
        <w:t xml:space="preserve">elektrickou </w:t>
      </w:r>
      <w:r w:rsidR="00F12E9B" w:rsidRPr="00222A57">
        <w:rPr>
          <w:rFonts w:ascii="Times New Roman" w:hAnsi="Times New Roman"/>
          <w:color w:val="000000"/>
          <w:sz w:val="24"/>
          <w:szCs w:val="24"/>
          <w:u w:val="single"/>
        </w:rPr>
        <w:t>energii,</w:t>
      </w:r>
      <w:r w:rsidR="00222A57">
        <w:rPr>
          <w:rFonts w:ascii="Times New Roman" w:hAnsi="Times New Roman"/>
          <w:color w:val="000000"/>
          <w:sz w:val="24"/>
          <w:szCs w:val="24"/>
          <w:u w:val="single"/>
        </w:rPr>
        <w:t xml:space="preserve"> teplo,</w:t>
      </w:r>
      <w:r w:rsidR="00D055BD">
        <w:rPr>
          <w:rFonts w:ascii="Times New Roman" w:hAnsi="Times New Roman"/>
          <w:color w:val="000000"/>
          <w:sz w:val="24"/>
          <w:szCs w:val="24"/>
          <w:u w:val="single"/>
        </w:rPr>
        <w:t xml:space="preserve"> vodné a stočné, úklid,</w:t>
      </w:r>
      <w:r w:rsidRPr="00222A57">
        <w:rPr>
          <w:rFonts w:ascii="Times New Roman" w:hAnsi="Times New Roman"/>
          <w:color w:val="000000"/>
          <w:sz w:val="24"/>
          <w:szCs w:val="24"/>
          <w:u w:val="single"/>
        </w:rPr>
        <w:t xml:space="preserve"> poplatek za likvidaci odpadu</w:t>
      </w:r>
      <w:r w:rsidR="00D055BD">
        <w:rPr>
          <w:rFonts w:ascii="Times New Roman" w:hAnsi="Times New Roman"/>
          <w:color w:val="000000"/>
          <w:sz w:val="24"/>
          <w:szCs w:val="24"/>
          <w:u w:val="single"/>
        </w:rPr>
        <w:t xml:space="preserve"> a ostrahu</w:t>
      </w:r>
      <w:r w:rsidRPr="00222A57">
        <w:rPr>
          <w:rFonts w:ascii="Times New Roman" w:hAnsi="Times New Roman"/>
          <w:color w:val="000000"/>
          <w:sz w:val="24"/>
          <w:szCs w:val="24"/>
          <w:u w:val="single"/>
        </w:rPr>
        <w:t>.</w:t>
      </w:r>
    </w:p>
    <w:p w14:paraId="2735D2ED" w14:textId="387BB74F" w:rsidR="00631A1F" w:rsidRPr="00222A57" w:rsidRDefault="00442F1E" w:rsidP="00BE2A54">
      <w:pPr>
        <w:numPr>
          <w:ilvl w:val="0"/>
          <w:numId w:val="4"/>
        </w:numPr>
        <w:shd w:val="clear" w:color="auto" w:fill="FFFFFF"/>
        <w:spacing w:before="100" w:beforeAutospacing="1" w:after="120" w:line="240" w:lineRule="auto"/>
        <w:ind w:left="425" w:hanging="425"/>
        <w:jc w:val="both"/>
        <w:rPr>
          <w:rFonts w:ascii="Times New Roman" w:eastAsia="Times New Roman" w:hAnsi="Times New Roman"/>
          <w:sz w:val="24"/>
          <w:szCs w:val="24"/>
          <w:lang w:eastAsia="cs-CZ"/>
        </w:rPr>
      </w:pPr>
      <w:r w:rsidRPr="00222A57">
        <w:rPr>
          <w:rFonts w:ascii="Times New Roman" w:eastAsia="Times New Roman" w:hAnsi="Times New Roman"/>
          <w:sz w:val="24"/>
          <w:szCs w:val="24"/>
          <w:lang w:eastAsia="cs-CZ"/>
        </w:rPr>
        <w:t>Skutečné náklady</w:t>
      </w:r>
      <w:r w:rsidR="00631A1F" w:rsidRPr="00222A57">
        <w:rPr>
          <w:rFonts w:ascii="Times New Roman" w:eastAsia="Times New Roman" w:hAnsi="Times New Roman"/>
          <w:sz w:val="24"/>
          <w:szCs w:val="24"/>
          <w:lang w:eastAsia="cs-CZ"/>
        </w:rPr>
        <w:t xml:space="preserve"> za</w:t>
      </w:r>
      <w:r w:rsidR="003E307B" w:rsidRPr="00222A57">
        <w:rPr>
          <w:rFonts w:ascii="Times New Roman" w:eastAsia="Times New Roman" w:hAnsi="Times New Roman"/>
          <w:sz w:val="24"/>
          <w:szCs w:val="24"/>
          <w:lang w:eastAsia="cs-CZ"/>
        </w:rPr>
        <w:t xml:space="preserve"> služby uvedené v bodu </w:t>
      </w:r>
      <w:r w:rsidR="001058E2">
        <w:rPr>
          <w:rFonts w:ascii="Times New Roman" w:eastAsia="Times New Roman" w:hAnsi="Times New Roman"/>
          <w:sz w:val="24"/>
          <w:szCs w:val="24"/>
          <w:lang w:eastAsia="cs-CZ"/>
        </w:rPr>
        <w:t>2</w:t>
      </w:r>
      <w:r w:rsidR="00222A57" w:rsidRPr="00BE5C5B">
        <w:rPr>
          <w:rFonts w:ascii="Times New Roman" w:eastAsia="Times New Roman" w:hAnsi="Times New Roman"/>
          <w:sz w:val="24"/>
          <w:szCs w:val="24"/>
          <w:lang w:eastAsia="cs-CZ"/>
        </w:rPr>
        <w:t>, mimo služby dodávky tepla,</w:t>
      </w:r>
      <w:r w:rsidR="003E307B" w:rsidRPr="00222A57">
        <w:rPr>
          <w:rFonts w:ascii="Times New Roman" w:eastAsia="Times New Roman" w:hAnsi="Times New Roman"/>
          <w:sz w:val="24"/>
          <w:szCs w:val="24"/>
          <w:lang w:eastAsia="cs-CZ"/>
        </w:rPr>
        <w:t xml:space="preserve"> budou </w:t>
      </w:r>
      <w:r w:rsidR="00222A57" w:rsidRPr="00222A57">
        <w:rPr>
          <w:rFonts w:ascii="Times New Roman" w:eastAsia="Times New Roman" w:hAnsi="Times New Roman"/>
          <w:sz w:val="24"/>
          <w:szCs w:val="24"/>
          <w:lang w:eastAsia="cs-CZ"/>
        </w:rPr>
        <w:t>přeúčtovány</w:t>
      </w:r>
      <w:r w:rsidR="003E307B" w:rsidRPr="00222A57">
        <w:rPr>
          <w:rFonts w:ascii="Times New Roman" w:eastAsia="Times New Roman" w:hAnsi="Times New Roman"/>
          <w:sz w:val="24"/>
          <w:szCs w:val="24"/>
          <w:lang w:eastAsia="cs-CZ"/>
        </w:rPr>
        <w:t xml:space="preserve"> Nájemci do 15. dne prvního měsíce čtvrtletí za čtvrtletí předcházející.</w:t>
      </w:r>
      <w:r w:rsidR="00222A57" w:rsidRPr="00222A57">
        <w:rPr>
          <w:rFonts w:ascii="Times New Roman" w:eastAsia="Times New Roman" w:hAnsi="Times New Roman"/>
          <w:sz w:val="24"/>
          <w:szCs w:val="24"/>
          <w:lang w:eastAsia="cs-CZ"/>
        </w:rPr>
        <w:t xml:space="preserve"> </w:t>
      </w:r>
      <w:r w:rsidR="003E307B" w:rsidRPr="00222A57">
        <w:rPr>
          <w:rFonts w:ascii="Times New Roman" w:eastAsia="Times New Roman" w:hAnsi="Times New Roman"/>
          <w:sz w:val="24"/>
          <w:szCs w:val="24"/>
          <w:lang w:eastAsia="cs-CZ"/>
        </w:rPr>
        <w:t xml:space="preserve"> Předmětem přeúčtování budou jen ty služby, na které v příslušném čtvrtletí obdrží Pronajímatel vyúčtování od dodavatelů </w:t>
      </w:r>
      <w:r w:rsidR="003E307B" w:rsidRPr="00BE5C5B">
        <w:rPr>
          <w:rFonts w:ascii="Times New Roman" w:eastAsia="Times New Roman" w:hAnsi="Times New Roman"/>
          <w:sz w:val="24"/>
          <w:szCs w:val="24"/>
          <w:lang w:eastAsia="cs-CZ"/>
        </w:rPr>
        <w:t>služeb.</w:t>
      </w:r>
      <w:r w:rsidR="00222A57" w:rsidRPr="00BE5C5B">
        <w:rPr>
          <w:rFonts w:ascii="Times New Roman" w:eastAsia="Times New Roman" w:hAnsi="Times New Roman"/>
          <w:sz w:val="24"/>
          <w:szCs w:val="24"/>
          <w:lang w:eastAsia="cs-CZ"/>
        </w:rPr>
        <w:t xml:space="preserve"> </w:t>
      </w:r>
      <w:r w:rsidR="00CF3AE9" w:rsidRPr="00BE5C5B">
        <w:rPr>
          <w:rFonts w:ascii="Times New Roman" w:eastAsia="Times New Roman" w:hAnsi="Times New Roman"/>
          <w:sz w:val="24"/>
          <w:szCs w:val="24"/>
          <w:lang w:eastAsia="cs-CZ"/>
        </w:rPr>
        <w:t>Dodávka tepla je</w:t>
      </w:r>
      <w:r w:rsidR="00222A57" w:rsidRPr="00BE5C5B">
        <w:rPr>
          <w:rFonts w:ascii="Times New Roman" w:eastAsia="Times New Roman" w:hAnsi="Times New Roman"/>
          <w:sz w:val="24"/>
          <w:szCs w:val="24"/>
          <w:lang w:eastAsia="cs-CZ"/>
        </w:rPr>
        <w:t xml:space="preserve"> interní služba (výroba tepla v plynové kotelně)</w:t>
      </w:r>
      <w:r w:rsidR="00CF3AE9" w:rsidRPr="00BE5C5B">
        <w:rPr>
          <w:rFonts w:ascii="Times New Roman" w:eastAsia="Times New Roman" w:hAnsi="Times New Roman"/>
          <w:sz w:val="24"/>
          <w:szCs w:val="24"/>
          <w:lang w:eastAsia="cs-CZ"/>
        </w:rPr>
        <w:t xml:space="preserve">, která je zdanitelným plněním. </w:t>
      </w:r>
      <w:r w:rsidR="00222A57" w:rsidRPr="00BE5C5B">
        <w:rPr>
          <w:rFonts w:ascii="Times New Roman" w:eastAsia="Times New Roman" w:hAnsi="Times New Roman"/>
          <w:sz w:val="24"/>
          <w:szCs w:val="24"/>
          <w:lang w:eastAsia="cs-CZ"/>
        </w:rPr>
        <w:t>Nájemci</w:t>
      </w:r>
      <w:r w:rsidR="00CF3AE9" w:rsidRPr="00BE5C5B">
        <w:rPr>
          <w:rFonts w:ascii="Times New Roman" w:eastAsia="Times New Roman" w:hAnsi="Times New Roman"/>
          <w:sz w:val="24"/>
          <w:szCs w:val="24"/>
          <w:lang w:eastAsia="cs-CZ"/>
        </w:rPr>
        <w:t xml:space="preserve"> bude tato služba</w:t>
      </w:r>
      <w:r w:rsidR="00222A57" w:rsidRPr="00BE5C5B">
        <w:rPr>
          <w:rFonts w:ascii="Times New Roman" w:eastAsia="Times New Roman" w:hAnsi="Times New Roman"/>
          <w:sz w:val="24"/>
          <w:szCs w:val="24"/>
          <w:lang w:eastAsia="cs-CZ"/>
        </w:rPr>
        <w:t xml:space="preserve"> vyúčtována do 14 dní od doručení faktury</w:t>
      </w:r>
      <w:r w:rsidR="00CF3AE9" w:rsidRPr="00BE5C5B">
        <w:rPr>
          <w:rFonts w:ascii="Times New Roman" w:eastAsia="Times New Roman" w:hAnsi="Times New Roman"/>
          <w:sz w:val="24"/>
          <w:szCs w:val="24"/>
          <w:lang w:eastAsia="cs-CZ"/>
        </w:rPr>
        <w:t xml:space="preserve"> za dodávku plynu</w:t>
      </w:r>
      <w:r w:rsidR="00222A57" w:rsidRPr="00BE5C5B">
        <w:rPr>
          <w:rFonts w:ascii="Times New Roman" w:eastAsia="Times New Roman" w:hAnsi="Times New Roman"/>
          <w:sz w:val="24"/>
          <w:szCs w:val="24"/>
          <w:lang w:eastAsia="cs-CZ"/>
        </w:rPr>
        <w:t xml:space="preserve"> na Regionální pobočku Hradec Králové. </w:t>
      </w:r>
      <w:r w:rsidR="003E307B" w:rsidRPr="00BE5C5B">
        <w:rPr>
          <w:rFonts w:ascii="Times New Roman" w:eastAsia="Times New Roman" w:hAnsi="Times New Roman"/>
          <w:sz w:val="24"/>
          <w:szCs w:val="24"/>
          <w:lang w:eastAsia="cs-CZ"/>
        </w:rPr>
        <w:t xml:space="preserve"> Sp</w:t>
      </w:r>
      <w:r w:rsidR="003E307B" w:rsidRPr="00222A57">
        <w:rPr>
          <w:rFonts w:ascii="Times New Roman" w:eastAsia="Times New Roman" w:hAnsi="Times New Roman"/>
          <w:sz w:val="24"/>
          <w:szCs w:val="24"/>
          <w:lang w:eastAsia="cs-CZ"/>
        </w:rPr>
        <w:t>latnost f</w:t>
      </w:r>
      <w:r w:rsidR="00222A57" w:rsidRPr="00222A57">
        <w:rPr>
          <w:rFonts w:ascii="Times New Roman" w:eastAsia="Times New Roman" w:hAnsi="Times New Roman"/>
          <w:sz w:val="24"/>
          <w:szCs w:val="24"/>
          <w:lang w:eastAsia="cs-CZ"/>
        </w:rPr>
        <w:t>aktur</w:t>
      </w:r>
      <w:r w:rsidR="003E307B" w:rsidRPr="00222A57">
        <w:rPr>
          <w:rFonts w:ascii="Times New Roman" w:eastAsia="Times New Roman" w:hAnsi="Times New Roman"/>
          <w:sz w:val="24"/>
          <w:szCs w:val="24"/>
          <w:lang w:eastAsia="cs-CZ"/>
        </w:rPr>
        <w:t xml:space="preserve"> za služby je 14 dní od vystavení faktury Pronajímatelem. </w:t>
      </w:r>
      <w:r w:rsidR="00631A1F" w:rsidRPr="00222A57">
        <w:rPr>
          <w:rFonts w:ascii="Times New Roman" w:eastAsia="Times New Roman" w:hAnsi="Times New Roman"/>
          <w:sz w:val="24"/>
          <w:szCs w:val="24"/>
          <w:lang w:eastAsia="cs-CZ"/>
        </w:rPr>
        <w:t xml:space="preserve"> </w:t>
      </w:r>
    </w:p>
    <w:p w14:paraId="2735D2F0" w14:textId="29425EA8" w:rsidR="00631A1F" w:rsidRPr="00222A57" w:rsidRDefault="003E307B" w:rsidP="00365B65">
      <w:pPr>
        <w:numPr>
          <w:ilvl w:val="0"/>
          <w:numId w:val="4"/>
        </w:numPr>
        <w:shd w:val="clear" w:color="auto" w:fill="FFFFFF"/>
        <w:spacing w:before="100" w:beforeAutospacing="1" w:after="120" w:line="240" w:lineRule="auto"/>
        <w:ind w:left="425" w:hanging="425"/>
        <w:jc w:val="both"/>
        <w:rPr>
          <w:rFonts w:ascii="Times New Roman" w:eastAsia="Times New Roman" w:hAnsi="Times New Roman"/>
          <w:sz w:val="24"/>
          <w:szCs w:val="24"/>
          <w:lang w:eastAsia="cs-CZ"/>
        </w:rPr>
      </w:pPr>
      <w:r w:rsidRPr="00222A57">
        <w:rPr>
          <w:rFonts w:ascii="Times New Roman" w:eastAsia="Times New Roman" w:hAnsi="Times New Roman"/>
          <w:sz w:val="24"/>
          <w:szCs w:val="24"/>
          <w:lang w:eastAsia="cs-CZ"/>
        </w:rPr>
        <w:t>Nájemné je splatné čtvrtletně předem, a to do 10. dne prvního měsíce příslušného kalendářního čtvrtletí bezhotovostním převodem na účet Pronajímatele uvedený v záhlaví této smlouvy.</w:t>
      </w:r>
      <w:r w:rsidR="00631A1F" w:rsidRPr="00222A57">
        <w:rPr>
          <w:rFonts w:ascii="Times New Roman" w:eastAsia="Times New Roman" w:hAnsi="Times New Roman"/>
          <w:sz w:val="24"/>
          <w:szCs w:val="24"/>
          <w:lang w:eastAsia="cs-CZ"/>
        </w:rPr>
        <w:t xml:space="preserve"> </w:t>
      </w:r>
    </w:p>
    <w:p w14:paraId="2735D2F1" w14:textId="4BC3382C" w:rsidR="00631A1F" w:rsidRPr="00222A57" w:rsidRDefault="00631A1F" w:rsidP="00FF5040">
      <w:pPr>
        <w:numPr>
          <w:ilvl w:val="0"/>
          <w:numId w:val="4"/>
        </w:numPr>
        <w:shd w:val="clear" w:color="auto" w:fill="FFFFFF"/>
        <w:spacing w:after="0" w:line="240" w:lineRule="auto"/>
        <w:ind w:left="425" w:hanging="425"/>
        <w:jc w:val="both"/>
        <w:rPr>
          <w:rFonts w:ascii="Times New Roman" w:eastAsia="Times New Roman" w:hAnsi="Times New Roman"/>
          <w:sz w:val="24"/>
          <w:szCs w:val="24"/>
          <w:lang w:eastAsia="cs-CZ"/>
        </w:rPr>
      </w:pPr>
      <w:r w:rsidRPr="00222A57">
        <w:rPr>
          <w:rFonts w:ascii="Times New Roman" w:eastAsia="Times New Roman" w:hAnsi="Times New Roman"/>
          <w:sz w:val="24"/>
          <w:szCs w:val="24"/>
          <w:lang w:eastAsia="cs-CZ"/>
        </w:rPr>
        <w:t xml:space="preserve">Nezaplatí-li nájemce nájemné a </w:t>
      </w:r>
      <w:r w:rsidR="005A6776" w:rsidRPr="00222A57">
        <w:rPr>
          <w:rFonts w:ascii="Times New Roman" w:eastAsia="Times New Roman" w:hAnsi="Times New Roman"/>
          <w:sz w:val="24"/>
          <w:szCs w:val="24"/>
          <w:lang w:eastAsia="cs-CZ"/>
        </w:rPr>
        <w:t xml:space="preserve">úhrady za </w:t>
      </w:r>
      <w:r w:rsidR="00C80F4C" w:rsidRPr="00222A57">
        <w:rPr>
          <w:rFonts w:ascii="Times New Roman" w:eastAsia="Times New Roman" w:hAnsi="Times New Roman"/>
          <w:sz w:val="24"/>
          <w:szCs w:val="24"/>
          <w:lang w:eastAsia="cs-CZ"/>
        </w:rPr>
        <w:t xml:space="preserve">vyúčtování </w:t>
      </w:r>
      <w:r w:rsidRPr="00222A57">
        <w:rPr>
          <w:rFonts w:ascii="Times New Roman" w:eastAsia="Times New Roman" w:hAnsi="Times New Roman"/>
          <w:sz w:val="24"/>
          <w:szCs w:val="24"/>
          <w:lang w:eastAsia="cs-CZ"/>
        </w:rPr>
        <w:t>služ</w:t>
      </w:r>
      <w:r w:rsidR="005A6776" w:rsidRPr="00222A57">
        <w:rPr>
          <w:rFonts w:ascii="Times New Roman" w:eastAsia="Times New Roman" w:hAnsi="Times New Roman"/>
          <w:sz w:val="24"/>
          <w:szCs w:val="24"/>
          <w:lang w:eastAsia="cs-CZ"/>
        </w:rPr>
        <w:t>e</w:t>
      </w:r>
      <w:r w:rsidRPr="00222A57">
        <w:rPr>
          <w:rFonts w:ascii="Times New Roman" w:eastAsia="Times New Roman" w:hAnsi="Times New Roman"/>
          <w:sz w:val="24"/>
          <w:szCs w:val="24"/>
          <w:lang w:eastAsia="cs-CZ"/>
        </w:rPr>
        <w:t xml:space="preserve">b do pěti dnů po tomto termínu, je povinen zaplatit </w:t>
      </w:r>
      <w:r w:rsidR="006E0181" w:rsidRPr="00222A57">
        <w:rPr>
          <w:rFonts w:ascii="Times New Roman" w:eastAsia="Times New Roman" w:hAnsi="Times New Roman"/>
          <w:sz w:val="24"/>
          <w:szCs w:val="24"/>
          <w:lang w:eastAsia="cs-CZ"/>
        </w:rPr>
        <w:t>P</w:t>
      </w:r>
      <w:r w:rsidRPr="00222A57">
        <w:rPr>
          <w:rFonts w:ascii="Times New Roman" w:eastAsia="Times New Roman" w:hAnsi="Times New Roman"/>
          <w:sz w:val="24"/>
          <w:szCs w:val="24"/>
          <w:lang w:eastAsia="cs-CZ"/>
        </w:rPr>
        <w:t xml:space="preserve">ronajímateli </w:t>
      </w:r>
      <w:r w:rsidR="007D7CC6" w:rsidRPr="00222A57">
        <w:rPr>
          <w:rFonts w:ascii="Times New Roman" w:eastAsia="Times New Roman" w:hAnsi="Times New Roman"/>
          <w:sz w:val="24"/>
          <w:szCs w:val="24"/>
          <w:lang w:eastAsia="cs-CZ"/>
        </w:rPr>
        <w:t>úrok</w:t>
      </w:r>
      <w:r w:rsidR="003E307B" w:rsidRPr="00222A57">
        <w:rPr>
          <w:rFonts w:ascii="Times New Roman" w:eastAsia="Times New Roman" w:hAnsi="Times New Roman"/>
          <w:sz w:val="24"/>
          <w:szCs w:val="24"/>
          <w:lang w:eastAsia="cs-CZ"/>
        </w:rPr>
        <w:t xml:space="preserve"> z prodlení ve výši </w:t>
      </w:r>
      <w:r w:rsidR="007D7CC6" w:rsidRPr="00222A57">
        <w:rPr>
          <w:rFonts w:ascii="Times New Roman" w:eastAsia="Times New Roman" w:hAnsi="Times New Roman"/>
          <w:i/>
          <w:sz w:val="24"/>
          <w:szCs w:val="24"/>
          <w:lang w:eastAsia="cs-CZ"/>
        </w:rPr>
        <w:t>0,0</w:t>
      </w:r>
      <w:r w:rsidR="003E307B" w:rsidRPr="00222A57">
        <w:rPr>
          <w:rFonts w:ascii="Times New Roman" w:eastAsia="Times New Roman" w:hAnsi="Times New Roman"/>
          <w:i/>
          <w:sz w:val="24"/>
          <w:szCs w:val="24"/>
          <w:lang w:eastAsia="cs-CZ"/>
        </w:rPr>
        <w:t>5</w:t>
      </w:r>
      <w:r w:rsidR="00EA0406" w:rsidRPr="00222A57">
        <w:rPr>
          <w:rFonts w:ascii="Times New Roman" w:eastAsia="Times New Roman" w:hAnsi="Times New Roman"/>
          <w:i/>
          <w:sz w:val="24"/>
          <w:szCs w:val="24"/>
          <w:lang w:eastAsia="cs-CZ"/>
        </w:rPr>
        <w:t>%</w:t>
      </w:r>
      <w:r w:rsidR="003E307B" w:rsidRPr="00222A57">
        <w:rPr>
          <w:rFonts w:ascii="Times New Roman" w:eastAsia="Times New Roman" w:hAnsi="Times New Roman"/>
          <w:i/>
          <w:sz w:val="24"/>
          <w:szCs w:val="24"/>
          <w:lang w:eastAsia="cs-CZ"/>
        </w:rPr>
        <w:t xml:space="preserve"> </w:t>
      </w:r>
      <w:r w:rsidR="007D7CC6" w:rsidRPr="00222A57">
        <w:rPr>
          <w:rFonts w:ascii="Times New Roman" w:eastAsia="Times New Roman" w:hAnsi="Times New Roman"/>
          <w:sz w:val="24"/>
          <w:szCs w:val="24"/>
          <w:lang w:eastAsia="cs-CZ"/>
        </w:rPr>
        <w:t xml:space="preserve">z </w:t>
      </w:r>
      <w:r w:rsidRPr="00222A57">
        <w:rPr>
          <w:rFonts w:ascii="Times New Roman" w:eastAsia="Times New Roman" w:hAnsi="Times New Roman"/>
          <w:sz w:val="24"/>
          <w:szCs w:val="24"/>
          <w:lang w:eastAsia="cs-CZ"/>
        </w:rPr>
        <w:t>dlužné částky za každý</w:t>
      </w:r>
      <w:r w:rsidR="007D7CC6" w:rsidRPr="00222A57">
        <w:rPr>
          <w:rFonts w:ascii="Times New Roman" w:eastAsia="Times New Roman" w:hAnsi="Times New Roman"/>
          <w:sz w:val="24"/>
          <w:szCs w:val="24"/>
          <w:lang w:eastAsia="cs-CZ"/>
        </w:rPr>
        <w:t>, i započatý</w:t>
      </w:r>
      <w:r w:rsidRPr="00222A57">
        <w:rPr>
          <w:rFonts w:ascii="Times New Roman" w:eastAsia="Times New Roman" w:hAnsi="Times New Roman"/>
          <w:sz w:val="24"/>
          <w:szCs w:val="24"/>
          <w:lang w:eastAsia="cs-CZ"/>
        </w:rPr>
        <w:t xml:space="preserve"> den prodlení.</w:t>
      </w:r>
      <w:r w:rsidR="003E307B" w:rsidRPr="00222A57">
        <w:rPr>
          <w:rFonts w:ascii="Times New Roman" w:eastAsia="Times New Roman" w:hAnsi="Times New Roman"/>
          <w:sz w:val="24"/>
          <w:szCs w:val="24"/>
          <w:lang w:eastAsia="cs-CZ"/>
        </w:rPr>
        <w:t xml:space="preserve"> Stejná sankce se vztahuje i na faktury nezaplacené v termínu splatnosti. Zaplacením smluvní pokuty není dotčeno právo Pronajímatele na náhradu škody.</w:t>
      </w:r>
    </w:p>
    <w:p w14:paraId="56FD90AC" w14:textId="77777777" w:rsidR="000A3529" w:rsidRPr="00222A57" w:rsidRDefault="000A3529" w:rsidP="00FF5040">
      <w:pPr>
        <w:shd w:val="clear" w:color="auto" w:fill="FFFFFF"/>
        <w:spacing w:after="0" w:line="240" w:lineRule="auto"/>
        <w:ind w:left="425"/>
        <w:jc w:val="both"/>
        <w:rPr>
          <w:rFonts w:ascii="Times New Roman" w:eastAsia="Times New Roman" w:hAnsi="Times New Roman"/>
          <w:sz w:val="24"/>
          <w:szCs w:val="24"/>
          <w:lang w:eastAsia="cs-CZ"/>
        </w:rPr>
      </w:pPr>
    </w:p>
    <w:p w14:paraId="58A402D4" w14:textId="77777777" w:rsidR="000A3529" w:rsidRPr="00222A57" w:rsidRDefault="000A3529" w:rsidP="00FF5040">
      <w:pPr>
        <w:shd w:val="clear" w:color="auto" w:fill="FFFFFF"/>
        <w:spacing w:after="0" w:line="240" w:lineRule="auto"/>
        <w:ind w:left="425"/>
        <w:jc w:val="both"/>
        <w:rPr>
          <w:rFonts w:ascii="Times New Roman" w:eastAsia="Times New Roman" w:hAnsi="Times New Roman"/>
          <w:sz w:val="24"/>
          <w:szCs w:val="24"/>
          <w:lang w:eastAsia="cs-CZ"/>
        </w:rPr>
      </w:pPr>
    </w:p>
    <w:p w14:paraId="2735D2F3" w14:textId="77777777" w:rsidR="00FF5040" w:rsidRPr="00222A57" w:rsidRDefault="00FF5040" w:rsidP="00FF5040">
      <w:pPr>
        <w:shd w:val="clear" w:color="auto" w:fill="FFFFFF"/>
        <w:spacing w:after="0" w:line="240" w:lineRule="auto"/>
        <w:jc w:val="center"/>
        <w:rPr>
          <w:rFonts w:ascii="Times New Roman" w:hAnsi="Times New Roman"/>
          <w:b/>
          <w:sz w:val="24"/>
          <w:szCs w:val="24"/>
        </w:rPr>
      </w:pPr>
      <w:r w:rsidRPr="00222A57">
        <w:rPr>
          <w:rFonts w:ascii="Times New Roman" w:hAnsi="Times New Roman"/>
          <w:b/>
          <w:sz w:val="24"/>
          <w:szCs w:val="24"/>
        </w:rPr>
        <w:t>Článek V.</w:t>
      </w:r>
    </w:p>
    <w:p w14:paraId="2735D2F4" w14:textId="77777777" w:rsidR="00FF5040" w:rsidRPr="00222A57" w:rsidRDefault="00FF5040" w:rsidP="00FF5040">
      <w:pPr>
        <w:shd w:val="clear" w:color="auto" w:fill="FFFFFF"/>
        <w:spacing w:after="120" w:line="240" w:lineRule="auto"/>
        <w:jc w:val="center"/>
        <w:rPr>
          <w:rFonts w:ascii="Times New Roman" w:eastAsia="Times New Roman" w:hAnsi="Times New Roman"/>
          <w:sz w:val="24"/>
          <w:szCs w:val="24"/>
          <w:lang w:eastAsia="cs-CZ"/>
        </w:rPr>
      </w:pPr>
      <w:r w:rsidRPr="00222A57">
        <w:rPr>
          <w:rFonts w:ascii="Times New Roman" w:hAnsi="Times New Roman"/>
          <w:b/>
          <w:sz w:val="24"/>
          <w:szCs w:val="24"/>
        </w:rPr>
        <w:t>Inflační doložka</w:t>
      </w:r>
    </w:p>
    <w:p w14:paraId="2735D2F5" w14:textId="4D85F34C" w:rsidR="004A7FDA" w:rsidRPr="00222A57" w:rsidRDefault="00FF5040" w:rsidP="006067E0">
      <w:pPr>
        <w:widowControl w:val="0"/>
        <w:numPr>
          <w:ilvl w:val="0"/>
          <w:numId w:val="31"/>
        </w:numPr>
        <w:autoSpaceDE w:val="0"/>
        <w:autoSpaceDN w:val="0"/>
        <w:adjustRightInd w:val="0"/>
        <w:spacing w:after="120" w:line="240" w:lineRule="auto"/>
        <w:ind w:left="357" w:hanging="357"/>
        <w:jc w:val="both"/>
        <w:rPr>
          <w:rFonts w:ascii="Times New Roman" w:hAnsi="Times New Roman"/>
          <w:color w:val="000000"/>
          <w:sz w:val="24"/>
          <w:szCs w:val="24"/>
        </w:rPr>
      </w:pPr>
      <w:r w:rsidRPr="00222A57">
        <w:rPr>
          <w:rFonts w:ascii="Times New Roman" w:hAnsi="Times New Roman"/>
          <w:sz w:val="24"/>
          <w:szCs w:val="24"/>
        </w:rPr>
        <w:t>Smluvní strany podpisem této smlouvy sjednávají, že měsíční smluvní nájemné může být pravidelně každý kalendářní rok trvání účinnosti Smlouvy ze strany Pronajímatele jednostranně navyšováno prostřednictvím písemného podání o částku procentuálně odpovídajíc</w:t>
      </w:r>
      <w:r w:rsidR="005553CC" w:rsidRPr="00222A57">
        <w:rPr>
          <w:rFonts w:ascii="Times New Roman" w:hAnsi="Times New Roman"/>
          <w:sz w:val="24"/>
          <w:szCs w:val="24"/>
        </w:rPr>
        <w:t xml:space="preserve">í </w:t>
      </w:r>
      <w:r w:rsidR="00BE5C5B">
        <w:rPr>
          <w:rFonts w:ascii="Times New Roman" w:hAnsi="Times New Roman"/>
          <w:sz w:val="24"/>
          <w:szCs w:val="24"/>
        </w:rPr>
        <w:t>zvýšení míry inflace vyjádřené přírůstkem průměrného ročního indexu spotřebitelských cen</w:t>
      </w:r>
      <w:r w:rsidR="005553CC" w:rsidRPr="00222A57">
        <w:rPr>
          <w:rFonts w:ascii="Times New Roman" w:hAnsi="Times New Roman"/>
          <w:sz w:val="24"/>
          <w:szCs w:val="24"/>
        </w:rPr>
        <w:t xml:space="preserve"> </w:t>
      </w:r>
      <w:r w:rsidRPr="00222A57">
        <w:rPr>
          <w:rFonts w:ascii="Times New Roman" w:hAnsi="Times New Roman"/>
          <w:sz w:val="24"/>
          <w:szCs w:val="24"/>
        </w:rPr>
        <w:t xml:space="preserve">ve vazbě na příslušný kalendářní rok trvání účinnosti Smlouvy, a to vždy s účinností ode dne 1. </w:t>
      </w:r>
      <w:r w:rsidR="00BE5C5B">
        <w:rPr>
          <w:rFonts w:ascii="Times New Roman" w:hAnsi="Times New Roman"/>
          <w:sz w:val="24"/>
          <w:szCs w:val="24"/>
        </w:rPr>
        <w:t>ledna</w:t>
      </w:r>
      <w:r w:rsidRPr="00222A57">
        <w:rPr>
          <w:rFonts w:ascii="Times New Roman" w:hAnsi="Times New Roman"/>
          <w:sz w:val="24"/>
          <w:szCs w:val="24"/>
        </w:rPr>
        <w:t xml:space="preserve"> příslušného kalendářního roku trvání účinnosti Smlouvy bez zbytečného odkladu poté, co bude toto zvýšení ve vazbě na příslušný kalendářní rok trvání účinnosti Smlouvy zveřejněno Českým statistickým úřadem, přičemž doručením tohoto písemného podání Nájemci se toto písemné podání stává nedílnou obsahovou součástí Smlouvy. </w:t>
      </w:r>
    </w:p>
    <w:p w14:paraId="2735D2F6" w14:textId="77777777" w:rsidR="006067E0" w:rsidRPr="00222A57" w:rsidRDefault="006067E0" w:rsidP="006067E0">
      <w:pPr>
        <w:widowControl w:val="0"/>
        <w:numPr>
          <w:ilvl w:val="0"/>
          <w:numId w:val="31"/>
        </w:numPr>
        <w:autoSpaceDE w:val="0"/>
        <w:autoSpaceDN w:val="0"/>
        <w:adjustRightInd w:val="0"/>
        <w:spacing w:after="120" w:line="240" w:lineRule="auto"/>
        <w:ind w:left="357" w:hanging="357"/>
        <w:jc w:val="both"/>
        <w:rPr>
          <w:rFonts w:ascii="Times New Roman" w:hAnsi="Times New Roman"/>
          <w:color w:val="000000"/>
          <w:sz w:val="24"/>
          <w:szCs w:val="24"/>
        </w:rPr>
      </w:pPr>
      <w:r w:rsidRPr="00222A57">
        <w:rPr>
          <w:rFonts w:ascii="Times New Roman" w:hAnsi="Times New Roman"/>
          <w:sz w:val="24"/>
          <w:szCs w:val="24"/>
        </w:rPr>
        <w:t>Nájemné zvýšené z důvodu inflace se považuje za sjednané nájemné.</w:t>
      </w:r>
    </w:p>
    <w:p w14:paraId="2735D2F7" w14:textId="77777777" w:rsidR="006067E0" w:rsidRPr="00222A57" w:rsidRDefault="006067E0" w:rsidP="006067E0">
      <w:pPr>
        <w:widowControl w:val="0"/>
        <w:numPr>
          <w:ilvl w:val="0"/>
          <w:numId w:val="31"/>
        </w:numPr>
        <w:autoSpaceDE w:val="0"/>
        <w:autoSpaceDN w:val="0"/>
        <w:adjustRightInd w:val="0"/>
        <w:spacing w:after="0" w:line="240" w:lineRule="auto"/>
        <w:jc w:val="both"/>
        <w:rPr>
          <w:rFonts w:ascii="Times New Roman" w:hAnsi="Times New Roman"/>
          <w:color w:val="000000"/>
          <w:sz w:val="24"/>
          <w:szCs w:val="24"/>
        </w:rPr>
      </w:pPr>
      <w:r w:rsidRPr="00222A57">
        <w:rPr>
          <w:rFonts w:ascii="Times New Roman" w:eastAsia="Times New Roman" w:hAnsi="Times New Roman"/>
          <w:color w:val="000000"/>
          <w:sz w:val="24"/>
          <w:szCs w:val="24"/>
          <w:shd w:val="clear" w:color="auto" w:fill="FFFFFF"/>
          <w:lang w:eastAsia="cs-CZ"/>
        </w:rPr>
        <w:t>Zvýšil-li Pronajímatel nájemné z důvodů inflace a Nájemce již splatné nájemné podléhající tomuto zvýšení zaplatil, pak je Nájemce povinen doplatek k již zaplacenému nájemnému Pronajímateli zaplatit v termínu nejblíže příště splatného nájemného, pokud se strany nedohodnou písemně jinak.</w:t>
      </w:r>
    </w:p>
    <w:p w14:paraId="270D71E2" w14:textId="77777777" w:rsidR="000A3529" w:rsidRDefault="000A3529" w:rsidP="000A3529">
      <w:pPr>
        <w:widowControl w:val="0"/>
        <w:autoSpaceDE w:val="0"/>
        <w:autoSpaceDN w:val="0"/>
        <w:adjustRightInd w:val="0"/>
        <w:spacing w:after="0" w:line="240" w:lineRule="auto"/>
        <w:jc w:val="both"/>
        <w:rPr>
          <w:rFonts w:ascii="Times New Roman" w:eastAsia="Times New Roman" w:hAnsi="Times New Roman"/>
          <w:color w:val="000000"/>
          <w:sz w:val="24"/>
          <w:szCs w:val="24"/>
          <w:shd w:val="clear" w:color="auto" w:fill="FFFFFF"/>
          <w:lang w:eastAsia="cs-CZ"/>
        </w:rPr>
      </w:pPr>
    </w:p>
    <w:p w14:paraId="5E1707F2" w14:textId="77777777" w:rsidR="00B61815" w:rsidRPr="00222A57" w:rsidRDefault="00B61815" w:rsidP="000A3529">
      <w:pPr>
        <w:widowControl w:val="0"/>
        <w:autoSpaceDE w:val="0"/>
        <w:autoSpaceDN w:val="0"/>
        <w:adjustRightInd w:val="0"/>
        <w:spacing w:after="0" w:line="240" w:lineRule="auto"/>
        <w:jc w:val="both"/>
        <w:rPr>
          <w:rFonts w:ascii="Times New Roman" w:eastAsia="Times New Roman" w:hAnsi="Times New Roman"/>
          <w:color w:val="000000"/>
          <w:sz w:val="24"/>
          <w:szCs w:val="24"/>
          <w:shd w:val="clear" w:color="auto" w:fill="FFFFFF"/>
          <w:lang w:eastAsia="cs-CZ"/>
        </w:rPr>
      </w:pPr>
    </w:p>
    <w:p w14:paraId="2735D2FA" w14:textId="77777777" w:rsidR="00386F0B" w:rsidRPr="00222A57" w:rsidRDefault="00386F0B" w:rsidP="00386F0B">
      <w:pPr>
        <w:spacing w:after="0" w:line="240" w:lineRule="auto"/>
        <w:jc w:val="center"/>
        <w:rPr>
          <w:rFonts w:ascii="Times New Roman" w:hAnsi="Times New Roman"/>
          <w:b/>
          <w:sz w:val="24"/>
          <w:szCs w:val="24"/>
        </w:rPr>
      </w:pPr>
      <w:r w:rsidRPr="00222A57">
        <w:rPr>
          <w:rFonts w:ascii="Times New Roman" w:hAnsi="Times New Roman"/>
          <w:b/>
          <w:sz w:val="24"/>
          <w:szCs w:val="24"/>
        </w:rPr>
        <w:t>Článek V</w:t>
      </w:r>
      <w:r w:rsidR="006067E0" w:rsidRPr="00222A57">
        <w:rPr>
          <w:rFonts w:ascii="Times New Roman" w:hAnsi="Times New Roman"/>
          <w:b/>
          <w:sz w:val="24"/>
          <w:szCs w:val="24"/>
        </w:rPr>
        <w:t>I</w:t>
      </w:r>
      <w:r w:rsidRPr="00222A57">
        <w:rPr>
          <w:rFonts w:ascii="Times New Roman" w:hAnsi="Times New Roman"/>
          <w:b/>
          <w:sz w:val="24"/>
          <w:szCs w:val="24"/>
        </w:rPr>
        <w:t>.</w:t>
      </w:r>
    </w:p>
    <w:p w14:paraId="2735D2FB" w14:textId="77777777" w:rsidR="00386F0B" w:rsidRPr="00222A57" w:rsidRDefault="00386F0B" w:rsidP="00386F0B">
      <w:pPr>
        <w:spacing w:after="120" w:line="240" w:lineRule="auto"/>
        <w:jc w:val="center"/>
        <w:rPr>
          <w:rFonts w:ascii="Times New Roman" w:hAnsi="Times New Roman"/>
          <w:b/>
          <w:sz w:val="24"/>
          <w:szCs w:val="24"/>
        </w:rPr>
      </w:pPr>
      <w:r w:rsidRPr="00222A57">
        <w:rPr>
          <w:rFonts w:ascii="Times New Roman" w:hAnsi="Times New Roman"/>
          <w:b/>
          <w:sz w:val="24"/>
          <w:szCs w:val="24"/>
        </w:rPr>
        <w:t>Práva a povinnosti smluvních stran</w:t>
      </w:r>
    </w:p>
    <w:p w14:paraId="2735D2FC" w14:textId="77777777" w:rsidR="00386F0B" w:rsidRPr="00222A57" w:rsidRDefault="00E96FDE" w:rsidP="00DB30E0">
      <w:pPr>
        <w:numPr>
          <w:ilvl w:val="0"/>
          <w:numId w:val="5"/>
        </w:numPr>
        <w:spacing w:after="120" w:line="240" w:lineRule="auto"/>
        <w:ind w:left="425" w:hanging="357"/>
        <w:jc w:val="both"/>
        <w:rPr>
          <w:rFonts w:ascii="Times New Roman" w:hAnsi="Times New Roman"/>
          <w:b/>
          <w:sz w:val="24"/>
          <w:szCs w:val="24"/>
        </w:rPr>
      </w:pPr>
      <w:r w:rsidRPr="00222A57">
        <w:rPr>
          <w:rFonts w:ascii="Times New Roman" w:hAnsi="Times New Roman"/>
          <w:b/>
          <w:sz w:val="24"/>
          <w:szCs w:val="24"/>
        </w:rPr>
        <w:t>Nájemce je povinen:</w:t>
      </w:r>
    </w:p>
    <w:p w14:paraId="2735D2FD" w14:textId="77777777" w:rsidR="00386F0B" w:rsidRPr="00222A57" w:rsidRDefault="00E96FDE" w:rsidP="00735B92">
      <w:pPr>
        <w:numPr>
          <w:ilvl w:val="1"/>
          <w:numId w:val="5"/>
        </w:numPr>
        <w:spacing w:after="0" w:line="240" w:lineRule="auto"/>
        <w:ind w:left="851"/>
        <w:jc w:val="both"/>
        <w:rPr>
          <w:rFonts w:ascii="Times New Roman" w:hAnsi="Times New Roman"/>
          <w:sz w:val="24"/>
          <w:szCs w:val="24"/>
        </w:rPr>
      </w:pPr>
      <w:r w:rsidRPr="00222A57">
        <w:rPr>
          <w:rFonts w:ascii="Times New Roman" w:hAnsi="Times New Roman"/>
          <w:color w:val="000000"/>
          <w:sz w:val="24"/>
          <w:szCs w:val="24"/>
        </w:rPr>
        <w:t xml:space="preserve">užívat předmět nájmu v souladu s ustanoveními této </w:t>
      </w:r>
      <w:r w:rsidR="00920F02" w:rsidRPr="00222A57">
        <w:rPr>
          <w:rFonts w:ascii="Times New Roman" w:hAnsi="Times New Roman"/>
          <w:color w:val="000000"/>
          <w:sz w:val="24"/>
          <w:szCs w:val="24"/>
        </w:rPr>
        <w:t>s</w:t>
      </w:r>
      <w:r w:rsidRPr="00222A57">
        <w:rPr>
          <w:rFonts w:ascii="Times New Roman" w:hAnsi="Times New Roman"/>
          <w:color w:val="000000"/>
          <w:sz w:val="24"/>
          <w:szCs w:val="24"/>
        </w:rPr>
        <w:t xml:space="preserve">mlouvy a v záležitostech touto </w:t>
      </w:r>
      <w:r w:rsidR="00920F02" w:rsidRPr="00222A57">
        <w:rPr>
          <w:rFonts w:ascii="Times New Roman" w:hAnsi="Times New Roman"/>
          <w:color w:val="000000"/>
          <w:sz w:val="24"/>
          <w:szCs w:val="24"/>
        </w:rPr>
        <w:t>s</w:t>
      </w:r>
      <w:r w:rsidRPr="00222A57">
        <w:rPr>
          <w:rFonts w:ascii="Times New Roman" w:hAnsi="Times New Roman"/>
          <w:color w:val="000000"/>
          <w:sz w:val="24"/>
          <w:szCs w:val="24"/>
        </w:rPr>
        <w:t>mlouvou neupravených v souladu s obecně platnými právními předpisy,</w:t>
      </w:r>
    </w:p>
    <w:p w14:paraId="2735D2FE" w14:textId="5763B4F1" w:rsidR="00E96FDE" w:rsidRPr="00222A57" w:rsidRDefault="00E96FDE" w:rsidP="00735B92">
      <w:pPr>
        <w:numPr>
          <w:ilvl w:val="1"/>
          <w:numId w:val="5"/>
        </w:numPr>
        <w:spacing w:after="0" w:line="240" w:lineRule="auto"/>
        <w:ind w:left="851" w:hanging="424"/>
        <w:jc w:val="both"/>
        <w:rPr>
          <w:rFonts w:ascii="Times New Roman" w:hAnsi="Times New Roman"/>
          <w:sz w:val="24"/>
          <w:szCs w:val="24"/>
        </w:rPr>
      </w:pPr>
      <w:r w:rsidRPr="00222A57">
        <w:rPr>
          <w:rFonts w:ascii="Times New Roman" w:hAnsi="Times New Roman"/>
          <w:color w:val="000000"/>
          <w:sz w:val="24"/>
          <w:szCs w:val="24"/>
        </w:rPr>
        <w:t xml:space="preserve">v pronajatých prostorách udržovat obvyklá bezpečnostní a protipožární </w:t>
      </w:r>
      <w:r w:rsidR="00735B92">
        <w:rPr>
          <w:rFonts w:ascii="Times New Roman" w:hAnsi="Times New Roman"/>
          <w:color w:val="000000"/>
          <w:sz w:val="24"/>
          <w:szCs w:val="24"/>
        </w:rPr>
        <w:t xml:space="preserve"> </w:t>
      </w:r>
      <w:r w:rsidRPr="00222A57">
        <w:rPr>
          <w:rFonts w:ascii="Times New Roman" w:hAnsi="Times New Roman"/>
          <w:color w:val="000000"/>
          <w:sz w:val="24"/>
          <w:szCs w:val="24"/>
        </w:rPr>
        <w:t>opatření a dodržovat obecně závazné předpisy na úseku bezpečnosti a požární ochrany vztahující se ke způsobu užívání předmětu nájmu, dále předpisy hygienické a další,</w:t>
      </w:r>
    </w:p>
    <w:p w14:paraId="2735D2FF" w14:textId="77777777" w:rsidR="006474AB" w:rsidRPr="00222A57" w:rsidRDefault="006474AB" w:rsidP="00735B92">
      <w:pPr>
        <w:numPr>
          <w:ilvl w:val="1"/>
          <w:numId w:val="5"/>
        </w:numPr>
        <w:spacing w:after="0" w:line="240" w:lineRule="auto"/>
        <w:ind w:left="851" w:hanging="425"/>
        <w:jc w:val="both"/>
        <w:rPr>
          <w:rFonts w:ascii="Times New Roman" w:hAnsi="Times New Roman"/>
          <w:sz w:val="24"/>
          <w:szCs w:val="24"/>
        </w:rPr>
      </w:pPr>
      <w:r w:rsidRPr="00222A57">
        <w:rPr>
          <w:rFonts w:ascii="Times New Roman" w:hAnsi="Times New Roman"/>
          <w:color w:val="000000"/>
          <w:sz w:val="24"/>
          <w:szCs w:val="24"/>
        </w:rPr>
        <w:t>řídit se provozním a domovním řádem budovy, v níž se předmět nájmu nachází,</w:t>
      </w:r>
    </w:p>
    <w:p w14:paraId="2735D300" w14:textId="0B8D2C27" w:rsidR="00E96FDE" w:rsidRPr="00222A57" w:rsidRDefault="00E96FDE" w:rsidP="00735B92">
      <w:pPr>
        <w:numPr>
          <w:ilvl w:val="1"/>
          <w:numId w:val="5"/>
        </w:numPr>
        <w:spacing w:after="0" w:line="240" w:lineRule="auto"/>
        <w:ind w:left="851" w:hanging="425"/>
        <w:jc w:val="both"/>
        <w:rPr>
          <w:rFonts w:ascii="Times New Roman" w:hAnsi="Times New Roman"/>
          <w:sz w:val="24"/>
          <w:szCs w:val="24"/>
        </w:rPr>
      </w:pPr>
      <w:r w:rsidRPr="00222A57">
        <w:rPr>
          <w:rFonts w:ascii="Times New Roman" w:hAnsi="Times New Roman"/>
          <w:color w:val="000000"/>
          <w:sz w:val="24"/>
          <w:szCs w:val="24"/>
        </w:rPr>
        <w:t xml:space="preserve">udržovat převzatý předmět nájmu ve stavu způsobilém k užívání po celou dobu platnosti této </w:t>
      </w:r>
      <w:r w:rsidR="00920F02" w:rsidRPr="00222A57">
        <w:rPr>
          <w:rFonts w:ascii="Times New Roman" w:hAnsi="Times New Roman"/>
          <w:color w:val="000000"/>
          <w:sz w:val="24"/>
          <w:szCs w:val="24"/>
        </w:rPr>
        <w:t>s</w:t>
      </w:r>
      <w:r w:rsidRPr="00222A57">
        <w:rPr>
          <w:rFonts w:ascii="Times New Roman" w:hAnsi="Times New Roman"/>
          <w:color w:val="000000"/>
          <w:sz w:val="24"/>
          <w:szCs w:val="24"/>
        </w:rPr>
        <w:t>mlouvy a provádět vlastním nákladem jeho běžnou údržbu a opravy</w:t>
      </w:r>
      <w:r w:rsidR="004B0B5A" w:rsidRPr="00222A57">
        <w:rPr>
          <w:rFonts w:ascii="Times New Roman" w:hAnsi="Times New Roman"/>
          <w:color w:val="000000"/>
          <w:sz w:val="24"/>
          <w:szCs w:val="24"/>
        </w:rPr>
        <w:t xml:space="preserve">, </w:t>
      </w:r>
    </w:p>
    <w:p w14:paraId="2735D302" w14:textId="77777777" w:rsidR="00E96FDE" w:rsidRPr="00222A57" w:rsidRDefault="00E96FDE" w:rsidP="00DB30E0">
      <w:pPr>
        <w:numPr>
          <w:ilvl w:val="1"/>
          <w:numId w:val="5"/>
        </w:numPr>
        <w:spacing w:after="0" w:line="240" w:lineRule="auto"/>
        <w:ind w:left="851" w:hanging="491"/>
        <w:jc w:val="both"/>
        <w:rPr>
          <w:rFonts w:ascii="Times New Roman" w:hAnsi="Times New Roman"/>
          <w:sz w:val="24"/>
          <w:szCs w:val="24"/>
        </w:rPr>
      </w:pPr>
      <w:r w:rsidRPr="00222A57">
        <w:rPr>
          <w:rFonts w:ascii="Times New Roman" w:hAnsi="Times New Roman"/>
          <w:color w:val="000000"/>
          <w:sz w:val="24"/>
          <w:szCs w:val="24"/>
        </w:rPr>
        <w:t xml:space="preserve">umožnit Pronajímateli za přítomnosti Nájemce v nezbytně nutném rozsahu vstup do prostor předmětu nájmu za účelem zjištění jeho stavu a jeho užívání v souladu s touto </w:t>
      </w:r>
      <w:r w:rsidR="00920F02" w:rsidRPr="00222A57">
        <w:rPr>
          <w:rFonts w:ascii="Times New Roman" w:hAnsi="Times New Roman"/>
          <w:color w:val="000000"/>
          <w:sz w:val="24"/>
          <w:szCs w:val="24"/>
        </w:rPr>
        <w:t>s</w:t>
      </w:r>
      <w:r w:rsidRPr="00222A57">
        <w:rPr>
          <w:rFonts w:ascii="Times New Roman" w:hAnsi="Times New Roman"/>
          <w:color w:val="000000"/>
          <w:sz w:val="24"/>
          <w:szCs w:val="24"/>
        </w:rPr>
        <w:t>mlouvou,</w:t>
      </w:r>
    </w:p>
    <w:p w14:paraId="2735D303" w14:textId="76FAE614" w:rsidR="00E96FDE" w:rsidRPr="00222A57" w:rsidRDefault="00307241" w:rsidP="00DB30E0">
      <w:pPr>
        <w:numPr>
          <w:ilvl w:val="1"/>
          <w:numId w:val="5"/>
        </w:numPr>
        <w:spacing w:after="0" w:line="240" w:lineRule="auto"/>
        <w:ind w:left="851" w:hanging="491"/>
        <w:jc w:val="both"/>
        <w:rPr>
          <w:rFonts w:ascii="Times New Roman" w:hAnsi="Times New Roman"/>
          <w:sz w:val="24"/>
          <w:szCs w:val="24"/>
        </w:rPr>
      </w:pPr>
      <w:r w:rsidRPr="00222A57">
        <w:rPr>
          <w:rFonts w:ascii="Times New Roman" w:hAnsi="Times New Roman"/>
          <w:color w:val="000000"/>
          <w:sz w:val="24"/>
          <w:szCs w:val="24"/>
        </w:rPr>
        <w:t xml:space="preserve">jakékoliv </w:t>
      </w:r>
      <w:r w:rsidR="00E96FDE" w:rsidRPr="00222A57">
        <w:rPr>
          <w:rFonts w:ascii="Times New Roman" w:hAnsi="Times New Roman"/>
          <w:color w:val="000000"/>
          <w:sz w:val="24"/>
          <w:szCs w:val="24"/>
        </w:rPr>
        <w:t xml:space="preserve">stavební a stavebnětechnické úpravy provádět jen po předchozím písemném souhlasu </w:t>
      </w:r>
      <w:r w:rsidRPr="00222A57">
        <w:rPr>
          <w:rFonts w:ascii="Times New Roman" w:hAnsi="Times New Roman"/>
          <w:color w:val="000000"/>
          <w:sz w:val="24"/>
          <w:szCs w:val="24"/>
        </w:rPr>
        <w:t>P</w:t>
      </w:r>
      <w:r w:rsidR="00E96FDE" w:rsidRPr="00222A57">
        <w:rPr>
          <w:rFonts w:ascii="Times New Roman" w:hAnsi="Times New Roman"/>
          <w:color w:val="000000"/>
          <w:sz w:val="24"/>
          <w:szCs w:val="24"/>
        </w:rPr>
        <w:t>ronajímatele,</w:t>
      </w:r>
    </w:p>
    <w:p w14:paraId="2735D304" w14:textId="77777777" w:rsidR="00307241" w:rsidRPr="00222A57" w:rsidRDefault="00307241" w:rsidP="00DB30E0">
      <w:pPr>
        <w:numPr>
          <w:ilvl w:val="1"/>
          <w:numId w:val="5"/>
        </w:numPr>
        <w:spacing w:after="0" w:line="240" w:lineRule="auto"/>
        <w:ind w:left="851" w:hanging="491"/>
        <w:jc w:val="both"/>
        <w:rPr>
          <w:rFonts w:ascii="Times New Roman" w:hAnsi="Times New Roman"/>
          <w:sz w:val="24"/>
          <w:szCs w:val="24"/>
        </w:rPr>
      </w:pPr>
      <w:r w:rsidRPr="00222A57">
        <w:rPr>
          <w:rFonts w:ascii="Times New Roman" w:hAnsi="Times New Roman"/>
          <w:color w:val="000000"/>
          <w:sz w:val="24"/>
          <w:szCs w:val="24"/>
        </w:rPr>
        <w:t>oznámit Pronajímateli bez zbytečného odkladu všechny závady, které podstatně brání řádnému užívání předmětu nájmu,</w:t>
      </w:r>
    </w:p>
    <w:p w14:paraId="2735D305" w14:textId="77777777" w:rsidR="00307241" w:rsidRPr="00222A57" w:rsidRDefault="00307241" w:rsidP="00DB30E0">
      <w:pPr>
        <w:numPr>
          <w:ilvl w:val="1"/>
          <w:numId w:val="5"/>
        </w:numPr>
        <w:spacing w:after="0" w:line="240" w:lineRule="auto"/>
        <w:ind w:left="851" w:hanging="491"/>
        <w:jc w:val="both"/>
        <w:rPr>
          <w:rFonts w:ascii="Times New Roman" w:hAnsi="Times New Roman"/>
          <w:sz w:val="24"/>
          <w:szCs w:val="24"/>
        </w:rPr>
      </w:pPr>
      <w:r w:rsidRPr="00222A57">
        <w:rPr>
          <w:rFonts w:ascii="Times New Roman" w:hAnsi="Times New Roman"/>
          <w:color w:val="000000"/>
          <w:sz w:val="24"/>
          <w:szCs w:val="24"/>
        </w:rPr>
        <w:t>umožnit užívání předmětu nájmu třetí osobě pouze na základě písemného souhlasu Pronajímatele,</w:t>
      </w:r>
    </w:p>
    <w:p w14:paraId="2735D306" w14:textId="25C3B27D" w:rsidR="00307241" w:rsidRPr="00222A57" w:rsidRDefault="00702307" w:rsidP="00DB30E0">
      <w:pPr>
        <w:numPr>
          <w:ilvl w:val="1"/>
          <w:numId w:val="5"/>
        </w:numPr>
        <w:spacing w:after="0" w:line="240" w:lineRule="auto"/>
        <w:ind w:left="851" w:hanging="491"/>
        <w:jc w:val="both"/>
        <w:rPr>
          <w:rFonts w:ascii="Times New Roman" w:hAnsi="Times New Roman"/>
          <w:sz w:val="24"/>
          <w:szCs w:val="24"/>
        </w:rPr>
      </w:pPr>
      <w:r w:rsidRPr="00222A57">
        <w:rPr>
          <w:rFonts w:ascii="Times New Roman" w:hAnsi="Times New Roman"/>
          <w:color w:val="000000"/>
          <w:sz w:val="24"/>
          <w:szCs w:val="24"/>
        </w:rPr>
        <w:t xml:space="preserve">v den skončení sjednaného užívání předat Pronajímateli předmět nájmu vyklizený </w:t>
      </w:r>
      <w:r w:rsidRPr="00222A57">
        <w:rPr>
          <w:rFonts w:ascii="Times New Roman" w:hAnsi="Times New Roman"/>
          <w:color w:val="000000"/>
          <w:sz w:val="24"/>
          <w:szCs w:val="24"/>
        </w:rPr>
        <w:br/>
        <w:t>a v řádném stavu, s přihlédnutím k obvyklému opotřebení při řádném užívání. Zároveň má Nájemce povinnost odstranit změny, které provedl se souhlasem Pronajímatele, v případě, že se na odstranění dohodli, a změny, které provedl bez souhlasu Pronajímatele, ledaže Pronajímatel jejich odstranění nežádá. O stavu předání a převzetí předmětu nájmu bude smluvními str</w:t>
      </w:r>
      <w:r w:rsidR="004B0B5A" w:rsidRPr="00222A57">
        <w:rPr>
          <w:rFonts w:ascii="Times New Roman" w:hAnsi="Times New Roman"/>
          <w:color w:val="000000"/>
          <w:sz w:val="24"/>
          <w:szCs w:val="24"/>
        </w:rPr>
        <w:t>anami sepsán předávací protokol,</w:t>
      </w:r>
    </w:p>
    <w:p w14:paraId="2735D307" w14:textId="48C9B9D3" w:rsidR="00E96FDE" w:rsidRPr="00735B92" w:rsidRDefault="00735B92" w:rsidP="00735B92">
      <w:pPr>
        <w:numPr>
          <w:ilvl w:val="1"/>
          <w:numId w:val="5"/>
        </w:numPr>
        <w:spacing w:after="0" w:line="240" w:lineRule="auto"/>
        <w:ind w:left="851" w:hanging="491"/>
        <w:jc w:val="both"/>
        <w:rPr>
          <w:rFonts w:ascii="Times New Roman" w:hAnsi="Times New Roman"/>
          <w:b/>
          <w:sz w:val="24"/>
          <w:szCs w:val="24"/>
        </w:rPr>
      </w:pPr>
      <w:r>
        <w:rPr>
          <w:rFonts w:ascii="Times New Roman" w:hAnsi="Times New Roman"/>
          <w:sz w:val="24"/>
          <w:szCs w:val="24"/>
        </w:rPr>
        <w:t>v den skončení sjednaného užívání předat Pronajímateli předmět nájmu vyklizený a  v řádném stavu, s přihlédnutím k obvyklému opotřebení při řádném užívání. Zároveň má Nájemce povinnost odstranit změny, které provedl se souhlasem Pronajímatele, v případě, že se na odstranění dohodli, a změny, které provedl bez souhlasu Pronajímatele, ledaže Pronajímatel jejich odstranění nežádá. O stavu předání a převzetí předmětu nájmu bude smluvními stranami sepsán předávací protokol.</w:t>
      </w:r>
    </w:p>
    <w:p w14:paraId="3BF1F314" w14:textId="77777777" w:rsidR="00735B92" w:rsidRPr="00735B92" w:rsidRDefault="00735B92" w:rsidP="00735B92">
      <w:pPr>
        <w:spacing w:after="0" w:line="240" w:lineRule="auto"/>
        <w:jc w:val="both"/>
        <w:rPr>
          <w:rFonts w:ascii="Times New Roman" w:hAnsi="Times New Roman"/>
          <w:b/>
          <w:sz w:val="24"/>
          <w:szCs w:val="24"/>
        </w:rPr>
      </w:pPr>
    </w:p>
    <w:p w14:paraId="2735D308" w14:textId="77777777" w:rsidR="00DB30E0" w:rsidRPr="00222A57" w:rsidRDefault="00DB30E0" w:rsidP="00DB30E0">
      <w:pPr>
        <w:widowControl w:val="0"/>
        <w:numPr>
          <w:ilvl w:val="0"/>
          <w:numId w:val="5"/>
        </w:numPr>
        <w:autoSpaceDE w:val="0"/>
        <w:autoSpaceDN w:val="0"/>
        <w:adjustRightInd w:val="0"/>
        <w:spacing w:after="120" w:line="240" w:lineRule="auto"/>
        <w:ind w:left="357" w:hanging="357"/>
        <w:jc w:val="both"/>
        <w:rPr>
          <w:rFonts w:ascii="Times New Roman" w:hAnsi="Times New Roman"/>
          <w:b/>
          <w:bCs/>
          <w:color w:val="000000"/>
          <w:sz w:val="24"/>
          <w:szCs w:val="24"/>
        </w:rPr>
      </w:pPr>
      <w:r w:rsidRPr="00222A57">
        <w:rPr>
          <w:rFonts w:ascii="Times New Roman" w:hAnsi="Times New Roman"/>
          <w:b/>
          <w:bCs/>
          <w:color w:val="000000"/>
          <w:sz w:val="24"/>
          <w:szCs w:val="24"/>
        </w:rPr>
        <w:t>Pronajímatel je povinen:</w:t>
      </w:r>
    </w:p>
    <w:p w14:paraId="2735D309" w14:textId="4D4FDA5B" w:rsidR="00DB30E0" w:rsidRPr="00222A57" w:rsidRDefault="00DB30E0" w:rsidP="00DB30E0">
      <w:pPr>
        <w:widowControl w:val="0"/>
        <w:numPr>
          <w:ilvl w:val="1"/>
          <w:numId w:val="5"/>
        </w:numPr>
        <w:autoSpaceDE w:val="0"/>
        <w:autoSpaceDN w:val="0"/>
        <w:adjustRightInd w:val="0"/>
        <w:spacing w:after="0" w:line="240" w:lineRule="auto"/>
        <w:ind w:left="788" w:hanging="431"/>
        <w:jc w:val="both"/>
        <w:rPr>
          <w:rFonts w:ascii="Times New Roman" w:hAnsi="Times New Roman"/>
          <w:color w:val="000000"/>
          <w:sz w:val="24"/>
          <w:szCs w:val="24"/>
        </w:rPr>
      </w:pPr>
      <w:r w:rsidRPr="00222A57">
        <w:rPr>
          <w:rFonts w:ascii="Times New Roman" w:hAnsi="Times New Roman"/>
          <w:color w:val="000000"/>
          <w:sz w:val="24"/>
          <w:szCs w:val="24"/>
        </w:rPr>
        <w:t>odevzdat Nájemci předmět nájmu ve stavu způsobilém ke smluvenému užívání, přičemž o stavu předaného a převzatého předmětu nájmu bude smluvními stranami sepsán předávací protokol</w:t>
      </w:r>
      <w:r w:rsidR="00EA0406" w:rsidRPr="00222A57">
        <w:rPr>
          <w:rFonts w:ascii="Times New Roman" w:hAnsi="Times New Roman"/>
          <w:color w:val="000000"/>
          <w:sz w:val="24"/>
          <w:szCs w:val="24"/>
        </w:rPr>
        <w:t xml:space="preserve"> (příloha č. 3),</w:t>
      </w:r>
    </w:p>
    <w:p w14:paraId="2735D30A" w14:textId="77777777" w:rsidR="00DB30E0" w:rsidRPr="00222A57" w:rsidRDefault="00DB30E0" w:rsidP="00DB30E0">
      <w:pPr>
        <w:widowControl w:val="0"/>
        <w:numPr>
          <w:ilvl w:val="1"/>
          <w:numId w:val="5"/>
        </w:numPr>
        <w:autoSpaceDE w:val="0"/>
        <w:autoSpaceDN w:val="0"/>
        <w:adjustRightInd w:val="0"/>
        <w:spacing w:after="0" w:line="240" w:lineRule="auto"/>
        <w:ind w:left="788" w:hanging="431"/>
        <w:jc w:val="both"/>
        <w:rPr>
          <w:rFonts w:ascii="Times New Roman" w:hAnsi="Times New Roman"/>
          <w:color w:val="000000"/>
          <w:sz w:val="24"/>
          <w:szCs w:val="24"/>
        </w:rPr>
      </w:pPr>
      <w:r w:rsidRPr="00222A57">
        <w:rPr>
          <w:rFonts w:ascii="Times New Roman" w:hAnsi="Times New Roman"/>
          <w:color w:val="000000"/>
          <w:sz w:val="24"/>
          <w:szCs w:val="24"/>
        </w:rPr>
        <w:t>odstranit na základě oznámení Nájemce neprodleně závady, které podstatným způsobem brání v řádném užívání prostoru tvořícího předmět nájmu,</w:t>
      </w:r>
    </w:p>
    <w:p w14:paraId="2735D30B" w14:textId="77777777" w:rsidR="00DB30E0" w:rsidRPr="00222A57" w:rsidRDefault="00DB30E0" w:rsidP="00DB30E0">
      <w:pPr>
        <w:widowControl w:val="0"/>
        <w:numPr>
          <w:ilvl w:val="1"/>
          <w:numId w:val="5"/>
        </w:numPr>
        <w:autoSpaceDE w:val="0"/>
        <w:autoSpaceDN w:val="0"/>
        <w:adjustRightInd w:val="0"/>
        <w:spacing w:after="0" w:line="240" w:lineRule="auto"/>
        <w:ind w:left="788" w:hanging="431"/>
        <w:jc w:val="both"/>
        <w:rPr>
          <w:rFonts w:ascii="Times New Roman" w:hAnsi="Times New Roman"/>
          <w:color w:val="000000"/>
          <w:sz w:val="24"/>
          <w:szCs w:val="24"/>
        </w:rPr>
      </w:pPr>
      <w:r w:rsidRPr="00222A57">
        <w:rPr>
          <w:rFonts w:ascii="Times New Roman" w:hAnsi="Times New Roman"/>
          <w:color w:val="000000"/>
          <w:sz w:val="24"/>
          <w:szCs w:val="24"/>
        </w:rPr>
        <w:t xml:space="preserve">zdržet se všech činností, které by bránily Nájemci řádně užívat předmět nájmu v souladu s touto </w:t>
      </w:r>
      <w:r w:rsidR="00920F02" w:rsidRPr="00222A57">
        <w:rPr>
          <w:rFonts w:ascii="Times New Roman" w:hAnsi="Times New Roman"/>
          <w:color w:val="000000"/>
          <w:sz w:val="24"/>
          <w:szCs w:val="24"/>
        </w:rPr>
        <w:t>s</w:t>
      </w:r>
      <w:r w:rsidRPr="00222A57">
        <w:rPr>
          <w:rFonts w:ascii="Times New Roman" w:hAnsi="Times New Roman"/>
          <w:color w:val="000000"/>
          <w:sz w:val="24"/>
          <w:szCs w:val="24"/>
        </w:rPr>
        <w:t>mlouvou,</w:t>
      </w:r>
    </w:p>
    <w:p w14:paraId="2735D30C" w14:textId="3F09DF61" w:rsidR="00DB30E0" w:rsidRPr="00222A57" w:rsidRDefault="00DB30E0" w:rsidP="00DB30E0">
      <w:pPr>
        <w:widowControl w:val="0"/>
        <w:numPr>
          <w:ilvl w:val="1"/>
          <w:numId w:val="5"/>
        </w:numPr>
        <w:autoSpaceDE w:val="0"/>
        <w:autoSpaceDN w:val="0"/>
        <w:adjustRightInd w:val="0"/>
        <w:spacing w:after="0" w:line="240" w:lineRule="auto"/>
        <w:ind w:left="788" w:hanging="431"/>
        <w:jc w:val="both"/>
        <w:rPr>
          <w:rFonts w:ascii="Times New Roman" w:hAnsi="Times New Roman"/>
          <w:color w:val="000000"/>
          <w:sz w:val="24"/>
          <w:szCs w:val="24"/>
        </w:rPr>
      </w:pPr>
      <w:r w:rsidRPr="00222A57">
        <w:rPr>
          <w:rFonts w:ascii="Times New Roman" w:hAnsi="Times New Roman"/>
          <w:color w:val="000000"/>
          <w:sz w:val="24"/>
          <w:szCs w:val="24"/>
        </w:rPr>
        <w:t>zabezpečovat řádné plnění služeb spojen</w:t>
      </w:r>
      <w:r w:rsidR="00F12E9B" w:rsidRPr="00222A57">
        <w:rPr>
          <w:rFonts w:ascii="Times New Roman" w:hAnsi="Times New Roman"/>
          <w:color w:val="000000"/>
          <w:sz w:val="24"/>
          <w:szCs w:val="24"/>
        </w:rPr>
        <w:t>ých s pronájmem předmětu nájmu,</w:t>
      </w:r>
    </w:p>
    <w:p w14:paraId="30615F7F" w14:textId="2D8DE526" w:rsidR="00F12E9B" w:rsidRPr="00222A57" w:rsidRDefault="00F12E9B" w:rsidP="00DB30E0">
      <w:pPr>
        <w:widowControl w:val="0"/>
        <w:numPr>
          <w:ilvl w:val="1"/>
          <w:numId w:val="5"/>
        </w:numPr>
        <w:autoSpaceDE w:val="0"/>
        <w:autoSpaceDN w:val="0"/>
        <w:adjustRightInd w:val="0"/>
        <w:spacing w:after="0" w:line="240" w:lineRule="auto"/>
        <w:ind w:left="788" w:hanging="431"/>
        <w:jc w:val="both"/>
        <w:rPr>
          <w:rFonts w:ascii="Times New Roman" w:hAnsi="Times New Roman"/>
          <w:color w:val="000000"/>
          <w:sz w:val="24"/>
          <w:szCs w:val="24"/>
        </w:rPr>
      </w:pPr>
      <w:r w:rsidRPr="00222A57">
        <w:rPr>
          <w:rFonts w:ascii="Times New Roman" w:hAnsi="Times New Roman"/>
          <w:color w:val="000000"/>
          <w:sz w:val="24"/>
          <w:szCs w:val="24"/>
        </w:rPr>
        <w:t>umožnit Nájemci si předmět pronájmu přiměřeným způsobem opatřit štíty, návěstími a podobnými znameními, a to podle § 2305 občanského zákoníku, když k tomuto mu Pronajímatel tímto uděluje výslovný souhlas.</w:t>
      </w:r>
    </w:p>
    <w:p w14:paraId="5264678D" w14:textId="77777777" w:rsidR="005276B6" w:rsidRDefault="005276B6" w:rsidP="005276B6">
      <w:pPr>
        <w:widowControl w:val="0"/>
        <w:autoSpaceDE w:val="0"/>
        <w:autoSpaceDN w:val="0"/>
        <w:adjustRightInd w:val="0"/>
        <w:spacing w:after="0" w:line="240" w:lineRule="auto"/>
        <w:ind w:left="357"/>
        <w:jc w:val="both"/>
        <w:rPr>
          <w:rFonts w:ascii="Times New Roman" w:hAnsi="Times New Roman"/>
          <w:color w:val="000000"/>
          <w:sz w:val="24"/>
          <w:szCs w:val="24"/>
        </w:rPr>
      </w:pPr>
    </w:p>
    <w:p w14:paraId="3498C141" w14:textId="77777777" w:rsidR="00B61815" w:rsidRPr="00222A57" w:rsidRDefault="00B61815" w:rsidP="005276B6">
      <w:pPr>
        <w:widowControl w:val="0"/>
        <w:autoSpaceDE w:val="0"/>
        <w:autoSpaceDN w:val="0"/>
        <w:adjustRightInd w:val="0"/>
        <w:spacing w:after="0" w:line="240" w:lineRule="auto"/>
        <w:ind w:left="357"/>
        <w:jc w:val="both"/>
        <w:rPr>
          <w:rFonts w:ascii="Times New Roman" w:hAnsi="Times New Roman"/>
          <w:color w:val="000000"/>
          <w:sz w:val="24"/>
          <w:szCs w:val="24"/>
        </w:rPr>
      </w:pPr>
    </w:p>
    <w:p w14:paraId="2735D30D" w14:textId="77777777" w:rsidR="0011548E" w:rsidRPr="00222A57" w:rsidRDefault="0011548E" w:rsidP="0011548E">
      <w:pPr>
        <w:widowControl w:val="0"/>
        <w:numPr>
          <w:ilvl w:val="0"/>
          <w:numId w:val="5"/>
        </w:numPr>
        <w:autoSpaceDE w:val="0"/>
        <w:autoSpaceDN w:val="0"/>
        <w:adjustRightInd w:val="0"/>
        <w:spacing w:after="0" w:line="240" w:lineRule="auto"/>
        <w:jc w:val="both"/>
        <w:rPr>
          <w:rFonts w:ascii="Times New Roman" w:hAnsi="Times New Roman"/>
          <w:color w:val="000000"/>
          <w:sz w:val="24"/>
          <w:szCs w:val="24"/>
        </w:rPr>
      </w:pPr>
      <w:r w:rsidRPr="00222A57">
        <w:rPr>
          <w:rFonts w:ascii="Times New Roman" w:hAnsi="Times New Roman"/>
          <w:color w:val="000000"/>
          <w:sz w:val="24"/>
          <w:szCs w:val="24"/>
        </w:rPr>
        <w:t>Strany se dohodly</w:t>
      </w:r>
      <w:r w:rsidR="003155DB" w:rsidRPr="00222A57">
        <w:rPr>
          <w:rFonts w:ascii="Times New Roman" w:hAnsi="Times New Roman"/>
          <w:color w:val="000000"/>
          <w:sz w:val="24"/>
          <w:szCs w:val="24"/>
        </w:rPr>
        <w:t xml:space="preserve"> </w:t>
      </w:r>
      <w:r w:rsidR="00392C24" w:rsidRPr="00222A57">
        <w:rPr>
          <w:rFonts w:ascii="Times New Roman" w:hAnsi="Times New Roman"/>
          <w:color w:val="000000"/>
          <w:sz w:val="24"/>
          <w:szCs w:val="24"/>
        </w:rPr>
        <w:t>na vyloučení ustanovení §</w:t>
      </w:r>
      <w:r w:rsidR="00804EDA" w:rsidRPr="00222A57">
        <w:rPr>
          <w:rFonts w:ascii="Times New Roman" w:hAnsi="Times New Roman"/>
          <w:color w:val="000000"/>
          <w:sz w:val="24"/>
          <w:szCs w:val="24"/>
        </w:rPr>
        <w:t xml:space="preserve"> </w:t>
      </w:r>
      <w:r w:rsidR="00392C24" w:rsidRPr="00222A57">
        <w:rPr>
          <w:rFonts w:ascii="Times New Roman" w:hAnsi="Times New Roman"/>
          <w:color w:val="000000"/>
          <w:sz w:val="24"/>
          <w:szCs w:val="24"/>
        </w:rPr>
        <w:t>2315 NOZ;</w:t>
      </w:r>
      <w:r w:rsidR="003155DB" w:rsidRPr="00222A57">
        <w:rPr>
          <w:rFonts w:ascii="Times New Roman" w:hAnsi="Times New Roman"/>
          <w:color w:val="000000"/>
          <w:sz w:val="24"/>
          <w:szCs w:val="24"/>
        </w:rPr>
        <w:t xml:space="preserve"> Nájemce </w:t>
      </w:r>
      <w:r w:rsidR="00392C24" w:rsidRPr="00222A57">
        <w:rPr>
          <w:rFonts w:ascii="Times New Roman" w:hAnsi="Times New Roman"/>
          <w:color w:val="000000"/>
          <w:sz w:val="24"/>
          <w:szCs w:val="24"/>
        </w:rPr>
        <w:t xml:space="preserve">se tak </w:t>
      </w:r>
      <w:r w:rsidR="003155DB" w:rsidRPr="00222A57">
        <w:rPr>
          <w:rFonts w:ascii="Times New Roman" w:hAnsi="Times New Roman"/>
          <w:color w:val="000000"/>
          <w:sz w:val="24"/>
          <w:szCs w:val="24"/>
        </w:rPr>
        <w:t xml:space="preserve">výslovně </w:t>
      </w:r>
      <w:r w:rsidR="00392C24" w:rsidRPr="00222A57">
        <w:rPr>
          <w:rFonts w:ascii="Times New Roman" w:hAnsi="Times New Roman"/>
          <w:color w:val="000000"/>
          <w:sz w:val="24"/>
          <w:szCs w:val="24"/>
        </w:rPr>
        <w:t>vzdává práva na náhradu za převzetí</w:t>
      </w:r>
      <w:r w:rsidR="003155DB" w:rsidRPr="00222A57">
        <w:rPr>
          <w:rFonts w:ascii="Times New Roman" w:hAnsi="Times New Roman"/>
          <w:color w:val="000000"/>
          <w:sz w:val="24"/>
          <w:szCs w:val="24"/>
        </w:rPr>
        <w:t xml:space="preserve"> </w:t>
      </w:r>
      <w:r w:rsidR="00392C24" w:rsidRPr="00222A57">
        <w:rPr>
          <w:rFonts w:ascii="Times New Roman" w:hAnsi="Times New Roman"/>
          <w:color w:val="000000"/>
          <w:sz w:val="24"/>
          <w:szCs w:val="24"/>
        </w:rPr>
        <w:t>zákaznické základny.</w:t>
      </w:r>
    </w:p>
    <w:p w14:paraId="2735D30E" w14:textId="77777777" w:rsidR="00E96FDE" w:rsidRPr="00222A57" w:rsidRDefault="00E96FDE" w:rsidP="00DB30E0">
      <w:pPr>
        <w:spacing w:after="0" w:line="240" w:lineRule="auto"/>
        <w:rPr>
          <w:rFonts w:ascii="Times New Roman" w:hAnsi="Times New Roman"/>
          <w:sz w:val="24"/>
          <w:szCs w:val="24"/>
        </w:rPr>
      </w:pPr>
    </w:p>
    <w:p w14:paraId="12598468" w14:textId="77777777" w:rsidR="005276B6" w:rsidRPr="00222A57" w:rsidRDefault="005276B6" w:rsidP="00DB30E0">
      <w:pPr>
        <w:spacing w:after="0" w:line="240" w:lineRule="auto"/>
        <w:rPr>
          <w:rFonts w:ascii="Times New Roman" w:hAnsi="Times New Roman"/>
          <w:sz w:val="24"/>
          <w:szCs w:val="24"/>
        </w:rPr>
      </w:pPr>
    </w:p>
    <w:p w14:paraId="2735D310" w14:textId="77777777" w:rsidR="00FB4036" w:rsidRPr="00222A57" w:rsidRDefault="00B50F1A" w:rsidP="00B50F1A">
      <w:pPr>
        <w:spacing w:after="0" w:line="240" w:lineRule="auto"/>
        <w:jc w:val="center"/>
        <w:rPr>
          <w:rFonts w:ascii="Times New Roman" w:hAnsi="Times New Roman"/>
          <w:b/>
          <w:sz w:val="24"/>
          <w:szCs w:val="24"/>
        </w:rPr>
      </w:pPr>
      <w:r w:rsidRPr="00222A57">
        <w:rPr>
          <w:rFonts w:ascii="Times New Roman" w:hAnsi="Times New Roman"/>
          <w:b/>
          <w:sz w:val="24"/>
          <w:szCs w:val="24"/>
        </w:rPr>
        <w:t>Článek VI</w:t>
      </w:r>
      <w:r w:rsidR="006067E0" w:rsidRPr="00222A57">
        <w:rPr>
          <w:rFonts w:ascii="Times New Roman" w:hAnsi="Times New Roman"/>
          <w:b/>
          <w:sz w:val="24"/>
          <w:szCs w:val="24"/>
        </w:rPr>
        <w:t>I</w:t>
      </w:r>
      <w:r w:rsidRPr="00222A57">
        <w:rPr>
          <w:rFonts w:ascii="Times New Roman" w:hAnsi="Times New Roman"/>
          <w:b/>
          <w:sz w:val="24"/>
          <w:szCs w:val="24"/>
        </w:rPr>
        <w:t>.</w:t>
      </w:r>
    </w:p>
    <w:p w14:paraId="2735D317" w14:textId="77777777" w:rsidR="00E96FDE" w:rsidRPr="00222A57" w:rsidRDefault="00FB4036" w:rsidP="00FB4036">
      <w:pPr>
        <w:spacing w:after="120" w:line="240" w:lineRule="auto"/>
        <w:jc w:val="center"/>
        <w:rPr>
          <w:rFonts w:ascii="Times New Roman" w:hAnsi="Times New Roman"/>
          <w:b/>
          <w:sz w:val="24"/>
          <w:szCs w:val="24"/>
        </w:rPr>
      </w:pPr>
      <w:r w:rsidRPr="00222A57">
        <w:rPr>
          <w:rFonts w:ascii="Times New Roman" w:hAnsi="Times New Roman"/>
          <w:b/>
          <w:sz w:val="24"/>
          <w:szCs w:val="24"/>
        </w:rPr>
        <w:t>Odpovědnost za škodu</w:t>
      </w:r>
    </w:p>
    <w:p w14:paraId="2735D318" w14:textId="77777777" w:rsidR="00FB4036" w:rsidRPr="00222A57" w:rsidRDefault="00FB4036" w:rsidP="00FB4036">
      <w:pPr>
        <w:pStyle w:val="Zkladntext2"/>
        <w:numPr>
          <w:ilvl w:val="0"/>
          <w:numId w:val="16"/>
        </w:numPr>
        <w:spacing w:after="120"/>
        <w:ind w:left="426" w:hanging="426"/>
      </w:pPr>
      <w:r w:rsidRPr="00222A57">
        <w:rPr>
          <w:szCs w:val="24"/>
        </w:rPr>
        <w:t xml:space="preserve">Ochrana </w:t>
      </w:r>
      <w:r w:rsidRPr="00222A57">
        <w:t>veškerého majetku Nájemce umístěného v předmětu nájmu před ztrátou, poškozením nebo zničením a jeho pojištění je výlučně věcí Nájemce a jeho nákladů.</w:t>
      </w:r>
    </w:p>
    <w:p w14:paraId="2735D319" w14:textId="77777777" w:rsidR="00FB4036" w:rsidRPr="00222A57" w:rsidRDefault="00FB4036" w:rsidP="00FB4036">
      <w:pPr>
        <w:pStyle w:val="Zkladntext2"/>
        <w:numPr>
          <w:ilvl w:val="0"/>
          <w:numId w:val="16"/>
        </w:numPr>
        <w:spacing w:after="120"/>
        <w:ind w:left="426" w:hanging="426"/>
      </w:pPr>
      <w:r w:rsidRPr="00222A57">
        <w:t>Pronajímatel neodpovídá za odcizení jakéhokoliv majetku Nájemce umístěného v předmětu nájmu ani neodpovídá za jiné škody, které by Nájemci, jeho pracovníkům nebo obchodním partnerům, vznikly v souvislosti s užíváním předmětu nájmu, s výjimkou případů, prokazatelně zaviněných Pronajímatelem.</w:t>
      </w:r>
    </w:p>
    <w:p w14:paraId="4CBDF7EC" w14:textId="4C1209F4" w:rsidR="00713A5A" w:rsidRPr="0099289A" w:rsidRDefault="00FB4036" w:rsidP="0099289A">
      <w:pPr>
        <w:numPr>
          <w:ilvl w:val="0"/>
          <w:numId w:val="16"/>
        </w:numPr>
        <w:spacing w:after="0" w:line="240" w:lineRule="auto"/>
        <w:ind w:left="426" w:hanging="426"/>
        <w:jc w:val="both"/>
        <w:rPr>
          <w:rFonts w:ascii="Times New Roman" w:hAnsi="Times New Roman"/>
          <w:sz w:val="24"/>
          <w:szCs w:val="24"/>
        </w:rPr>
      </w:pPr>
      <w:r w:rsidRPr="0099289A">
        <w:rPr>
          <w:rFonts w:ascii="Times New Roman" w:hAnsi="Times New Roman"/>
          <w:sz w:val="24"/>
          <w:szCs w:val="24"/>
        </w:rPr>
        <w:t xml:space="preserve">Nájemce odpovídá Pronajímateli za veškeré škody, které vzniknou z povahy jeho činnosti nebo provozu jak na objektu (budově) jako celku, tak v užívaných prostorách. </w:t>
      </w:r>
    </w:p>
    <w:p w14:paraId="15C37057" w14:textId="77777777" w:rsidR="005E3CE9" w:rsidRDefault="005E3CE9" w:rsidP="005276B6">
      <w:pPr>
        <w:spacing w:after="0" w:line="240" w:lineRule="auto"/>
        <w:ind w:left="426"/>
        <w:jc w:val="both"/>
        <w:rPr>
          <w:rFonts w:ascii="Times New Roman" w:hAnsi="Times New Roman"/>
          <w:color w:val="000000" w:themeColor="text1"/>
          <w:sz w:val="24"/>
          <w:szCs w:val="24"/>
        </w:rPr>
      </w:pPr>
    </w:p>
    <w:p w14:paraId="6B14AA15" w14:textId="77777777" w:rsidR="0099289A" w:rsidRPr="00735B92" w:rsidRDefault="0099289A" w:rsidP="005276B6">
      <w:pPr>
        <w:spacing w:after="0" w:line="240" w:lineRule="auto"/>
        <w:ind w:left="426"/>
        <w:jc w:val="both"/>
        <w:rPr>
          <w:rFonts w:ascii="Times New Roman" w:hAnsi="Times New Roman"/>
          <w:color w:val="000000" w:themeColor="text1"/>
          <w:sz w:val="24"/>
          <w:szCs w:val="24"/>
        </w:rPr>
      </w:pPr>
    </w:p>
    <w:p w14:paraId="2E80A27E" w14:textId="05B964B1" w:rsidR="005E3CE9" w:rsidRPr="00735B92" w:rsidRDefault="005E3CE9" w:rsidP="005E3CE9">
      <w:pPr>
        <w:spacing w:after="0" w:line="240" w:lineRule="auto"/>
        <w:jc w:val="center"/>
        <w:rPr>
          <w:rFonts w:ascii="Times New Roman" w:hAnsi="Times New Roman"/>
          <w:b/>
          <w:color w:val="000000" w:themeColor="text1"/>
          <w:sz w:val="24"/>
          <w:szCs w:val="24"/>
        </w:rPr>
      </w:pPr>
      <w:r w:rsidRPr="00735B92">
        <w:rPr>
          <w:rFonts w:ascii="Times New Roman" w:hAnsi="Times New Roman"/>
          <w:b/>
          <w:color w:val="000000" w:themeColor="text1"/>
          <w:sz w:val="24"/>
          <w:szCs w:val="24"/>
        </w:rPr>
        <w:t>Článek VIII.</w:t>
      </w:r>
    </w:p>
    <w:p w14:paraId="6E63D6C9" w14:textId="67A12564" w:rsidR="00713A5A" w:rsidRPr="00735B92" w:rsidRDefault="005E3CE9" w:rsidP="005E3CE9">
      <w:pPr>
        <w:spacing w:after="120" w:line="240" w:lineRule="auto"/>
        <w:jc w:val="center"/>
        <w:rPr>
          <w:rFonts w:ascii="Times New Roman" w:hAnsi="Times New Roman"/>
          <w:b/>
          <w:color w:val="000000" w:themeColor="text1"/>
          <w:sz w:val="24"/>
          <w:szCs w:val="24"/>
        </w:rPr>
      </w:pPr>
      <w:r w:rsidRPr="00735B92">
        <w:rPr>
          <w:rFonts w:ascii="Times New Roman" w:hAnsi="Times New Roman"/>
          <w:b/>
          <w:color w:val="000000" w:themeColor="text1"/>
          <w:sz w:val="24"/>
          <w:szCs w:val="24"/>
        </w:rPr>
        <w:t>Smluvní sankce</w:t>
      </w:r>
    </w:p>
    <w:p w14:paraId="2C24624B" w14:textId="72793968" w:rsidR="005E3CE9" w:rsidRPr="00735B92" w:rsidRDefault="005E3CE9" w:rsidP="00043847">
      <w:pPr>
        <w:pStyle w:val="Odstavecseseznamem"/>
        <w:numPr>
          <w:ilvl w:val="0"/>
          <w:numId w:val="37"/>
        </w:numPr>
        <w:spacing w:after="120" w:line="240" w:lineRule="auto"/>
        <w:jc w:val="both"/>
        <w:rPr>
          <w:rFonts w:ascii="Times New Roman" w:hAnsi="Times New Roman"/>
          <w:color w:val="000000" w:themeColor="text1"/>
          <w:sz w:val="24"/>
          <w:szCs w:val="24"/>
        </w:rPr>
      </w:pPr>
      <w:r w:rsidRPr="00735B92">
        <w:rPr>
          <w:rFonts w:ascii="Times New Roman" w:hAnsi="Times New Roman"/>
          <w:color w:val="000000" w:themeColor="text1"/>
          <w:sz w:val="24"/>
          <w:szCs w:val="24"/>
        </w:rPr>
        <w:t xml:space="preserve">Nájemce se zavazuje bez dalšího zaplatit Pronajímateli smluvní pokutu ve výši </w:t>
      </w:r>
      <w:r w:rsidRPr="00735B92">
        <w:rPr>
          <w:rFonts w:ascii="Times New Roman" w:hAnsi="Times New Roman"/>
          <w:i/>
          <w:color w:val="000000" w:themeColor="text1"/>
          <w:sz w:val="24"/>
          <w:szCs w:val="24"/>
        </w:rPr>
        <w:t>50 000</w:t>
      </w:r>
      <w:r w:rsidRPr="00735B92">
        <w:rPr>
          <w:rFonts w:ascii="Times New Roman" w:hAnsi="Times New Roman"/>
          <w:color w:val="000000" w:themeColor="text1"/>
          <w:sz w:val="24"/>
          <w:szCs w:val="24"/>
        </w:rPr>
        <w:t xml:space="preserve"> Kč (slovy: </w:t>
      </w:r>
      <w:r w:rsidRPr="00735B92">
        <w:rPr>
          <w:rFonts w:ascii="Times New Roman" w:hAnsi="Times New Roman"/>
          <w:i/>
          <w:color w:val="000000" w:themeColor="text1"/>
          <w:sz w:val="24"/>
          <w:szCs w:val="24"/>
        </w:rPr>
        <w:t>padesát</w:t>
      </w:r>
      <w:r w:rsidRPr="00735B92">
        <w:rPr>
          <w:rFonts w:ascii="Times New Roman" w:hAnsi="Times New Roman"/>
          <w:color w:val="000000" w:themeColor="text1"/>
          <w:sz w:val="24"/>
          <w:szCs w:val="24"/>
        </w:rPr>
        <w:t xml:space="preserve"> tisíc korun českých) za každý níže uvedený jednotlivý případ porušení povinností nebo nedodržení závazků, tedy v případě, kdy bez předchozího písemného souhlasu Pronajímatele:</w:t>
      </w:r>
    </w:p>
    <w:p w14:paraId="20CCF900" w14:textId="7B0B32DE" w:rsidR="005E3CE9" w:rsidRPr="00735B92" w:rsidRDefault="005E3CE9" w:rsidP="00043847">
      <w:pPr>
        <w:pStyle w:val="Odstavecseseznamem"/>
        <w:numPr>
          <w:ilvl w:val="0"/>
          <w:numId w:val="38"/>
        </w:numPr>
        <w:spacing w:after="120" w:line="240" w:lineRule="auto"/>
        <w:jc w:val="both"/>
        <w:rPr>
          <w:rFonts w:ascii="Times New Roman" w:hAnsi="Times New Roman"/>
          <w:color w:val="000000" w:themeColor="text1"/>
          <w:sz w:val="24"/>
          <w:szCs w:val="24"/>
        </w:rPr>
      </w:pPr>
      <w:r w:rsidRPr="00735B92">
        <w:rPr>
          <w:rFonts w:ascii="Times New Roman" w:hAnsi="Times New Roman"/>
          <w:color w:val="000000" w:themeColor="text1"/>
          <w:sz w:val="24"/>
          <w:szCs w:val="24"/>
        </w:rPr>
        <w:t>využije předmět nájmu k jinému účelu než, který je uveden v této smlouvě,</w:t>
      </w:r>
    </w:p>
    <w:p w14:paraId="58243C38" w14:textId="6028B7D3" w:rsidR="005E3CE9" w:rsidRPr="00735B92" w:rsidRDefault="005E3CE9" w:rsidP="00043847">
      <w:pPr>
        <w:pStyle w:val="Odstavecseseznamem"/>
        <w:numPr>
          <w:ilvl w:val="0"/>
          <w:numId w:val="38"/>
        </w:numPr>
        <w:spacing w:after="120" w:line="240" w:lineRule="auto"/>
        <w:jc w:val="both"/>
        <w:rPr>
          <w:rFonts w:ascii="Times New Roman" w:hAnsi="Times New Roman"/>
          <w:color w:val="000000" w:themeColor="text1"/>
          <w:sz w:val="24"/>
          <w:szCs w:val="24"/>
        </w:rPr>
      </w:pPr>
      <w:r w:rsidRPr="00735B92">
        <w:rPr>
          <w:rFonts w:ascii="Times New Roman" w:hAnsi="Times New Roman"/>
          <w:color w:val="000000" w:themeColor="text1"/>
          <w:sz w:val="24"/>
          <w:szCs w:val="24"/>
        </w:rPr>
        <w:t>provede stavební úpravy, nebo jiné změny v prostorách představujících předmět nájmu,</w:t>
      </w:r>
    </w:p>
    <w:p w14:paraId="3322FBF5" w14:textId="56B35D13" w:rsidR="005E3CE9" w:rsidRDefault="005E3CE9" w:rsidP="00043847">
      <w:pPr>
        <w:pStyle w:val="Odstavecseseznamem"/>
        <w:numPr>
          <w:ilvl w:val="0"/>
          <w:numId w:val="38"/>
        </w:numPr>
        <w:spacing w:after="120" w:line="240" w:lineRule="auto"/>
        <w:jc w:val="both"/>
        <w:rPr>
          <w:rFonts w:ascii="Times New Roman" w:hAnsi="Times New Roman"/>
          <w:color w:val="000000" w:themeColor="text1"/>
          <w:sz w:val="24"/>
          <w:szCs w:val="24"/>
        </w:rPr>
      </w:pPr>
      <w:r w:rsidRPr="00735B92">
        <w:rPr>
          <w:rFonts w:ascii="Times New Roman" w:hAnsi="Times New Roman"/>
          <w:color w:val="000000" w:themeColor="text1"/>
          <w:sz w:val="24"/>
          <w:szCs w:val="24"/>
        </w:rPr>
        <w:t>přenechá prostory tvořící</w:t>
      </w:r>
      <w:r w:rsidR="00F125AE">
        <w:rPr>
          <w:rFonts w:ascii="Times New Roman" w:hAnsi="Times New Roman"/>
          <w:color w:val="000000" w:themeColor="text1"/>
          <w:sz w:val="24"/>
          <w:szCs w:val="24"/>
        </w:rPr>
        <w:t xml:space="preserve"> předmět nájmu dalším subjektům.</w:t>
      </w:r>
    </w:p>
    <w:p w14:paraId="486E9E15" w14:textId="77777777" w:rsidR="00F125AE" w:rsidRPr="00F125AE" w:rsidRDefault="00F125AE" w:rsidP="00F125AE">
      <w:pPr>
        <w:pStyle w:val="Odstavecseseznamem"/>
        <w:spacing w:after="120" w:line="240" w:lineRule="auto"/>
        <w:ind w:left="1068"/>
        <w:jc w:val="both"/>
        <w:rPr>
          <w:rFonts w:ascii="Times New Roman" w:hAnsi="Times New Roman"/>
          <w:color w:val="000000" w:themeColor="text1"/>
          <w:sz w:val="16"/>
          <w:szCs w:val="16"/>
        </w:rPr>
      </w:pPr>
    </w:p>
    <w:p w14:paraId="0F55CA47" w14:textId="0E955A7F" w:rsidR="005E3CE9" w:rsidRPr="00735B92" w:rsidRDefault="005E3CE9" w:rsidP="00043847">
      <w:pPr>
        <w:pStyle w:val="Odstavecseseznamem"/>
        <w:numPr>
          <w:ilvl w:val="0"/>
          <w:numId w:val="37"/>
        </w:numPr>
        <w:spacing w:after="120" w:line="240" w:lineRule="auto"/>
        <w:jc w:val="both"/>
        <w:rPr>
          <w:rFonts w:ascii="Times New Roman" w:hAnsi="Times New Roman"/>
          <w:color w:val="000000" w:themeColor="text1"/>
          <w:sz w:val="24"/>
          <w:szCs w:val="24"/>
        </w:rPr>
      </w:pPr>
      <w:r w:rsidRPr="00735B92">
        <w:rPr>
          <w:rFonts w:ascii="Times New Roman" w:hAnsi="Times New Roman"/>
          <w:color w:val="000000" w:themeColor="text1"/>
          <w:sz w:val="24"/>
          <w:szCs w:val="24"/>
        </w:rPr>
        <w:t xml:space="preserve">Nájemce se zavazuje bez dalšího Pronajímateli zaplatit smluvní pokutu ve výši </w:t>
      </w:r>
      <w:r w:rsidRPr="00735B92">
        <w:rPr>
          <w:rFonts w:ascii="Times New Roman" w:hAnsi="Times New Roman"/>
          <w:i/>
          <w:color w:val="000000" w:themeColor="text1"/>
          <w:sz w:val="24"/>
          <w:szCs w:val="24"/>
        </w:rPr>
        <w:t>10 000</w:t>
      </w:r>
      <w:r w:rsidRPr="00735B92">
        <w:rPr>
          <w:rFonts w:ascii="Times New Roman" w:hAnsi="Times New Roman"/>
          <w:color w:val="000000" w:themeColor="text1"/>
          <w:sz w:val="24"/>
          <w:szCs w:val="24"/>
        </w:rPr>
        <w:t xml:space="preserve"> Kč (slovy: </w:t>
      </w:r>
      <w:r w:rsidRPr="00735B92">
        <w:rPr>
          <w:rFonts w:ascii="Times New Roman" w:hAnsi="Times New Roman"/>
          <w:i/>
          <w:color w:val="000000" w:themeColor="text1"/>
          <w:sz w:val="24"/>
          <w:szCs w:val="24"/>
        </w:rPr>
        <w:t>deset</w:t>
      </w:r>
      <w:r w:rsidRPr="00735B92">
        <w:rPr>
          <w:rFonts w:ascii="Times New Roman" w:hAnsi="Times New Roman"/>
          <w:color w:val="000000" w:themeColor="text1"/>
          <w:sz w:val="24"/>
          <w:szCs w:val="24"/>
        </w:rPr>
        <w:t xml:space="preserve"> tisíc korun českých) za každý níže uvedený jednotlivý případ porušení povinností nebo nedodržení závazků (i opakovaně), tedy v případě, kdy:</w:t>
      </w:r>
    </w:p>
    <w:p w14:paraId="18123C05" w14:textId="0CBF313B" w:rsidR="005E3CE9" w:rsidRPr="00735B92" w:rsidRDefault="005E3CE9" w:rsidP="00043847">
      <w:pPr>
        <w:pStyle w:val="Odstavecseseznamem"/>
        <w:numPr>
          <w:ilvl w:val="0"/>
          <w:numId w:val="39"/>
        </w:numPr>
        <w:spacing w:after="120" w:line="240" w:lineRule="auto"/>
        <w:jc w:val="both"/>
        <w:rPr>
          <w:rFonts w:ascii="Times New Roman" w:hAnsi="Times New Roman"/>
          <w:color w:val="000000" w:themeColor="text1"/>
          <w:sz w:val="24"/>
          <w:szCs w:val="24"/>
        </w:rPr>
      </w:pPr>
      <w:r w:rsidRPr="00735B92">
        <w:rPr>
          <w:rFonts w:ascii="Times New Roman" w:hAnsi="Times New Roman"/>
          <w:color w:val="000000" w:themeColor="text1"/>
          <w:sz w:val="24"/>
          <w:szCs w:val="24"/>
        </w:rPr>
        <w:t>neumožní Pronajímateli kontrolu prostor tvořících předmět nájmu,</w:t>
      </w:r>
    </w:p>
    <w:p w14:paraId="2B40C177" w14:textId="1EF29FE4" w:rsidR="005E3CE9" w:rsidRPr="00735B92" w:rsidRDefault="005E3CE9" w:rsidP="00043847">
      <w:pPr>
        <w:pStyle w:val="Odstavecseseznamem"/>
        <w:numPr>
          <w:ilvl w:val="0"/>
          <w:numId w:val="39"/>
        </w:numPr>
        <w:spacing w:after="120" w:line="240" w:lineRule="auto"/>
        <w:jc w:val="both"/>
        <w:rPr>
          <w:rFonts w:ascii="Times New Roman" w:hAnsi="Times New Roman"/>
          <w:color w:val="000000" w:themeColor="text1"/>
          <w:sz w:val="24"/>
          <w:szCs w:val="24"/>
        </w:rPr>
      </w:pPr>
      <w:r w:rsidRPr="00735B92">
        <w:rPr>
          <w:rFonts w:ascii="Times New Roman" w:hAnsi="Times New Roman"/>
          <w:color w:val="000000" w:themeColor="text1"/>
          <w:sz w:val="24"/>
          <w:szCs w:val="24"/>
        </w:rPr>
        <w:t>nezajistí potřebnou údržbu, opravy</w:t>
      </w:r>
      <w:r w:rsidR="00F125AE">
        <w:rPr>
          <w:rFonts w:ascii="Times New Roman" w:hAnsi="Times New Roman"/>
          <w:color w:val="000000" w:themeColor="text1"/>
          <w:sz w:val="24"/>
          <w:szCs w:val="24"/>
        </w:rPr>
        <w:t xml:space="preserve"> </w:t>
      </w:r>
      <w:r w:rsidRPr="00F125AE">
        <w:rPr>
          <w:rFonts w:ascii="Times New Roman" w:hAnsi="Times New Roman"/>
          <w:color w:val="000000" w:themeColor="text1"/>
          <w:sz w:val="24"/>
          <w:szCs w:val="24"/>
        </w:rPr>
        <w:t>nebo revize</w:t>
      </w:r>
      <w:r w:rsidR="00F125AE">
        <w:rPr>
          <w:rFonts w:ascii="Times New Roman" w:hAnsi="Times New Roman"/>
          <w:color w:val="000000" w:themeColor="text1"/>
          <w:sz w:val="24"/>
          <w:szCs w:val="24"/>
        </w:rPr>
        <w:t xml:space="preserve"> (revize elektrických spotřebičů v majetku Nájemce</w:t>
      </w:r>
      <w:r w:rsidRPr="00735B92">
        <w:rPr>
          <w:rFonts w:ascii="Times New Roman" w:hAnsi="Times New Roman"/>
          <w:color w:val="000000" w:themeColor="text1"/>
          <w:sz w:val="24"/>
          <w:szCs w:val="24"/>
        </w:rPr>
        <w:t>,</w:t>
      </w:r>
    </w:p>
    <w:p w14:paraId="1BD87C87" w14:textId="040645A0" w:rsidR="00F11A5F" w:rsidRDefault="00F11A5F" w:rsidP="00F125AE">
      <w:pPr>
        <w:pStyle w:val="Odstavecseseznamem"/>
        <w:numPr>
          <w:ilvl w:val="0"/>
          <w:numId w:val="39"/>
        </w:numPr>
        <w:spacing w:after="120" w:line="240" w:lineRule="auto"/>
        <w:jc w:val="both"/>
        <w:rPr>
          <w:rFonts w:ascii="Times New Roman" w:hAnsi="Times New Roman"/>
          <w:color w:val="000000" w:themeColor="text1"/>
          <w:sz w:val="24"/>
          <w:szCs w:val="24"/>
        </w:rPr>
      </w:pPr>
      <w:r w:rsidRPr="00735B92">
        <w:rPr>
          <w:rFonts w:ascii="Times New Roman" w:hAnsi="Times New Roman"/>
          <w:color w:val="000000" w:themeColor="text1"/>
          <w:sz w:val="24"/>
          <w:szCs w:val="24"/>
        </w:rPr>
        <w:t>neinformuje Pronajímatele o potřebách opravy či odstranění závad</w:t>
      </w:r>
      <w:r w:rsidR="00F125AE">
        <w:rPr>
          <w:rFonts w:ascii="Times New Roman" w:hAnsi="Times New Roman"/>
          <w:color w:val="000000" w:themeColor="text1"/>
          <w:sz w:val="24"/>
          <w:szCs w:val="24"/>
        </w:rPr>
        <w:t>.</w:t>
      </w:r>
    </w:p>
    <w:p w14:paraId="7E4A03B5" w14:textId="77777777" w:rsidR="00F125AE" w:rsidRPr="00F125AE" w:rsidRDefault="00F125AE" w:rsidP="00F125AE">
      <w:pPr>
        <w:pStyle w:val="Odstavecseseznamem"/>
        <w:spacing w:after="120" w:line="240" w:lineRule="auto"/>
        <w:ind w:left="1068"/>
        <w:jc w:val="both"/>
        <w:rPr>
          <w:rFonts w:ascii="Times New Roman" w:hAnsi="Times New Roman"/>
          <w:color w:val="000000" w:themeColor="text1"/>
          <w:sz w:val="16"/>
          <w:szCs w:val="16"/>
        </w:rPr>
      </w:pPr>
    </w:p>
    <w:p w14:paraId="01546BDF" w14:textId="110FA0BE" w:rsidR="00F11A5F" w:rsidRDefault="00F11A5F" w:rsidP="00043847">
      <w:pPr>
        <w:pStyle w:val="Odstavecseseznamem"/>
        <w:numPr>
          <w:ilvl w:val="0"/>
          <w:numId w:val="37"/>
        </w:numPr>
        <w:spacing w:after="120" w:line="240" w:lineRule="auto"/>
        <w:jc w:val="both"/>
        <w:rPr>
          <w:rFonts w:ascii="Times New Roman" w:hAnsi="Times New Roman"/>
          <w:color w:val="000000" w:themeColor="text1"/>
          <w:sz w:val="24"/>
          <w:szCs w:val="24"/>
        </w:rPr>
      </w:pPr>
      <w:r w:rsidRPr="00735B92">
        <w:rPr>
          <w:rFonts w:ascii="Times New Roman" w:hAnsi="Times New Roman"/>
          <w:color w:val="000000" w:themeColor="text1"/>
          <w:sz w:val="24"/>
          <w:szCs w:val="24"/>
        </w:rPr>
        <w:t>V případě prodlení Nájemce s vyklízením a řádným předáním prostor Pronajímateli uhradí Nájemce Pronajímateli smluvní pokutu v částce odpovídající násobku počtu započatých dní, po které se Nájemce ocitne v prodlení s vyklizením nebytového prostoru a dvojnásobku denní výše nájemného platného pro kalendářní rok, v němž vznikne Nájemci povinnost nebytový prostor vyklidit.</w:t>
      </w:r>
    </w:p>
    <w:p w14:paraId="5CECBE13" w14:textId="77777777" w:rsidR="00F125AE" w:rsidRPr="00F125AE" w:rsidRDefault="00F125AE" w:rsidP="00F125AE">
      <w:pPr>
        <w:pStyle w:val="Odstavecseseznamem"/>
        <w:spacing w:after="120" w:line="240" w:lineRule="auto"/>
        <w:ind w:left="360"/>
        <w:jc w:val="both"/>
        <w:rPr>
          <w:rFonts w:ascii="Times New Roman" w:hAnsi="Times New Roman"/>
          <w:color w:val="000000" w:themeColor="text1"/>
          <w:sz w:val="16"/>
          <w:szCs w:val="16"/>
        </w:rPr>
      </w:pPr>
    </w:p>
    <w:p w14:paraId="680E8BA1" w14:textId="7151ED01" w:rsidR="00F11A5F" w:rsidRDefault="00F11A5F" w:rsidP="00043847">
      <w:pPr>
        <w:pStyle w:val="Odstavecseseznamem"/>
        <w:numPr>
          <w:ilvl w:val="0"/>
          <w:numId w:val="37"/>
        </w:numPr>
        <w:spacing w:after="120" w:line="240" w:lineRule="auto"/>
        <w:jc w:val="both"/>
        <w:rPr>
          <w:rFonts w:ascii="Times New Roman" w:hAnsi="Times New Roman"/>
          <w:color w:val="000000" w:themeColor="text1"/>
          <w:sz w:val="24"/>
          <w:szCs w:val="24"/>
        </w:rPr>
      </w:pPr>
      <w:r w:rsidRPr="00735B92">
        <w:rPr>
          <w:rFonts w:ascii="Times New Roman" w:hAnsi="Times New Roman"/>
          <w:color w:val="000000" w:themeColor="text1"/>
          <w:sz w:val="24"/>
          <w:szCs w:val="24"/>
        </w:rPr>
        <w:t>Smluvní pokuty</w:t>
      </w:r>
      <w:r w:rsidR="007221B8" w:rsidRPr="00735B92">
        <w:rPr>
          <w:rFonts w:ascii="Times New Roman" w:hAnsi="Times New Roman"/>
          <w:color w:val="000000" w:themeColor="text1"/>
          <w:sz w:val="24"/>
          <w:szCs w:val="24"/>
        </w:rPr>
        <w:t xml:space="preserve"> dle předchozích odstavců této smlouvy jsou splatné ve lhůtě 10 kalendářních dnů ode dne doručení příslušné sankční faktury Nájemci, a to na účet Pronajímatele uvedený v záhlaví této Smlouvy.</w:t>
      </w:r>
    </w:p>
    <w:p w14:paraId="446D7A89" w14:textId="77777777" w:rsidR="00F125AE" w:rsidRPr="00F125AE" w:rsidRDefault="00F125AE" w:rsidP="00F125AE">
      <w:pPr>
        <w:pStyle w:val="Odstavecseseznamem"/>
        <w:rPr>
          <w:rFonts w:ascii="Times New Roman" w:hAnsi="Times New Roman"/>
          <w:color w:val="000000" w:themeColor="text1"/>
          <w:sz w:val="24"/>
          <w:szCs w:val="24"/>
        </w:rPr>
      </w:pPr>
    </w:p>
    <w:p w14:paraId="12939FFD" w14:textId="77777777" w:rsidR="00F125AE" w:rsidRPr="00735B92" w:rsidRDefault="00F125AE" w:rsidP="00F125AE">
      <w:pPr>
        <w:pStyle w:val="Odstavecseseznamem"/>
        <w:spacing w:after="120" w:line="240" w:lineRule="auto"/>
        <w:ind w:left="360"/>
        <w:jc w:val="both"/>
        <w:rPr>
          <w:rFonts w:ascii="Times New Roman" w:hAnsi="Times New Roman"/>
          <w:color w:val="000000" w:themeColor="text1"/>
          <w:sz w:val="24"/>
          <w:szCs w:val="24"/>
        </w:rPr>
      </w:pPr>
    </w:p>
    <w:p w14:paraId="6D6FB3CF" w14:textId="0EA24CA8" w:rsidR="007221B8" w:rsidRDefault="007221B8" w:rsidP="00043847">
      <w:pPr>
        <w:pStyle w:val="Odstavecseseznamem"/>
        <w:numPr>
          <w:ilvl w:val="0"/>
          <w:numId w:val="37"/>
        </w:numPr>
        <w:spacing w:after="120" w:line="240" w:lineRule="auto"/>
        <w:jc w:val="both"/>
        <w:rPr>
          <w:rFonts w:ascii="Times New Roman" w:hAnsi="Times New Roman"/>
          <w:color w:val="000000" w:themeColor="text1"/>
          <w:sz w:val="24"/>
          <w:szCs w:val="24"/>
        </w:rPr>
      </w:pPr>
      <w:r w:rsidRPr="00735B92">
        <w:rPr>
          <w:rFonts w:ascii="Times New Roman" w:hAnsi="Times New Roman"/>
          <w:color w:val="000000" w:themeColor="text1"/>
          <w:sz w:val="24"/>
          <w:szCs w:val="24"/>
        </w:rPr>
        <w:t>Zaplacením smluvní pokuty není jakkoli dotčeno právo Pronajímatele domáhat se náhrady škody způsobení porušením povinnosti, na kterou se vztahuje smluvní pokuta. Taková náhrada škody se hradí vedle smluvní pokuty a v plné výši.</w:t>
      </w:r>
    </w:p>
    <w:p w14:paraId="69D141B5" w14:textId="77777777" w:rsidR="00F125AE" w:rsidRPr="00F125AE" w:rsidRDefault="00F125AE" w:rsidP="00F125AE">
      <w:pPr>
        <w:pStyle w:val="Odstavecseseznamem"/>
        <w:spacing w:after="120" w:line="240" w:lineRule="auto"/>
        <w:ind w:left="360"/>
        <w:jc w:val="both"/>
        <w:rPr>
          <w:rFonts w:ascii="Times New Roman" w:hAnsi="Times New Roman"/>
          <w:color w:val="000000" w:themeColor="text1"/>
          <w:sz w:val="16"/>
          <w:szCs w:val="16"/>
        </w:rPr>
      </w:pPr>
    </w:p>
    <w:p w14:paraId="24B6A9F1" w14:textId="46C2CD0E" w:rsidR="007221B8" w:rsidRPr="00735B92" w:rsidRDefault="007221B8" w:rsidP="00043847">
      <w:pPr>
        <w:pStyle w:val="Odstavecseseznamem"/>
        <w:numPr>
          <w:ilvl w:val="0"/>
          <w:numId w:val="37"/>
        </w:numPr>
        <w:spacing w:after="120" w:line="240" w:lineRule="auto"/>
        <w:jc w:val="both"/>
        <w:rPr>
          <w:rFonts w:ascii="Times New Roman" w:hAnsi="Times New Roman"/>
          <w:color w:val="000000" w:themeColor="text1"/>
          <w:sz w:val="24"/>
          <w:szCs w:val="24"/>
        </w:rPr>
      </w:pPr>
      <w:r w:rsidRPr="00735B92">
        <w:rPr>
          <w:rFonts w:ascii="Times New Roman" w:hAnsi="Times New Roman"/>
          <w:color w:val="000000" w:themeColor="text1"/>
          <w:sz w:val="24"/>
          <w:szCs w:val="24"/>
        </w:rPr>
        <w:t>Dojde-li ze strany Nájemce k porušení povinností plynoucích ze zákona o požární ochraně č. 133/1985 Sb.</w:t>
      </w:r>
      <w:r w:rsidR="00F125AE">
        <w:rPr>
          <w:rFonts w:ascii="Times New Roman" w:hAnsi="Times New Roman"/>
          <w:color w:val="000000" w:themeColor="text1"/>
          <w:sz w:val="24"/>
          <w:szCs w:val="24"/>
        </w:rPr>
        <w:t xml:space="preserve">, ve znění pozdějších předpisů </w:t>
      </w:r>
      <w:r w:rsidR="00514F81" w:rsidRPr="00735B92">
        <w:rPr>
          <w:rFonts w:ascii="Times New Roman" w:hAnsi="Times New Roman"/>
          <w:color w:val="000000" w:themeColor="text1"/>
          <w:sz w:val="24"/>
          <w:szCs w:val="24"/>
        </w:rPr>
        <w:t>a Pro</w:t>
      </w:r>
      <w:r w:rsidRPr="00735B92">
        <w:rPr>
          <w:rFonts w:ascii="Times New Roman" w:hAnsi="Times New Roman"/>
          <w:color w:val="000000" w:themeColor="text1"/>
          <w:sz w:val="24"/>
          <w:szCs w:val="24"/>
        </w:rPr>
        <w:t>najímat</w:t>
      </w:r>
      <w:r w:rsidR="00514F81" w:rsidRPr="00735B92">
        <w:rPr>
          <w:rFonts w:ascii="Times New Roman" w:hAnsi="Times New Roman"/>
          <w:color w:val="000000" w:themeColor="text1"/>
          <w:sz w:val="24"/>
          <w:szCs w:val="24"/>
        </w:rPr>
        <w:t>e</w:t>
      </w:r>
      <w:r w:rsidRPr="00735B92">
        <w:rPr>
          <w:rFonts w:ascii="Times New Roman" w:hAnsi="Times New Roman"/>
          <w:color w:val="000000" w:themeColor="text1"/>
          <w:sz w:val="24"/>
          <w:szCs w:val="24"/>
        </w:rPr>
        <w:t>li v důsledku toho</w:t>
      </w:r>
      <w:r w:rsidR="00514F81" w:rsidRPr="00735B92">
        <w:rPr>
          <w:rFonts w:ascii="Times New Roman" w:hAnsi="Times New Roman"/>
          <w:color w:val="000000" w:themeColor="text1"/>
          <w:sz w:val="24"/>
          <w:szCs w:val="24"/>
        </w:rPr>
        <w:t xml:space="preserve"> bude vyměřena pokuta nebo vznikne škoda, bude tato ve stejné výši vymáhána od Nájemce, který je povinen ji v plné výši uhradit.</w:t>
      </w:r>
    </w:p>
    <w:p w14:paraId="7B0A3F6E" w14:textId="77777777" w:rsidR="005276B6" w:rsidRPr="00735B92" w:rsidRDefault="005276B6" w:rsidP="005276B6">
      <w:pPr>
        <w:spacing w:after="0" w:line="240" w:lineRule="auto"/>
        <w:ind w:left="426"/>
        <w:jc w:val="both"/>
        <w:rPr>
          <w:rFonts w:ascii="Times New Roman" w:hAnsi="Times New Roman"/>
          <w:color w:val="000000" w:themeColor="text1"/>
          <w:sz w:val="24"/>
          <w:szCs w:val="24"/>
        </w:rPr>
      </w:pPr>
    </w:p>
    <w:p w14:paraId="2735D31C" w14:textId="2DBB5BB5" w:rsidR="006067E0" w:rsidRPr="00222A57" w:rsidRDefault="006067E0" w:rsidP="00386F0B">
      <w:pPr>
        <w:spacing w:after="0" w:line="240" w:lineRule="auto"/>
        <w:jc w:val="center"/>
        <w:rPr>
          <w:rFonts w:ascii="Times New Roman" w:hAnsi="Times New Roman"/>
          <w:b/>
          <w:sz w:val="24"/>
          <w:szCs w:val="24"/>
        </w:rPr>
      </w:pPr>
      <w:r w:rsidRPr="00735B92">
        <w:rPr>
          <w:rFonts w:ascii="Times New Roman" w:hAnsi="Times New Roman"/>
          <w:b/>
          <w:sz w:val="24"/>
          <w:szCs w:val="24"/>
        </w:rPr>
        <w:t>Článek</w:t>
      </w:r>
      <w:r w:rsidR="004B4BF1" w:rsidRPr="00735B92">
        <w:rPr>
          <w:rFonts w:ascii="Times New Roman" w:hAnsi="Times New Roman"/>
          <w:b/>
          <w:sz w:val="24"/>
          <w:szCs w:val="24"/>
        </w:rPr>
        <w:t xml:space="preserve"> </w:t>
      </w:r>
      <w:r w:rsidR="00514F81" w:rsidRPr="00735B92">
        <w:rPr>
          <w:rFonts w:ascii="Times New Roman" w:hAnsi="Times New Roman"/>
          <w:b/>
          <w:sz w:val="24"/>
          <w:szCs w:val="24"/>
        </w:rPr>
        <w:t>IX.</w:t>
      </w:r>
    </w:p>
    <w:p w14:paraId="2735D330" w14:textId="122D224D" w:rsidR="00386F0B" w:rsidRPr="00222A57" w:rsidRDefault="00386F0B" w:rsidP="003B5687">
      <w:pPr>
        <w:spacing w:after="120" w:line="240" w:lineRule="auto"/>
        <w:jc w:val="center"/>
        <w:rPr>
          <w:rFonts w:ascii="Times New Roman" w:hAnsi="Times New Roman"/>
          <w:b/>
          <w:sz w:val="24"/>
          <w:szCs w:val="24"/>
        </w:rPr>
      </w:pPr>
      <w:r w:rsidRPr="00222A57">
        <w:rPr>
          <w:rFonts w:ascii="Times New Roman" w:hAnsi="Times New Roman"/>
          <w:b/>
          <w:sz w:val="24"/>
          <w:szCs w:val="24"/>
        </w:rPr>
        <w:t>Zvláštní ujednání</w:t>
      </w:r>
    </w:p>
    <w:p w14:paraId="2735D331" w14:textId="77777777" w:rsidR="003B5687" w:rsidRPr="00222A57" w:rsidRDefault="003B5687" w:rsidP="003B5687">
      <w:pPr>
        <w:widowControl w:val="0"/>
        <w:numPr>
          <w:ilvl w:val="0"/>
          <w:numId w:val="6"/>
        </w:numPr>
        <w:autoSpaceDE w:val="0"/>
        <w:autoSpaceDN w:val="0"/>
        <w:adjustRightInd w:val="0"/>
        <w:spacing w:after="0" w:line="240" w:lineRule="auto"/>
        <w:jc w:val="both"/>
        <w:rPr>
          <w:rFonts w:ascii="Times New Roman" w:hAnsi="Times New Roman"/>
          <w:color w:val="000000"/>
          <w:sz w:val="24"/>
          <w:szCs w:val="24"/>
        </w:rPr>
      </w:pPr>
      <w:r w:rsidRPr="00222A57">
        <w:rPr>
          <w:rFonts w:ascii="Times New Roman" w:hAnsi="Times New Roman"/>
          <w:color w:val="000000"/>
          <w:sz w:val="24"/>
          <w:szCs w:val="24"/>
        </w:rPr>
        <w:t>Regulace vstupu do budovy:</w:t>
      </w:r>
    </w:p>
    <w:p w14:paraId="2735D332" w14:textId="7CD9097E" w:rsidR="003B5687" w:rsidRPr="00222A57" w:rsidRDefault="003B5687" w:rsidP="003B5687">
      <w:pPr>
        <w:widowControl w:val="0"/>
        <w:autoSpaceDE w:val="0"/>
        <w:autoSpaceDN w:val="0"/>
        <w:adjustRightInd w:val="0"/>
        <w:spacing w:after="120" w:line="240" w:lineRule="auto"/>
        <w:ind w:left="851" w:hanging="465"/>
        <w:jc w:val="both"/>
        <w:rPr>
          <w:rFonts w:ascii="Times New Roman" w:hAnsi="Times New Roman"/>
          <w:sz w:val="24"/>
          <w:szCs w:val="24"/>
        </w:rPr>
      </w:pPr>
      <w:r w:rsidRPr="00222A57">
        <w:rPr>
          <w:rFonts w:ascii="Times New Roman" w:hAnsi="Times New Roman"/>
          <w:color w:val="000000"/>
          <w:sz w:val="24"/>
          <w:szCs w:val="24"/>
        </w:rPr>
        <w:tab/>
        <w:t xml:space="preserve">Pronajímatel umožní klientům Nájemce vstup do budovy, v níž se nachází předmět nájmu, podle požadavků Nájemce souvisejících s užíváním předmětu nájmu </w:t>
      </w:r>
      <w:r w:rsidR="004B4BF1" w:rsidRPr="00222A57">
        <w:rPr>
          <w:rFonts w:ascii="Times New Roman" w:hAnsi="Times New Roman"/>
          <w:color w:val="000000"/>
          <w:sz w:val="24"/>
          <w:szCs w:val="24"/>
        </w:rPr>
        <w:t>v denní době od 6:30</w:t>
      </w:r>
      <w:r w:rsidR="00E20A66" w:rsidRPr="00222A57">
        <w:rPr>
          <w:rFonts w:ascii="Times New Roman" w:hAnsi="Times New Roman"/>
          <w:color w:val="000000"/>
          <w:sz w:val="24"/>
          <w:szCs w:val="24"/>
        </w:rPr>
        <w:t xml:space="preserve"> hod</w:t>
      </w:r>
      <w:r w:rsidRPr="00222A57">
        <w:rPr>
          <w:rFonts w:ascii="Times New Roman" w:hAnsi="Times New Roman"/>
          <w:color w:val="000000"/>
          <w:sz w:val="24"/>
          <w:szCs w:val="24"/>
        </w:rPr>
        <w:t xml:space="preserve"> do </w:t>
      </w:r>
      <w:r w:rsidR="00735B92">
        <w:rPr>
          <w:rFonts w:ascii="Times New Roman" w:hAnsi="Times New Roman"/>
          <w:color w:val="000000"/>
          <w:sz w:val="24"/>
          <w:szCs w:val="24"/>
        </w:rPr>
        <w:t>18:30</w:t>
      </w:r>
      <w:r w:rsidRPr="00222A57">
        <w:rPr>
          <w:rFonts w:ascii="Times New Roman" w:hAnsi="Times New Roman"/>
          <w:color w:val="000000"/>
          <w:sz w:val="24"/>
          <w:szCs w:val="24"/>
        </w:rPr>
        <w:t xml:space="preserve"> hodin. </w:t>
      </w:r>
      <w:r w:rsidR="00754A21" w:rsidRPr="00222A57">
        <w:rPr>
          <w:rFonts w:ascii="Times New Roman" w:hAnsi="Times New Roman"/>
          <w:sz w:val="24"/>
          <w:szCs w:val="24"/>
        </w:rPr>
        <w:t>Nájemce obdrží kromě k</w:t>
      </w:r>
      <w:r w:rsidR="00F125AE">
        <w:rPr>
          <w:rFonts w:ascii="Times New Roman" w:hAnsi="Times New Roman"/>
          <w:sz w:val="24"/>
          <w:szCs w:val="24"/>
        </w:rPr>
        <w:t xml:space="preserve">líčů ještě prostupovou kartu, </w:t>
      </w:r>
      <w:r w:rsidR="00735B92">
        <w:rPr>
          <w:rFonts w:ascii="Times New Roman" w:hAnsi="Times New Roman"/>
          <w:sz w:val="24"/>
          <w:szCs w:val="24"/>
        </w:rPr>
        <w:t>o</w:t>
      </w:r>
      <w:r w:rsidR="00754A21" w:rsidRPr="00222A57">
        <w:rPr>
          <w:rFonts w:ascii="Times New Roman" w:hAnsi="Times New Roman"/>
          <w:sz w:val="24"/>
          <w:szCs w:val="24"/>
        </w:rPr>
        <w:t xml:space="preserve"> jejím používání bude Nájemce poučen zástupcem Pronajímatele. </w:t>
      </w:r>
    </w:p>
    <w:p w14:paraId="2735D333" w14:textId="77777777" w:rsidR="003B5687" w:rsidRPr="00222A57" w:rsidRDefault="003B5687" w:rsidP="00FB4036">
      <w:pPr>
        <w:widowControl w:val="0"/>
        <w:numPr>
          <w:ilvl w:val="0"/>
          <w:numId w:val="6"/>
        </w:numPr>
        <w:autoSpaceDE w:val="0"/>
        <w:autoSpaceDN w:val="0"/>
        <w:adjustRightInd w:val="0"/>
        <w:spacing w:after="120" w:line="240" w:lineRule="auto"/>
        <w:ind w:left="357" w:hanging="357"/>
        <w:jc w:val="both"/>
        <w:rPr>
          <w:rFonts w:ascii="Times New Roman" w:hAnsi="Times New Roman"/>
          <w:color w:val="000000"/>
          <w:sz w:val="24"/>
          <w:szCs w:val="24"/>
        </w:rPr>
      </w:pPr>
      <w:r w:rsidRPr="00222A57">
        <w:rPr>
          <w:rFonts w:ascii="Times New Roman" w:hAnsi="Times New Roman"/>
          <w:color w:val="000000"/>
          <w:sz w:val="24"/>
          <w:szCs w:val="24"/>
        </w:rPr>
        <w:t>Požární ochrana:</w:t>
      </w:r>
    </w:p>
    <w:p w14:paraId="2735D334" w14:textId="77777777" w:rsidR="003B5687" w:rsidRPr="00222A57" w:rsidRDefault="003B5687" w:rsidP="003B5687">
      <w:pPr>
        <w:widowControl w:val="0"/>
        <w:numPr>
          <w:ilvl w:val="1"/>
          <w:numId w:val="6"/>
        </w:numPr>
        <w:autoSpaceDE w:val="0"/>
        <w:autoSpaceDN w:val="0"/>
        <w:adjustRightInd w:val="0"/>
        <w:spacing w:after="0" w:line="240" w:lineRule="auto"/>
        <w:jc w:val="both"/>
        <w:rPr>
          <w:rFonts w:ascii="Times New Roman" w:hAnsi="Times New Roman"/>
          <w:color w:val="000000"/>
          <w:sz w:val="24"/>
          <w:szCs w:val="24"/>
        </w:rPr>
      </w:pPr>
      <w:r w:rsidRPr="00222A57">
        <w:rPr>
          <w:rFonts w:ascii="Times New Roman" w:hAnsi="Times New Roman"/>
          <w:color w:val="000000"/>
          <w:sz w:val="24"/>
          <w:szCs w:val="24"/>
        </w:rPr>
        <w:t xml:space="preserve">Pronajímatel při předání předmětu nájmu seznámí Nájemce se zařazením budovy z hlediska míry požárního nebezpečí (§ 4 zákona č. </w:t>
      </w:r>
      <w:r w:rsidR="00883302" w:rsidRPr="00222A57">
        <w:rPr>
          <w:rFonts w:ascii="Times New Roman" w:hAnsi="Times New Roman"/>
          <w:sz w:val="24"/>
          <w:szCs w:val="24"/>
        </w:rPr>
        <w:t xml:space="preserve">133/1985 Sb., </w:t>
      </w:r>
      <w:r w:rsidR="00883302" w:rsidRPr="00222A57">
        <w:rPr>
          <w:rFonts w:ascii="Times New Roman" w:hAnsi="Times New Roman"/>
          <w:color w:val="000000"/>
          <w:sz w:val="24"/>
          <w:szCs w:val="24"/>
        </w:rPr>
        <w:t>o požární ochraně,</w:t>
      </w:r>
      <w:r w:rsidR="00883302" w:rsidRPr="00222A57">
        <w:rPr>
          <w:rFonts w:ascii="Times New Roman" w:hAnsi="Times New Roman"/>
          <w:sz w:val="24"/>
          <w:szCs w:val="24"/>
        </w:rPr>
        <w:t xml:space="preserve"> ve znění pozdějších předpisů</w:t>
      </w:r>
      <w:r w:rsidRPr="00222A57">
        <w:rPr>
          <w:rFonts w:ascii="Times New Roman" w:hAnsi="Times New Roman"/>
          <w:color w:val="000000"/>
          <w:sz w:val="24"/>
          <w:szCs w:val="24"/>
        </w:rPr>
        <w:t>)</w:t>
      </w:r>
      <w:r w:rsidR="00AE70AD" w:rsidRPr="00222A57">
        <w:rPr>
          <w:rFonts w:ascii="Times New Roman" w:hAnsi="Times New Roman"/>
          <w:color w:val="000000"/>
          <w:sz w:val="24"/>
          <w:szCs w:val="24"/>
        </w:rPr>
        <w:t>:</w:t>
      </w:r>
      <w:r w:rsidRPr="00222A57">
        <w:rPr>
          <w:rFonts w:ascii="Times New Roman" w:hAnsi="Times New Roman"/>
          <w:color w:val="000000"/>
          <w:sz w:val="24"/>
          <w:szCs w:val="24"/>
        </w:rPr>
        <w:t xml:space="preserve"> </w:t>
      </w:r>
    </w:p>
    <w:p w14:paraId="2735D335" w14:textId="77777777" w:rsidR="003B5687" w:rsidRPr="00222A57" w:rsidRDefault="00AE70AD" w:rsidP="00573961">
      <w:pPr>
        <w:widowControl w:val="0"/>
        <w:autoSpaceDE w:val="0"/>
        <w:autoSpaceDN w:val="0"/>
        <w:adjustRightInd w:val="0"/>
        <w:spacing w:after="0" w:line="240" w:lineRule="auto"/>
        <w:ind w:left="851"/>
        <w:jc w:val="both"/>
        <w:rPr>
          <w:rFonts w:ascii="Times New Roman" w:hAnsi="Times New Roman"/>
          <w:color w:val="000000"/>
          <w:sz w:val="24"/>
          <w:szCs w:val="24"/>
        </w:rPr>
      </w:pPr>
      <w:r w:rsidRPr="00222A57">
        <w:rPr>
          <w:rFonts w:ascii="Times New Roman" w:hAnsi="Times New Roman"/>
          <w:color w:val="000000"/>
          <w:sz w:val="24"/>
          <w:szCs w:val="24"/>
        </w:rPr>
        <w:t>2.1.1</w:t>
      </w:r>
      <w:r w:rsidRPr="00222A57">
        <w:rPr>
          <w:rFonts w:ascii="Times New Roman" w:hAnsi="Times New Roman"/>
          <w:color w:val="000000"/>
          <w:sz w:val="24"/>
          <w:szCs w:val="24"/>
        </w:rPr>
        <w:tab/>
      </w:r>
      <w:r w:rsidR="003B5687" w:rsidRPr="00222A57">
        <w:rPr>
          <w:rFonts w:ascii="Times New Roman" w:hAnsi="Times New Roman"/>
          <w:color w:val="000000"/>
          <w:sz w:val="24"/>
          <w:szCs w:val="24"/>
        </w:rPr>
        <w:t>s požárně nebezpečnými místy,</w:t>
      </w:r>
    </w:p>
    <w:p w14:paraId="2735D336" w14:textId="77777777" w:rsidR="003B5687" w:rsidRPr="00222A57" w:rsidRDefault="00AE70AD" w:rsidP="00573961">
      <w:pPr>
        <w:widowControl w:val="0"/>
        <w:autoSpaceDE w:val="0"/>
        <w:autoSpaceDN w:val="0"/>
        <w:adjustRightInd w:val="0"/>
        <w:spacing w:after="0" w:line="240" w:lineRule="auto"/>
        <w:ind w:left="851"/>
        <w:jc w:val="both"/>
        <w:rPr>
          <w:rFonts w:ascii="Times New Roman" w:hAnsi="Times New Roman"/>
          <w:color w:val="000000"/>
          <w:sz w:val="24"/>
          <w:szCs w:val="24"/>
        </w:rPr>
      </w:pPr>
      <w:r w:rsidRPr="00222A57">
        <w:rPr>
          <w:rFonts w:ascii="Times New Roman" w:hAnsi="Times New Roman"/>
          <w:color w:val="000000"/>
          <w:sz w:val="24"/>
          <w:szCs w:val="24"/>
        </w:rPr>
        <w:t>2.1.2</w:t>
      </w:r>
      <w:r w:rsidRPr="00222A57">
        <w:rPr>
          <w:rFonts w:ascii="Times New Roman" w:hAnsi="Times New Roman"/>
          <w:color w:val="000000"/>
          <w:sz w:val="24"/>
          <w:szCs w:val="24"/>
        </w:rPr>
        <w:tab/>
      </w:r>
      <w:r w:rsidR="003B5687" w:rsidRPr="00222A57">
        <w:rPr>
          <w:rFonts w:ascii="Times New Roman" w:hAnsi="Times New Roman"/>
          <w:color w:val="000000"/>
          <w:sz w:val="24"/>
          <w:szCs w:val="24"/>
        </w:rPr>
        <w:t>s umístěním a obsahem požárních poplachových směrnic,</w:t>
      </w:r>
    </w:p>
    <w:p w14:paraId="2735D337" w14:textId="77777777" w:rsidR="003B5687" w:rsidRPr="00222A57" w:rsidRDefault="00AE70AD" w:rsidP="00573961">
      <w:pPr>
        <w:widowControl w:val="0"/>
        <w:autoSpaceDE w:val="0"/>
        <w:autoSpaceDN w:val="0"/>
        <w:adjustRightInd w:val="0"/>
        <w:spacing w:after="0" w:line="240" w:lineRule="auto"/>
        <w:ind w:left="851"/>
        <w:jc w:val="both"/>
        <w:rPr>
          <w:rFonts w:ascii="Times New Roman" w:hAnsi="Times New Roman"/>
          <w:color w:val="000000"/>
          <w:sz w:val="24"/>
          <w:szCs w:val="24"/>
        </w:rPr>
      </w:pPr>
      <w:r w:rsidRPr="00222A57">
        <w:rPr>
          <w:rFonts w:ascii="Times New Roman" w:hAnsi="Times New Roman"/>
          <w:color w:val="000000"/>
          <w:sz w:val="24"/>
          <w:szCs w:val="24"/>
        </w:rPr>
        <w:t>2.1.3</w:t>
      </w:r>
      <w:r w:rsidRPr="00222A57">
        <w:rPr>
          <w:rFonts w:ascii="Times New Roman" w:hAnsi="Times New Roman"/>
          <w:color w:val="000000"/>
          <w:sz w:val="24"/>
          <w:szCs w:val="24"/>
        </w:rPr>
        <w:tab/>
      </w:r>
      <w:r w:rsidR="003B5687" w:rsidRPr="00222A57">
        <w:rPr>
          <w:rFonts w:ascii="Times New Roman" w:hAnsi="Times New Roman"/>
          <w:color w:val="000000"/>
          <w:sz w:val="24"/>
          <w:szCs w:val="24"/>
        </w:rPr>
        <w:t>s umístěním ohlašovny požáru,</w:t>
      </w:r>
    </w:p>
    <w:p w14:paraId="2735D338" w14:textId="77777777" w:rsidR="003B5687" w:rsidRPr="00222A57" w:rsidRDefault="003B5687" w:rsidP="00735B92">
      <w:pPr>
        <w:widowControl w:val="0"/>
        <w:numPr>
          <w:ilvl w:val="2"/>
          <w:numId w:val="19"/>
        </w:numPr>
        <w:autoSpaceDE w:val="0"/>
        <w:autoSpaceDN w:val="0"/>
        <w:adjustRightInd w:val="0"/>
        <w:spacing w:after="0" w:line="240" w:lineRule="auto"/>
        <w:ind w:left="1418" w:hanging="567"/>
        <w:jc w:val="both"/>
        <w:rPr>
          <w:rFonts w:ascii="Times New Roman" w:hAnsi="Times New Roman"/>
          <w:color w:val="000000"/>
          <w:sz w:val="24"/>
          <w:szCs w:val="24"/>
        </w:rPr>
      </w:pPr>
      <w:r w:rsidRPr="00222A57">
        <w:rPr>
          <w:rFonts w:ascii="Times New Roman" w:hAnsi="Times New Roman"/>
          <w:color w:val="000000"/>
          <w:sz w:val="24"/>
          <w:szCs w:val="24"/>
        </w:rPr>
        <w:t>s umístěním přenosných hasicích přístrojů,</w:t>
      </w:r>
    </w:p>
    <w:p w14:paraId="2735D339" w14:textId="77777777" w:rsidR="003B5687" w:rsidRPr="00222A57" w:rsidRDefault="003B5687" w:rsidP="00735B92">
      <w:pPr>
        <w:widowControl w:val="0"/>
        <w:numPr>
          <w:ilvl w:val="2"/>
          <w:numId w:val="19"/>
        </w:numPr>
        <w:autoSpaceDE w:val="0"/>
        <w:autoSpaceDN w:val="0"/>
        <w:adjustRightInd w:val="0"/>
        <w:spacing w:after="120" w:line="240" w:lineRule="auto"/>
        <w:ind w:left="1418" w:hanging="567"/>
        <w:jc w:val="both"/>
        <w:rPr>
          <w:rFonts w:ascii="Times New Roman" w:hAnsi="Times New Roman"/>
          <w:color w:val="000000"/>
          <w:sz w:val="24"/>
          <w:szCs w:val="24"/>
        </w:rPr>
      </w:pPr>
      <w:r w:rsidRPr="00222A57">
        <w:rPr>
          <w:rFonts w:ascii="Times New Roman" w:hAnsi="Times New Roman"/>
          <w:color w:val="000000"/>
          <w:sz w:val="24"/>
          <w:szCs w:val="24"/>
        </w:rPr>
        <w:t>s umístěním hydrantů požárního vodovodu.</w:t>
      </w:r>
    </w:p>
    <w:p w14:paraId="2735D33A" w14:textId="51CC20E3" w:rsidR="003B5687" w:rsidRPr="00222A57" w:rsidRDefault="003B5687" w:rsidP="00F12E9B">
      <w:pPr>
        <w:pStyle w:val="Odstavecseseznamem"/>
        <w:widowControl w:val="0"/>
        <w:numPr>
          <w:ilvl w:val="0"/>
          <w:numId w:val="6"/>
        </w:numPr>
        <w:autoSpaceDE w:val="0"/>
        <w:autoSpaceDN w:val="0"/>
        <w:adjustRightInd w:val="0"/>
        <w:spacing w:after="120" w:line="240" w:lineRule="auto"/>
        <w:jc w:val="both"/>
        <w:rPr>
          <w:rFonts w:ascii="Times New Roman" w:hAnsi="Times New Roman"/>
          <w:color w:val="000000"/>
          <w:sz w:val="24"/>
          <w:szCs w:val="24"/>
        </w:rPr>
      </w:pPr>
      <w:r w:rsidRPr="00222A57">
        <w:rPr>
          <w:rFonts w:ascii="Times New Roman" w:hAnsi="Times New Roman"/>
          <w:color w:val="000000"/>
          <w:sz w:val="24"/>
          <w:szCs w:val="24"/>
        </w:rPr>
        <w:t>Bezpečnost technických zařízení:</w:t>
      </w:r>
    </w:p>
    <w:p w14:paraId="2735D33B" w14:textId="77777777" w:rsidR="003B5687" w:rsidRPr="00222A57" w:rsidRDefault="003B5687" w:rsidP="00AE70AD">
      <w:pPr>
        <w:widowControl w:val="0"/>
        <w:autoSpaceDE w:val="0"/>
        <w:autoSpaceDN w:val="0"/>
        <w:adjustRightInd w:val="0"/>
        <w:spacing w:after="120" w:line="240" w:lineRule="auto"/>
        <w:ind w:left="425"/>
        <w:jc w:val="both"/>
        <w:rPr>
          <w:rFonts w:ascii="Times New Roman" w:hAnsi="Times New Roman"/>
          <w:color w:val="000000"/>
          <w:sz w:val="24"/>
          <w:szCs w:val="24"/>
        </w:rPr>
      </w:pPr>
      <w:r w:rsidRPr="00222A57">
        <w:rPr>
          <w:rFonts w:ascii="Times New Roman" w:hAnsi="Times New Roman"/>
          <w:color w:val="000000"/>
          <w:sz w:val="24"/>
          <w:szCs w:val="24"/>
        </w:rPr>
        <w:t xml:space="preserve">Pronajímatel zajišťuje pravidelné revize a ostatní úkony na technických zařízeních v budově. Tato povinnost se nevztahuje na kontroly a revize elektrického zařízení, nářadí a elektrických spotřebičů, které jsou majetkem </w:t>
      </w:r>
      <w:r w:rsidR="00AE70AD" w:rsidRPr="00222A57">
        <w:rPr>
          <w:rFonts w:ascii="Times New Roman" w:hAnsi="Times New Roman"/>
          <w:color w:val="000000"/>
          <w:sz w:val="24"/>
          <w:szCs w:val="24"/>
        </w:rPr>
        <w:t>N</w:t>
      </w:r>
      <w:r w:rsidRPr="00222A57">
        <w:rPr>
          <w:rFonts w:ascii="Times New Roman" w:hAnsi="Times New Roman"/>
          <w:color w:val="000000"/>
          <w:sz w:val="24"/>
          <w:szCs w:val="24"/>
        </w:rPr>
        <w:t xml:space="preserve">ájemce s tím, že tuto povinnost má </w:t>
      </w:r>
      <w:r w:rsidR="00AE70AD" w:rsidRPr="00222A57">
        <w:rPr>
          <w:rFonts w:ascii="Times New Roman" w:hAnsi="Times New Roman"/>
          <w:color w:val="000000"/>
          <w:sz w:val="24"/>
          <w:szCs w:val="24"/>
        </w:rPr>
        <w:t>N</w:t>
      </w:r>
      <w:r w:rsidRPr="00222A57">
        <w:rPr>
          <w:rFonts w:ascii="Times New Roman" w:hAnsi="Times New Roman"/>
          <w:color w:val="000000"/>
          <w:sz w:val="24"/>
          <w:szCs w:val="24"/>
        </w:rPr>
        <w:t xml:space="preserve">ájemce. </w:t>
      </w:r>
    </w:p>
    <w:p w14:paraId="2735D33C" w14:textId="77777777" w:rsidR="003B5687" w:rsidRPr="00222A57" w:rsidRDefault="003B5687" w:rsidP="00F12E9B">
      <w:pPr>
        <w:widowControl w:val="0"/>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222A57">
        <w:rPr>
          <w:rFonts w:ascii="Times New Roman" w:hAnsi="Times New Roman"/>
          <w:color w:val="000000"/>
          <w:sz w:val="24"/>
          <w:szCs w:val="24"/>
        </w:rPr>
        <w:t>Ochrana životního prostředí:</w:t>
      </w:r>
    </w:p>
    <w:p w14:paraId="2735D33D" w14:textId="77777777" w:rsidR="003B5687" w:rsidRPr="00222A57" w:rsidRDefault="003B5687" w:rsidP="003A12DC">
      <w:pPr>
        <w:widowControl w:val="0"/>
        <w:autoSpaceDE w:val="0"/>
        <w:autoSpaceDN w:val="0"/>
        <w:adjustRightInd w:val="0"/>
        <w:spacing w:after="120" w:line="240" w:lineRule="auto"/>
        <w:ind w:left="426"/>
        <w:jc w:val="both"/>
        <w:rPr>
          <w:rFonts w:ascii="Times New Roman" w:hAnsi="Times New Roman"/>
          <w:color w:val="000000"/>
          <w:sz w:val="24"/>
          <w:szCs w:val="24"/>
        </w:rPr>
      </w:pPr>
      <w:r w:rsidRPr="00222A57">
        <w:rPr>
          <w:rFonts w:ascii="Times New Roman" w:hAnsi="Times New Roman"/>
          <w:color w:val="000000"/>
          <w:sz w:val="24"/>
          <w:szCs w:val="24"/>
        </w:rPr>
        <w:t xml:space="preserve">Nájemce je povinen s odpady nakládat v souladu se zákonem č. 185/2001 Sb., </w:t>
      </w:r>
      <w:r w:rsidR="00AE70AD" w:rsidRPr="00222A57">
        <w:rPr>
          <w:rFonts w:ascii="Times New Roman" w:hAnsi="Times New Roman"/>
          <w:color w:val="000000"/>
          <w:sz w:val="24"/>
          <w:szCs w:val="24"/>
        </w:rPr>
        <w:br/>
      </w:r>
      <w:r w:rsidRPr="00222A57">
        <w:rPr>
          <w:rFonts w:ascii="Times New Roman" w:hAnsi="Times New Roman"/>
          <w:color w:val="000000"/>
          <w:sz w:val="24"/>
          <w:szCs w:val="24"/>
        </w:rPr>
        <w:t>o odpadech, v</w:t>
      </w:r>
      <w:r w:rsidR="00AE70AD" w:rsidRPr="00222A57">
        <w:rPr>
          <w:rFonts w:ascii="Times New Roman" w:hAnsi="Times New Roman"/>
          <w:color w:val="000000"/>
          <w:sz w:val="24"/>
          <w:szCs w:val="24"/>
        </w:rPr>
        <w:t>e znění pozdějších předpisů</w:t>
      </w:r>
      <w:r w:rsidRPr="00222A57">
        <w:rPr>
          <w:rFonts w:ascii="Times New Roman" w:hAnsi="Times New Roman"/>
          <w:color w:val="000000"/>
          <w:sz w:val="24"/>
          <w:szCs w:val="24"/>
        </w:rPr>
        <w:t xml:space="preserve"> a </w:t>
      </w:r>
      <w:r w:rsidR="00AE70AD" w:rsidRPr="00222A57">
        <w:rPr>
          <w:rFonts w:ascii="Times New Roman" w:hAnsi="Times New Roman"/>
          <w:color w:val="000000"/>
          <w:sz w:val="24"/>
          <w:szCs w:val="24"/>
        </w:rPr>
        <w:t xml:space="preserve">s </w:t>
      </w:r>
      <w:r w:rsidRPr="00222A57">
        <w:rPr>
          <w:rFonts w:ascii="Times New Roman" w:hAnsi="Times New Roman"/>
          <w:color w:val="000000"/>
          <w:sz w:val="24"/>
          <w:szCs w:val="24"/>
        </w:rPr>
        <w:t>jeho prováděcími vyhláškami.</w:t>
      </w:r>
    </w:p>
    <w:p w14:paraId="2735D33E" w14:textId="77777777" w:rsidR="003B5687" w:rsidRPr="00222A57" w:rsidRDefault="003B5687" w:rsidP="00F12E9B">
      <w:pPr>
        <w:widowControl w:val="0"/>
        <w:numPr>
          <w:ilvl w:val="0"/>
          <w:numId w:val="6"/>
        </w:numPr>
        <w:autoSpaceDE w:val="0"/>
        <w:autoSpaceDN w:val="0"/>
        <w:adjustRightInd w:val="0"/>
        <w:spacing w:after="120" w:line="240" w:lineRule="auto"/>
        <w:ind w:left="426" w:hanging="426"/>
        <w:jc w:val="both"/>
        <w:rPr>
          <w:rFonts w:ascii="Times New Roman" w:hAnsi="Times New Roman"/>
          <w:color w:val="000000"/>
          <w:sz w:val="24"/>
          <w:szCs w:val="24"/>
        </w:rPr>
      </w:pPr>
      <w:r w:rsidRPr="00222A57">
        <w:rPr>
          <w:rFonts w:ascii="Times New Roman" w:hAnsi="Times New Roman"/>
          <w:color w:val="000000"/>
          <w:sz w:val="24"/>
          <w:szCs w:val="24"/>
        </w:rPr>
        <w:t xml:space="preserve">Nájemce se zavazuje uhradit v plné výši veškeré případné škody vzniklé </w:t>
      </w:r>
      <w:r w:rsidR="00AE70AD" w:rsidRPr="00222A57">
        <w:rPr>
          <w:rFonts w:ascii="Times New Roman" w:hAnsi="Times New Roman"/>
          <w:color w:val="000000"/>
          <w:sz w:val="24"/>
          <w:szCs w:val="24"/>
        </w:rPr>
        <w:t>P</w:t>
      </w:r>
      <w:r w:rsidRPr="00222A57">
        <w:rPr>
          <w:rFonts w:ascii="Times New Roman" w:hAnsi="Times New Roman"/>
          <w:color w:val="000000"/>
          <w:sz w:val="24"/>
          <w:szCs w:val="24"/>
        </w:rPr>
        <w:t xml:space="preserve">ronajímateli v důsledku užívání předmětu nájmu a provozu zařízení </w:t>
      </w:r>
      <w:r w:rsidR="00AE70AD" w:rsidRPr="00222A57">
        <w:rPr>
          <w:rFonts w:ascii="Times New Roman" w:hAnsi="Times New Roman"/>
          <w:color w:val="000000"/>
          <w:sz w:val="24"/>
          <w:szCs w:val="24"/>
        </w:rPr>
        <w:t>N</w:t>
      </w:r>
      <w:r w:rsidRPr="00222A57">
        <w:rPr>
          <w:rFonts w:ascii="Times New Roman" w:hAnsi="Times New Roman"/>
          <w:color w:val="000000"/>
          <w:sz w:val="24"/>
          <w:szCs w:val="24"/>
        </w:rPr>
        <w:t>ájemce v něm umístěného.</w:t>
      </w:r>
    </w:p>
    <w:p w14:paraId="2ED39446" w14:textId="00A9BFDC" w:rsidR="00754A21" w:rsidRPr="00DC08BD" w:rsidRDefault="003B5687" w:rsidP="004B4BF1">
      <w:pPr>
        <w:widowControl w:val="0"/>
        <w:numPr>
          <w:ilvl w:val="0"/>
          <w:numId w:val="6"/>
        </w:numPr>
        <w:autoSpaceDE w:val="0"/>
        <w:autoSpaceDN w:val="0"/>
        <w:adjustRightInd w:val="0"/>
        <w:spacing w:after="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 xml:space="preserve">Nájemce se zavazuje v rozsahu souvisejícím s užíváním předmětu nájmu a zařízení, jež v něm umístil, plnit povinnosti uložené </w:t>
      </w:r>
      <w:r w:rsidR="00AE70AD" w:rsidRPr="00222A57">
        <w:rPr>
          <w:rFonts w:ascii="Times New Roman" w:hAnsi="Times New Roman"/>
          <w:color w:val="000000"/>
          <w:sz w:val="24"/>
          <w:szCs w:val="24"/>
        </w:rPr>
        <w:t>P</w:t>
      </w:r>
      <w:r w:rsidRPr="00222A57">
        <w:rPr>
          <w:rFonts w:ascii="Times New Roman" w:hAnsi="Times New Roman"/>
          <w:color w:val="000000"/>
          <w:sz w:val="24"/>
          <w:szCs w:val="24"/>
        </w:rPr>
        <w:t>ronajímateli jako vlastníkovi nemovitosti na základě právních předpisů na úseku požární ochrany, hygieny, bezpečnosti práce a při provozu speciálních zařízení.</w:t>
      </w:r>
    </w:p>
    <w:p w14:paraId="2735D341" w14:textId="05EC1115" w:rsidR="00386F0B" w:rsidRPr="00222A57" w:rsidRDefault="00A50CED" w:rsidP="004B4BF1">
      <w:pPr>
        <w:spacing w:after="0" w:line="240" w:lineRule="auto"/>
        <w:jc w:val="both"/>
        <w:rPr>
          <w:rFonts w:ascii="Times New Roman" w:hAnsi="Times New Roman"/>
          <w:sz w:val="16"/>
          <w:szCs w:val="16"/>
        </w:rPr>
      </w:pPr>
      <w:r w:rsidRPr="00222A57">
        <w:rPr>
          <w:rFonts w:ascii="Times New Roman" w:hAnsi="Times New Roman"/>
          <w:sz w:val="24"/>
          <w:szCs w:val="24"/>
        </w:rPr>
        <w:t xml:space="preserve"> </w:t>
      </w:r>
    </w:p>
    <w:p w14:paraId="2735D342" w14:textId="77777777" w:rsidR="00386F0B" w:rsidRPr="00222A57" w:rsidRDefault="00386F0B" w:rsidP="00386F0B">
      <w:pPr>
        <w:spacing w:after="0" w:line="240" w:lineRule="auto"/>
        <w:jc w:val="both"/>
        <w:rPr>
          <w:rFonts w:ascii="Times New Roman" w:hAnsi="Times New Roman"/>
          <w:sz w:val="24"/>
          <w:szCs w:val="24"/>
        </w:rPr>
      </w:pPr>
    </w:p>
    <w:p w14:paraId="548A549B" w14:textId="77777777" w:rsidR="00754A21" w:rsidRPr="00222A57" w:rsidRDefault="00754A21" w:rsidP="00386F0B">
      <w:pPr>
        <w:spacing w:after="0" w:line="240" w:lineRule="auto"/>
        <w:jc w:val="both"/>
        <w:rPr>
          <w:rFonts w:ascii="Times New Roman" w:hAnsi="Times New Roman"/>
          <w:sz w:val="24"/>
          <w:szCs w:val="24"/>
        </w:rPr>
      </w:pPr>
    </w:p>
    <w:p w14:paraId="2735D343" w14:textId="410F07BA" w:rsidR="00386F0B" w:rsidRPr="00222A57" w:rsidRDefault="00386F0B" w:rsidP="00386F0B">
      <w:pPr>
        <w:spacing w:after="0" w:line="240" w:lineRule="auto"/>
        <w:jc w:val="center"/>
        <w:rPr>
          <w:rFonts w:ascii="Times New Roman" w:hAnsi="Times New Roman"/>
          <w:b/>
          <w:sz w:val="24"/>
          <w:szCs w:val="24"/>
        </w:rPr>
      </w:pPr>
      <w:r w:rsidRPr="00222A57">
        <w:rPr>
          <w:rFonts w:ascii="Times New Roman" w:hAnsi="Times New Roman"/>
          <w:b/>
          <w:sz w:val="24"/>
          <w:szCs w:val="24"/>
        </w:rPr>
        <w:t>Článek</w:t>
      </w:r>
      <w:r w:rsidR="00735B92" w:rsidRPr="00735B92">
        <w:rPr>
          <w:rFonts w:ascii="Times New Roman" w:hAnsi="Times New Roman"/>
          <w:b/>
          <w:sz w:val="24"/>
          <w:szCs w:val="24"/>
        </w:rPr>
        <w:t xml:space="preserve"> </w:t>
      </w:r>
      <w:r w:rsidR="00514F81" w:rsidRPr="00735B92">
        <w:rPr>
          <w:rFonts w:ascii="Times New Roman" w:hAnsi="Times New Roman"/>
          <w:b/>
          <w:sz w:val="24"/>
          <w:szCs w:val="24"/>
        </w:rPr>
        <w:t>X.</w:t>
      </w:r>
    </w:p>
    <w:p w14:paraId="2735D344" w14:textId="77777777" w:rsidR="00386F0B" w:rsidRPr="00222A57" w:rsidRDefault="00E22F92" w:rsidP="00386F0B">
      <w:pPr>
        <w:spacing w:after="120" w:line="240" w:lineRule="auto"/>
        <w:jc w:val="center"/>
        <w:rPr>
          <w:rFonts w:ascii="Times New Roman" w:hAnsi="Times New Roman"/>
          <w:b/>
          <w:sz w:val="24"/>
          <w:szCs w:val="24"/>
        </w:rPr>
      </w:pPr>
      <w:r w:rsidRPr="00222A57">
        <w:rPr>
          <w:rFonts w:ascii="Times New Roman" w:hAnsi="Times New Roman"/>
          <w:b/>
          <w:sz w:val="24"/>
          <w:szCs w:val="24"/>
        </w:rPr>
        <w:t>U</w:t>
      </w:r>
      <w:r w:rsidR="00105FD6" w:rsidRPr="00222A57">
        <w:rPr>
          <w:rFonts w:ascii="Times New Roman" w:hAnsi="Times New Roman"/>
          <w:b/>
          <w:sz w:val="24"/>
          <w:szCs w:val="24"/>
        </w:rPr>
        <w:t>jednání o doručování písemností</w:t>
      </w:r>
      <w:r w:rsidR="00386F0B" w:rsidRPr="00222A57">
        <w:rPr>
          <w:rFonts w:ascii="Times New Roman" w:hAnsi="Times New Roman"/>
          <w:b/>
          <w:sz w:val="24"/>
          <w:szCs w:val="24"/>
        </w:rPr>
        <w:t>, kontakty smluvních stran</w:t>
      </w:r>
    </w:p>
    <w:p w14:paraId="2735D345" w14:textId="77777777" w:rsidR="00105FD6" w:rsidRPr="00222A57" w:rsidRDefault="00105FD6" w:rsidP="00195343">
      <w:pPr>
        <w:pStyle w:val="Nadpis2"/>
        <w:keepNext w:val="0"/>
        <w:widowControl w:val="0"/>
        <w:numPr>
          <w:ilvl w:val="0"/>
          <w:numId w:val="23"/>
        </w:numPr>
        <w:spacing w:before="0" w:after="120" w:line="240" w:lineRule="auto"/>
        <w:ind w:left="425" w:hanging="425"/>
        <w:jc w:val="both"/>
        <w:rPr>
          <w:rFonts w:ascii="Times New Roman" w:hAnsi="Times New Roman"/>
          <w:b w:val="0"/>
          <w:i w:val="0"/>
          <w:sz w:val="24"/>
          <w:szCs w:val="24"/>
        </w:rPr>
      </w:pPr>
      <w:r w:rsidRPr="00222A57">
        <w:rPr>
          <w:rFonts w:ascii="Times New Roman" w:hAnsi="Times New Roman"/>
          <w:b w:val="0"/>
          <w:i w:val="0"/>
          <w:sz w:val="24"/>
          <w:szCs w:val="24"/>
        </w:rPr>
        <w:t xml:space="preserve">Strany se dohodly, že pro doručování veškerých písemných zásilek souvisejících s nájemním vztahem dle této </w:t>
      </w:r>
      <w:r w:rsidR="00A66217" w:rsidRPr="00222A57">
        <w:rPr>
          <w:rFonts w:ascii="Times New Roman" w:hAnsi="Times New Roman"/>
          <w:b w:val="0"/>
          <w:i w:val="0"/>
          <w:sz w:val="24"/>
          <w:szCs w:val="24"/>
        </w:rPr>
        <w:t>s</w:t>
      </w:r>
      <w:r w:rsidRPr="00222A57">
        <w:rPr>
          <w:rFonts w:ascii="Times New Roman" w:hAnsi="Times New Roman"/>
          <w:b w:val="0"/>
          <w:i w:val="0"/>
          <w:sz w:val="24"/>
          <w:szCs w:val="24"/>
        </w:rPr>
        <w:t>mlouvy platí následující ujednání.</w:t>
      </w:r>
    </w:p>
    <w:p w14:paraId="2735D346" w14:textId="77777777" w:rsidR="00105FD6" w:rsidRPr="00222A57" w:rsidRDefault="00105FD6" w:rsidP="00195343">
      <w:pPr>
        <w:pStyle w:val="Nadpis2"/>
        <w:keepNext w:val="0"/>
        <w:widowControl w:val="0"/>
        <w:numPr>
          <w:ilvl w:val="0"/>
          <w:numId w:val="23"/>
        </w:numPr>
        <w:spacing w:before="0" w:after="120" w:line="240" w:lineRule="auto"/>
        <w:ind w:left="425" w:hanging="425"/>
        <w:jc w:val="both"/>
        <w:rPr>
          <w:rFonts w:ascii="Times New Roman" w:hAnsi="Times New Roman"/>
          <w:b w:val="0"/>
          <w:i w:val="0"/>
          <w:sz w:val="24"/>
          <w:szCs w:val="24"/>
        </w:rPr>
      </w:pPr>
      <w:r w:rsidRPr="00222A57">
        <w:rPr>
          <w:rFonts w:ascii="Times New Roman" w:hAnsi="Times New Roman"/>
          <w:b w:val="0"/>
          <w:i w:val="0"/>
          <w:sz w:val="24"/>
          <w:szCs w:val="24"/>
        </w:rPr>
        <w:t xml:space="preserve">Strany si budou doručovat písemnosti na adresu uvedenou v záhlaví této </w:t>
      </w:r>
      <w:r w:rsidR="00A66217" w:rsidRPr="00222A57">
        <w:rPr>
          <w:rFonts w:ascii="Times New Roman" w:hAnsi="Times New Roman"/>
          <w:b w:val="0"/>
          <w:i w:val="0"/>
          <w:sz w:val="24"/>
          <w:szCs w:val="24"/>
        </w:rPr>
        <w:t>s</w:t>
      </w:r>
      <w:r w:rsidRPr="00222A57">
        <w:rPr>
          <w:rFonts w:ascii="Times New Roman" w:hAnsi="Times New Roman"/>
          <w:b w:val="0"/>
          <w:i w:val="0"/>
          <w:sz w:val="24"/>
          <w:szCs w:val="24"/>
        </w:rPr>
        <w:t xml:space="preserve">mlouvy, pokud si písemně prokazatelným způsobem neoznámí doručovací adresu jinou. Taková změna je účinná až okamžikem prokazatelného doručení písemného oznámení příslušné strany </w:t>
      </w:r>
      <w:r w:rsidR="00A66217" w:rsidRPr="00222A57">
        <w:rPr>
          <w:rFonts w:ascii="Times New Roman" w:hAnsi="Times New Roman"/>
          <w:b w:val="0"/>
          <w:i w:val="0"/>
          <w:sz w:val="24"/>
          <w:szCs w:val="24"/>
        </w:rPr>
        <w:br/>
      </w:r>
      <w:r w:rsidRPr="00222A57">
        <w:rPr>
          <w:rFonts w:ascii="Times New Roman" w:hAnsi="Times New Roman"/>
          <w:b w:val="0"/>
          <w:i w:val="0"/>
          <w:sz w:val="24"/>
          <w:szCs w:val="24"/>
        </w:rPr>
        <w:t>o změně doručovací adresy na původní doručovací adresu, pokud v něm není stanoveno datum pozdější.</w:t>
      </w:r>
    </w:p>
    <w:p w14:paraId="2735D347" w14:textId="77777777" w:rsidR="00105FD6" w:rsidRPr="00222A57" w:rsidRDefault="00105FD6" w:rsidP="00195343">
      <w:pPr>
        <w:pStyle w:val="Nadpis2"/>
        <w:keepNext w:val="0"/>
        <w:widowControl w:val="0"/>
        <w:numPr>
          <w:ilvl w:val="0"/>
          <w:numId w:val="23"/>
        </w:numPr>
        <w:spacing w:before="0" w:after="120" w:line="240" w:lineRule="auto"/>
        <w:ind w:left="425" w:hanging="425"/>
        <w:jc w:val="both"/>
        <w:rPr>
          <w:rFonts w:ascii="Times New Roman" w:hAnsi="Times New Roman"/>
          <w:b w:val="0"/>
          <w:i w:val="0"/>
          <w:sz w:val="24"/>
          <w:szCs w:val="24"/>
        </w:rPr>
      </w:pPr>
      <w:r w:rsidRPr="00222A57">
        <w:rPr>
          <w:rFonts w:ascii="Times New Roman" w:hAnsi="Times New Roman"/>
          <w:b w:val="0"/>
          <w:i w:val="0"/>
          <w:sz w:val="24"/>
          <w:szCs w:val="24"/>
        </w:rPr>
        <w:t xml:space="preserve">Strany konstatují, že nevyplývá-li z textu </w:t>
      </w:r>
      <w:r w:rsidR="00A66217" w:rsidRPr="00222A57">
        <w:rPr>
          <w:rFonts w:ascii="Times New Roman" w:hAnsi="Times New Roman"/>
          <w:b w:val="0"/>
          <w:i w:val="0"/>
          <w:sz w:val="24"/>
          <w:szCs w:val="24"/>
        </w:rPr>
        <w:t>s</w:t>
      </w:r>
      <w:r w:rsidRPr="00222A57">
        <w:rPr>
          <w:rFonts w:ascii="Times New Roman" w:hAnsi="Times New Roman"/>
          <w:b w:val="0"/>
          <w:i w:val="0"/>
          <w:sz w:val="24"/>
          <w:szCs w:val="24"/>
        </w:rPr>
        <w:t>mlouvy výslovně jinak, budou písemné dokumenty doručovat osobně</w:t>
      </w:r>
      <w:r w:rsidR="00884D48" w:rsidRPr="00222A57">
        <w:rPr>
          <w:rFonts w:ascii="Times New Roman" w:hAnsi="Times New Roman"/>
          <w:b w:val="0"/>
          <w:i w:val="0"/>
          <w:sz w:val="24"/>
          <w:szCs w:val="24"/>
        </w:rPr>
        <w:t xml:space="preserve"> či </w:t>
      </w:r>
      <w:r w:rsidRPr="00222A57">
        <w:rPr>
          <w:rFonts w:ascii="Times New Roman" w:hAnsi="Times New Roman"/>
          <w:b w:val="0"/>
          <w:i w:val="0"/>
          <w:sz w:val="24"/>
          <w:szCs w:val="24"/>
        </w:rPr>
        <w:t xml:space="preserve">doporučenou poštovní zásilkou. Strany se zavazují zajistit pravidelné přebírání pošty na svých doručovacích adresách. </w:t>
      </w:r>
    </w:p>
    <w:p w14:paraId="2735D348" w14:textId="77777777" w:rsidR="00105FD6" w:rsidRPr="00222A57" w:rsidRDefault="00105FD6" w:rsidP="00195343">
      <w:pPr>
        <w:pStyle w:val="Nadpis2"/>
        <w:keepNext w:val="0"/>
        <w:widowControl w:val="0"/>
        <w:numPr>
          <w:ilvl w:val="0"/>
          <w:numId w:val="23"/>
        </w:numPr>
        <w:spacing w:before="0" w:after="120" w:line="240" w:lineRule="auto"/>
        <w:ind w:left="425" w:hanging="425"/>
        <w:jc w:val="both"/>
        <w:rPr>
          <w:rFonts w:ascii="Times New Roman" w:hAnsi="Times New Roman"/>
          <w:b w:val="0"/>
          <w:i w:val="0"/>
          <w:sz w:val="24"/>
          <w:szCs w:val="24"/>
        </w:rPr>
      </w:pPr>
      <w:r w:rsidRPr="00222A57">
        <w:rPr>
          <w:rFonts w:ascii="Times New Roman" w:hAnsi="Times New Roman"/>
          <w:b w:val="0"/>
          <w:i w:val="0"/>
          <w:sz w:val="24"/>
          <w:szCs w:val="24"/>
        </w:rPr>
        <w:t xml:space="preserve">Strany se dále dohodly, že mimo shora uvedené je Pronajímatel oprávněn doručovat Nájemci veškeré písemnosti </w:t>
      </w:r>
      <w:r w:rsidR="00195343" w:rsidRPr="00222A57">
        <w:rPr>
          <w:rFonts w:ascii="Times New Roman" w:hAnsi="Times New Roman"/>
          <w:b w:val="0"/>
          <w:i w:val="0"/>
          <w:sz w:val="24"/>
          <w:szCs w:val="24"/>
        </w:rPr>
        <w:t>i do jeho provozovny umístěné v prostoru</w:t>
      </w:r>
      <w:r w:rsidRPr="00222A57">
        <w:rPr>
          <w:rFonts w:ascii="Times New Roman" w:hAnsi="Times New Roman"/>
          <w:b w:val="0"/>
          <w:i w:val="0"/>
          <w:sz w:val="24"/>
          <w:szCs w:val="24"/>
        </w:rPr>
        <w:t xml:space="preserve"> představujících předmět nájmu dle této </w:t>
      </w:r>
      <w:r w:rsidR="00A66217" w:rsidRPr="00222A57">
        <w:rPr>
          <w:rFonts w:ascii="Times New Roman" w:hAnsi="Times New Roman"/>
          <w:b w:val="0"/>
          <w:i w:val="0"/>
          <w:sz w:val="24"/>
          <w:szCs w:val="24"/>
        </w:rPr>
        <w:t>s</w:t>
      </w:r>
      <w:r w:rsidRPr="00222A57">
        <w:rPr>
          <w:rFonts w:ascii="Times New Roman" w:hAnsi="Times New Roman"/>
          <w:b w:val="0"/>
          <w:i w:val="0"/>
          <w:sz w:val="24"/>
          <w:szCs w:val="24"/>
        </w:rPr>
        <w:t xml:space="preserve">mlouvy, </w:t>
      </w:r>
      <w:r w:rsidR="00195343" w:rsidRPr="00222A57">
        <w:rPr>
          <w:rFonts w:ascii="Times New Roman" w:hAnsi="Times New Roman"/>
          <w:b w:val="0"/>
          <w:i w:val="0"/>
          <w:sz w:val="24"/>
          <w:szCs w:val="24"/>
        </w:rPr>
        <w:t xml:space="preserve">k rukám odpovědného zástupce (§ 11 zákona </w:t>
      </w:r>
      <w:r w:rsidR="00A66217" w:rsidRPr="00222A57">
        <w:rPr>
          <w:rFonts w:ascii="Times New Roman" w:hAnsi="Times New Roman"/>
          <w:b w:val="0"/>
          <w:i w:val="0"/>
          <w:sz w:val="24"/>
          <w:szCs w:val="24"/>
        </w:rPr>
        <w:br/>
      </w:r>
      <w:r w:rsidR="00195343" w:rsidRPr="00222A57">
        <w:rPr>
          <w:rFonts w:ascii="Times New Roman" w:hAnsi="Times New Roman"/>
          <w:b w:val="0"/>
          <w:i w:val="0"/>
          <w:sz w:val="24"/>
          <w:szCs w:val="24"/>
        </w:rPr>
        <w:t xml:space="preserve">č. 455/1991 Sb., o živnostenském podnikání, ve znění pozdějších předpisů), </w:t>
      </w:r>
      <w:r w:rsidRPr="00222A57">
        <w:rPr>
          <w:rFonts w:ascii="Times New Roman" w:hAnsi="Times New Roman"/>
          <w:b w:val="0"/>
          <w:i w:val="0"/>
          <w:sz w:val="24"/>
          <w:szCs w:val="24"/>
        </w:rPr>
        <w:t>přičemž takto doručené písemnosti budou mít shodné právní účinky, jako by byly doručeny Nájemci osobně.</w:t>
      </w:r>
    </w:p>
    <w:p w14:paraId="2735D349" w14:textId="77777777" w:rsidR="00B50F1A" w:rsidRPr="00222A57" w:rsidRDefault="00B50F1A" w:rsidP="00105FD6">
      <w:pPr>
        <w:numPr>
          <w:ilvl w:val="0"/>
          <w:numId w:val="23"/>
        </w:numPr>
        <w:spacing w:after="0" w:line="240" w:lineRule="auto"/>
        <w:ind w:left="426" w:hanging="426"/>
        <w:jc w:val="both"/>
        <w:rPr>
          <w:rFonts w:ascii="Times New Roman" w:hAnsi="Times New Roman"/>
          <w:spacing w:val="-5"/>
          <w:sz w:val="24"/>
          <w:szCs w:val="24"/>
        </w:rPr>
      </w:pPr>
      <w:r w:rsidRPr="00222A57">
        <w:rPr>
          <w:rFonts w:ascii="Times New Roman" w:hAnsi="Times New Roman"/>
          <w:sz w:val="24"/>
          <w:szCs w:val="24"/>
        </w:rPr>
        <w:t>Jakékoliv sdělení či jiný dokument bude považován za doručený</w:t>
      </w:r>
    </w:p>
    <w:p w14:paraId="2735D34A" w14:textId="77777777" w:rsidR="00B50F1A" w:rsidRPr="00222A57" w:rsidRDefault="00B50F1A" w:rsidP="00B50F1A">
      <w:pPr>
        <w:numPr>
          <w:ilvl w:val="0"/>
          <w:numId w:val="18"/>
        </w:numPr>
        <w:spacing w:after="0" w:line="240" w:lineRule="auto"/>
        <w:ind w:hanging="528"/>
        <w:jc w:val="both"/>
        <w:rPr>
          <w:rFonts w:ascii="Times New Roman" w:hAnsi="Times New Roman"/>
          <w:spacing w:val="-5"/>
          <w:sz w:val="24"/>
          <w:szCs w:val="24"/>
        </w:rPr>
      </w:pPr>
      <w:r w:rsidRPr="00222A57">
        <w:rPr>
          <w:rFonts w:ascii="Times New Roman" w:hAnsi="Times New Roman"/>
          <w:sz w:val="24"/>
          <w:szCs w:val="24"/>
        </w:rPr>
        <w:t xml:space="preserve">pokud je doručováno osobně v okamžiku doručení, a to i když druhá strana odmítne sdělení či jiný dokument převzít </w:t>
      </w:r>
    </w:p>
    <w:p w14:paraId="2735D34B" w14:textId="77777777" w:rsidR="00B50F1A" w:rsidRPr="00222A57" w:rsidRDefault="00B50F1A" w:rsidP="00195343">
      <w:pPr>
        <w:numPr>
          <w:ilvl w:val="0"/>
          <w:numId w:val="18"/>
        </w:numPr>
        <w:tabs>
          <w:tab w:val="clear" w:pos="1095"/>
        </w:tabs>
        <w:spacing w:after="120" w:line="240" w:lineRule="auto"/>
        <w:ind w:left="1094" w:hanging="527"/>
        <w:jc w:val="both"/>
        <w:rPr>
          <w:rFonts w:ascii="Times New Roman" w:hAnsi="Times New Roman"/>
          <w:spacing w:val="-5"/>
          <w:sz w:val="24"/>
          <w:szCs w:val="24"/>
        </w:rPr>
      </w:pPr>
      <w:r w:rsidRPr="00222A57">
        <w:rPr>
          <w:rFonts w:ascii="Times New Roman" w:hAnsi="Times New Roman"/>
          <w:sz w:val="24"/>
          <w:szCs w:val="24"/>
        </w:rPr>
        <w:t xml:space="preserve">pokud je doručováno doporučenou poštou, </w:t>
      </w:r>
      <w:r w:rsidR="00CE3B3B" w:rsidRPr="00222A57">
        <w:rPr>
          <w:rFonts w:ascii="Times New Roman" w:hAnsi="Times New Roman"/>
          <w:sz w:val="24"/>
          <w:szCs w:val="24"/>
        </w:rPr>
        <w:t>tři</w:t>
      </w:r>
      <w:r w:rsidRPr="00222A57">
        <w:rPr>
          <w:rFonts w:ascii="Times New Roman" w:hAnsi="Times New Roman"/>
          <w:sz w:val="24"/>
          <w:szCs w:val="24"/>
        </w:rPr>
        <w:t xml:space="preserve"> pracovní dn</w:t>
      </w:r>
      <w:r w:rsidR="00CE3B3B" w:rsidRPr="00222A57">
        <w:rPr>
          <w:rFonts w:ascii="Times New Roman" w:hAnsi="Times New Roman"/>
          <w:sz w:val="24"/>
          <w:szCs w:val="24"/>
        </w:rPr>
        <w:t>y</w:t>
      </w:r>
      <w:r w:rsidRPr="00222A57">
        <w:rPr>
          <w:rFonts w:ascii="Times New Roman" w:hAnsi="Times New Roman"/>
          <w:sz w:val="24"/>
          <w:szCs w:val="24"/>
        </w:rPr>
        <w:t xml:space="preserve"> poté, co bylo poštovním úřadem vystaveno potvrzení o odeslání.</w:t>
      </w:r>
    </w:p>
    <w:p w14:paraId="2735D34C" w14:textId="77777777" w:rsidR="00105FD6" w:rsidRPr="00222A57" w:rsidRDefault="00105FD6" w:rsidP="00195343">
      <w:pPr>
        <w:pStyle w:val="Nadpis2"/>
        <w:keepNext w:val="0"/>
        <w:widowControl w:val="0"/>
        <w:numPr>
          <w:ilvl w:val="0"/>
          <w:numId w:val="23"/>
        </w:numPr>
        <w:spacing w:before="0" w:line="240" w:lineRule="auto"/>
        <w:ind w:left="426" w:hanging="426"/>
        <w:jc w:val="both"/>
        <w:rPr>
          <w:rFonts w:ascii="Times New Roman" w:hAnsi="Times New Roman"/>
          <w:b w:val="0"/>
          <w:i w:val="0"/>
          <w:sz w:val="24"/>
          <w:szCs w:val="24"/>
        </w:rPr>
      </w:pPr>
      <w:r w:rsidRPr="00222A57">
        <w:rPr>
          <w:rFonts w:ascii="Times New Roman" w:hAnsi="Times New Roman"/>
          <w:b w:val="0"/>
          <w:i w:val="0"/>
          <w:sz w:val="24"/>
          <w:szCs w:val="24"/>
        </w:rPr>
        <w:t>Strany určují následující kontaktní osoby pro účely běžné komunikace:</w:t>
      </w:r>
    </w:p>
    <w:p w14:paraId="2735D34E" w14:textId="243001E4" w:rsidR="00195343" w:rsidRPr="00222A57" w:rsidRDefault="00884D48" w:rsidP="00E20A66">
      <w:pPr>
        <w:pStyle w:val="Nadpis3"/>
        <w:keepNext w:val="0"/>
        <w:widowControl w:val="0"/>
        <w:numPr>
          <w:ilvl w:val="1"/>
          <w:numId w:val="23"/>
        </w:numPr>
        <w:spacing w:before="0" w:after="0" w:line="240" w:lineRule="auto"/>
        <w:ind w:left="1134" w:hanging="708"/>
        <w:jc w:val="both"/>
        <w:rPr>
          <w:rFonts w:ascii="Times New Roman" w:hAnsi="Times New Roman"/>
          <w:b w:val="0"/>
          <w:sz w:val="24"/>
          <w:szCs w:val="24"/>
        </w:rPr>
      </w:pPr>
      <w:r w:rsidRPr="00222A57">
        <w:rPr>
          <w:rFonts w:ascii="Times New Roman" w:hAnsi="Times New Roman"/>
          <w:b w:val="0"/>
          <w:sz w:val="24"/>
          <w:szCs w:val="24"/>
          <w:u w:val="single"/>
        </w:rPr>
        <w:t>n</w:t>
      </w:r>
      <w:r w:rsidR="00105FD6" w:rsidRPr="00222A57">
        <w:rPr>
          <w:rFonts w:ascii="Times New Roman" w:hAnsi="Times New Roman"/>
          <w:b w:val="0"/>
          <w:sz w:val="24"/>
          <w:szCs w:val="24"/>
          <w:u w:val="single"/>
        </w:rPr>
        <w:t>a straně Pronajímatele</w:t>
      </w:r>
      <w:r w:rsidR="00105FD6" w:rsidRPr="00222A57">
        <w:rPr>
          <w:rFonts w:ascii="Times New Roman" w:hAnsi="Times New Roman"/>
          <w:b w:val="0"/>
          <w:sz w:val="24"/>
          <w:szCs w:val="24"/>
        </w:rPr>
        <w:t>:</w:t>
      </w:r>
      <w:r w:rsidR="00195343" w:rsidRPr="00222A57">
        <w:rPr>
          <w:rFonts w:ascii="Times New Roman" w:hAnsi="Times New Roman"/>
          <w:b w:val="0"/>
          <w:sz w:val="24"/>
          <w:szCs w:val="24"/>
        </w:rPr>
        <w:t xml:space="preserve"> </w:t>
      </w:r>
      <w:r w:rsidR="00580736" w:rsidRPr="00580736">
        <w:rPr>
          <w:rFonts w:ascii="Times New Roman" w:hAnsi="Times New Roman"/>
          <w:b w:val="0"/>
          <w:sz w:val="24"/>
          <w:szCs w:val="24"/>
          <w:highlight w:val="black"/>
        </w:rPr>
        <w:t>……………………………….</w:t>
      </w:r>
      <w:r w:rsidR="00E20A66" w:rsidRPr="00222A57">
        <w:rPr>
          <w:rFonts w:ascii="Times New Roman" w:hAnsi="Times New Roman"/>
          <w:b w:val="0"/>
          <w:sz w:val="24"/>
          <w:szCs w:val="24"/>
        </w:rPr>
        <w:t xml:space="preserve">, tel. </w:t>
      </w:r>
      <w:r w:rsidR="00580736" w:rsidRPr="00580736">
        <w:rPr>
          <w:rFonts w:ascii="Times New Roman" w:hAnsi="Times New Roman"/>
          <w:b w:val="0"/>
          <w:sz w:val="24"/>
          <w:szCs w:val="24"/>
          <w:highlight w:val="black"/>
        </w:rPr>
        <w:t>……………….</w:t>
      </w:r>
      <w:r w:rsidR="001058E2">
        <w:rPr>
          <w:rFonts w:ascii="Times New Roman" w:hAnsi="Times New Roman"/>
          <w:b w:val="0"/>
          <w:sz w:val="24"/>
          <w:szCs w:val="24"/>
        </w:rPr>
        <w:t xml:space="preserve">, </w:t>
      </w:r>
      <w:r w:rsidR="00580736" w:rsidRPr="00580736">
        <w:rPr>
          <w:rFonts w:ascii="Times New Roman" w:hAnsi="Times New Roman"/>
          <w:b w:val="0"/>
          <w:sz w:val="24"/>
          <w:szCs w:val="24"/>
          <w:highlight w:val="black"/>
        </w:rPr>
        <w:t>…………………………</w:t>
      </w:r>
    </w:p>
    <w:p w14:paraId="2735D34F" w14:textId="4D421009" w:rsidR="00105FD6" w:rsidRPr="00222A57" w:rsidRDefault="00884D48" w:rsidP="00195343">
      <w:pPr>
        <w:pStyle w:val="Nadpis3"/>
        <w:keepNext w:val="0"/>
        <w:widowControl w:val="0"/>
        <w:numPr>
          <w:ilvl w:val="1"/>
          <w:numId w:val="25"/>
        </w:numPr>
        <w:spacing w:before="0" w:after="0" w:line="240" w:lineRule="auto"/>
        <w:ind w:left="1134" w:hanging="708"/>
        <w:jc w:val="both"/>
        <w:rPr>
          <w:rFonts w:ascii="Times New Roman" w:hAnsi="Times New Roman"/>
          <w:b w:val="0"/>
          <w:sz w:val="24"/>
          <w:szCs w:val="24"/>
        </w:rPr>
      </w:pPr>
      <w:r w:rsidRPr="00222A57">
        <w:rPr>
          <w:rFonts w:ascii="Times New Roman" w:hAnsi="Times New Roman"/>
          <w:b w:val="0"/>
          <w:sz w:val="24"/>
          <w:szCs w:val="24"/>
          <w:u w:val="single"/>
        </w:rPr>
        <w:t>n</w:t>
      </w:r>
      <w:r w:rsidR="00105FD6" w:rsidRPr="00222A57">
        <w:rPr>
          <w:rFonts w:ascii="Times New Roman" w:hAnsi="Times New Roman"/>
          <w:b w:val="0"/>
          <w:sz w:val="24"/>
          <w:szCs w:val="24"/>
          <w:u w:val="single"/>
        </w:rPr>
        <w:t>a straně Nájemce:</w:t>
      </w:r>
      <w:r w:rsidR="00754A21" w:rsidRPr="00222A57">
        <w:rPr>
          <w:rFonts w:ascii="Times New Roman" w:hAnsi="Times New Roman"/>
          <w:b w:val="0"/>
          <w:sz w:val="24"/>
          <w:szCs w:val="24"/>
        </w:rPr>
        <w:t xml:space="preserve"> </w:t>
      </w:r>
      <w:r w:rsidR="00580736" w:rsidRPr="00580736">
        <w:rPr>
          <w:rFonts w:ascii="Times New Roman" w:hAnsi="Times New Roman"/>
          <w:b w:val="0"/>
          <w:sz w:val="24"/>
          <w:szCs w:val="24"/>
          <w:highlight w:val="black"/>
        </w:rPr>
        <w:t>………………….</w:t>
      </w:r>
      <w:r w:rsidR="00514F81">
        <w:rPr>
          <w:rFonts w:ascii="Times New Roman" w:hAnsi="Times New Roman"/>
          <w:b w:val="0"/>
          <w:sz w:val="24"/>
          <w:szCs w:val="24"/>
        </w:rPr>
        <w:t xml:space="preserve">, tel. </w:t>
      </w:r>
      <w:r w:rsidR="00580736" w:rsidRPr="00580736">
        <w:rPr>
          <w:rFonts w:ascii="Times New Roman" w:hAnsi="Times New Roman"/>
          <w:b w:val="0"/>
          <w:sz w:val="24"/>
          <w:szCs w:val="24"/>
          <w:highlight w:val="black"/>
        </w:rPr>
        <w:t>……………</w:t>
      </w:r>
      <w:r w:rsidR="00514F81">
        <w:rPr>
          <w:rFonts w:ascii="Times New Roman" w:hAnsi="Times New Roman"/>
          <w:b w:val="0"/>
          <w:sz w:val="24"/>
          <w:szCs w:val="24"/>
        </w:rPr>
        <w:t xml:space="preserve">, </w:t>
      </w:r>
      <w:r w:rsidR="00580736" w:rsidRPr="00580736">
        <w:rPr>
          <w:highlight w:val="black"/>
        </w:rPr>
        <w:t>………………………….</w:t>
      </w:r>
      <w:r w:rsidR="00754A21" w:rsidRPr="00580736">
        <w:rPr>
          <w:rFonts w:ascii="Times New Roman" w:hAnsi="Times New Roman"/>
          <w:b w:val="0"/>
          <w:sz w:val="24"/>
          <w:szCs w:val="24"/>
          <w:highlight w:val="black"/>
        </w:rPr>
        <w:t>.</w:t>
      </w:r>
    </w:p>
    <w:p w14:paraId="6D266FDD" w14:textId="77777777" w:rsidR="00754A21" w:rsidRPr="00222A57" w:rsidRDefault="00754A21" w:rsidP="00754A21">
      <w:pPr>
        <w:rPr>
          <w:sz w:val="16"/>
          <w:szCs w:val="16"/>
        </w:rPr>
      </w:pPr>
    </w:p>
    <w:p w14:paraId="2E68CE7D" w14:textId="77777777" w:rsidR="005553CC" w:rsidRPr="00222A57" w:rsidRDefault="005553CC" w:rsidP="00386F0B">
      <w:pPr>
        <w:spacing w:after="0" w:line="240" w:lineRule="auto"/>
        <w:jc w:val="center"/>
        <w:rPr>
          <w:rFonts w:ascii="Times New Roman" w:hAnsi="Times New Roman"/>
          <w:b/>
          <w:sz w:val="24"/>
          <w:szCs w:val="24"/>
        </w:rPr>
      </w:pPr>
    </w:p>
    <w:p w14:paraId="265C2982" w14:textId="157AEEF3" w:rsidR="00043847" w:rsidRPr="00F125AE" w:rsidRDefault="00043847" w:rsidP="00043847">
      <w:pPr>
        <w:spacing w:after="0" w:line="240" w:lineRule="auto"/>
        <w:jc w:val="center"/>
        <w:rPr>
          <w:rFonts w:ascii="Times New Roman" w:hAnsi="Times New Roman"/>
          <w:b/>
          <w:sz w:val="24"/>
          <w:szCs w:val="24"/>
        </w:rPr>
      </w:pPr>
      <w:r w:rsidRPr="00F125AE">
        <w:rPr>
          <w:rFonts w:ascii="Times New Roman" w:hAnsi="Times New Roman"/>
          <w:b/>
          <w:sz w:val="24"/>
          <w:szCs w:val="24"/>
        </w:rPr>
        <w:t>Článek XI.</w:t>
      </w:r>
    </w:p>
    <w:p w14:paraId="282DA211" w14:textId="503B0D86" w:rsidR="00043847" w:rsidRPr="00F125AE" w:rsidRDefault="00043847" w:rsidP="00043847">
      <w:pPr>
        <w:spacing w:after="0" w:line="240" w:lineRule="auto"/>
        <w:jc w:val="center"/>
        <w:rPr>
          <w:rFonts w:ascii="Times New Roman" w:hAnsi="Times New Roman"/>
          <w:b/>
          <w:sz w:val="24"/>
          <w:szCs w:val="24"/>
        </w:rPr>
      </w:pPr>
      <w:r w:rsidRPr="00F125AE">
        <w:rPr>
          <w:rFonts w:ascii="Times New Roman" w:hAnsi="Times New Roman"/>
          <w:b/>
          <w:sz w:val="24"/>
          <w:szCs w:val="24"/>
        </w:rPr>
        <w:t>Uveřejnění smlouvy</w:t>
      </w:r>
    </w:p>
    <w:p w14:paraId="6ED39289" w14:textId="77777777" w:rsidR="00F125AE" w:rsidRPr="00F125AE" w:rsidRDefault="00F125AE" w:rsidP="00043847">
      <w:pPr>
        <w:spacing w:after="0" w:line="240" w:lineRule="auto"/>
        <w:jc w:val="center"/>
        <w:rPr>
          <w:rFonts w:ascii="Times New Roman" w:hAnsi="Times New Roman"/>
          <w:b/>
          <w:sz w:val="16"/>
          <w:szCs w:val="16"/>
        </w:rPr>
      </w:pPr>
    </w:p>
    <w:p w14:paraId="79AF2C15" w14:textId="6C53E41B" w:rsidR="00043847" w:rsidRPr="00F125AE" w:rsidRDefault="00043847" w:rsidP="00043847">
      <w:pPr>
        <w:pStyle w:val="Odstavecseseznamem"/>
        <w:numPr>
          <w:ilvl w:val="0"/>
          <w:numId w:val="40"/>
        </w:numPr>
        <w:spacing w:after="0" w:line="240" w:lineRule="auto"/>
        <w:jc w:val="both"/>
        <w:rPr>
          <w:rFonts w:ascii="Times New Roman" w:hAnsi="Times New Roman"/>
          <w:sz w:val="24"/>
          <w:szCs w:val="24"/>
        </w:rPr>
      </w:pPr>
      <w:r w:rsidRPr="00F125AE">
        <w:rPr>
          <w:rFonts w:ascii="Times New Roman" w:hAnsi="Times New Roman"/>
          <w:sz w:val="24"/>
          <w:szCs w:val="24"/>
        </w:rPr>
        <w:t>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16289DAF" w14:textId="77777777" w:rsidR="00F125AE" w:rsidRPr="00F125AE" w:rsidRDefault="00F125AE" w:rsidP="00F125AE">
      <w:pPr>
        <w:pStyle w:val="Odstavecseseznamem"/>
        <w:spacing w:after="0" w:line="240" w:lineRule="auto"/>
        <w:ind w:left="360"/>
        <w:jc w:val="both"/>
        <w:rPr>
          <w:rFonts w:ascii="Times New Roman" w:hAnsi="Times New Roman"/>
          <w:sz w:val="16"/>
          <w:szCs w:val="16"/>
        </w:rPr>
      </w:pPr>
    </w:p>
    <w:p w14:paraId="013BC07B" w14:textId="35F174ED" w:rsidR="00043847" w:rsidRPr="00F125AE" w:rsidRDefault="00043847" w:rsidP="00043847">
      <w:pPr>
        <w:pStyle w:val="Odstavecseseznamem"/>
        <w:numPr>
          <w:ilvl w:val="0"/>
          <w:numId w:val="40"/>
        </w:numPr>
        <w:spacing w:after="0" w:line="240" w:lineRule="auto"/>
        <w:jc w:val="both"/>
        <w:rPr>
          <w:rFonts w:ascii="Times New Roman" w:hAnsi="Times New Roman"/>
          <w:sz w:val="24"/>
          <w:szCs w:val="24"/>
        </w:rPr>
      </w:pPr>
      <w:r w:rsidRPr="00F125AE">
        <w:rPr>
          <w:rFonts w:ascii="Times New Roman" w:hAnsi="Times New Roman"/>
          <w:sz w:val="24"/>
          <w:szCs w:val="24"/>
        </w:rPr>
        <w:t xml:space="preserve">Smluvní strany se dohodly, že tuto Smlouvu zašle správci registru smluv k uveřejnění prostřednictvím registru smluv Pronajímatel. Notifikace správce registru smluv o uveřejnění smlouvy bude zaslána Nájemci na email pověřené osoby Nájemce uvedený v odst. </w:t>
      </w:r>
      <w:r w:rsidR="00DC08BD" w:rsidRPr="00F125AE">
        <w:rPr>
          <w:rFonts w:ascii="Times New Roman" w:hAnsi="Times New Roman"/>
          <w:sz w:val="24"/>
          <w:szCs w:val="24"/>
        </w:rPr>
        <w:t xml:space="preserve">6.2 čl. </w:t>
      </w:r>
      <w:r w:rsidR="00DC08BD" w:rsidRPr="00F125AE">
        <w:rPr>
          <w:rFonts w:ascii="Times New Roman" w:hAnsi="Times New Roman"/>
          <w:color w:val="000000" w:themeColor="text1"/>
          <w:sz w:val="24"/>
          <w:szCs w:val="24"/>
        </w:rPr>
        <w:t>X</w:t>
      </w:r>
      <w:r w:rsidR="00DC08BD" w:rsidRPr="00F125AE">
        <w:rPr>
          <w:rFonts w:ascii="Times New Roman" w:hAnsi="Times New Roman"/>
          <w:sz w:val="24"/>
          <w:szCs w:val="24"/>
        </w:rPr>
        <w:t>. této Smlouvy. Pronajímatel je povinen zkontrolovat, že tato Smlouva včetně všech příloh a metadat byla řádně v registru smluv uveřejněna. V případě, že Nájemce zjistí jakékoliv nepřesnosti či nedostatky, je povinen neprodleně o nich písemně informovat Pronajímatele. Postup uvedený v tomto odstavci se smluvní strany zavazují dodržovat i v případě uzavření jakýchkoli dalších dohod, kterými se tato Smlouva bude případně doplňovat, měnit, nahrazovat.</w:t>
      </w:r>
    </w:p>
    <w:p w14:paraId="686AA5EB" w14:textId="77777777" w:rsidR="00754A21" w:rsidRPr="00222A57" w:rsidRDefault="00754A21" w:rsidP="00DC08BD">
      <w:pPr>
        <w:spacing w:after="0" w:line="240" w:lineRule="auto"/>
        <w:rPr>
          <w:rFonts w:ascii="Times New Roman" w:hAnsi="Times New Roman"/>
          <w:b/>
          <w:sz w:val="24"/>
          <w:szCs w:val="24"/>
        </w:rPr>
      </w:pPr>
    </w:p>
    <w:p w14:paraId="2735D355" w14:textId="23CAE23E" w:rsidR="00386F0B" w:rsidRPr="00222A57" w:rsidRDefault="00386F0B" w:rsidP="00386F0B">
      <w:pPr>
        <w:spacing w:after="0" w:line="240" w:lineRule="auto"/>
        <w:jc w:val="center"/>
        <w:rPr>
          <w:rFonts w:ascii="Times New Roman" w:hAnsi="Times New Roman"/>
          <w:b/>
          <w:sz w:val="24"/>
          <w:szCs w:val="24"/>
        </w:rPr>
      </w:pPr>
      <w:r w:rsidRPr="00222A57">
        <w:rPr>
          <w:rFonts w:ascii="Times New Roman" w:hAnsi="Times New Roman"/>
          <w:b/>
          <w:sz w:val="24"/>
          <w:szCs w:val="24"/>
        </w:rPr>
        <w:t xml:space="preserve">Článek </w:t>
      </w:r>
      <w:r w:rsidR="00735B92" w:rsidRPr="00735B92">
        <w:rPr>
          <w:rFonts w:ascii="Times New Roman" w:hAnsi="Times New Roman"/>
          <w:b/>
          <w:sz w:val="24"/>
          <w:szCs w:val="24"/>
        </w:rPr>
        <w:t>XII.</w:t>
      </w:r>
    </w:p>
    <w:p w14:paraId="2735D356" w14:textId="77777777" w:rsidR="00386F0B" w:rsidRPr="00222A57" w:rsidRDefault="00386F0B" w:rsidP="00B50F1A">
      <w:pPr>
        <w:spacing w:after="120" w:line="240" w:lineRule="auto"/>
        <w:jc w:val="center"/>
        <w:rPr>
          <w:rFonts w:ascii="Times New Roman" w:hAnsi="Times New Roman"/>
          <w:b/>
          <w:sz w:val="24"/>
          <w:szCs w:val="24"/>
        </w:rPr>
      </w:pPr>
      <w:r w:rsidRPr="00222A57">
        <w:rPr>
          <w:rFonts w:ascii="Times New Roman" w:hAnsi="Times New Roman"/>
          <w:b/>
          <w:sz w:val="24"/>
          <w:szCs w:val="24"/>
        </w:rPr>
        <w:t>Závěrečná ujednání</w:t>
      </w:r>
    </w:p>
    <w:p w14:paraId="2735D357" w14:textId="77777777" w:rsidR="00B46EFB" w:rsidRDefault="00B46EFB" w:rsidP="00B46EFB">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 xml:space="preserve">Pokud není v této </w:t>
      </w:r>
      <w:r w:rsidR="00A66217" w:rsidRPr="00222A57">
        <w:rPr>
          <w:rFonts w:ascii="Times New Roman" w:hAnsi="Times New Roman"/>
          <w:color w:val="000000"/>
          <w:sz w:val="24"/>
          <w:szCs w:val="24"/>
        </w:rPr>
        <w:t>s</w:t>
      </w:r>
      <w:r w:rsidRPr="00222A57">
        <w:rPr>
          <w:rFonts w:ascii="Times New Roman" w:hAnsi="Times New Roman"/>
          <w:color w:val="000000"/>
          <w:sz w:val="24"/>
          <w:szCs w:val="24"/>
        </w:rPr>
        <w:t xml:space="preserve">mlouvě stanoveno jinak, řídí se vztahy mezi stranami příslušnými obecně závaznými právními předpisy, zejména zákonem č. 89/2012 Sb., občanský zákoník. </w:t>
      </w:r>
    </w:p>
    <w:p w14:paraId="518C7416" w14:textId="2E7620B7" w:rsidR="00DC08BD" w:rsidRDefault="00DC08BD" w:rsidP="00B46EFB">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rPr>
      </w:pPr>
      <w:r w:rsidRPr="00F125AE">
        <w:rPr>
          <w:rFonts w:ascii="Times New Roman" w:hAnsi="Times New Roman"/>
          <w:color w:val="000000"/>
          <w:sz w:val="24"/>
          <w:szCs w:val="24"/>
        </w:rPr>
        <w:t>Tato Smlouva a dokumenty, na které odkazuje, obsahuje úplné ujednání mezi stranami, jež se vztahuje k předmětu Smlouvy, jakož i k transakcím předvídaným touto Smlouvou a nahrazuje veškerá předchozí smluvní ujednání (pokud nějaká existovala) mezi stranami, jež se vztahují k předmětu Smlouvy, jakož i k předvídaným transakcím.</w:t>
      </w:r>
    </w:p>
    <w:p w14:paraId="3AE6FE92" w14:textId="7A44B999" w:rsidR="00C17C54" w:rsidRPr="00F125AE" w:rsidRDefault="00C17C54" w:rsidP="00B46EFB">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Tato smlouva nabývá platnosti dnem podpisu zástupci obou smluvních stran a účinnosti dnem zveřejnění v registru smluv.</w:t>
      </w:r>
    </w:p>
    <w:p w14:paraId="2735D359" w14:textId="77777777" w:rsidR="00B46EFB" w:rsidRPr="00222A57" w:rsidRDefault="00B46EFB" w:rsidP="00B46EFB">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 xml:space="preserve">Tuto </w:t>
      </w:r>
      <w:r w:rsidR="00271B32" w:rsidRPr="00222A57">
        <w:rPr>
          <w:rFonts w:ascii="Times New Roman" w:hAnsi="Times New Roman"/>
          <w:color w:val="000000"/>
          <w:sz w:val="24"/>
          <w:szCs w:val="24"/>
        </w:rPr>
        <w:t>s</w:t>
      </w:r>
      <w:r w:rsidRPr="00222A57">
        <w:rPr>
          <w:rFonts w:ascii="Times New Roman" w:hAnsi="Times New Roman"/>
          <w:color w:val="000000"/>
          <w:sz w:val="24"/>
          <w:szCs w:val="24"/>
        </w:rPr>
        <w:t>mlouvu lze měnit a doplňovat pouze písemnými, vzestupně číslovanými</w:t>
      </w:r>
      <w:r w:rsidR="00884D48" w:rsidRPr="00222A57">
        <w:rPr>
          <w:rFonts w:ascii="Times New Roman" w:hAnsi="Times New Roman"/>
          <w:color w:val="000000"/>
          <w:sz w:val="24"/>
          <w:szCs w:val="24"/>
        </w:rPr>
        <w:t>,</w:t>
      </w:r>
      <w:r w:rsidRPr="00222A57">
        <w:rPr>
          <w:rFonts w:ascii="Times New Roman" w:hAnsi="Times New Roman"/>
          <w:color w:val="000000"/>
          <w:sz w:val="24"/>
          <w:szCs w:val="24"/>
        </w:rPr>
        <w:t xml:space="preserve"> dodatky podepsanými oprávněnými zástupci obou stran.</w:t>
      </w:r>
    </w:p>
    <w:p w14:paraId="2735D35A" w14:textId="77777777" w:rsidR="00B46EFB" w:rsidRPr="00222A57" w:rsidRDefault="00B46EFB" w:rsidP="00B46EFB">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 xml:space="preserve">Práva a povinnosti vyplývající z této </w:t>
      </w:r>
      <w:r w:rsidR="00C35EED" w:rsidRPr="00222A57">
        <w:rPr>
          <w:rFonts w:ascii="Times New Roman" w:hAnsi="Times New Roman"/>
          <w:color w:val="000000"/>
          <w:sz w:val="24"/>
          <w:szCs w:val="24"/>
        </w:rPr>
        <w:t>s</w:t>
      </w:r>
      <w:r w:rsidRPr="00222A57">
        <w:rPr>
          <w:rFonts w:ascii="Times New Roman" w:hAnsi="Times New Roman"/>
          <w:color w:val="000000"/>
          <w:sz w:val="24"/>
          <w:szCs w:val="24"/>
        </w:rPr>
        <w:t>mlouvy přecházejí i na případné právní nástupce stran.</w:t>
      </w:r>
    </w:p>
    <w:p w14:paraId="45B2E209" w14:textId="4E60B383" w:rsidR="00E20A66" w:rsidRPr="00222A57" w:rsidRDefault="00B46EFB" w:rsidP="00E20A66">
      <w:pPr>
        <w:widowControl w:val="0"/>
        <w:numPr>
          <w:ilvl w:val="0"/>
          <w:numId w:val="20"/>
        </w:numPr>
        <w:autoSpaceDE w:val="0"/>
        <w:autoSpaceDN w:val="0"/>
        <w:adjustRightInd w:val="0"/>
        <w:spacing w:after="120" w:line="240" w:lineRule="auto"/>
        <w:ind w:left="425" w:hanging="425"/>
        <w:jc w:val="both"/>
        <w:rPr>
          <w:rFonts w:ascii="Times New Roman" w:hAnsi="Times New Roman"/>
          <w:color w:val="000000"/>
          <w:sz w:val="24"/>
          <w:szCs w:val="24"/>
        </w:rPr>
      </w:pPr>
      <w:r w:rsidRPr="00222A57">
        <w:rPr>
          <w:rFonts w:ascii="Times New Roman" w:hAnsi="Times New Roman"/>
          <w:color w:val="000000"/>
          <w:sz w:val="24"/>
          <w:szCs w:val="24"/>
        </w:rPr>
        <w:t xml:space="preserve">Tato </w:t>
      </w:r>
      <w:r w:rsidR="00271B32" w:rsidRPr="00222A57">
        <w:rPr>
          <w:rFonts w:ascii="Times New Roman" w:hAnsi="Times New Roman"/>
          <w:color w:val="000000"/>
          <w:sz w:val="24"/>
          <w:szCs w:val="24"/>
        </w:rPr>
        <w:t>s</w:t>
      </w:r>
      <w:r w:rsidR="00E20A66" w:rsidRPr="00222A57">
        <w:rPr>
          <w:rFonts w:ascii="Times New Roman" w:hAnsi="Times New Roman"/>
          <w:color w:val="000000"/>
          <w:sz w:val="24"/>
          <w:szCs w:val="24"/>
        </w:rPr>
        <w:t>mlouva je vyhotovena ve 3</w:t>
      </w:r>
      <w:r w:rsidRPr="00222A57">
        <w:rPr>
          <w:rFonts w:ascii="Times New Roman" w:hAnsi="Times New Roman"/>
          <w:color w:val="000000"/>
          <w:sz w:val="24"/>
          <w:szCs w:val="24"/>
        </w:rPr>
        <w:t xml:space="preserve"> stejnopisech, z nichž má každý po podpisu platnost </w:t>
      </w:r>
      <w:r w:rsidR="00E20A66" w:rsidRPr="00222A57">
        <w:rPr>
          <w:rFonts w:ascii="Times New Roman" w:hAnsi="Times New Roman"/>
          <w:color w:val="000000"/>
          <w:sz w:val="24"/>
          <w:szCs w:val="24"/>
        </w:rPr>
        <w:t>originálu. Pronajímatel obdrží 2</w:t>
      </w:r>
      <w:r w:rsidRPr="00222A57">
        <w:rPr>
          <w:rFonts w:ascii="Times New Roman" w:hAnsi="Times New Roman"/>
          <w:color w:val="000000"/>
          <w:sz w:val="24"/>
          <w:szCs w:val="24"/>
        </w:rPr>
        <w:t xml:space="preserve"> stejnopis</w:t>
      </w:r>
      <w:r w:rsidR="000F61C8" w:rsidRPr="00222A57">
        <w:rPr>
          <w:rFonts w:ascii="Times New Roman" w:hAnsi="Times New Roman"/>
          <w:color w:val="000000"/>
          <w:sz w:val="24"/>
          <w:szCs w:val="24"/>
        </w:rPr>
        <w:t>y</w:t>
      </w:r>
      <w:r w:rsidRPr="00222A57">
        <w:rPr>
          <w:rFonts w:ascii="Times New Roman" w:hAnsi="Times New Roman"/>
          <w:color w:val="000000"/>
          <w:sz w:val="24"/>
          <w:szCs w:val="24"/>
        </w:rPr>
        <w:t xml:space="preserve"> a N</w:t>
      </w:r>
      <w:r w:rsidR="00E20A66" w:rsidRPr="00222A57">
        <w:rPr>
          <w:rFonts w:ascii="Times New Roman" w:hAnsi="Times New Roman"/>
          <w:color w:val="000000"/>
          <w:sz w:val="24"/>
          <w:szCs w:val="24"/>
        </w:rPr>
        <w:t>ájemce obdrží 1</w:t>
      </w:r>
      <w:r w:rsidRPr="00222A57">
        <w:rPr>
          <w:rFonts w:ascii="Times New Roman" w:hAnsi="Times New Roman"/>
          <w:color w:val="000000"/>
          <w:sz w:val="24"/>
          <w:szCs w:val="24"/>
        </w:rPr>
        <w:t xml:space="preserve"> stejnopisy.</w:t>
      </w:r>
      <w:r w:rsidR="00884D48" w:rsidRPr="00222A57">
        <w:rPr>
          <w:rFonts w:ascii="Times New Roman" w:hAnsi="Times New Roman"/>
          <w:color w:val="000000"/>
          <w:sz w:val="24"/>
          <w:szCs w:val="24"/>
        </w:rPr>
        <w:t xml:space="preserve"> Její nedílnou součástí jso</w:t>
      </w:r>
      <w:r w:rsidR="00E20A66" w:rsidRPr="00222A57">
        <w:rPr>
          <w:rFonts w:ascii="Times New Roman" w:hAnsi="Times New Roman"/>
          <w:color w:val="000000"/>
          <w:sz w:val="24"/>
          <w:szCs w:val="24"/>
        </w:rPr>
        <w:t>u následující přílohy č. 1</w:t>
      </w:r>
      <w:r w:rsidR="00F125AE">
        <w:rPr>
          <w:rFonts w:ascii="Times New Roman" w:hAnsi="Times New Roman"/>
          <w:color w:val="000000"/>
          <w:sz w:val="24"/>
          <w:szCs w:val="24"/>
        </w:rPr>
        <w:t xml:space="preserve"> </w:t>
      </w:r>
      <w:r w:rsidR="00735B92">
        <w:rPr>
          <w:rFonts w:ascii="Times New Roman" w:hAnsi="Times New Roman"/>
          <w:color w:val="000000"/>
          <w:sz w:val="24"/>
          <w:szCs w:val="24"/>
        </w:rPr>
        <w:t>a č. 2.</w:t>
      </w:r>
    </w:p>
    <w:p w14:paraId="2735D35C" w14:textId="77777777" w:rsidR="00B46EFB" w:rsidRPr="00222A57" w:rsidRDefault="00271B32" w:rsidP="00B46EFB">
      <w:pPr>
        <w:widowControl w:val="0"/>
        <w:numPr>
          <w:ilvl w:val="0"/>
          <w:numId w:val="20"/>
        </w:numPr>
        <w:autoSpaceDE w:val="0"/>
        <w:autoSpaceDN w:val="0"/>
        <w:adjustRightInd w:val="0"/>
        <w:spacing w:after="0" w:line="240" w:lineRule="auto"/>
        <w:ind w:left="426" w:hanging="426"/>
        <w:jc w:val="both"/>
        <w:rPr>
          <w:rFonts w:ascii="Times New Roman" w:hAnsi="Times New Roman"/>
          <w:color w:val="000000"/>
          <w:sz w:val="24"/>
          <w:szCs w:val="24"/>
        </w:rPr>
      </w:pPr>
      <w:r w:rsidRPr="00222A57">
        <w:rPr>
          <w:rFonts w:ascii="Times New Roman" w:hAnsi="Times New Roman"/>
          <w:color w:val="000000"/>
          <w:sz w:val="24"/>
          <w:szCs w:val="24"/>
        </w:rPr>
        <w:t>S</w:t>
      </w:r>
      <w:r w:rsidR="00B46EFB" w:rsidRPr="00222A57">
        <w:rPr>
          <w:rFonts w:ascii="Times New Roman" w:hAnsi="Times New Roman"/>
          <w:color w:val="000000"/>
          <w:sz w:val="24"/>
          <w:szCs w:val="24"/>
        </w:rPr>
        <w:t xml:space="preserve">trany si </w:t>
      </w:r>
      <w:r w:rsidRPr="00222A57">
        <w:rPr>
          <w:rFonts w:ascii="Times New Roman" w:hAnsi="Times New Roman"/>
          <w:color w:val="000000"/>
          <w:sz w:val="24"/>
          <w:szCs w:val="24"/>
        </w:rPr>
        <w:t>tuto s</w:t>
      </w:r>
      <w:r w:rsidR="00B46EFB" w:rsidRPr="00222A57">
        <w:rPr>
          <w:rFonts w:ascii="Times New Roman" w:hAnsi="Times New Roman"/>
          <w:color w:val="000000"/>
          <w:sz w:val="24"/>
          <w:szCs w:val="24"/>
        </w:rPr>
        <w:t>mlouvu přečetly a s jejím obsahem souhlasí, což stvrzují svými podpisy.</w:t>
      </w:r>
    </w:p>
    <w:p w14:paraId="2735D35D" w14:textId="77777777" w:rsidR="00386F0B" w:rsidRPr="00222A57" w:rsidRDefault="00386F0B" w:rsidP="00B46EFB">
      <w:pPr>
        <w:spacing w:after="0" w:line="240" w:lineRule="auto"/>
        <w:jc w:val="both"/>
        <w:rPr>
          <w:rFonts w:ascii="Times New Roman" w:hAnsi="Times New Roman"/>
          <w:sz w:val="24"/>
          <w:szCs w:val="24"/>
        </w:rPr>
      </w:pPr>
    </w:p>
    <w:p w14:paraId="0AF844E1" w14:textId="77777777" w:rsidR="005553CC" w:rsidRPr="00222A57" w:rsidRDefault="005553CC" w:rsidP="00B46EFB">
      <w:pPr>
        <w:spacing w:after="0" w:line="240" w:lineRule="auto"/>
        <w:jc w:val="both"/>
        <w:rPr>
          <w:rFonts w:ascii="Times New Roman" w:hAnsi="Times New Roman"/>
          <w:sz w:val="24"/>
          <w:szCs w:val="24"/>
        </w:rPr>
      </w:pPr>
    </w:p>
    <w:p w14:paraId="2735D35E" w14:textId="77777777" w:rsidR="00B46EFB" w:rsidRPr="00222A57" w:rsidRDefault="00B46EFB" w:rsidP="00386F0B">
      <w:pPr>
        <w:spacing w:after="0" w:line="240" w:lineRule="auto"/>
        <w:jc w:val="both"/>
        <w:rPr>
          <w:rFonts w:ascii="Times New Roman" w:hAnsi="Times New Roman"/>
          <w:sz w:val="24"/>
          <w:szCs w:val="24"/>
        </w:rPr>
      </w:pPr>
    </w:p>
    <w:p w14:paraId="2735D35F" w14:textId="5F37CBA7" w:rsidR="00B46EFB" w:rsidRPr="00222A57" w:rsidRDefault="00B46EFB" w:rsidP="00386F0B">
      <w:pPr>
        <w:spacing w:after="0" w:line="240" w:lineRule="auto"/>
        <w:jc w:val="both"/>
        <w:rPr>
          <w:rFonts w:ascii="Times New Roman" w:hAnsi="Times New Roman"/>
          <w:sz w:val="24"/>
          <w:szCs w:val="24"/>
        </w:rPr>
      </w:pPr>
      <w:r w:rsidRPr="00222A57">
        <w:rPr>
          <w:rFonts w:ascii="Times New Roman" w:hAnsi="Times New Roman"/>
          <w:sz w:val="24"/>
          <w:szCs w:val="24"/>
        </w:rPr>
        <w:t>V</w:t>
      </w:r>
      <w:r w:rsidR="00E20A66" w:rsidRPr="00222A57">
        <w:rPr>
          <w:rFonts w:ascii="Times New Roman" w:hAnsi="Times New Roman"/>
          <w:sz w:val="24"/>
          <w:szCs w:val="24"/>
        </w:rPr>
        <w:t> Hradci Králové dne: ……………….</w:t>
      </w:r>
      <w:r w:rsidR="00E20A66" w:rsidRPr="00222A57">
        <w:rPr>
          <w:rFonts w:ascii="Times New Roman" w:hAnsi="Times New Roman"/>
          <w:sz w:val="24"/>
          <w:szCs w:val="24"/>
        </w:rPr>
        <w:tab/>
      </w:r>
      <w:r w:rsidR="00E20A66" w:rsidRPr="00222A57">
        <w:rPr>
          <w:rFonts w:ascii="Times New Roman" w:hAnsi="Times New Roman"/>
          <w:sz w:val="24"/>
          <w:szCs w:val="24"/>
        </w:rPr>
        <w:tab/>
      </w:r>
      <w:r w:rsidR="00B61815">
        <w:rPr>
          <w:rFonts w:ascii="Times New Roman" w:hAnsi="Times New Roman"/>
          <w:sz w:val="24"/>
          <w:szCs w:val="24"/>
        </w:rPr>
        <w:t xml:space="preserve">   </w:t>
      </w:r>
      <w:r w:rsidRPr="00222A57">
        <w:rPr>
          <w:rFonts w:ascii="Times New Roman" w:hAnsi="Times New Roman"/>
          <w:sz w:val="24"/>
          <w:szCs w:val="24"/>
        </w:rPr>
        <w:t>V</w:t>
      </w:r>
      <w:r w:rsidR="00E20A66" w:rsidRPr="00222A57">
        <w:rPr>
          <w:rFonts w:ascii="Times New Roman" w:hAnsi="Times New Roman"/>
          <w:sz w:val="24"/>
          <w:szCs w:val="24"/>
        </w:rPr>
        <w:t xml:space="preserve"> Praze</w:t>
      </w:r>
      <w:r w:rsidRPr="00222A57">
        <w:rPr>
          <w:rFonts w:ascii="Times New Roman" w:hAnsi="Times New Roman"/>
          <w:sz w:val="24"/>
          <w:szCs w:val="24"/>
        </w:rPr>
        <w:t xml:space="preserve"> dne: </w:t>
      </w:r>
      <w:r w:rsidR="00E20A66" w:rsidRPr="00222A57">
        <w:rPr>
          <w:rFonts w:ascii="Times New Roman" w:hAnsi="Times New Roman"/>
          <w:sz w:val="24"/>
          <w:szCs w:val="24"/>
        </w:rPr>
        <w:t>………………….…</w:t>
      </w:r>
    </w:p>
    <w:p w14:paraId="2735D360" w14:textId="77777777" w:rsidR="00B46EFB" w:rsidRPr="00222A57" w:rsidRDefault="00B46EFB" w:rsidP="00386F0B">
      <w:pPr>
        <w:spacing w:after="0" w:line="240" w:lineRule="auto"/>
        <w:jc w:val="both"/>
        <w:rPr>
          <w:rFonts w:ascii="Times New Roman" w:hAnsi="Times New Roman"/>
          <w:sz w:val="24"/>
          <w:szCs w:val="24"/>
        </w:rPr>
      </w:pPr>
    </w:p>
    <w:p w14:paraId="59188E26" w14:textId="77777777" w:rsidR="00E20A66" w:rsidRPr="00222A57" w:rsidRDefault="00E20A66" w:rsidP="00386F0B">
      <w:pPr>
        <w:spacing w:after="0" w:line="240" w:lineRule="auto"/>
        <w:jc w:val="both"/>
        <w:rPr>
          <w:rFonts w:ascii="Times New Roman" w:hAnsi="Times New Roman"/>
          <w:sz w:val="24"/>
          <w:szCs w:val="24"/>
        </w:rPr>
      </w:pPr>
    </w:p>
    <w:p w14:paraId="2735D361" w14:textId="77777777" w:rsidR="00B46EFB" w:rsidRPr="00222A57" w:rsidRDefault="00B46EFB" w:rsidP="00386F0B">
      <w:pPr>
        <w:spacing w:after="0" w:line="240" w:lineRule="auto"/>
        <w:jc w:val="both"/>
        <w:rPr>
          <w:rFonts w:ascii="Times New Roman" w:hAnsi="Times New Roman"/>
          <w:sz w:val="24"/>
          <w:szCs w:val="24"/>
        </w:rPr>
      </w:pPr>
      <w:r w:rsidRPr="00222A57">
        <w:rPr>
          <w:rFonts w:ascii="Times New Roman" w:hAnsi="Times New Roman"/>
          <w:sz w:val="24"/>
          <w:szCs w:val="24"/>
        </w:rPr>
        <w:t>Pronajímatel</w:t>
      </w:r>
      <w:r w:rsidR="00D81B9A" w:rsidRPr="00222A57">
        <w:rPr>
          <w:rFonts w:ascii="Times New Roman" w:hAnsi="Times New Roman"/>
          <w:sz w:val="24"/>
          <w:szCs w:val="24"/>
        </w:rPr>
        <w:t>:</w:t>
      </w:r>
      <w:r w:rsidRPr="00222A57">
        <w:rPr>
          <w:rFonts w:ascii="Times New Roman" w:hAnsi="Times New Roman"/>
          <w:sz w:val="24"/>
          <w:szCs w:val="24"/>
        </w:rPr>
        <w:tab/>
      </w:r>
      <w:r w:rsidRPr="00222A57">
        <w:rPr>
          <w:rFonts w:ascii="Times New Roman" w:hAnsi="Times New Roman"/>
          <w:sz w:val="24"/>
          <w:szCs w:val="24"/>
        </w:rPr>
        <w:tab/>
      </w:r>
      <w:r w:rsidRPr="00222A57">
        <w:rPr>
          <w:rFonts w:ascii="Times New Roman" w:hAnsi="Times New Roman"/>
          <w:sz w:val="24"/>
          <w:szCs w:val="24"/>
        </w:rPr>
        <w:tab/>
      </w:r>
      <w:r w:rsidRPr="00222A57">
        <w:rPr>
          <w:rFonts w:ascii="Times New Roman" w:hAnsi="Times New Roman"/>
          <w:sz w:val="24"/>
          <w:szCs w:val="24"/>
        </w:rPr>
        <w:tab/>
      </w:r>
      <w:r w:rsidRPr="00222A57">
        <w:rPr>
          <w:rFonts w:ascii="Times New Roman" w:hAnsi="Times New Roman"/>
          <w:sz w:val="24"/>
          <w:szCs w:val="24"/>
        </w:rPr>
        <w:tab/>
      </w:r>
      <w:r w:rsidRPr="00222A57">
        <w:rPr>
          <w:rFonts w:ascii="Times New Roman" w:hAnsi="Times New Roman"/>
          <w:sz w:val="24"/>
          <w:szCs w:val="24"/>
        </w:rPr>
        <w:tab/>
      </w:r>
      <w:r w:rsidRPr="00222A57">
        <w:rPr>
          <w:rFonts w:ascii="Times New Roman" w:hAnsi="Times New Roman"/>
          <w:sz w:val="24"/>
          <w:szCs w:val="24"/>
        </w:rPr>
        <w:tab/>
        <w:t>Nájemce:</w:t>
      </w:r>
    </w:p>
    <w:p w14:paraId="2735D362" w14:textId="77777777" w:rsidR="00B46EFB" w:rsidRPr="00222A57" w:rsidRDefault="00B46EFB" w:rsidP="00386F0B">
      <w:pPr>
        <w:spacing w:after="0" w:line="240" w:lineRule="auto"/>
        <w:jc w:val="both"/>
        <w:rPr>
          <w:rFonts w:ascii="Times New Roman" w:hAnsi="Times New Roman"/>
          <w:sz w:val="24"/>
          <w:szCs w:val="24"/>
        </w:rPr>
      </w:pPr>
    </w:p>
    <w:p w14:paraId="1E1228C4" w14:textId="77777777" w:rsidR="00E20A66" w:rsidRPr="00222A57" w:rsidRDefault="00E20A66" w:rsidP="00386F0B">
      <w:pPr>
        <w:spacing w:after="0" w:line="240" w:lineRule="auto"/>
        <w:jc w:val="both"/>
        <w:rPr>
          <w:rFonts w:ascii="Times New Roman" w:hAnsi="Times New Roman"/>
          <w:sz w:val="24"/>
          <w:szCs w:val="24"/>
        </w:rPr>
      </w:pPr>
    </w:p>
    <w:p w14:paraId="39B29C54" w14:textId="77777777" w:rsidR="00E20A66" w:rsidRPr="00222A57" w:rsidRDefault="00E20A66" w:rsidP="00386F0B">
      <w:pPr>
        <w:spacing w:after="0" w:line="240" w:lineRule="auto"/>
        <w:jc w:val="both"/>
        <w:rPr>
          <w:rFonts w:ascii="Times New Roman" w:hAnsi="Times New Roman"/>
          <w:sz w:val="24"/>
          <w:szCs w:val="24"/>
        </w:rPr>
      </w:pPr>
    </w:p>
    <w:p w14:paraId="1424140A" w14:textId="77777777" w:rsidR="00E20A66" w:rsidRPr="00222A57" w:rsidRDefault="00E20A66" w:rsidP="00386F0B">
      <w:pPr>
        <w:spacing w:after="0" w:line="240" w:lineRule="auto"/>
        <w:jc w:val="both"/>
        <w:rPr>
          <w:rFonts w:ascii="Times New Roman" w:hAnsi="Times New Roman"/>
          <w:sz w:val="24"/>
          <w:szCs w:val="24"/>
        </w:rPr>
      </w:pPr>
    </w:p>
    <w:p w14:paraId="47218F16" w14:textId="77777777" w:rsidR="00E20A66" w:rsidRPr="00222A57" w:rsidRDefault="00E20A66" w:rsidP="00386F0B">
      <w:pPr>
        <w:spacing w:after="0" w:line="240" w:lineRule="auto"/>
        <w:jc w:val="both"/>
        <w:rPr>
          <w:rFonts w:ascii="Times New Roman" w:hAnsi="Times New Roman"/>
          <w:sz w:val="24"/>
          <w:szCs w:val="24"/>
        </w:rPr>
      </w:pPr>
    </w:p>
    <w:p w14:paraId="2735D368" w14:textId="0CFE0A3E" w:rsidR="003C5663" w:rsidRPr="00222A57" w:rsidRDefault="0099289A" w:rsidP="00B46EFB">
      <w:pPr>
        <w:spacing w:after="0" w:line="240" w:lineRule="auto"/>
        <w:jc w:val="both"/>
        <w:rPr>
          <w:rFonts w:ascii="Times New Roman" w:hAnsi="Times New Roman"/>
          <w:i/>
          <w:sz w:val="24"/>
          <w:szCs w:val="24"/>
        </w:rPr>
      </w:pPr>
      <w:r>
        <w:rPr>
          <w:rFonts w:ascii="Times New Roman" w:hAnsi="Times New Roman"/>
          <w:i/>
          <w:sz w:val="24"/>
          <w:szCs w:val="24"/>
        </w:rPr>
        <w:t>----------------------</w:t>
      </w:r>
      <w:r w:rsidR="00B61815">
        <w:rPr>
          <w:rFonts w:ascii="Times New Roman" w:hAnsi="Times New Roman"/>
          <w:i/>
          <w:sz w:val="24"/>
          <w:szCs w:val="24"/>
        </w:rPr>
        <w:t>-----------------------------</w:t>
      </w:r>
      <w:r w:rsidR="00B61815">
        <w:rPr>
          <w:rFonts w:ascii="Times New Roman" w:hAnsi="Times New Roman"/>
          <w:i/>
          <w:sz w:val="24"/>
          <w:szCs w:val="24"/>
        </w:rPr>
        <w:tab/>
      </w:r>
      <w:r w:rsidR="00B61815">
        <w:rPr>
          <w:rFonts w:ascii="Times New Roman" w:hAnsi="Times New Roman"/>
          <w:i/>
          <w:sz w:val="24"/>
          <w:szCs w:val="24"/>
        </w:rPr>
        <w:tab/>
        <w:t xml:space="preserve">      </w:t>
      </w:r>
      <w:r>
        <w:rPr>
          <w:rFonts w:ascii="Times New Roman" w:hAnsi="Times New Roman"/>
          <w:i/>
          <w:sz w:val="24"/>
          <w:szCs w:val="24"/>
        </w:rPr>
        <w:t>------------------------------------------</w:t>
      </w:r>
    </w:p>
    <w:p w14:paraId="2735D369" w14:textId="352D83B9" w:rsidR="00B46EFB" w:rsidRPr="00222A57" w:rsidRDefault="00E20A66" w:rsidP="00B46EFB">
      <w:pPr>
        <w:spacing w:after="0" w:line="240" w:lineRule="auto"/>
        <w:jc w:val="both"/>
        <w:rPr>
          <w:rFonts w:ascii="Times New Roman" w:hAnsi="Times New Roman"/>
          <w:i/>
          <w:sz w:val="24"/>
          <w:szCs w:val="24"/>
        </w:rPr>
      </w:pPr>
      <w:r w:rsidRPr="00222A57">
        <w:rPr>
          <w:rFonts w:ascii="Times New Roman" w:hAnsi="Times New Roman"/>
          <w:i/>
          <w:sz w:val="24"/>
          <w:szCs w:val="24"/>
        </w:rPr>
        <w:t xml:space="preserve">                Ing.</w:t>
      </w:r>
      <w:r w:rsidR="00B61815">
        <w:rPr>
          <w:rFonts w:ascii="Times New Roman" w:hAnsi="Times New Roman"/>
          <w:i/>
          <w:sz w:val="24"/>
          <w:szCs w:val="24"/>
        </w:rPr>
        <w:t xml:space="preserve"> Michal Provazník</w:t>
      </w:r>
      <w:r w:rsidR="00B61815">
        <w:rPr>
          <w:rFonts w:ascii="Times New Roman" w:hAnsi="Times New Roman"/>
          <w:i/>
          <w:sz w:val="24"/>
          <w:szCs w:val="24"/>
        </w:rPr>
        <w:tab/>
      </w:r>
      <w:r w:rsidR="00B61815">
        <w:rPr>
          <w:rFonts w:ascii="Times New Roman" w:hAnsi="Times New Roman"/>
          <w:i/>
          <w:sz w:val="24"/>
          <w:szCs w:val="24"/>
        </w:rPr>
        <w:tab/>
      </w:r>
      <w:r w:rsidR="00B61815">
        <w:rPr>
          <w:rFonts w:ascii="Times New Roman" w:hAnsi="Times New Roman"/>
          <w:i/>
          <w:sz w:val="24"/>
          <w:szCs w:val="24"/>
        </w:rPr>
        <w:tab/>
      </w:r>
      <w:r w:rsidR="00B61815">
        <w:rPr>
          <w:rFonts w:ascii="Times New Roman" w:hAnsi="Times New Roman"/>
          <w:i/>
          <w:sz w:val="24"/>
          <w:szCs w:val="24"/>
        </w:rPr>
        <w:tab/>
      </w:r>
      <w:r w:rsidR="00B61815">
        <w:rPr>
          <w:rFonts w:ascii="Times New Roman" w:hAnsi="Times New Roman"/>
          <w:i/>
          <w:sz w:val="24"/>
          <w:szCs w:val="24"/>
        </w:rPr>
        <w:tab/>
        <w:t xml:space="preserve">  </w:t>
      </w:r>
      <w:r w:rsidRPr="00222A57">
        <w:rPr>
          <w:rFonts w:ascii="Times New Roman" w:hAnsi="Times New Roman"/>
          <w:i/>
          <w:sz w:val="24"/>
          <w:szCs w:val="24"/>
        </w:rPr>
        <w:t>Robert Kareš</w:t>
      </w:r>
    </w:p>
    <w:p w14:paraId="2735D36A" w14:textId="54A86FBF" w:rsidR="00BE2A54" w:rsidRPr="00222A57" w:rsidRDefault="00E20A66" w:rsidP="00B46EFB">
      <w:pPr>
        <w:spacing w:after="0" w:line="240" w:lineRule="auto"/>
        <w:jc w:val="both"/>
        <w:rPr>
          <w:rFonts w:ascii="Times New Roman" w:hAnsi="Times New Roman"/>
          <w:i/>
          <w:sz w:val="24"/>
          <w:szCs w:val="24"/>
        </w:rPr>
      </w:pPr>
      <w:r w:rsidRPr="00222A57">
        <w:rPr>
          <w:rFonts w:ascii="Times New Roman" w:hAnsi="Times New Roman"/>
          <w:i/>
          <w:sz w:val="24"/>
          <w:szCs w:val="24"/>
        </w:rPr>
        <w:t xml:space="preserve">   ředitel Regionální pobočky Hradec Králové</w:t>
      </w:r>
      <w:r w:rsidRPr="00222A57">
        <w:rPr>
          <w:rFonts w:ascii="Times New Roman" w:hAnsi="Times New Roman"/>
          <w:i/>
          <w:sz w:val="24"/>
          <w:szCs w:val="24"/>
        </w:rPr>
        <w:tab/>
      </w:r>
      <w:r w:rsidR="005B5181">
        <w:rPr>
          <w:rFonts w:ascii="Times New Roman" w:hAnsi="Times New Roman"/>
          <w:i/>
          <w:sz w:val="24"/>
          <w:szCs w:val="24"/>
        </w:rPr>
        <w:t xml:space="preserve">     předseda představenstva PVZP,a.s.</w:t>
      </w:r>
    </w:p>
    <w:p w14:paraId="12FA7BCC" w14:textId="2E6BF962" w:rsidR="00E20A66" w:rsidRPr="00222A57" w:rsidRDefault="00E20A66" w:rsidP="00B46EFB">
      <w:pPr>
        <w:spacing w:after="0" w:line="240" w:lineRule="auto"/>
        <w:jc w:val="both"/>
        <w:rPr>
          <w:rFonts w:ascii="Times New Roman" w:hAnsi="Times New Roman"/>
          <w:i/>
          <w:sz w:val="24"/>
          <w:szCs w:val="24"/>
        </w:rPr>
      </w:pPr>
      <w:r w:rsidRPr="00222A57">
        <w:rPr>
          <w:rFonts w:ascii="Times New Roman" w:hAnsi="Times New Roman"/>
          <w:i/>
          <w:sz w:val="24"/>
          <w:szCs w:val="24"/>
        </w:rPr>
        <w:t>pobočky pro Královéhradecký a Pardubický kraj</w:t>
      </w:r>
    </w:p>
    <w:p w14:paraId="655006F0" w14:textId="77777777" w:rsidR="005553CC" w:rsidRPr="00222A57" w:rsidRDefault="005553CC" w:rsidP="00B46EFB">
      <w:pPr>
        <w:spacing w:after="0" w:line="240" w:lineRule="auto"/>
        <w:jc w:val="both"/>
        <w:rPr>
          <w:rFonts w:ascii="Times New Roman" w:hAnsi="Times New Roman"/>
          <w:i/>
          <w:sz w:val="24"/>
          <w:szCs w:val="24"/>
        </w:rPr>
      </w:pPr>
    </w:p>
    <w:p w14:paraId="12CDDCAC" w14:textId="7D7214B5" w:rsidR="0099289A" w:rsidRDefault="0099289A" w:rsidP="00B46EFB">
      <w:pPr>
        <w:spacing w:after="0" w:line="240" w:lineRule="auto"/>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B61815">
        <w:rPr>
          <w:rFonts w:ascii="Times New Roman" w:hAnsi="Times New Roman"/>
          <w:i/>
          <w:sz w:val="24"/>
          <w:szCs w:val="24"/>
        </w:rPr>
        <w:t xml:space="preserve">     </w:t>
      </w:r>
      <w:r>
        <w:rPr>
          <w:rFonts w:ascii="Times New Roman" w:hAnsi="Times New Roman"/>
          <w:i/>
          <w:sz w:val="24"/>
          <w:szCs w:val="24"/>
        </w:rPr>
        <w:t>------------------------------------------</w:t>
      </w:r>
    </w:p>
    <w:p w14:paraId="410976DC" w14:textId="20856DFB" w:rsidR="0099289A" w:rsidRDefault="0099289A" w:rsidP="00B46EFB">
      <w:pPr>
        <w:spacing w:after="0" w:line="240" w:lineRule="auto"/>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B61815">
        <w:rPr>
          <w:rFonts w:ascii="Times New Roman" w:hAnsi="Times New Roman"/>
          <w:i/>
          <w:sz w:val="24"/>
          <w:szCs w:val="24"/>
        </w:rPr>
        <w:t xml:space="preserve">   </w:t>
      </w:r>
      <w:r>
        <w:rPr>
          <w:rFonts w:ascii="Times New Roman" w:hAnsi="Times New Roman"/>
          <w:i/>
          <w:sz w:val="24"/>
          <w:szCs w:val="24"/>
        </w:rPr>
        <w:t xml:space="preserve">  Ing. Halina Trsková</w:t>
      </w:r>
    </w:p>
    <w:p w14:paraId="7E975B51" w14:textId="493F7C94" w:rsidR="0099289A" w:rsidRDefault="0099289A" w:rsidP="00B46EFB">
      <w:pPr>
        <w:spacing w:after="0" w:line="240" w:lineRule="auto"/>
        <w:jc w:val="both"/>
        <w:rPr>
          <w:rFonts w:ascii="Times New Roman" w:hAnsi="Times New Roman"/>
          <w:i/>
          <w:sz w:val="24"/>
          <w:szCs w:val="24"/>
        </w:rPr>
      </w:pPr>
      <w:r>
        <w:rPr>
          <w:rFonts w:ascii="Times New Roman" w:hAnsi="Times New Roman"/>
          <w:i/>
          <w:sz w:val="24"/>
          <w:szCs w:val="24"/>
        </w:rPr>
        <w:t xml:space="preserve">                                     </w:t>
      </w:r>
      <w:r w:rsidR="005B5181">
        <w:rPr>
          <w:rFonts w:ascii="Times New Roman" w:hAnsi="Times New Roman"/>
          <w:i/>
          <w:sz w:val="24"/>
          <w:szCs w:val="24"/>
        </w:rPr>
        <w:t xml:space="preserve">                             </w:t>
      </w:r>
      <w:r>
        <w:rPr>
          <w:rFonts w:ascii="Times New Roman" w:hAnsi="Times New Roman"/>
          <w:i/>
          <w:sz w:val="24"/>
          <w:szCs w:val="24"/>
        </w:rPr>
        <w:t xml:space="preserve">            </w:t>
      </w:r>
      <w:r w:rsidR="005B5181">
        <w:rPr>
          <w:rFonts w:ascii="Times New Roman" w:hAnsi="Times New Roman"/>
          <w:i/>
          <w:sz w:val="24"/>
          <w:szCs w:val="24"/>
        </w:rPr>
        <w:t>místopředsedkyně představenstva PVZP,a.s.</w:t>
      </w:r>
    </w:p>
    <w:p w14:paraId="0F973268" w14:textId="77777777" w:rsidR="0099289A" w:rsidRDefault="0099289A" w:rsidP="00B46EFB">
      <w:pPr>
        <w:spacing w:after="0" w:line="240" w:lineRule="auto"/>
        <w:jc w:val="both"/>
        <w:rPr>
          <w:rFonts w:ascii="Times New Roman" w:hAnsi="Times New Roman"/>
          <w:i/>
          <w:sz w:val="24"/>
          <w:szCs w:val="24"/>
        </w:rPr>
      </w:pPr>
    </w:p>
    <w:p w14:paraId="36757C8D" w14:textId="77777777" w:rsidR="0099289A" w:rsidRDefault="0099289A" w:rsidP="00B46EFB">
      <w:pPr>
        <w:spacing w:after="0" w:line="240" w:lineRule="auto"/>
        <w:jc w:val="both"/>
        <w:rPr>
          <w:rFonts w:ascii="Times New Roman" w:hAnsi="Times New Roman"/>
          <w:i/>
          <w:sz w:val="24"/>
          <w:szCs w:val="24"/>
        </w:rPr>
      </w:pPr>
    </w:p>
    <w:p w14:paraId="5437EC9C" w14:textId="77777777" w:rsidR="0099289A" w:rsidRDefault="0099289A" w:rsidP="00B46EFB">
      <w:pPr>
        <w:spacing w:after="0" w:line="240" w:lineRule="auto"/>
        <w:jc w:val="both"/>
        <w:rPr>
          <w:rFonts w:ascii="Times New Roman" w:hAnsi="Times New Roman"/>
          <w:i/>
          <w:sz w:val="24"/>
          <w:szCs w:val="24"/>
        </w:rPr>
      </w:pPr>
    </w:p>
    <w:p w14:paraId="007D1024" w14:textId="77777777" w:rsidR="0099289A" w:rsidRDefault="0099289A" w:rsidP="00B46EFB">
      <w:pPr>
        <w:spacing w:after="0" w:line="240" w:lineRule="auto"/>
        <w:jc w:val="both"/>
        <w:rPr>
          <w:rFonts w:ascii="Times New Roman" w:hAnsi="Times New Roman"/>
          <w:i/>
          <w:sz w:val="24"/>
          <w:szCs w:val="24"/>
        </w:rPr>
      </w:pPr>
    </w:p>
    <w:p w14:paraId="58E0E508" w14:textId="77777777" w:rsidR="0099289A" w:rsidRPr="00222A57" w:rsidRDefault="0099289A" w:rsidP="00B46EFB">
      <w:pPr>
        <w:spacing w:after="0" w:line="240" w:lineRule="auto"/>
        <w:jc w:val="both"/>
        <w:rPr>
          <w:rFonts w:ascii="Times New Roman" w:hAnsi="Times New Roman"/>
          <w:i/>
          <w:sz w:val="24"/>
          <w:szCs w:val="24"/>
        </w:rPr>
      </w:pPr>
    </w:p>
    <w:p w14:paraId="64AC71F2" w14:textId="21F0CF77" w:rsidR="005553CC" w:rsidRPr="00222A57" w:rsidRDefault="005553CC" w:rsidP="00B46EFB">
      <w:pPr>
        <w:spacing w:after="0" w:line="240" w:lineRule="auto"/>
        <w:jc w:val="both"/>
        <w:rPr>
          <w:rFonts w:ascii="Times New Roman" w:hAnsi="Times New Roman"/>
          <w:sz w:val="24"/>
          <w:szCs w:val="24"/>
        </w:rPr>
      </w:pPr>
      <w:r w:rsidRPr="00222A57">
        <w:rPr>
          <w:rFonts w:ascii="Times New Roman" w:hAnsi="Times New Roman"/>
          <w:sz w:val="24"/>
          <w:szCs w:val="24"/>
        </w:rPr>
        <w:t xml:space="preserve">Příloha č. 1 – </w:t>
      </w:r>
      <w:r w:rsidR="00EA0406" w:rsidRPr="00222A57">
        <w:rPr>
          <w:rFonts w:ascii="Times New Roman" w:hAnsi="Times New Roman"/>
          <w:sz w:val="24"/>
          <w:szCs w:val="24"/>
        </w:rPr>
        <w:t>Plánek pronajímaných prostor</w:t>
      </w:r>
    </w:p>
    <w:p w14:paraId="5D0FE387" w14:textId="1CD2E813" w:rsidR="00EA0406" w:rsidRPr="005553CC" w:rsidRDefault="00735B92" w:rsidP="00B46EFB">
      <w:pPr>
        <w:spacing w:after="0" w:line="240" w:lineRule="auto"/>
        <w:jc w:val="both"/>
        <w:rPr>
          <w:rFonts w:ascii="Times New Roman" w:hAnsi="Times New Roman"/>
          <w:sz w:val="24"/>
          <w:szCs w:val="24"/>
        </w:rPr>
      </w:pPr>
      <w:r>
        <w:rPr>
          <w:rFonts w:ascii="Times New Roman" w:hAnsi="Times New Roman"/>
          <w:sz w:val="24"/>
          <w:szCs w:val="24"/>
        </w:rPr>
        <w:t>Příloha č. 2</w:t>
      </w:r>
      <w:r w:rsidR="00EA0406" w:rsidRPr="00222A57">
        <w:rPr>
          <w:rFonts w:ascii="Times New Roman" w:hAnsi="Times New Roman"/>
          <w:sz w:val="24"/>
          <w:szCs w:val="24"/>
        </w:rPr>
        <w:t xml:space="preserve"> – Protokol o předání nebytových prostor</w:t>
      </w:r>
    </w:p>
    <w:sectPr w:rsidR="00EA0406" w:rsidRPr="005553CC" w:rsidSect="009227DB">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8460E" w14:textId="77777777" w:rsidR="001B2AA6" w:rsidRDefault="001B2AA6" w:rsidP="00951B04">
      <w:pPr>
        <w:spacing w:after="0" w:line="240" w:lineRule="auto"/>
      </w:pPr>
      <w:r>
        <w:separator/>
      </w:r>
    </w:p>
  </w:endnote>
  <w:endnote w:type="continuationSeparator" w:id="0">
    <w:p w14:paraId="3DC2C18E" w14:textId="77777777" w:rsidR="001B2AA6" w:rsidRDefault="001B2AA6" w:rsidP="0095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5D36F" w14:textId="77777777" w:rsidR="009227DB" w:rsidRDefault="009227DB">
    <w:pPr>
      <w:pStyle w:val="Zpat"/>
      <w:jc w:val="center"/>
    </w:pPr>
    <w:r>
      <w:fldChar w:fldCharType="begin"/>
    </w:r>
    <w:r>
      <w:instrText>PAGE   \* MERGEFORMAT</w:instrText>
    </w:r>
    <w:r>
      <w:fldChar w:fldCharType="separate"/>
    </w:r>
    <w:r w:rsidR="00FB5535">
      <w:rPr>
        <w:noProof/>
      </w:rPr>
      <w:t>2</w:t>
    </w:r>
    <w:r>
      <w:fldChar w:fldCharType="end"/>
    </w:r>
  </w:p>
  <w:p w14:paraId="2735D370" w14:textId="77777777" w:rsidR="009227DB" w:rsidRDefault="009227D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5D372" w14:textId="77777777" w:rsidR="0093732E" w:rsidRPr="0093732E" w:rsidRDefault="0093732E" w:rsidP="0093732E">
    <w:pPr>
      <w:pStyle w:val="Zpat"/>
      <w:jc w:val="center"/>
      <w:rPr>
        <w:rFonts w:ascii="Times New Roman" w:hAnsi="Times New Roman"/>
        <w:sz w:val="24"/>
        <w:szCs w:val="24"/>
      </w:rPr>
    </w:pPr>
    <w:r w:rsidRPr="0093732E">
      <w:rPr>
        <w:rFonts w:ascii="Times New Roman" w:hAnsi="Times New Roman"/>
        <w:sz w:val="24"/>
        <w:szCs w:val="24"/>
      </w:rPr>
      <w:fldChar w:fldCharType="begin"/>
    </w:r>
    <w:r w:rsidRPr="0093732E">
      <w:rPr>
        <w:rFonts w:ascii="Times New Roman" w:hAnsi="Times New Roman"/>
        <w:sz w:val="24"/>
        <w:szCs w:val="24"/>
      </w:rPr>
      <w:instrText>PAGE   \* MERGEFORMAT</w:instrText>
    </w:r>
    <w:r w:rsidRPr="0093732E">
      <w:rPr>
        <w:rFonts w:ascii="Times New Roman" w:hAnsi="Times New Roman"/>
        <w:sz w:val="24"/>
        <w:szCs w:val="24"/>
      </w:rPr>
      <w:fldChar w:fldCharType="separate"/>
    </w:r>
    <w:r w:rsidR="00FB5535">
      <w:rPr>
        <w:rFonts w:ascii="Times New Roman" w:hAnsi="Times New Roman"/>
        <w:noProof/>
        <w:sz w:val="24"/>
        <w:szCs w:val="24"/>
      </w:rPr>
      <w:t>1</w:t>
    </w:r>
    <w:r w:rsidRPr="0093732E">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87CDE" w14:textId="77777777" w:rsidR="001B2AA6" w:rsidRDefault="001B2AA6" w:rsidP="00951B04">
      <w:pPr>
        <w:spacing w:after="0" w:line="240" w:lineRule="auto"/>
      </w:pPr>
      <w:r>
        <w:separator/>
      </w:r>
    </w:p>
  </w:footnote>
  <w:footnote w:type="continuationSeparator" w:id="0">
    <w:p w14:paraId="20D9C4AF" w14:textId="77777777" w:rsidR="001B2AA6" w:rsidRDefault="001B2AA6" w:rsidP="00951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5D371" w14:textId="6F392698" w:rsidR="005E07C1" w:rsidRPr="005E07C1" w:rsidRDefault="005E07C1">
    <w:pPr>
      <w:pStyle w:val="Zhlav"/>
      <w:rPr>
        <w:rFonts w:ascii="Times New Roman" w:hAnsi="Times New Roman"/>
        <w:sz w:val="20"/>
        <w:szCs w:val="2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6E17"/>
    <w:multiLevelType w:val="hybridMultilevel"/>
    <w:tmpl w:val="4E163BC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042940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747C4F"/>
    <w:multiLevelType w:val="hybridMultilevel"/>
    <w:tmpl w:val="F4F2A5A4"/>
    <w:lvl w:ilvl="0" w:tplc="FFCE06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8A5ADA"/>
    <w:multiLevelType w:val="singleLevel"/>
    <w:tmpl w:val="67267318"/>
    <w:lvl w:ilvl="0">
      <w:start w:val="1"/>
      <w:numFmt w:val="lowerLetter"/>
      <w:lvlText w:val="%1)"/>
      <w:lvlJc w:val="left"/>
      <w:pPr>
        <w:tabs>
          <w:tab w:val="num" w:pos="1095"/>
        </w:tabs>
        <w:ind w:left="1095" w:hanging="390"/>
      </w:pPr>
    </w:lvl>
  </w:abstractNum>
  <w:abstractNum w:abstractNumId="4">
    <w:nsid w:val="0BA02B82"/>
    <w:multiLevelType w:val="hybridMultilevel"/>
    <w:tmpl w:val="CF8815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731EB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FE0100"/>
    <w:multiLevelType w:val="multilevel"/>
    <w:tmpl w:val="C272214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5" w:hanging="480"/>
      </w:pPr>
      <w:rPr>
        <w:rFonts w:hint="default"/>
      </w:rPr>
    </w:lvl>
    <w:lvl w:ilvl="2">
      <w:start w:val="4"/>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7">
    <w:nsid w:val="13543AA0"/>
    <w:multiLevelType w:val="multilevel"/>
    <w:tmpl w:val="260285E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2C6F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6851C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2F47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A97263"/>
    <w:multiLevelType w:val="hybridMultilevel"/>
    <w:tmpl w:val="2A72A18A"/>
    <w:lvl w:ilvl="0" w:tplc="1DD4B27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23C576C2"/>
    <w:multiLevelType w:val="multilevel"/>
    <w:tmpl w:val="9ECA4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8958CE"/>
    <w:multiLevelType w:val="multilevel"/>
    <w:tmpl w:val="8548BEA6"/>
    <w:lvl w:ilvl="0">
      <w:start w:val="1"/>
      <w:numFmt w:val="decimal"/>
      <w:lvlText w:val="%1."/>
      <w:lvlJc w:val="left"/>
      <w:pPr>
        <w:ind w:left="720" w:hanging="360"/>
      </w:pPr>
    </w:lvl>
    <w:lvl w:ilvl="1">
      <w:start w:val="1"/>
      <w:numFmt w:val="decimal"/>
      <w:isLgl/>
      <w:lvlText w:val="%1.%2"/>
      <w:lvlJc w:val="left"/>
      <w:pPr>
        <w:ind w:left="1014" w:hanging="48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nsid w:val="29887C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CE75E1D"/>
    <w:multiLevelType w:val="hybridMultilevel"/>
    <w:tmpl w:val="1A3A662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323545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5012209"/>
    <w:multiLevelType w:val="hybridMultilevel"/>
    <w:tmpl w:val="CB749A92"/>
    <w:lvl w:ilvl="0" w:tplc="2F26540A">
      <w:start w:val="1"/>
      <w:numFmt w:val="decimal"/>
      <w:lvlText w:val="%1."/>
      <w:lvlJc w:val="left"/>
      <w:pPr>
        <w:ind w:left="36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44EA1181"/>
    <w:multiLevelType w:val="multilevel"/>
    <w:tmpl w:val="8B0E3894"/>
    <w:lvl w:ilvl="0">
      <w:start w:val="6"/>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9">
    <w:nsid w:val="473466C9"/>
    <w:multiLevelType w:val="multilevel"/>
    <w:tmpl w:val="B5A4DC2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8" w:hanging="360"/>
      </w:pPr>
      <w:rPr>
        <w:rFonts w:hint="default"/>
      </w:rPr>
    </w:lvl>
    <w:lvl w:ilvl="2">
      <w:start w:val="1"/>
      <w:numFmt w:val="decimal"/>
      <w:isLgl/>
      <w:lvlText w:val="%1.%2.%3."/>
      <w:lvlJc w:val="left"/>
      <w:pPr>
        <w:ind w:left="2216" w:hanging="720"/>
      </w:pPr>
      <w:rPr>
        <w:rFonts w:hint="default"/>
      </w:rPr>
    </w:lvl>
    <w:lvl w:ilvl="3">
      <w:start w:val="1"/>
      <w:numFmt w:val="decimal"/>
      <w:isLgl/>
      <w:lvlText w:val="%1.%2.%3.%4."/>
      <w:lvlJc w:val="left"/>
      <w:pPr>
        <w:ind w:left="2784" w:hanging="720"/>
      </w:pPr>
      <w:rPr>
        <w:rFonts w:hint="default"/>
      </w:rPr>
    </w:lvl>
    <w:lvl w:ilvl="4">
      <w:start w:val="1"/>
      <w:numFmt w:val="decimal"/>
      <w:isLgl/>
      <w:lvlText w:val="%1.%2.%3.%4.%5."/>
      <w:lvlJc w:val="left"/>
      <w:pPr>
        <w:ind w:left="3712" w:hanging="1080"/>
      </w:pPr>
      <w:rPr>
        <w:rFonts w:hint="default"/>
      </w:rPr>
    </w:lvl>
    <w:lvl w:ilvl="5">
      <w:start w:val="1"/>
      <w:numFmt w:val="decimal"/>
      <w:isLgl/>
      <w:lvlText w:val="%1.%2.%3.%4.%5.%6."/>
      <w:lvlJc w:val="left"/>
      <w:pPr>
        <w:ind w:left="4280" w:hanging="1080"/>
      </w:pPr>
      <w:rPr>
        <w:rFonts w:hint="default"/>
      </w:rPr>
    </w:lvl>
    <w:lvl w:ilvl="6">
      <w:start w:val="1"/>
      <w:numFmt w:val="decimal"/>
      <w:isLgl/>
      <w:lvlText w:val="%1.%2.%3.%4.%5.%6.%7."/>
      <w:lvlJc w:val="left"/>
      <w:pPr>
        <w:ind w:left="5208" w:hanging="1440"/>
      </w:pPr>
      <w:rPr>
        <w:rFonts w:hint="default"/>
      </w:rPr>
    </w:lvl>
    <w:lvl w:ilvl="7">
      <w:start w:val="1"/>
      <w:numFmt w:val="decimal"/>
      <w:isLgl/>
      <w:lvlText w:val="%1.%2.%3.%4.%5.%6.%7.%8."/>
      <w:lvlJc w:val="left"/>
      <w:pPr>
        <w:ind w:left="5776" w:hanging="1440"/>
      </w:pPr>
      <w:rPr>
        <w:rFonts w:hint="default"/>
      </w:rPr>
    </w:lvl>
    <w:lvl w:ilvl="8">
      <w:start w:val="1"/>
      <w:numFmt w:val="decimal"/>
      <w:isLgl/>
      <w:lvlText w:val="%1.%2.%3.%4.%5.%6.%7.%8.%9."/>
      <w:lvlJc w:val="left"/>
      <w:pPr>
        <w:ind w:left="6704" w:hanging="1800"/>
      </w:pPr>
      <w:rPr>
        <w:rFonts w:hint="default"/>
      </w:rPr>
    </w:lvl>
  </w:abstractNum>
  <w:abstractNum w:abstractNumId="20">
    <w:nsid w:val="4A0D0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A5A18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CD55C4B"/>
    <w:multiLevelType w:val="hybridMultilevel"/>
    <w:tmpl w:val="4872B4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94255B"/>
    <w:multiLevelType w:val="hybridMultilevel"/>
    <w:tmpl w:val="7174C9F8"/>
    <w:lvl w:ilvl="0" w:tplc="2F26540A">
      <w:start w:val="1"/>
      <w:numFmt w:val="decimal"/>
      <w:lvlText w:val="%1."/>
      <w:lvlJc w:val="left"/>
      <w:pPr>
        <w:ind w:left="0" w:hanging="360"/>
      </w:pPr>
      <w:rPr>
        <w:rFonts w:hint="default"/>
        <w:color w:val="00000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4">
    <w:nsid w:val="54626D42"/>
    <w:multiLevelType w:val="hybridMultilevel"/>
    <w:tmpl w:val="A3D6B5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0D524E4"/>
    <w:multiLevelType w:val="hybridMultilevel"/>
    <w:tmpl w:val="8F14666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625175F9"/>
    <w:multiLevelType w:val="singleLevel"/>
    <w:tmpl w:val="519889C0"/>
    <w:lvl w:ilvl="0">
      <w:start w:val="1"/>
      <w:numFmt w:val="decimal"/>
      <w:lvlText w:val="%1."/>
      <w:lvlJc w:val="left"/>
      <w:pPr>
        <w:tabs>
          <w:tab w:val="num" w:pos="705"/>
        </w:tabs>
        <w:ind w:left="705" w:hanging="705"/>
      </w:pPr>
    </w:lvl>
  </w:abstractNum>
  <w:abstractNum w:abstractNumId="27">
    <w:nsid w:val="653C0500"/>
    <w:multiLevelType w:val="multilevel"/>
    <w:tmpl w:val="CF5800B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i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nsid w:val="676265C3"/>
    <w:multiLevelType w:val="hybridMultilevel"/>
    <w:tmpl w:val="4C1C352C"/>
    <w:lvl w:ilvl="0" w:tplc="FAB473C2">
      <w:start w:val="1"/>
      <w:numFmt w:val="bullet"/>
      <w:lvlText w:val=""/>
      <w:lvlJc w:val="left"/>
      <w:pPr>
        <w:tabs>
          <w:tab w:val="num" w:pos="3096"/>
        </w:tabs>
        <w:ind w:left="3096" w:hanging="360"/>
      </w:pPr>
      <w:rPr>
        <w:rFonts w:ascii="Symbol" w:hAnsi="Symbol" w:hint="default"/>
      </w:rPr>
    </w:lvl>
    <w:lvl w:ilvl="1" w:tplc="04050003" w:tentative="1">
      <w:start w:val="1"/>
      <w:numFmt w:val="bullet"/>
      <w:lvlText w:val="o"/>
      <w:lvlJc w:val="left"/>
      <w:pPr>
        <w:tabs>
          <w:tab w:val="num" w:pos="2016"/>
        </w:tabs>
        <w:ind w:left="2016" w:hanging="360"/>
      </w:pPr>
      <w:rPr>
        <w:rFonts w:ascii="Courier New" w:hAnsi="Courier New" w:cs="Courier New" w:hint="default"/>
      </w:rPr>
    </w:lvl>
    <w:lvl w:ilvl="2" w:tplc="04050005">
      <w:start w:val="1"/>
      <w:numFmt w:val="bullet"/>
      <w:lvlText w:val=""/>
      <w:lvlJc w:val="left"/>
      <w:pPr>
        <w:tabs>
          <w:tab w:val="num" w:pos="928"/>
        </w:tabs>
        <w:ind w:left="928" w:hanging="360"/>
      </w:pPr>
      <w:rPr>
        <w:rFonts w:ascii="Wingdings" w:hAnsi="Wingdings" w:hint="default"/>
      </w:rPr>
    </w:lvl>
    <w:lvl w:ilvl="3" w:tplc="04050001" w:tentative="1">
      <w:start w:val="1"/>
      <w:numFmt w:val="bullet"/>
      <w:lvlText w:val=""/>
      <w:lvlJc w:val="left"/>
      <w:pPr>
        <w:tabs>
          <w:tab w:val="num" w:pos="3456"/>
        </w:tabs>
        <w:ind w:left="3456" w:hanging="360"/>
      </w:pPr>
      <w:rPr>
        <w:rFonts w:ascii="Symbol" w:hAnsi="Symbol" w:hint="default"/>
      </w:rPr>
    </w:lvl>
    <w:lvl w:ilvl="4" w:tplc="04050003" w:tentative="1">
      <w:start w:val="1"/>
      <w:numFmt w:val="bullet"/>
      <w:lvlText w:val="o"/>
      <w:lvlJc w:val="left"/>
      <w:pPr>
        <w:tabs>
          <w:tab w:val="num" w:pos="4176"/>
        </w:tabs>
        <w:ind w:left="4176" w:hanging="360"/>
      </w:pPr>
      <w:rPr>
        <w:rFonts w:ascii="Courier New" w:hAnsi="Courier New" w:cs="Courier New" w:hint="default"/>
      </w:rPr>
    </w:lvl>
    <w:lvl w:ilvl="5" w:tplc="04050005" w:tentative="1">
      <w:start w:val="1"/>
      <w:numFmt w:val="bullet"/>
      <w:lvlText w:val=""/>
      <w:lvlJc w:val="left"/>
      <w:pPr>
        <w:tabs>
          <w:tab w:val="num" w:pos="4896"/>
        </w:tabs>
        <w:ind w:left="4896" w:hanging="360"/>
      </w:pPr>
      <w:rPr>
        <w:rFonts w:ascii="Wingdings" w:hAnsi="Wingdings" w:hint="default"/>
      </w:rPr>
    </w:lvl>
    <w:lvl w:ilvl="6" w:tplc="04050001" w:tentative="1">
      <w:start w:val="1"/>
      <w:numFmt w:val="bullet"/>
      <w:lvlText w:val=""/>
      <w:lvlJc w:val="left"/>
      <w:pPr>
        <w:tabs>
          <w:tab w:val="num" w:pos="5616"/>
        </w:tabs>
        <w:ind w:left="5616" w:hanging="360"/>
      </w:pPr>
      <w:rPr>
        <w:rFonts w:ascii="Symbol" w:hAnsi="Symbol" w:hint="default"/>
      </w:rPr>
    </w:lvl>
    <w:lvl w:ilvl="7" w:tplc="04050003" w:tentative="1">
      <w:start w:val="1"/>
      <w:numFmt w:val="bullet"/>
      <w:lvlText w:val="o"/>
      <w:lvlJc w:val="left"/>
      <w:pPr>
        <w:tabs>
          <w:tab w:val="num" w:pos="6336"/>
        </w:tabs>
        <w:ind w:left="6336" w:hanging="360"/>
      </w:pPr>
      <w:rPr>
        <w:rFonts w:ascii="Courier New" w:hAnsi="Courier New" w:cs="Courier New" w:hint="default"/>
      </w:rPr>
    </w:lvl>
    <w:lvl w:ilvl="8" w:tplc="04050005" w:tentative="1">
      <w:start w:val="1"/>
      <w:numFmt w:val="bullet"/>
      <w:lvlText w:val=""/>
      <w:lvlJc w:val="left"/>
      <w:pPr>
        <w:tabs>
          <w:tab w:val="num" w:pos="7056"/>
        </w:tabs>
        <w:ind w:left="7056" w:hanging="360"/>
      </w:pPr>
      <w:rPr>
        <w:rFonts w:ascii="Wingdings" w:hAnsi="Wingdings" w:hint="default"/>
      </w:rPr>
    </w:lvl>
  </w:abstractNum>
  <w:abstractNum w:abstractNumId="29">
    <w:nsid w:val="686A044F"/>
    <w:multiLevelType w:val="hybridMultilevel"/>
    <w:tmpl w:val="0ED69442"/>
    <w:lvl w:ilvl="0" w:tplc="FAB473C2">
      <w:start w:val="1"/>
      <w:numFmt w:val="bullet"/>
      <w:lvlText w:val=""/>
      <w:lvlJc w:val="left"/>
      <w:pPr>
        <w:tabs>
          <w:tab w:val="num" w:pos="3096"/>
        </w:tabs>
        <w:ind w:left="3096" w:hanging="360"/>
      </w:pPr>
      <w:rPr>
        <w:rFonts w:ascii="Symbol" w:hAnsi="Symbol" w:hint="default"/>
      </w:rPr>
    </w:lvl>
    <w:lvl w:ilvl="1" w:tplc="04050003" w:tentative="1">
      <w:start w:val="1"/>
      <w:numFmt w:val="bullet"/>
      <w:lvlText w:val="o"/>
      <w:lvlJc w:val="left"/>
      <w:pPr>
        <w:tabs>
          <w:tab w:val="num" w:pos="2016"/>
        </w:tabs>
        <w:ind w:left="2016" w:hanging="360"/>
      </w:pPr>
      <w:rPr>
        <w:rFonts w:ascii="Courier New" w:hAnsi="Courier New" w:cs="Courier New" w:hint="default"/>
      </w:rPr>
    </w:lvl>
    <w:lvl w:ilvl="2" w:tplc="04050005">
      <w:start w:val="1"/>
      <w:numFmt w:val="bullet"/>
      <w:lvlText w:val=""/>
      <w:lvlJc w:val="left"/>
      <w:pPr>
        <w:tabs>
          <w:tab w:val="num" w:pos="928"/>
        </w:tabs>
        <w:ind w:left="928" w:hanging="360"/>
      </w:pPr>
      <w:rPr>
        <w:rFonts w:ascii="Wingdings" w:hAnsi="Wingdings" w:hint="default"/>
      </w:rPr>
    </w:lvl>
    <w:lvl w:ilvl="3" w:tplc="04050001" w:tentative="1">
      <w:start w:val="1"/>
      <w:numFmt w:val="bullet"/>
      <w:lvlText w:val=""/>
      <w:lvlJc w:val="left"/>
      <w:pPr>
        <w:tabs>
          <w:tab w:val="num" w:pos="3456"/>
        </w:tabs>
        <w:ind w:left="3456" w:hanging="360"/>
      </w:pPr>
      <w:rPr>
        <w:rFonts w:ascii="Symbol" w:hAnsi="Symbol" w:hint="default"/>
      </w:rPr>
    </w:lvl>
    <w:lvl w:ilvl="4" w:tplc="04050003" w:tentative="1">
      <w:start w:val="1"/>
      <w:numFmt w:val="bullet"/>
      <w:lvlText w:val="o"/>
      <w:lvlJc w:val="left"/>
      <w:pPr>
        <w:tabs>
          <w:tab w:val="num" w:pos="4176"/>
        </w:tabs>
        <w:ind w:left="4176" w:hanging="360"/>
      </w:pPr>
      <w:rPr>
        <w:rFonts w:ascii="Courier New" w:hAnsi="Courier New" w:cs="Courier New" w:hint="default"/>
      </w:rPr>
    </w:lvl>
    <w:lvl w:ilvl="5" w:tplc="04050005" w:tentative="1">
      <w:start w:val="1"/>
      <w:numFmt w:val="bullet"/>
      <w:lvlText w:val=""/>
      <w:lvlJc w:val="left"/>
      <w:pPr>
        <w:tabs>
          <w:tab w:val="num" w:pos="4896"/>
        </w:tabs>
        <w:ind w:left="4896" w:hanging="360"/>
      </w:pPr>
      <w:rPr>
        <w:rFonts w:ascii="Wingdings" w:hAnsi="Wingdings" w:hint="default"/>
      </w:rPr>
    </w:lvl>
    <w:lvl w:ilvl="6" w:tplc="04050001" w:tentative="1">
      <w:start w:val="1"/>
      <w:numFmt w:val="bullet"/>
      <w:lvlText w:val=""/>
      <w:lvlJc w:val="left"/>
      <w:pPr>
        <w:tabs>
          <w:tab w:val="num" w:pos="5616"/>
        </w:tabs>
        <w:ind w:left="5616" w:hanging="360"/>
      </w:pPr>
      <w:rPr>
        <w:rFonts w:ascii="Symbol" w:hAnsi="Symbol" w:hint="default"/>
      </w:rPr>
    </w:lvl>
    <w:lvl w:ilvl="7" w:tplc="04050003" w:tentative="1">
      <w:start w:val="1"/>
      <w:numFmt w:val="bullet"/>
      <w:lvlText w:val="o"/>
      <w:lvlJc w:val="left"/>
      <w:pPr>
        <w:tabs>
          <w:tab w:val="num" w:pos="6336"/>
        </w:tabs>
        <w:ind w:left="6336" w:hanging="360"/>
      </w:pPr>
      <w:rPr>
        <w:rFonts w:ascii="Courier New" w:hAnsi="Courier New" w:cs="Courier New" w:hint="default"/>
      </w:rPr>
    </w:lvl>
    <w:lvl w:ilvl="8" w:tplc="04050005" w:tentative="1">
      <w:start w:val="1"/>
      <w:numFmt w:val="bullet"/>
      <w:lvlText w:val=""/>
      <w:lvlJc w:val="left"/>
      <w:pPr>
        <w:tabs>
          <w:tab w:val="num" w:pos="7056"/>
        </w:tabs>
        <w:ind w:left="7056" w:hanging="360"/>
      </w:pPr>
      <w:rPr>
        <w:rFonts w:ascii="Wingdings" w:hAnsi="Wingdings" w:hint="default"/>
      </w:rPr>
    </w:lvl>
  </w:abstractNum>
  <w:abstractNum w:abstractNumId="30">
    <w:nsid w:val="686F2FA6"/>
    <w:multiLevelType w:val="hybridMultilevel"/>
    <w:tmpl w:val="E4EA7664"/>
    <w:lvl w:ilvl="0" w:tplc="0405000F">
      <w:start w:val="1"/>
      <w:numFmt w:val="decimal"/>
      <w:lvlText w:val="%1."/>
      <w:lvlJc w:val="left"/>
      <w:pPr>
        <w:ind w:left="744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B14379C"/>
    <w:multiLevelType w:val="hybridMultilevel"/>
    <w:tmpl w:val="38884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B6F4798"/>
    <w:multiLevelType w:val="hybridMultilevel"/>
    <w:tmpl w:val="6E60E552"/>
    <w:lvl w:ilvl="0" w:tplc="971EC710">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455D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1470F9B"/>
    <w:multiLevelType w:val="hybridMultilevel"/>
    <w:tmpl w:val="B4A6EAB8"/>
    <w:lvl w:ilvl="0" w:tplc="FFCE06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C257D3"/>
    <w:multiLevelType w:val="hybridMultilevel"/>
    <w:tmpl w:val="0BAC0968"/>
    <w:lvl w:ilvl="0" w:tplc="FFCE06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6851C06"/>
    <w:multiLevelType w:val="hybridMultilevel"/>
    <w:tmpl w:val="2BB2B4E0"/>
    <w:lvl w:ilvl="0" w:tplc="3C04D670">
      <w:start w:val="2"/>
      <w:numFmt w:val="decimal"/>
      <w:lvlText w:val="%1."/>
      <w:lvlJc w:val="left"/>
      <w:pPr>
        <w:ind w:left="1080" w:hanging="360"/>
      </w:pPr>
      <w:rPr>
        <w:rFonts w:cs="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nsid w:val="7A880413"/>
    <w:multiLevelType w:val="hybridMultilevel"/>
    <w:tmpl w:val="804416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F5B1C03"/>
    <w:multiLevelType w:val="hybridMultilevel"/>
    <w:tmpl w:val="6A56C4C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FFC31E8"/>
    <w:multiLevelType w:val="hybridMultilevel"/>
    <w:tmpl w:val="0CE2BC9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17"/>
  </w:num>
  <w:num w:numId="4">
    <w:abstractNumId w:val="30"/>
  </w:num>
  <w:num w:numId="5">
    <w:abstractNumId w:val="7"/>
  </w:num>
  <w:num w:numId="6">
    <w:abstractNumId w:val="21"/>
  </w:num>
  <w:num w:numId="7">
    <w:abstractNumId w:val="32"/>
  </w:num>
  <w:num w:numId="8">
    <w:abstractNumId w:val="8"/>
  </w:num>
  <w:num w:numId="9">
    <w:abstractNumId w:val="10"/>
  </w:num>
  <w:num w:numId="10">
    <w:abstractNumId w:val="1"/>
  </w:num>
  <w:num w:numId="11">
    <w:abstractNumId w:val="16"/>
  </w:num>
  <w:num w:numId="12">
    <w:abstractNumId w:val="33"/>
  </w:num>
  <w:num w:numId="13">
    <w:abstractNumId w:val="14"/>
  </w:num>
  <w:num w:numId="14">
    <w:abstractNumId w:val="5"/>
  </w:num>
  <w:num w:numId="15">
    <w:abstractNumId w:val="4"/>
  </w:num>
  <w:num w:numId="16">
    <w:abstractNumId w:val="2"/>
  </w:num>
  <w:num w:numId="17">
    <w:abstractNumId w:val="26"/>
    <w:lvlOverride w:ilvl="0">
      <w:startOverride w:val="1"/>
    </w:lvlOverride>
  </w:num>
  <w:num w:numId="18">
    <w:abstractNumId w:val="3"/>
    <w:lvlOverride w:ilvl="0">
      <w:startOverride w:val="1"/>
    </w:lvlOverride>
  </w:num>
  <w:num w:numId="19">
    <w:abstractNumId w:val="6"/>
  </w:num>
  <w:num w:numId="20">
    <w:abstractNumId w:val="35"/>
  </w:num>
  <w:num w:numId="21">
    <w:abstractNumId w:val="28"/>
  </w:num>
  <w:num w:numId="22">
    <w:abstractNumId w:val="29"/>
  </w:num>
  <w:num w:numId="23">
    <w:abstractNumId w:val="19"/>
  </w:num>
  <w:num w:numId="24">
    <w:abstractNumId w:val="34"/>
  </w:num>
  <w:num w:numId="25">
    <w:abstractNumId w:val="18"/>
  </w:num>
  <w:num w:numId="26">
    <w:abstractNumId w:val="27"/>
  </w:num>
  <w:num w:numId="27">
    <w:abstractNumId w:val="24"/>
  </w:num>
  <w:num w:numId="28">
    <w:abstractNumId w:val="36"/>
  </w:num>
  <w:num w:numId="29">
    <w:abstractNumId w:val="31"/>
  </w:num>
  <w:num w:numId="30">
    <w:abstractNumId w:val="12"/>
  </w:num>
  <w:num w:numId="31">
    <w:abstractNumId w:val="9"/>
  </w:num>
  <w:num w:numId="32">
    <w:abstractNumId w:val="39"/>
  </w:num>
  <w:num w:numId="33">
    <w:abstractNumId w:val="38"/>
  </w:num>
  <w:num w:numId="34">
    <w:abstractNumId w:val="20"/>
  </w:num>
  <w:num w:numId="35">
    <w:abstractNumId w:val="11"/>
  </w:num>
  <w:num w:numId="36">
    <w:abstractNumId w:val="22"/>
  </w:num>
  <w:num w:numId="37">
    <w:abstractNumId w:val="25"/>
  </w:num>
  <w:num w:numId="38">
    <w:abstractNumId w:val="0"/>
  </w:num>
  <w:num w:numId="39">
    <w:abstractNumId w:val="15"/>
  </w:num>
  <w:num w:numId="4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ří Müller">
    <w15:presenceInfo w15:providerId="Windows Live" w15:userId="b88a8c37325d5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CB"/>
    <w:rsid w:val="00025E10"/>
    <w:rsid w:val="00043847"/>
    <w:rsid w:val="00062F7D"/>
    <w:rsid w:val="00067011"/>
    <w:rsid w:val="000802A0"/>
    <w:rsid w:val="000927FB"/>
    <w:rsid w:val="000A3529"/>
    <w:rsid w:val="000B2A84"/>
    <w:rsid w:val="000D3CAD"/>
    <w:rsid w:val="000E4D60"/>
    <w:rsid w:val="000F61C8"/>
    <w:rsid w:val="001058E2"/>
    <w:rsid w:val="00105FD6"/>
    <w:rsid w:val="0011281A"/>
    <w:rsid w:val="00113CA7"/>
    <w:rsid w:val="0011548E"/>
    <w:rsid w:val="0013046A"/>
    <w:rsid w:val="00144873"/>
    <w:rsid w:val="0018380C"/>
    <w:rsid w:val="00195343"/>
    <w:rsid w:val="001B2AA6"/>
    <w:rsid w:val="001F44A4"/>
    <w:rsid w:val="00200E80"/>
    <w:rsid w:val="00222A57"/>
    <w:rsid w:val="002468EB"/>
    <w:rsid w:val="00257432"/>
    <w:rsid w:val="00271B32"/>
    <w:rsid w:val="002A238A"/>
    <w:rsid w:val="002A7E31"/>
    <w:rsid w:val="002C1B67"/>
    <w:rsid w:val="002F68A1"/>
    <w:rsid w:val="003035EC"/>
    <w:rsid w:val="00307241"/>
    <w:rsid w:val="003155DB"/>
    <w:rsid w:val="00353164"/>
    <w:rsid w:val="00362355"/>
    <w:rsid w:val="00365B65"/>
    <w:rsid w:val="0038158F"/>
    <w:rsid w:val="00386F0B"/>
    <w:rsid w:val="00392C24"/>
    <w:rsid w:val="003A06A0"/>
    <w:rsid w:val="003A12DC"/>
    <w:rsid w:val="003B5687"/>
    <w:rsid w:val="003C5663"/>
    <w:rsid w:val="003D2452"/>
    <w:rsid w:val="003E307B"/>
    <w:rsid w:val="00417B45"/>
    <w:rsid w:val="004264B2"/>
    <w:rsid w:val="00435364"/>
    <w:rsid w:val="0044006D"/>
    <w:rsid w:val="00442F1E"/>
    <w:rsid w:val="00452B74"/>
    <w:rsid w:val="00454F73"/>
    <w:rsid w:val="0046711E"/>
    <w:rsid w:val="00476743"/>
    <w:rsid w:val="00491F17"/>
    <w:rsid w:val="0049440D"/>
    <w:rsid w:val="004A2647"/>
    <w:rsid w:val="004A6219"/>
    <w:rsid w:val="004A7FDA"/>
    <w:rsid w:val="004B0B5A"/>
    <w:rsid w:val="004B4BF1"/>
    <w:rsid w:val="004D2D8F"/>
    <w:rsid w:val="004E07B2"/>
    <w:rsid w:val="00514F81"/>
    <w:rsid w:val="005276B6"/>
    <w:rsid w:val="00551FD6"/>
    <w:rsid w:val="005553CC"/>
    <w:rsid w:val="00573961"/>
    <w:rsid w:val="00576240"/>
    <w:rsid w:val="00580736"/>
    <w:rsid w:val="005A5E84"/>
    <w:rsid w:val="005A6776"/>
    <w:rsid w:val="005B03A0"/>
    <w:rsid w:val="005B5181"/>
    <w:rsid w:val="005C5DD4"/>
    <w:rsid w:val="005E07C1"/>
    <w:rsid w:val="005E3CE9"/>
    <w:rsid w:val="005F0ADC"/>
    <w:rsid w:val="005F6935"/>
    <w:rsid w:val="006067E0"/>
    <w:rsid w:val="00631A1F"/>
    <w:rsid w:val="0064378A"/>
    <w:rsid w:val="0064477F"/>
    <w:rsid w:val="006474AB"/>
    <w:rsid w:val="00654E73"/>
    <w:rsid w:val="00677CFB"/>
    <w:rsid w:val="00697009"/>
    <w:rsid w:val="00697A88"/>
    <w:rsid w:val="006A2263"/>
    <w:rsid w:val="006C4F31"/>
    <w:rsid w:val="006D17EF"/>
    <w:rsid w:val="006E0181"/>
    <w:rsid w:val="006E0D8F"/>
    <w:rsid w:val="006E6961"/>
    <w:rsid w:val="00702307"/>
    <w:rsid w:val="00713A5A"/>
    <w:rsid w:val="007221B8"/>
    <w:rsid w:val="00735B92"/>
    <w:rsid w:val="00754A21"/>
    <w:rsid w:val="00756083"/>
    <w:rsid w:val="007810D1"/>
    <w:rsid w:val="00783C8A"/>
    <w:rsid w:val="007A6A10"/>
    <w:rsid w:val="007A744F"/>
    <w:rsid w:val="007B7C73"/>
    <w:rsid w:val="007C2FE4"/>
    <w:rsid w:val="007D606F"/>
    <w:rsid w:val="007D7780"/>
    <w:rsid w:val="007D7987"/>
    <w:rsid w:val="007D7CC6"/>
    <w:rsid w:val="007F7204"/>
    <w:rsid w:val="00804EDA"/>
    <w:rsid w:val="00817894"/>
    <w:rsid w:val="008511CA"/>
    <w:rsid w:val="00854AEC"/>
    <w:rsid w:val="008623CB"/>
    <w:rsid w:val="00883302"/>
    <w:rsid w:val="00884D48"/>
    <w:rsid w:val="008A54F1"/>
    <w:rsid w:val="008B73B6"/>
    <w:rsid w:val="008F4202"/>
    <w:rsid w:val="008F52A0"/>
    <w:rsid w:val="00914755"/>
    <w:rsid w:val="00920F02"/>
    <w:rsid w:val="00921083"/>
    <w:rsid w:val="00921C4E"/>
    <w:rsid w:val="009227DB"/>
    <w:rsid w:val="0093732E"/>
    <w:rsid w:val="00937492"/>
    <w:rsid w:val="00951B04"/>
    <w:rsid w:val="009702E1"/>
    <w:rsid w:val="0099289A"/>
    <w:rsid w:val="009A31AF"/>
    <w:rsid w:val="009A48E7"/>
    <w:rsid w:val="009A762B"/>
    <w:rsid w:val="009C3D2B"/>
    <w:rsid w:val="009C5714"/>
    <w:rsid w:val="009D0433"/>
    <w:rsid w:val="009F171D"/>
    <w:rsid w:val="009F5B7C"/>
    <w:rsid w:val="009F7B55"/>
    <w:rsid w:val="00A37CED"/>
    <w:rsid w:val="00A500E6"/>
    <w:rsid w:val="00A50CED"/>
    <w:rsid w:val="00A66217"/>
    <w:rsid w:val="00A67202"/>
    <w:rsid w:val="00A93E67"/>
    <w:rsid w:val="00AA370F"/>
    <w:rsid w:val="00AC0DCC"/>
    <w:rsid w:val="00AD6B74"/>
    <w:rsid w:val="00AE70AD"/>
    <w:rsid w:val="00B1737C"/>
    <w:rsid w:val="00B46EFB"/>
    <w:rsid w:val="00B50F1A"/>
    <w:rsid w:val="00B57144"/>
    <w:rsid w:val="00B61815"/>
    <w:rsid w:val="00B96723"/>
    <w:rsid w:val="00BD0CF6"/>
    <w:rsid w:val="00BE2A54"/>
    <w:rsid w:val="00BE3F5D"/>
    <w:rsid w:val="00BE5C5B"/>
    <w:rsid w:val="00C03BE7"/>
    <w:rsid w:val="00C059CF"/>
    <w:rsid w:val="00C12BCB"/>
    <w:rsid w:val="00C17C54"/>
    <w:rsid w:val="00C35EED"/>
    <w:rsid w:val="00C450A1"/>
    <w:rsid w:val="00C52B03"/>
    <w:rsid w:val="00C56941"/>
    <w:rsid w:val="00C61B52"/>
    <w:rsid w:val="00C651EB"/>
    <w:rsid w:val="00C70067"/>
    <w:rsid w:val="00C80F4C"/>
    <w:rsid w:val="00CE3B3B"/>
    <w:rsid w:val="00CF3AE9"/>
    <w:rsid w:val="00D055BD"/>
    <w:rsid w:val="00D05A03"/>
    <w:rsid w:val="00D11C54"/>
    <w:rsid w:val="00D16EB3"/>
    <w:rsid w:val="00D333A2"/>
    <w:rsid w:val="00D4048A"/>
    <w:rsid w:val="00D565A6"/>
    <w:rsid w:val="00D64B1C"/>
    <w:rsid w:val="00D81B9A"/>
    <w:rsid w:val="00D865DE"/>
    <w:rsid w:val="00DA1779"/>
    <w:rsid w:val="00DA51EE"/>
    <w:rsid w:val="00DB30E0"/>
    <w:rsid w:val="00DC08BD"/>
    <w:rsid w:val="00DF19A3"/>
    <w:rsid w:val="00DF610D"/>
    <w:rsid w:val="00E166C5"/>
    <w:rsid w:val="00E20A66"/>
    <w:rsid w:val="00E22F92"/>
    <w:rsid w:val="00E23EEA"/>
    <w:rsid w:val="00E34FBC"/>
    <w:rsid w:val="00E35270"/>
    <w:rsid w:val="00E94DAA"/>
    <w:rsid w:val="00E96FDE"/>
    <w:rsid w:val="00EA0406"/>
    <w:rsid w:val="00EB1BD6"/>
    <w:rsid w:val="00EC5E2B"/>
    <w:rsid w:val="00F0233F"/>
    <w:rsid w:val="00F11A5F"/>
    <w:rsid w:val="00F125AE"/>
    <w:rsid w:val="00F12E9B"/>
    <w:rsid w:val="00F25E82"/>
    <w:rsid w:val="00F57A4C"/>
    <w:rsid w:val="00F6167C"/>
    <w:rsid w:val="00F9026E"/>
    <w:rsid w:val="00F91CCB"/>
    <w:rsid w:val="00F97732"/>
    <w:rsid w:val="00FA619F"/>
    <w:rsid w:val="00FA7CE3"/>
    <w:rsid w:val="00FB4036"/>
    <w:rsid w:val="00FB5535"/>
    <w:rsid w:val="00FF5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5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105FD6"/>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qFormat/>
    <w:rsid w:val="00105FD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105FD6"/>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link w:val="TextvysvtlivekChar"/>
    <w:uiPriority w:val="99"/>
    <w:semiHidden/>
    <w:unhideWhenUsed/>
    <w:rsid w:val="00951B04"/>
    <w:rPr>
      <w:sz w:val="20"/>
      <w:szCs w:val="20"/>
    </w:rPr>
  </w:style>
  <w:style w:type="character" w:customStyle="1" w:styleId="TextvysvtlivekChar">
    <w:name w:val="Text vysvětlivek Char"/>
    <w:link w:val="Textvysvtlivek"/>
    <w:uiPriority w:val="99"/>
    <w:semiHidden/>
    <w:rsid w:val="00951B04"/>
    <w:rPr>
      <w:lang w:eastAsia="en-US"/>
    </w:rPr>
  </w:style>
  <w:style w:type="character" w:styleId="Odkaznavysvtlivky">
    <w:name w:val="endnote reference"/>
    <w:uiPriority w:val="99"/>
    <w:semiHidden/>
    <w:unhideWhenUsed/>
    <w:rsid w:val="00951B04"/>
    <w:rPr>
      <w:vertAlign w:val="superscript"/>
    </w:rPr>
  </w:style>
  <w:style w:type="paragraph" w:styleId="Textpoznpodarou">
    <w:name w:val="footnote text"/>
    <w:basedOn w:val="Normln"/>
    <w:link w:val="TextpoznpodarouChar"/>
    <w:uiPriority w:val="99"/>
    <w:semiHidden/>
    <w:unhideWhenUsed/>
    <w:rsid w:val="00951B04"/>
    <w:rPr>
      <w:sz w:val="20"/>
      <w:szCs w:val="20"/>
    </w:rPr>
  </w:style>
  <w:style w:type="character" w:customStyle="1" w:styleId="TextpoznpodarouChar">
    <w:name w:val="Text pozn. pod čarou Char"/>
    <w:link w:val="Textpoznpodarou"/>
    <w:uiPriority w:val="99"/>
    <w:semiHidden/>
    <w:rsid w:val="00951B04"/>
    <w:rPr>
      <w:lang w:eastAsia="en-US"/>
    </w:rPr>
  </w:style>
  <w:style w:type="character" w:styleId="Znakapoznpodarou">
    <w:name w:val="footnote reference"/>
    <w:uiPriority w:val="99"/>
    <w:semiHidden/>
    <w:unhideWhenUsed/>
    <w:rsid w:val="00951B04"/>
    <w:rPr>
      <w:vertAlign w:val="superscript"/>
    </w:rPr>
  </w:style>
  <w:style w:type="paragraph" w:styleId="Zhlav">
    <w:name w:val="header"/>
    <w:basedOn w:val="Normln"/>
    <w:link w:val="ZhlavChar"/>
    <w:uiPriority w:val="99"/>
    <w:unhideWhenUsed/>
    <w:rsid w:val="009227DB"/>
    <w:pPr>
      <w:tabs>
        <w:tab w:val="center" w:pos="4536"/>
        <w:tab w:val="right" w:pos="9072"/>
      </w:tabs>
    </w:pPr>
  </w:style>
  <w:style w:type="character" w:customStyle="1" w:styleId="ZhlavChar">
    <w:name w:val="Záhlaví Char"/>
    <w:link w:val="Zhlav"/>
    <w:uiPriority w:val="99"/>
    <w:rsid w:val="009227DB"/>
    <w:rPr>
      <w:sz w:val="22"/>
      <w:szCs w:val="22"/>
      <w:lang w:eastAsia="en-US"/>
    </w:rPr>
  </w:style>
  <w:style w:type="paragraph" w:styleId="Zpat">
    <w:name w:val="footer"/>
    <w:basedOn w:val="Normln"/>
    <w:link w:val="ZpatChar"/>
    <w:uiPriority w:val="99"/>
    <w:unhideWhenUsed/>
    <w:rsid w:val="009227DB"/>
    <w:pPr>
      <w:tabs>
        <w:tab w:val="center" w:pos="4536"/>
        <w:tab w:val="right" w:pos="9072"/>
      </w:tabs>
    </w:pPr>
  </w:style>
  <w:style w:type="character" w:customStyle="1" w:styleId="ZpatChar">
    <w:name w:val="Zápatí Char"/>
    <w:link w:val="Zpat"/>
    <w:uiPriority w:val="99"/>
    <w:rsid w:val="009227DB"/>
    <w:rPr>
      <w:sz w:val="22"/>
      <w:szCs w:val="22"/>
      <w:lang w:eastAsia="en-US"/>
    </w:rPr>
  </w:style>
  <w:style w:type="character" w:styleId="Odkaznakoment">
    <w:name w:val="annotation reference"/>
    <w:uiPriority w:val="99"/>
    <w:semiHidden/>
    <w:unhideWhenUsed/>
    <w:rsid w:val="006E0181"/>
    <w:rPr>
      <w:sz w:val="16"/>
      <w:szCs w:val="16"/>
    </w:rPr>
  </w:style>
  <w:style w:type="paragraph" w:styleId="Textkomente">
    <w:name w:val="annotation text"/>
    <w:basedOn w:val="Normln"/>
    <w:link w:val="TextkomenteChar"/>
    <w:uiPriority w:val="99"/>
    <w:semiHidden/>
    <w:unhideWhenUsed/>
    <w:rsid w:val="006E0181"/>
    <w:rPr>
      <w:sz w:val="20"/>
      <w:szCs w:val="20"/>
    </w:rPr>
  </w:style>
  <w:style w:type="character" w:customStyle="1" w:styleId="TextkomenteChar">
    <w:name w:val="Text komentáře Char"/>
    <w:link w:val="Textkomente"/>
    <w:uiPriority w:val="99"/>
    <w:semiHidden/>
    <w:rsid w:val="006E0181"/>
    <w:rPr>
      <w:lang w:eastAsia="en-US"/>
    </w:rPr>
  </w:style>
  <w:style w:type="paragraph" w:styleId="Pedmtkomente">
    <w:name w:val="annotation subject"/>
    <w:basedOn w:val="Textkomente"/>
    <w:next w:val="Textkomente"/>
    <w:link w:val="PedmtkomenteChar"/>
    <w:uiPriority w:val="99"/>
    <w:semiHidden/>
    <w:unhideWhenUsed/>
    <w:rsid w:val="006E0181"/>
    <w:rPr>
      <w:b/>
      <w:bCs/>
    </w:rPr>
  </w:style>
  <w:style w:type="character" w:customStyle="1" w:styleId="PedmtkomenteChar">
    <w:name w:val="Předmět komentáře Char"/>
    <w:link w:val="Pedmtkomente"/>
    <w:uiPriority w:val="99"/>
    <w:semiHidden/>
    <w:rsid w:val="006E0181"/>
    <w:rPr>
      <w:b/>
      <w:bCs/>
      <w:lang w:eastAsia="en-US"/>
    </w:rPr>
  </w:style>
  <w:style w:type="paragraph" w:styleId="Textbubliny">
    <w:name w:val="Balloon Text"/>
    <w:basedOn w:val="Normln"/>
    <w:link w:val="TextbublinyChar"/>
    <w:uiPriority w:val="99"/>
    <w:semiHidden/>
    <w:unhideWhenUsed/>
    <w:rsid w:val="006E018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E0181"/>
    <w:rPr>
      <w:rFonts w:ascii="Tahoma" w:hAnsi="Tahoma" w:cs="Tahoma"/>
      <w:sz w:val="16"/>
      <w:szCs w:val="16"/>
      <w:lang w:eastAsia="en-US"/>
    </w:rPr>
  </w:style>
  <w:style w:type="paragraph" w:styleId="Zkladntext2">
    <w:name w:val="Body Text 2"/>
    <w:basedOn w:val="Normln"/>
    <w:link w:val="Zkladntext2Char"/>
    <w:rsid w:val="00FB4036"/>
    <w:pPr>
      <w:spacing w:after="0" w:line="240" w:lineRule="auto"/>
      <w:jc w:val="both"/>
    </w:pPr>
    <w:rPr>
      <w:rFonts w:ascii="Times New Roman" w:eastAsia="Times New Roman" w:hAnsi="Times New Roman"/>
      <w:sz w:val="24"/>
      <w:szCs w:val="20"/>
      <w:lang w:eastAsia="cs-CZ"/>
    </w:rPr>
  </w:style>
  <w:style w:type="character" w:customStyle="1" w:styleId="Zkladntext2Char">
    <w:name w:val="Základní text 2 Char"/>
    <w:link w:val="Zkladntext2"/>
    <w:rsid w:val="00FB4036"/>
    <w:rPr>
      <w:rFonts w:ascii="Times New Roman" w:eastAsia="Times New Roman" w:hAnsi="Times New Roman"/>
      <w:sz w:val="24"/>
    </w:rPr>
  </w:style>
  <w:style w:type="character" w:customStyle="1" w:styleId="Nadpis1Char">
    <w:name w:val="Nadpis 1 Char"/>
    <w:link w:val="Nadpis1"/>
    <w:uiPriority w:val="9"/>
    <w:rsid w:val="00105FD6"/>
    <w:rPr>
      <w:rFonts w:ascii="Cambria" w:eastAsia="Times New Roman" w:hAnsi="Cambria"/>
      <w:b/>
      <w:bCs/>
      <w:kern w:val="32"/>
      <w:sz w:val="32"/>
      <w:szCs w:val="32"/>
      <w:lang w:eastAsia="en-US"/>
    </w:rPr>
  </w:style>
  <w:style w:type="character" w:customStyle="1" w:styleId="Nadpis2Char">
    <w:name w:val="Nadpis 2 Char"/>
    <w:link w:val="Nadpis2"/>
    <w:uiPriority w:val="9"/>
    <w:rsid w:val="00105FD6"/>
    <w:rPr>
      <w:rFonts w:ascii="Cambria" w:eastAsia="Times New Roman" w:hAnsi="Cambria"/>
      <w:b/>
      <w:bCs/>
      <w:i/>
      <w:iCs/>
      <w:sz w:val="28"/>
      <w:szCs w:val="28"/>
      <w:lang w:eastAsia="en-US"/>
    </w:rPr>
  </w:style>
  <w:style w:type="character" w:customStyle="1" w:styleId="Nadpis3Char">
    <w:name w:val="Nadpis 3 Char"/>
    <w:link w:val="Nadpis3"/>
    <w:uiPriority w:val="9"/>
    <w:rsid w:val="00105FD6"/>
    <w:rPr>
      <w:rFonts w:ascii="Cambria" w:eastAsia="Times New Roman" w:hAnsi="Cambria"/>
      <w:b/>
      <w:bCs/>
      <w:sz w:val="26"/>
      <w:szCs w:val="26"/>
      <w:lang w:eastAsia="en-US"/>
    </w:rPr>
  </w:style>
  <w:style w:type="paragraph" w:customStyle="1" w:styleId="Textodst1sl">
    <w:name w:val="Text odst.1čísl"/>
    <w:basedOn w:val="Normln"/>
    <w:uiPriority w:val="99"/>
    <w:rsid w:val="00E35270"/>
    <w:pPr>
      <w:widowControl w:val="0"/>
      <w:tabs>
        <w:tab w:val="left" w:pos="0"/>
        <w:tab w:val="left" w:pos="284"/>
        <w:tab w:val="left" w:pos="720"/>
        <w:tab w:val="left" w:pos="1701"/>
      </w:tabs>
      <w:spacing w:before="80" w:after="0" w:line="240" w:lineRule="auto"/>
      <w:ind w:left="720" w:hanging="720"/>
      <w:jc w:val="both"/>
    </w:pPr>
    <w:rPr>
      <w:rFonts w:ascii="Times New Roman" w:eastAsia="Times New Roman" w:hAnsi="Times New Roman"/>
      <w:sz w:val="24"/>
      <w:szCs w:val="20"/>
      <w:lang w:eastAsia="cs-CZ"/>
    </w:rPr>
  </w:style>
  <w:style w:type="paragraph" w:styleId="Zkladntext3">
    <w:name w:val="Body Text 3"/>
    <w:basedOn w:val="Normln"/>
    <w:link w:val="Zkladntext3Char"/>
    <w:uiPriority w:val="99"/>
    <w:semiHidden/>
    <w:unhideWhenUsed/>
    <w:rsid w:val="00E35270"/>
    <w:pPr>
      <w:spacing w:after="120"/>
    </w:pPr>
    <w:rPr>
      <w:sz w:val="16"/>
      <w:szCs w:val="16"/>
    </w:rPr>
  </w:style>
  <w:style w:type="character" w:customStyle="1" w:styleId="Zkladntext3Char">
    <w:name w:val="Základní text 3 Char"/>
    <w:link w:val="Zkladntext3"/>
    <w:uiPriority w:val="99"/>
    <w:semiHidden/>
    <w:rsid w:val="00E35270"/>
    <w:rPr>
      <w:sz w:val="16"/>
      <w:szCs w:val="16"/>
      <w:lang w:eastAsia="en-US"/>
    </w:rPr>
  </w:style>
  <w:style w:type="paragraph" w:styleId="Odstavecseseznamem">
    <w:name w:val="List Paragraph"/>
    <w:basedOn w:val="Normln"/>
    <w:uiPriority w:val="34"/>
    <w:qFormat/>
    <w:rsid w:val="005276B6"/>
    <w:pPr>
      <w:ind w:left="720"/>
      <w:contextualSpacing/>
    </w:pPr>
  </w:style>
  <w:style w:type="character" w:styleId="Hypertextovodkaz">
    <w:name w:val="Hyperlink"/>
    <w:basedOn w:val="Standardnpsmoodstavce"/>
    <w:uiPriority w:val="99"/>
    <w:unhideWhenUsed/>
    <w:rsid w:val="001058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105FD6"/>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qFormat/>
    <w:rsid w:val="00105FD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105FD6"/>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link w:val="TextvysvtlivekChar"/>
    <w:uiPriority w:val="99"/>
    <w:semiHidden/>
    <w:unhideWhenUsed/>
    <w:rsid w:val="00951B04"/>
    <w:rPr>
      <w:sz w:val="20"/>
      <w:szCs w:val="20"/>
    </w:rPr>
  </w:style>
  <w:style w:type="character" w:customStyle="1" w:styleId="TextvysvtlivekChar">
    <w:name w:val="Text vysvětlivek Char"/>
    <w:link w:val="Textvysvtlivek"/>
    <w:uiPriority w:val="99"/>
    <w:semiHidden/>
    <w:rsid w:val="00951B04"/>
    <w:rPr>
      <w:lang w:eastAsia="en-US"/>
    </w:rPr>
  </w:style>
  <w:style w:type="character" w:styleId="Odkaznavysvtlivky">
    <w:name w:val="endnote reference"/>
    <w:uiPriority w:val="99"/>
    <w:semiHidden/>
    <w:unhideWhenUsed/>
    <w:rsid w:val="00951B04"/>
    <w:rPr>
      <w:vertAlign w:val="superscript"/>
    </w:rPr>
  </w:style>
  <w:style w:type="paragraph" w:styleId="Textpoznpodarou">
    <w:name w:val="footnote text"/>
    <w:basedOn w:val="Normln"/>
    <w:link w:val="TextpoznpodarouChar"/>
    <w:uiPriority w:val="99"/>
    <w:semiHidden/>
    <w:unhideWhenUsed/>
    <w:rsid w:val="00951B04"/>
    <w:rPr>
      <w:sz w:val="20"/>
      <w:szCs w:val="20"/>
    </w:rPr>
  </w:style>
  <w:style w:type="character" w:customStyle="1" w:styleId="TextpoznpodarouChar">
    <w:name w:val="Text pozn. pod čarou Char"/>
    <w:link w:val="Textpoznpodarou"/>
    <w:uiPriority w:val="99"/>
    <w:semiHidden/>
    <w:rsid w:val="00951B04"/>
    <w:rPr>
      <w:lang w:eastAsia="en-US"/>
    </w:rPr>
  </w:style>
  <w:style w:type="character" w:styleId="Znakapoznpodarou">
    <w:name w:val="footnote reference"/>
    <w:uiPriority w:val="99"/>
    <w:semiHidden/>
    <w:unhideWhenUsed/>
    <w:rsid w:val="00951B04"/>
    <w:rPr>
      <w:vertAlign w:val="superscript"/>
    </w:rPr>
  </w:style>
  <w:style w:type="paragraph" w:styleId="Zhlav">
    <w:name w:val="header"/>
    <w:basedOn w:val="Normln"/>
    <w:link w:val="ZhlavChar"/>
    <w:uiPriority w:val="99"/>
    <w:unhideWhenUsed/>
    <w:rsid w:val="009227DB"/>
    <w:pPr>
      <w:tabs>
        <w:tab w:val="center" w:pos="4536"/>
        <w:tab w:val="right" w:pos="9072"/>
      </w:tabs>
    </w:pPr>
  </w:style>
  <w:style w:type="character" w:customStyle="1" w:styleId="ZhlavChar">
    <w:name w:val="Záhlaví Char"/>
    <w:link w:val="Zhlav"/>
    <w:uiPriority w:val="99"/>
    <w:rsid w:val="009227DB"/>
    <w:rPr>
      <w:sz w:val="22"/>
      <w:szCs w:val="22"/>
      <w:lang w:eastAsia="en-US"/>
    </w:rPr>
  </w:style>
  <w:style w:type="paragraph" w:styleId="Zpat">
    <w:name w:val="footer"/>
    <w:basedOn w:val="Normln"/>
    <w:link w:val="ZpatChar"/>
    <w:uiPriority w:val="99"/>
    <w:unhideWhenUsed/>
    <w:rsid w:val="009227DB"/>
    <w:pPr>
      <w:tabs>
        <w:tab w:val="center" w:pos="4536"/>
        <w:tab w:val="right" w:pos="9072"/>
      </w:tabs>
    </w:pPr>
  </w:style>
  <w:style w:type="character" w:customStyle="1" w:styleId="ZpatChar">
    <w:name w:val="Zápatí Char"/>
    <w:link w:val="Zpat"/>
    <w:uiPriority w:val="99"/>
    <w:rsid w:val="009227DB"/>
    <w:rPr>
      <w:sz w:val="22"/>
      <w:szCs w:val="22"/>
      <w:lang w:eastAsia="en-US"/>
    </w:rPr>
  </w:style>
  <w:style w:type="character" w:styleId="Odkaznakoment">
    <w:name w:val="annotation reference"/>
    <w:uiPriority w:val="99"/>
    <w:semiHidden/>
    <w:unhideWhenUsed/>
    <w:rsid w:val="006E0181"/>
    <w:rPr>
      <w:sz w:val="16"/>
      <w:szCs w:val="16"/>
    </w:rPr>
  </w:style>
  <w:style w:type="paragraph" w:styleId="Textkomente">
    <w:name w:val="annotation text"/>
    <w:basedOn w:val="Normln"/>
    <w:link w:val="TextkomenteChar"/>
    <w:uiPriority w:val="99"/>
    <w:semiHidden/>
    <w:unhideWhenUsed/>
    <w:rsid w:val="006E0181"/>
    <w:rPr>
      <w:sz w:val="20"/>
      <w:szCs w:val="20"/>
    </w:rPr>
  </w:style>
  <w:style w:type="character" w:customStyle="1" w:styleId="TextkomenteChar">
    <w:name w:val="Text komentáře Char"/>
    <w:link w:val="Textkomente"/>
    <w:uiPriority w:val="99"/>
    <w:semiHidden/>
    <w:rsid w:val="006E0181"/>
    <w:rPr>
      <w:lang w:eastAsia="en-US"/>
    </w:rPr>
  </w:style>
  <w:style w:type="paragraph" w:styleId="Pedmtkomente">
    <w:name w:val="annotation subject"/>
    <w:basedOn w:val="Textkomente"/>
    <w:next w:val="Textkomente"/>
    <w:link w:val="PedmtkomenteChar"/>
    <w:uiPriority w:val="99"/>
    <w:semiHidden/>
    <w:unhideWhenUsed/>
    <w:rsid w:val="006E0181"/>
    <w:rPr>
      <w:b/>
      <w:bCs/>
    </w:rPr>
  </w:style>
  <w:style w:type="character" w:customStyle="1" w:styleId="PedmtkomenteChar">
    <w:name w:val="Předmět komentáře Char"/>
    <w:link w:val="Pedmtkomente"/>
    <w:uiPriority w:val="99"/>
    <w:semiHidden/>
    <w:rsid w:val="006E0181"/>
    <w:rPr>
      <w:b/>
      <w:bCs/>
      <w:lang w:eastAsia="en-US"/>
    </w:rPr>
  </w:style>
  <w:style w:type="paragraph" w:styleId="Textbubliny">
    <w:name w:val="Balloon Text"/>
    <w:basedOn w:val="Normln"/>
    <w:link w:val="TextbublinyChar"/>
    <w:uiPriority w:val="99"/>
    <w:semiHidden/>
    <w:unhideWhenUsed/>
    <w:rsid w:val="006E018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E0181"/>
    <w:rPr>
      <w:rFonts w:ascii="Tahoma" w:hAnsi="Tahoma" w:cs="Tahoma"/>
      <w:sz w:val="16"/>
      <w:szCs w:val="16"/>
      <w:lang w:eastAsia="en-US"/>
    </w:rPr>
  </w:style>
  <w:style w:type="paragraph" w:styleId="Zkladntext2">
    <w:name w:val="Body Text 2"/>
    <w:basedOn w:val="Normln"/>
    <w:link w:val="Zkladntext2Char"/>
    <w:rsid w:val="00FB4036"/>
    <w:pPr>
      <w:spacing w:after="0" w:line="240" w:lineRule="auto"/>
      <w:jc w:val="both"/>
    </w:pPr>
    <w:rPr>
      <w:rFonts w:ascii="Times New Roman" w:eastAsia="Times New Roman" w:hAnsi="Times New Roman"/>
      <w:sz w:val="24"/>
      <w:szCs w:val="20"/>
      <w:lang w:eastAsia="cs-CZ"/>
    </w:rPr>
  </w:style>
  <w:style w:type="character" w:customStyle="1" w:styleId="Zkladntext2Char">
    <w:name w:val="Základní text 2 Char"/>
    <w:link w:val="Zkladntext2"/>
    <w:rsid w:val="00FB4036"/>
    <w:rPr>
      <w:rFonts w:ascii="Times New Roman" w:eastAsia="Times New Roman" w:hAnsi="Times New Roman"/>
      <w:sz w:val="24"/>
    </w:rPr>
  </w:style>
  <w:style w:type="character" w:customStyle="1" w:styleId="Nadpis1Char">
    <w:name w:val="Nadpis 1 Char"/>
    <w:link w:val="Nadpis1"/>
    <w:uiPriority w:val="9"/>
    <w:rsid w:val="00105FD6"/>
    <w:rPr>
      <w:rFonts w:ascii="Cambria" w:eastAsia="Times New Roman" w:hAnsi="Cambria"/>
      <w:b/>
      <w:bCs/>
      <w:kern w:val="32"/>
      <w:sz w:val="32"/>
      <w:szCs w:val="32"/>
      <w:lang w:eastAsia="en-US"/>
    </w:rPr>
  </w:style>
  <w:style w:type="character" w:customStyle="1" w:styleId="Nadpis2Char">
    <w:name w:val="Nadpis 2 Char"/>
    <w:link w:val="Nadpis2"/>
    <w:uiPriority w:val="9"/>
    <w:rsid w:val="00105FD6"/>
    <w:rPr>
      <w:rFonts w:ascii="Cambria" w:eastAsia="Times New Roman" w:hAnsi="Cambria"/>
      <w:b/>
      <w:bCs/>
      <w:i/>
      <w:iCs/>
      <w:sz w:val="28"/>
      <w:szCs w:val="28"/>
      <w:lang w:eastAsia="en-US"/>
    </w:rPr>
  </w:style>
  <w:style w:type="character" w:customStyle="1" w:styleId="Nadpis3Char">
    <w:name w:val="Nadpis 3 Char"/>
    <w:link w:val="Nadpis3"/>
    <w:uiPriority w:val="9"/>
    <w:rsid w:val="00105FD6"/>
    <w:rPr>
      <w:rFonts w:ascii="Cambria" w:eastAsia="Times New Roman" w:hAnsi="Cambria"/>
      <w:b/>
      <w:bCs/>
      <w:sz w:val="26"/>
      <w:szCs w:val="26"/>
      <w:lang w:eastAsia="en-US"/>
    </w:rPr>
  </w:style>
  <w:style w:type="paragraph" w:customStyle="1" w:styleId="Textodst1sl">
    <w:name w:val="Text odst.1čísl"/>
    <w:basedOn w:val="Normln"/>
    <w:uiPriority w:val="99"/>
    <w:rsid w:val="00E35270"/>
    <w:pPr>
      <w:widowControl w:val="0"/>
      <w:tabs>
        <w:tab w:val="left" w:pos="0"/>
        <w:tab w:val="left" w:pos="284"/>
        <w:tab w:val="left" w:pos="720"/>
        <w:tab w:val="left" w:pos="1701"/>
      </w:tabs>
      <w:spacing w:before="80" w:after="0" w:line="240" w:lineRule="auto"/>
      <w:ind w:left="720" w:hanging="720"/>
      <w:jc w:val="both"/>
    </w:pPr>
    <w:rPr>
      <w:rFonts w:ascii="Times New Roman" w:eastAsia="Times New Roman" w:hAnsi="Times New Roman"/>
      <w:sz w:val="24"/>
      <w:szCs w:val="20"/>
      <w:lang w:eastAsia="cs-CZ"/>
    </w:rPr>
  </w:style>
  <w:style w:type="paragraph" w:styleId="Zkladntext3">
    <w:name w:val="Body Text 3"/>
    <w:basedOn w:val="Normln"/>
    <w:link w:val="Zkladntext3Char"/>
    <w:uiPriority w:val="99"/>
    <w:semiHidden/>
    <w:unhideWhenUsed/>
    <w:rsid w:val="00E35270"/>
    <w:pPr>
      <w:spacing w:after="120"/>
    </w:pPr>
    <w:rPr>
      <w:sz w:val="16"/>
      <w:szCs w:val="16"/>
    </w:rPr>
  </w:style>
  <w:style w:type="character" w:customStyle="1" w:styleId="Zkladntext3Char">
    <w:name w:val="Základní text 3 Char"/>
    <w:link w:val="Zkladntext3"/>
    <w:uiPriority w:val="99"/>
    <w:semiHidden/>
    <w:rsid w:val="00E35270"/>
    <w:rPr>
      <w:sz w:val="16"/>
      <w:szCs w:val="16"/>
      <w:lang w:eastAsia="en-US"/>
    </w:rPr>
  </w:style>
  <w:style w:type="paragraph" w:styleId="Odstavecseseznamem">
    <w:name w:val="List Paragraph"/>
    <w:basedOn w:val="Normln"/>
    <w:uiPriority w:val="34"/>
    <w:qFormat/>
    <w:rsid w:val="005276B6"/>
    <w:pPr>
      <w:ind w:left="720"/>
      <w:contextualSpacing/>
    </w:pPr>
  </w:style>
  <w:style w:type="character" w:styleId="Hypertextovodkaz">
    <w:name w:val="Hyperlink"/>
    <w:basedOn w:val="Standardnpsmoodstavce"/>
    <w:uiPriority w:val="99"/>
    <w:unhideWhenUsed/>
    <w:rsid w:val="001058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da__x010d_innost_x0020_od xmlns="eff59a86-d98f-4710-adce-05cbb50103d0">2015-08-09T22:00:00+00:00</_x00da__x010d_innost_x0020_od>
    <Oblast_x0020__x00fa_pravy xmlns="eff59a86-d98f-4710-adce-05cbb50103d0">Provoz</Oblast_x0020__x00fa_pravy>
    <_x010c__x00ed_slo_x0020_P_x0158_ xmlns="eff59a86-d98f-4710-adce-05cbb50103d0">18</_x010c__x00ed_slo_x0020_P_x0158_>
    <Zaji_x0161__x0165_uje_x0020__x00fa_tvar xmlns="eff59a86-d98f-4710-adce-05cbb50103d0" xsi:nil="true"/>
    <N_x00e1_zev_x0020_P_x0158_ xmlns="eff59a86-d98f-4710-adce-05cbb50103d0">Postup při uzavírání nájemních smluv k nemovitým věcem či k jejich částem</N_x00e1_zev_x0020_P_x0158_>
    <Stav_x0020_p_x0159_edpis_x016f_ xmlns="eff59a86-d98f-4710-adce-05cbb50103d0">Platné</Stav_x0020_p_x0159_edpis_x016f_>
    <Platnost_x0020_do xmlns="eff59a86-d98f-4710-adce-05cbb50103d0" xsi:nil="true"/>
    <Druh_x0020_dokumentu xmlns="eff59a86-d98f-4710-adce-05cbb50103d0">Příloha 01.1</Druh_x0020_dokumentu>
    <P_x0159_edkl_x00e1_d_x00e1_ xmlns="eff59a86-d98f-4710-adce-05cbb50103d0" xsi:nil="true"/>
    <Rok xmlns="eff59a86-d98f-4710-adce-05cbb50103d0">2015</Rok>
    <V_x011b_c xmlns="eff59a86-d98f-4710-adce-05cbb50103d0">Vzor smlouvy o nájmu prostoru sloužícího podnikání</V_x011b_c>
    <VZP_Counter xmlns="eff59a86-d98f-4710-adce-05cbb50103d0">43</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E802B33C7BBA40B03C6ECA39AD018D" ma:contentTypeVersion="16" ma:contentTypeDescription="Vytvořit nový dokument" ma:contentTypeScope="" ma:versionID="5bc34c19618d03b4cfe4af5d260724f0">
  <xsd:schema xmlns:xsd="http://www.w3.org/2001/XMLSchema" xmlns:xs="http://www.w3.org/2001/XMLSchema" xmlns:p="http://schemas.microsoft.com/office/2006/metadata/properties" xmlns:ns2="eff59a86-d98f-4710-adce-05cbb50103d0" targetNamespace="http://schemas.microsoft.com/office/2006/metadata/properties" ma:root="true" ma:fieldsID="d2620b729af51736e2bcd85510686d49" ns2:_="">
    <xsd:import namespace="eff59a86-d98f-4710-adce-05cbb50103d0"/>
    <xsd:element name="properties">
      <xsd:complexType>
        <xsd:sequence>
          <xsd:element name="documentManagement">
            <xsd:complexType>
              <xsd:all>
                <xsd:element ref="ns2:_x010c__x00ed_slo_x0020_P_x0158_"/>
                <xsd:element ref="ns2:Rok"/>
                <xsd:element ref="ns2:Druh_x0020_dokumentu" minOccurs="0"/>
                <xsd:element ref="ns2:N_x00e1_zev_x0020_P_x0158_"/>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Stav_x0020_p_x0159_edpis_x016f_"/>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9a86-d98f-4710-adce-05cbb50103d0" elementFormDefault="qualified">
    <xsd:import namespace="http://schemas.microsoft.com/office/2006/documentManagement/types"/>
    <xsd:import namespace="http://schemas.microsoft.com/office/infopath/2007/PartnerControls"/>
    <xsd:element name="_x010c__x00ed_slo_x0020_P_x0158_" ma:index="8" ma:displayName="Číslo PŘ" ma:decimals="0" ma:description="Číslo PŘ (bez roku)" ma:internalName="_x010c__x00ed_slo_x0020_P_x0158_">
      <xsd:simpleType>
        <xsd:restriction base="dms:Number">
          <xsd:maxInclusive value="999"/>
          <xsd:minInclusive value="1"/>
        </xsd:restriction>
      </xsd:simpleType>
    </xsd:element>
    <xsd:element name="Rok" ma:index="9" ma:displayName="Rok" ma:default="2008" ma:description="Rok PŘ" ma:internalName="Rok">
      <xsd:simpleType>
        <xsd:restriction base="dms:Text">
          <xsd:maxLength value="4"/>
        </xsd:restriction>
      </xsd:simpleType>
    </xsd:element>
    <xsd:element name="Druh_x0020_dokumentu" ma:index="10" nillable="true" ma:displayName="Druh dokumentu" ma:description="Pro hlavní dokument se napíše &quot;Úplné znění&quot;, u příloh se vyplní označení např. &quot;Příloha 01&quot;..., Změnový list 01, ..." ma:internalName="Druh_x0020_dokumentu">
      <xsd:simpleType>
        <xsd:restriction base="dms:Text">
          <xsd:maxLength value="255"/>
        </xsd:restriction>
      </xsd:simpleType>
    </xsd:element>
    <xsd:element name="N_x00e1_zev_x0020_P_x0158_" ma:index="11" ma:displayName="Název PŘ" ma:description="Název nadřazeného PŘ - pro všechny části PŘ je třeba vyplnit shodně" ma:internalName="N_x00e1_zev_x0020_P_x0158_">
      <xsd:simpleType>
        <xsd:restriction base="dms:Text">
          <xsd:maxLength value="255"/>
        </xsd:restriction>
      </xsd:simpleType>
    </xsd:element>
    <xsd:element name="V_x011b_c" ma:index="12" nillable="true" ma:displayName="Věc" ma:description="Název dokumentu, přílohy - slouží k odlišení dokumentů v rámci jednoho PŘ,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Ř)" ma:internalName="P_x0159_edkl_x00e1_d_x00e1_">
      <xsd:simpleType>
        <xsd:restriction base="dms:Text">
          <xsd:maxLength value="255"/>
        </xsd:restriction>
      </xsd:simpleType>
    </xsd:element>
    <xsd:element name="_x00da__x010d_innost_x0020_od" ma:index="14" ma:displayName="Účinnost od" ma:default="[today]" ma:description="Účinnost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Stav_x0020_p_x0159_edpis_x016f_" ma:index="20"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VZP_Counter" ma:index="2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647CC-D14F-4B2F-8FC5-01AE52F7D0FF}">
  <ds:schemaRefs>
    <ds:schemaRef ds:uri="http://schemas.microsoft.com/sharepoint/v3/contenttype/forms"/>
  </ds:schemaRefs>
</ds:datastoreItem>
</file>

<file path=customXml/itemProps2.xml><?xml version="1.0" encoding="utf-8"?>
<ds:datastoreItem xmlns:ds="http://schemas.openxmlformats.org/officeDocument/2006/customXml" ds:itemID="{991D1DF8-9DFB-4D8F-82D5-E4FC00FE501F}">
  <ds:schemaRefs>
    <ds:schemaRef ds:uri="http://purl.org/dc/terms/"/>
    <ds:schemaRef ds:uri="http://purl.org/dc/elements/1.1/"/>
    <ds:schemaRef ds:uri="eff59a86-d98f-4710-adce-05cbb50103d0"/>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2FFEB60-1C1B-4A89-8397-63DE33000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9a86-d98f-4710-adce-05cbb5010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645B9-8914-495E-81C4-CD280004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2883</Words>
  <Characters>17010</Characters>
  <Application>Microsoft Office Word</Application>
  <DocSecurity>4</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Jitka Vonášková</dc:creator>
  <cp:lastModifiedBy>Pavla Pamánková</cp:lastModifiedBy>
  <cp:revision>2</cp:revision>
  <cp:lastPrinted>2018-06-14T08:31:00Z</cp:lastPrinted>
  <dcterms:created xsi:type="dcterms:W3CDTF">2018-06-29T06:09:00Z</dcterms:created>
  <dcterms:modified xsi:type="dcterms:W3CDTF">2018-06-29T06:09:00Z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0x010100E9E802B33C7BBA40B03C6ECA39AD018D</vt:lpwstr>
  </property>
</Properties>
</file>