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F600" w14:textId="77777777" w:rsidR="00723E67" w:rsidRPr="00F53A53" w:rsidRDefault="00723E67" w:rsidP="00E242D6">
      <w:pPr>
        <w:jc w:val="both"/>
        <w:rPr>
          <w:b/>
          <w:color w:val="000000"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 xml:space="preserve">Dodatek č. 1 k Trojstranné dohodě o poskytnutí finančního příspěvku </w:t>
      </w:r>
      <w:r w:rsidR="00EA7CCD">
        <w:rPr>
          <w:b/>
          <w:color w:val="000000"/>
          <w:sz w:val="32"/>
          <w:szCs w:val="32"/>
          <w:u w:val="single"/>
        </w:rPr>
        <w:t xml:space="preserve">       </w:t>
      </w:r>
      <w:r w:rsidRPr="00F53A53">
        <w:rPr>
          <w:b/>
          <w:color w:val="000000"/>
          <w:sz w:val="32"/>
          <w:szCs w:val="32"/>
          <w:u w:val="single"/>
        </w:rPr>
        <w:t>na úhradu</w:t>
      </w:r>
      <w:r w:rsidR="00F60CC0" w:rsidRPr="00F53A53">
        <w:rPr>
          <w:b/>
          <w:color w:val="000000"/>
          <w:sz w:val="32"/>
          <w:szCs w:val="32"/>
          <w:u w:val="single"/>
        </w:rPr>
        <w:t xml:space="preserve"> </w:t>
      </w:r>
      <w:r w:rsidR="00795A34">
        <w:rPr>
          <w:b/>
          <w:color w:val="000000"/>
          <w:sz w:val="32"/>
          <w:szCs w:val="32"/>
          <w:u w:val="single"/>
        </w:rPr>
        <w:t>rehabilitačně rekondičních aktivit pobytovou formou</w:t>
      </w:r>
    </w:p>
    <w:p w14:paraId="17263CF0" w14:textId="77777777" w:rsidR="00A3062F" w:rsidRPr="00443D4F" w:rsidRDefault="00A3062F" w:rsidP="00A3062F">
      <w:pPr>
        <w:jc w:val="center"/>
      </w:pPr>
      <w:r w:rsidRPr="00443D4F">
        <w:t>(dále jen „</w:t>
      </w:r>
      <w:r w:rsidRPr="00443D4F">
        <w:rPr>
          <w:b/>
        </w:rPr>
        <w:t>Dodatek</w:t>
      </w:r>
      <w:r w:rsidRPr="00443D4F">
        <w:t>“)</w:t>
      </w:r>
    </w:p>
    <w:p w14:paraId="30FC7BFC" w14:textId="77777777" w:rsidR="00F44D9B" w:rsidRPr="007054FC" w:rsidRDefault="00F44D9B" w:rsidP="00DA69F6">
      <w:pPr>
        <w:jc w:val="both"/>
        <w:rPr>
          <w:b/>
          <w:color w:val="000000"/>
          <w:sz w:val="24"/>
        </w:rPr>
      </w:pPr>
    </w:p>
    <w:p w14:paraId="612D403F" w14:textId="77777777" w:rsidR="00F44D9B" w:rsidRDefault="00F44D9B" w:rsidP="00DA69F6">
      <w:pPr>
        <w:jc w:val="both"/>
        <w:rPr>
          <w:b/>
          <w:sz w:val="24"/>
        </w:rPr>
      </w:pPr>
    </w:p>
    <w:p w14:paraId="20069897" w14:textId="77777777" w:rsidR="00795A34" w:rsidRPr="00444108" w:rsidRDefault="00795A34" w:rsidP="00795A34">
      <w:pPr>
        <w:suppressAutoHyphens/>
        <w:autoSpaceDN w:val="0"/>
        <w:jc w:val="both"/>
        <w:textAlignment w:val="baseline"/>
        <w:rPr>
          <w:rFonts w:eastAsia="Andale Sans UI"/>
          <w:kern w:val="3"/>
          <w:sz w:val="22"/>
          <w:szCs w:val="22"/>
          <w:lang w:val="de-DE" w:eastAsia="ja-JP" w:bidi="fa-IR"/>
        </w:rPr>
      </w:pPr>
      <w:r w:rsidRPr="00444108">
        <w:rPr>
          <w:rFonts w:eastAsia="Andale Sans UI"/>
          <w:b/>
          <w:kern w:val="3"/>
          <w:sz w:val="22"/>
          <w:szCs w:val="22"/>
          <w:lang w:val="de-DE" w:eastAsia="ja-JP" w:bidi="fa-IR"/>
        </w:rPr>
        <w:t>VIADRUS a.s.</w:t>
      </w:r>
    </w:p>
    <w:p w14:paraId="38189B51" w14:textId="77777777" w:rsidR="00795A34" w:rsidRPr="00444108" w:rsidRDefault="00795A34" w:rsidP="00795A34">
      <w:pPr>
        <w:suppressAutoHyphens/>
        <w:autoSpaceDN w:val="0"/>
        <w:jc w:val="both"/>
        <w:textAlignment w:val="baseline"/>
        <w:rPr>
          <w:rFonts w:eastAsia="Andale Sans UI"/>
          <w:kern w:val="3"/>
          <w:sz w:val="22"/>
          <w:szCs w:val="22"/>
          <w:lang w:val="de-DE" w:eastAsia="ja-JP" w:bidi="fa-IR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>Sídlo: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  <w:t>Bohumín, Bezručova 300, PSČ 735 81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</w:p>
    <w:p w14:paraId="230B50B0" w14:textId="77777777" w:rsidR="00795A34" w:rsidRPr="00444108" w:rsidRDefault="00795A34" w:rsidP="00795A34">
      <w:pPr>
        <w:suppressAutoHyphens/>
        <w:autoSpaceDN w:val="0"/>
        <w:jc w:val="both"/>
        <w:textAlignment w:val="baseline"/>
        <w:rPr>
          <w:rFonts w:eastAsia="Andale Sans UI"/>
          <w:kern w:val="3"/>
          <w:sz w:val="22"/>
          <w:szCs w:val="22"/>
          <w:lang w:val="de-DE" w:eastAsia="ja-JP" w:bidi="fa-IR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>IČO: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  <w:t>29400082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  <w:t>DIČ: CZ29400082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</w:p>
    <w:p w14:paraId="042336C0" w14:textId="77777777" w:rsidR="00795A34" w:rsidRPr="00444108" w:rsidRDefault="00795A34" w:rsidP="00795A34">
      <w:pPr>
        <w:suppressAutoHyphens/>
        <w:autoSpaceDN w:val="0"/>
        <w:jc w:val="both"/>
        <w:textAlignment w:val="baseline"/>
        <w:rPr>
          <w:rFonts w:eastAsia="Andale Sans UI"/>
          <w:kern w:val="3"/>
          <w:sz w:val="22"/>
          <w:szCs w:val="22"/>
          <w:lang w:val="de-DE" w:eastAsia="ja-JP" w:bidi="fa-IR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 xml:space="preserve">Zapsaná ve veřejném rejstříku vedeném Krajským soudem v Ostravě, oddíl B, vložka 4512 </w:t>
      </w:r>
    </w:p>
    <w:p w14:paraId="55F809D0" w14:textId="77777777" w:rsidR="00B935E7" w:rsidRPr="00444108" w:rsidRDefault="00795A34" w:rsidP="00795A34">
      <w:pPr>
        <w:jc w:val="both"/>
        <w:rPr>
          <w:sz w:val="22"/>
          <w:szCs w:val="22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>Zastoupena:</w:t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</w: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ab/>
        <w:t>Ing. Petr Teichmann Ph.D., generální ředitel</w:t>
      </w:r>
      <w:r w:rsidR="00B935E7" w:rsidRPr="00444108">
        <w:rPr>
          <w:sz w:val="22"/>
          <w:szCs w:val="22"/>
        </w:rPr>
        <w:tab/>
      </w:r>
      <w:r w:rsidR="00B935E7" w:rsidRPr="00444108">
        <w:rPr>
          <w:sz w:val="22"/>
          <w:szCs w:val="22"/>
        </w:rPr>
        <w:tab/>
      </w:r>
    </w:p>
    <w:p w14:paraId="279D54E5" w14:textId="77777777" w:rsidR="00C0688D" w:rsidRPr="00444108" w:rsidRDefault="00C0688D" w:rsidP="00DA69F6">
      <w:pPr>
        <w:widowControl/>
        <w:tabs>
          <w:tab w:val="left" w:pos="3480"/>
        </w:tabs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>dále jen „</w:t>
      </w:r>
      <w:r w:rsidR="00371BD0" w:rsidRPr="00444108">
        <w:rPr>
          <w:rFonts w:eastAsia="Times New Roman"/>
          <w:b/>
          <w:kern w:val="1"/>
          <w:sz w:val="22"/>
          <w:szCs w:val="22"/>
          <w:lang w:eastAsia="ar-SA"/>
        </w:rPr>
        <w:t>Organizace</w:t>
      </w:r>
      <w:r w:rsidRPr="00444108">
        <w:rPr>
          <w:rFonts w:eastAsia="Times New Roman"/>
          <w:kern w:val="1"/>
          <w:sz w:val="22"/>
          <w:szCs w:val="22"/>
          <w:lang w:eastAsia="ar-SA"/>
        </w:rPr>
        <w:t>“</w:t>
      </w:r>
      <w:r w:rsidRPr="00444108">
        <w:rPr>
          <w:rFonts w:eastAsia="Times New Roman"/>
          <w:kern w:val="1"/>
          <w:sz w:val="22"/>
          <w:szCs w:val="22"/>
          <w:lang w:eastAsia="ar-SA"/>
        </w:rPr>
        <w:tab/>
      </w:r>
    </w:p>
    <w:p w14:paraId="59CE90FC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</w:p>
    <w:p w14:paraId="649CEB70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</w:p>
    <w:p w14:paraId="730103FF" w14:textId="77777777" w:rsidR="00E242D6" w:rsidRPr="00444108" w:rsidRDefault="00E242D6" w:rsidP="00E242D6">
      <w:pPr>
        <w:widowControl/>
        <w:jc w:val="both"/>
        <w:rPr>
          <w:rFonts w:eastAsia="Times New Roman"/>
          <w:b/>
          <w:sz w:val="22"/>
          <w:szCs w:val="22"/>
          <w:lang w:eastAsia="ar-SA"/>
        </w:rPr>
      </w:pPr>
      <w:r w:rsidRPr="00444108">
        <w:rPr>
          <w:rFonts w:eastAsia="Times New Roman"/>
          <w:b/>
          <w:sz w:val="22"/>
          <w:szCs w:val="22"/>
          <w:lang w:eastAsia="ar-SA"/>
        </w:rPr>
        <w:t xml:space="preserve">KÚPELE NOVÝ SMOKOVEC, a.s. </w:t>
      </w:r>
    </w:p>
    <w:p w14:paraId="09034573" w14:textId="77777777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>Sídlo: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                       Nový Smokovec 32, Vysoké Tatry, 062 01, Slovenská republika</w:t>
      </w:r>
    </w:p>
    <w:p w14:paraId="5D8C1156" w14:textId="558650BB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 xml:space="preserve">IČO: 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                       31714471</w:t>
      </w:r>
      <w:r w:rsidR="00B57143" w:rsidRPr="00444108">
        <w:rPr>
          <w:rFonts w:eastAsia="Times New Roman"/>
          <w:sz w:val="22"/>
          <w:szCs w:val="22"/>
          <w:lang w:eastAsia="ar-SA"/>
        </w:rPr>
        <w:tab/>
      </w:r>
      <w:r w:rsidRPr="00444108">
        <w:rPr>
          <w:rFonts w:eastAsia="Times New Roman"/>
          <w:sz w:val="22"/>
          <w:szCs w:val="22"/>
          <w:lang w:eastAsia="ar-SA"/>
        </w:rPr>
        <w:t>DIČ: 2020517224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</w:t>
      </w:r>
    </w:p>
    <w:p w14:paraId="6181F1CC" w14:textId="77777777" w:rsidR="00E242D6" w:rsidRPr="00444108" w:rsidRDefault="00E242D6" w:rsidP="00E242D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ve veřejném rejstříku Okresního soudu Prešov, oddíl SA, vložka č.232/P</w:t>
      </w:r>
    </w:p>
    <w:p w14:paraId="51260BFB" w14:textId="1CD3F76B" w:rsidR="00795A34" w:rsidRPr="00444108" w:rsidRDefault="00E242D6" w:rsidP="00E242D6">
      <w:pPr>
        <w:widowControl/>
        <w:ind w:right="113"/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Zastoupena: </w:t>
      </w:r>
      <w:r w:rsidRPr="00444108">
        <w:rPr>
          <w:sz w:val="22"/>
          <w:szCs w:val="22"/>
        </w:rPr>
        <w:tab/>
      </w:r>
      <w:r w:rsidR="00B57143" w:rsidRPr="00444108">
        <w:rPr>
          <w:sz w:val="22"/>
          <w:szCs w:val="22"/>
        </w:rPr>
        <w:t xml:space="preserve">           </w:t>
      </w:r>
      <w:r w:rsidRPr="00444108">
        <w:rPr>
          <w:sz w:val="22"/>
          <w:szCs w:val="22"/>
        </w:rPr>
        <w:t xml:space="preserve">Ing. Jozef Vilim, předseda představenstva a generální ředitel a.s.          </w:t>
      </w:r>
      <w:r w:rsidR="00795A34" w:rsidRPr="00444108">
        <w:rPr>
          <w:sz w:val="22"/>
          <w:szCs w:val="22"/>
        </w:rPr>
        <w:tab/>
      </w:r>
    </w:p>
    <w:p w14:paraId="3BA6731A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="00DA69F6" w:rsidRPr="00444108">
        <w:rPr>
          <w:rFonts w:eastAsia="Times New Roman"/>
          <w:b/>
          <w:sz w:val="22"/>
          <w:szCs w:val="22"/>
        </w:rPr>
        <w:t>L</w:t>
      </w:r>
      <w:r w:rsidRPr="00444108">
        <w:rPr>
          <w:rFonts w:eastAsia="Times New Roman"/>
          <w:b/>
          <w:sz w:val="22"/>
          <w:szCs w:val="22"/>
        </w:rPr>
        <w:t>ázně</w:t>
      </w:r>
      <w:r w:rsidRPr="00444108">
        <w:rPr>
          <w:rFonts w:eastAsia="Times New Roman"/>
          <w:sz w:val="22"/>
          <w:szCs w:val="22"/>
        </w:rPr>
        <w:t>“</w:t>
      </w:r>
    </w:p>
    <w:p w14:paraId="7B9A7AE4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706983D9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1AF401F6" w14:textId="77777777" w:rsidR="00F53A53" w:rsidRPr="00444108" w:rsidRDefault="00F53A53" w:rsidP="00DA69F6">
      <w:pPr>
        <w:pStyle w:val="Nadpis3"/>
        <w:ind w:firstLine="0"/>
        <w:rPr>
          <w:sz w:val="22"/>
          <w:szCs w:val="22"/>
        </w:rPr>
      </w:pPr>
      <w:r w:rsidRPr="00444108">
        <w:rPr>
          <w:sz w:val="22"/>
          <w:szCs w:val="22"/>
        </w:rPr>
        <w:t>Česká průmyslová zdravotní pojišťovna</w:t>
      </w:r>
    </w:p>
    <w:p w14:paraId="1DFC0406" w14:textId="57D6199B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Sídlo:</w:t>
      </w:r>
      <w:r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Ostrava - Vítkovice, Jeremenkova </w:t>
      </w:r>
      <w:r w:rsidR="00B10F18" w:rsidRPr="00444108">
        <w:rPr>
          <w:sz w:val="22"/>
          <w:szCs w:val="22"/>
        </w:rPr>
        <w:t>161/</w:t>
      </w:r>
      <w:r w:rsidRPr="00444108">
        <w:rPr>
          <w:sz w:val="22"/>
          <w:szCs w:val="22"/>
        </w:rPr>
        <w:t>11,  PSČ 703 00</w:t>
      </w:r>
    </w:p>
    <w:p w14:paraId="683322DC" w14:textId="0AC7836A" w:rsidR="00F53A53" w:rsidRPr="00444108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IČO:               </w:t>
      </w:r>
      <w:r w:rsidR="00DA69F6" w:rsidRPr="00444108">
        <w:rPr>
          <w:sz w:val="22"/>
          <w:szCs w:val="22"/>
        </w:rPr>
        <w:t xml:space="preserve">            </w:t>
      </w:r>
      <w:r w:rsidR="00B57143" w:rsidRPr="00444108">
        <w:rPr>
          <w:sz w:val="22"/>
          <w:szCs w:val="22"/>
        </w:rPr>
        <w:t xml:space="preserve">    </w:t>
      </w:r>
      <w:r w:rsidRPr="00444108">
        <w:rPr>
          <w:sz w:val="22"/>
          <w:szCs w:val="22"/>
        </w:rPr>
        <w:t>47672234</w:t>
      </w:r>
      <w:r w:rsidRPr="00444108">
        <w:rPr>
          <w:sz w:val="22"/>
          <w:szCs w:val="22"/>
        </w:rPr>
        <w:tab/>
        <w:t xml:space="preserve">DIČ  </w:t>
      </w:r>
      <w:r w:rsidRPr="00444108">
        <w:rPr>
          <w:bCs/>
          <w:sz w:val="22"/>
          <w:szCs w:val="22"/>
        </w:rPr>
        <w:t>CZ47672234</w:t>
      </w:r>
    </w:p>
    <w:p w14:paraId="0CCD331B" w14:textId="77777777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</w:t>
      </w:r>
      <w:r w:rsidR="006941D8" w:rsidRPr="00444108">
        <w:rPr>
          <w:sz w:val="22"/>
          <w:szCs w:val="22"/>
        </w:rPr>
        <w:t>e veřejném</w:t>
      </w:r>
      <w:r w:rsidRPr="00444108">
        <w:rPr>
          <w:sz w:val="22"/>
          <w:szCs w:val="22"/>
        </w:rPr>
        <w:t xml:space="preserve"> rejstříku vedeném Krajským soudem v Ostravě, oddíl AXIV, vložka 545</w:t>
      </w:r>
    </w:p>
    <w:p w14:paraId="372E5CD7" w14:textId="77777777" w:rsidR="00F53A53" w:rsidRPr="00444108" w:rsidRDefault="00F53A53" w:rsidP="00DA69F6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Zastoupena</w:t>
      </w:r>
      <w:r w:rsidR="00904A93" w:rsidRPr="00444108">
        <w:rPr>
          <w:sz w:val="22"/>
          <w:szCs w:val="22"/>
        </w:rPr>
        <w:t>:</w:t>
      </w:r>
      <w:r w:rsidR="00904A93" w:rsidRPr="00444108">
        <w:rPr>
          <w:sz w:val="22"/>
          <w:szCs w:val="22"/>
        </w:rPr>
        <w:tab/>
      </w:r>
      <w:r w:rsidR="00904A93"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JUDr. Petr Vaněk, Ph.D., generální ředitel </w:t>
      </w:r>
    </w:p>
    <w:p w14:paraId="08AC6945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Pr="00444108">
        <w:rPr>
          <w:rFonts w:eastAsia="Times New Roman"/>
          <w:b/>
          <w:bCs/>
          <w:sz w:val="22"/>
          <w:szCs w:val="22"/>
        </w:rPr>
        <w:t>ČPZP</w:t>
      </w:r>
      <w:r w:rsidRPr="00444108">
        <w:rPr>
          <w:rFonts w:eastAsia="Times New Roman"/>
          <w:sz w:val="22"/>
          <w:szCs w:val="22"/>
        </w:rPr>
        <w:t>“</w:t>
      </w:r>
    </w:p>
    <w:p w14:paraId="594F2247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4BE2F00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5C20495D" w14:textId="77777777" w:rsidR="00AF7355" w:rsidRPr="00444108" w:rsidRDefault="00A3062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Organizace, Lázně a ČPZP </w:t>
      </w:r>
      <w:r w:rsidR="00AF7355" w:rsidRPr="00444108">
        <w:rPr>
          <w:rFonts w:eastAsia="Times New Roman"/>
          <w:sz w:val="22"/>
          <w:szCs w:val="22"/>
        </w:rPr>
        <w:t>dále</w:t>
      </w:r>
      <w:r w:rsidRPr="00444108">
        <w:rPr>
          <w:rFonts w:eastAsia="Times New Roman"/>
          <w:sz w:val="22"/>
          <w:szCs w:val="22"/>
        </w:rPr>
        <w:t xml:space="preserve"> společně</w:t>
      </w:r>
      <w:r w:rsidR="00AF7355" w:rsidRPr="00444108">
        <w:rPr>
          <w:rFonts w:eastAsia="Times New Roman"/>
          <w:sz w:val="22"/>
          <w:szCs w:val="22"/>
        </w:rPr>
        <w:t xml:space="preserve"> též „</w:t>
      </w:r>
      <w:r w:rsidR="00AF7355" w:rsidRPr="00444108">
        <w:rPr>
          <w:rFonts w:eastAsia="Times New Roman"/>
          <w:b/>
          <w:bCs/>
          <w:sz w:val="22"/>
          <w:szCs w:val="22"/>
        </w:rPr>
        <w:t>Účastníci dohody</w:t>
      </w:r>
      <w:r w:rsidR="00AF7355" w:rsidRPr="00444108">
        <w:rPr>
          <w:rFonts w:eastAsia="Times New Roman"/>
          <w:sz w:val="22"/>
          <w:szCs w:val="22"/>
        </w:rPr>
        <w:t>“</w:t>
      </w:r>
      <w:r w:rsidRPr="00444108">
        <w:rPr>
          <w:rFonts w:eastAsia="Times New Roman"/>
          <w:sz w:val="22"/>
          <w:szCs w:val="22"/>
        </w:rPr>
        <w:t xml:space="preserve"> nebo samostatně „</w:t>
      </w:r>
      <w:r w:rsidRPr="00444108">
        <w:rPr>
          <w:rFonts w:eastAsia="Times New Roman"/>
          <w:b/>
          <w:sz w:val="22"/>
          <w:szCs w:val="22"/>
        </w:rPr>
        <w:t>Účastník</w:t>
      </w:r>
      <w:r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b/>
          <w:sz w:val="22"/>
          <w:szCs w:val="22"/>
        </w:rPr>
        <w:t>dohody</w:t>
      </w:r>
      <w:r w:rsidRPr="00444108">
        <w:rPr>
          <w:rFonts w:eastAsia="Times New Roman"/>
          <w:sz w:val="22"/>
          <w:szCs w:val="22"/>
        </w:rPr>
        <w:t>“</w:t>
      </w:r>
    </w:p>
    <w:p w14:paraId="5DAB4D6D" w14:textId="77777777" w:rsidR="008D2CDF" w:rsidRPr="00444108" w:rsidRDefault="008D2CDF" w:rsidP="00DA69F6">
      <w:pPr>
        <w:jc w:val="both"/>
        <w:rPr>
          <w:sz w:val="22"/>
          <w:szCs w:val="22"/>
        </w:rPr>
      </w:pPr>
    </w:p>
    <w:p w14:paraId="0FC623DF" w14:textId="77777777" w:rsidR="00795A34" w:rsidRPr="00444108" w:rsidRDefault="00795A34" w:rsidP="00DA69F6">
      <w:pPr>
        <w:jc w:val="both"/>
        <w:rPr>
          <w:sz w:val="22"/>
          <w:szCs w:val="22"/>
        </w:rPr>
      </w:pPr>
    </w:p>
    <w:p w14:paraId="3F5ACA40" w14:textId="77777777" w:rsidR="00A3062F" w:rsidRPr="00444108" w:rsidRDefault="00A3062F" w:rsidP="00A3062F">
      <w:pPr>
        <w:pStyle w:val="Bezmezer"/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Preambule</w:t>
      </w:r>
    </w:p>
    <w:p w14:paraId="190DC17C" w14:textId="7D9513FC" w:rsidR="006814C6" w:rsidRPr="00444108" w:rsidRDefault="006814C6" w:rsidP="00DA69F6">
      <w:pPr>
        <w:jc w:val="both"/>
        <w:rPr>
          <w:color w:val="000000"/>
          <w:sz w:val="22"/>
          <w:szCs w:val="22"/>
        </w:rPr>
      </w:pPr>
      <w:r w:rsidRPr="00444108">
        <w:rPr>
          <w:color w:val="000000"/>
          <w:sz w:val="22"/>
          <w:szCs w:val="22"/>
        </w:rPr>
        <w:t xml:space="preserve">Účastníci dohody </w:t>
      </w:r>
      <w:r w:rsidR="00A3062F" w:rsidRPr="00444108">
        <w:rPr>
          <w:color w:val="000000"/>
          <w:sz w:val="22"/>
          <w:szCs w:val="22"/>
        </w:rPr>
        <w:t xml:space="preserve">se </w:t>
      </w:r>
      <w:r w:rsidRPr="00444108">
        <w:rPr>
          <w:color w:val="000000"/>
          <w:sz w:val="22"/>
          <w:szCs w:val="22"/>
        </w:rPr>
        <w:t xml:space="preserve">tímto </w:t>
      </w:r>
      <w:r w:rsidR="00A3062F" w:rsidRPr="00444108">
        <w:rPr>
          <w:color w:val="000000"/>
          <w:sz w:val="22"/>
          <w:szCs w:val="22"/>
        </w:rPr>
        <w:t>dohodli na doplnění</w:t>
      </w:r>
      <w:r w:rsidRPr="00444108">
        <w:rPr>
          <w:color w:val="000000"/>
          <w:sz w:val="22"/>
          <w:szCs w:val="22"/>
        </w:rPr>
        <w:t xml:space="preserve"> Trojstranné dohody o poskytnutí finančního příspěvku</w:t>
      </w:r>
      <w:r w:rsidR="00B57143" w:rsidRPr="00444108">
        <w:rPr>
          <w:color w:val="000000"/>
          <w:sz w:val="22"/>
          <w:szCs w:val="22"/>
        </w:rPr>
        <w:t xml:space="preserve">          </w:t>
      </w:r>
      <w:r w:rsidRPr="00444108">
        <w:rPr>
          <w:color w:val="000000"/>
          <w:sz w:val="22"/>
          <w:szCs w:val="22"/>
        </w:rPr>
        <w:t xml:space="preserve"> </w:t>
      </w:r>
      <w:r w:rsidR="00233E87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na úhradu </w:t>
      </w:r>
      <w:r w:rsidR="00F60CC0" w:rsidRPr="00444108">
        <w:rPr>
          <w:color w:val="000000"/>
          <w:sz w:val="22"/>
          <w:szCs w:val="22"/>
        </w:rPr>
        <w:t>rekondiční</w:t>
      </w:r>
      <w:r w:rsidR="00904A93" w:rsidRPr="00444108">
        <w:rPr>
          <w:color w:val="000000"/>
          <w:sz w:val="22"/>
          <w:szCs w:val="22"/>
        </w:rPr>
        <w:t xml:space="preserve"> </w:t>
      </w:r>
      <w:r w:rsidR="00F60CC0" w:rsidRPr="00444108">
        <w:rPr>
          <w:color w:val="000000"/>
          <w:sz w:val="22"/>
          <w:szCs w:val="22"/>
        </w:rPr>
        <w:t>-</w:t>
      </w:r>
      <w:r w:rsidR="00904A93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léčebně </w:t>
      </w:r>
      <w:r w:rsidR="00F60CC0" w:rsidRPr="00444108">
        <w:rPr>
          <w:color w:val="000000"/>
          <w:sz w:val="22"/>
          <w:szCs w:val="22"/>
        </w:rPr>
        <w:t>preventivní</w:t>
      </w:r>
      <w:r w:rsidR="00DA69F6" w:rsidRPr="00444108">
        <w:rPr>
          <w:color w:val="000000"/>
          <w:sz w:val="22"/>
          <w:szCs w:val="22"/>
        </w:rPr>
        <w:t xml:space="preserve"> péče poskytnuté v L</w:t>
      </w:r>
      <w:r w:rsidRPr="00444108">
        <w:rPr>
          <w:color w:val="000000"/>
          <w:sz w:val="22"/>
          <w:szCs w:val="22"/>
        </w:rPr>
        <w:t>ázeňském zdravo</w:t>
      </w:r>
      <w:r w:rsidR="008D2CDF" w:rsidRPr="00444108">
        <w:rPr>
          <w:color w:val="000000"/>
          <w:sz w:val="22"/>
          <w:szCs w:val="22"/>
        </w:rPr>
        <w:t>tnickém zařízení, uzavřené</w:t>
      </w:r>
      <w:r w:rsidR="00904A93" w:rsidRPr="00444108">
        <w:rPr>
          <w:color w:val="000000"/>
          <w:sz w:val="22"/>
          <w:szCs w:val="22"/>
        </w:rPr>
        <w:t xml:space="preserve"> </w:t>
      </w:r>
      <w:r w:rsidR="008D2CDF" w:rsidRPr="00444108">
        <w:rPr>
          <w:color w:val="000000"/>
          <w:sz w:val="22"/>
          <w:szCs w:val="22"/>
        </w:rPr>
        <w:t xml:space="preserve">dne </w:t>
      </w:r>
      <w:r w:rsidR="00E242D6" w:rsidRPr="00444108">
        <w:rPr>
          <w:color w:val="000000"/>
          <w:sz w:val="22"/>
          <w:szCs w:val="22"/>
        </w:rPr>
        <w:t>10</w:t>
      </w:r>
      <w:r w:rsidR="00AF7355" w:rsidRPr="00444108">
        <w:rPr>
          <w:color w:val="000000"/>
          <w:sz w:val="22"/>
          <w:szCs w:val="22"/>
        </w:rPr>
        <w:t xml:space="preserve">. </w:t>
      </w:r>
      <w:r w:rsidR="00795A34" w:rsidRPr="00444108">
        <w:rPr>
          <w:color w:val="000000"/>
          <w:sz w:val="22"/>
          <w:szCs w:val="22"/>
        </w:rPr>
        <w:t>5</w:t>
      </w:r>
      <w:r w:rsidR="00CD3F4B" w:rsidRPr="00444108">
        <w:rPr>
          <w:color w:val="000000"/>
          <w:sz w:val="22"/>
          <w:szCs w:val="22"/>
        </w:rPr>
        <w:t>. 201</w:t>
      </w:r>
      <w:r w:rsidR="00E242D6" w:rsidRPr="00444108">
        <w:rPr>
          <w:color w:val="000000"/>
          <w:sz w:val="22"/>
          <w:szCs w:val="22"/>
        </w:rPr>
        <w:t>8</w:t>
      </w:r>
      <w:r w:rsidRPr="00444108">
        <w:rPr>
          <w:color w:val="000000"/>
          <w:sz w:val="22"/>
          <w:szCs w:val="22"/>
        </w:rPr>
        <w:t xml:space="preserve"> (dále jen </w:t>
      </w:r>
      <w:r w:rsidR="006B6BB8" w:rsidRPr="00444108">
        <w:rPr>
          <w:b/>
          <w:color w:val="000000"/>
          <w:sz w:val="22"/>
          <w:szCs w:val="22"/>
        </w:rPr>
        <w:t>„</w:t>
      </w:r>
      <w:r w:rsidRPr="00444108">
        <w:rPr>
          <w:b/>
          <w:color w:val="000000"/>
          <w:sz w:val="22"/>
          <w:szCs w:val="22"/>
        </w:rPr>
        <w:t>Dohoda</w:t>
      </w:r>
      <w:r w:rsidR="006B6BB8" w:rsidRPr="00444108">
        <w:rPr>
          <w:b/>
          <w:color w:val="000000"/>
          <w:sz w:val="22"/>
          <w:szCs w:val="22"/>
        </w:rPr>
        <w:t>“</w:t>
      </w:r>
      <w:r w:rsidRPr="00444108">
        <w:rPr>
          <w:color w:val="000000"/>
          <w:sz w:val="22"/>
          <w:szCs w:val="22"/>
        </w:rPr>
        <w:t>)</w:t>
      </w:r>
      <w:r w:rsidR="00A3062F" w:rsidRPr="00444108">
        <w:rPr>
          <w:color w:val="000000"/>
          <w:sz w:val="22"/>
          <w:szCs w:val="22"/>
        </w:rPr>
        <w:t xml:space="preserve"> o tento Dodatek, který tvoří nedílnou součást Dohody.</w:t>
      </w:r>
    </w:p>
    <w:p w14:paraId="3FC4696B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6D0D10A0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2943B367" w14:textId="77777777" w:rsidR="00A3062F" w:rsidRPr="00444108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I.</w:t>
      </w:r>
    </w:p>
    <w:p w14:paraId="254631D7" w14:textId="77777777" w:rsidR="00A3062F" w:rsidRPr="00444108" w:rsidRDefault="00A3062F" w:rsidP="00A3062F">
      <w:pPr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 xml:space="preserve">Smluvní strany se dohodly na změně </w:t>
      </w:r>
      <w:r w:rsidR="005657C3" w:rsidRPr="00444108">
        <w:rPr>
          <w:b/>
          <w:sz w:val="22"/>
          <w:szCs w:val="22"/>
        </w:rPr>
        <w:t xml:space="preserve">Dohody </w:t>
      </w:r>
      <w:r w:rsidRPr="00444108">
        <w:rPr>
          <w:b/>
          <w:sz w:val="22"/>
          <w:szCs w:val="22"/>
        </w:rPr>
        <w:t>v rozsahu vyplývajícím z tohoto Dodatku následovně:</w:t>
      </w:r>
    </w:p>
    <w:p w14:paraId="10F2BA28" w14:textId="77777777" w:rsidR="00C4769F" w:rsidRPr="00444108" w:rsidRDefault="00C4769F" w:rsidP="00DA69F6">
      <w:pPr>
        <w:jc w:val="both"/>
        <w:rPr>
          <w:color w:val="000000"/>
          <w:sz w:val="22"/>
          <w:szCs w:val="22"/>
        </w:rPr>
      </w:pPr>
    </w:p>
    <w:p w14:paraId="4ADC5B16" w14:textId="1D6DDE4F" w:rsidR="00A3062F" w:rsidRPr="00444108" w:rsidRDefault="00A3062F" w:rsidP="00DA69F6">
      <w:pPr>
        <w:jc w:val="both"/>
        <w:rPr>
          <w:b/>
          <w:color w:val="000000"/>
          <w:sz w:val="22"/>
          <w:szCs w:val="22"/>
        </w:rPr>
      </w:pPr>
      <w:r w:rsidRPr="00444108">
        <w:rPr>
          <w:b/>
          <w:color w:val="000000"/>
          <w:sz w:val="22"/>
          <w:szCs w:val="22"/>
        </w:rPr>
        <w:t>čl. III. Závazky ČPZP, odst. 1., se mění a nově zní takto:</w:t>
      </w:r>
    </w:p>
    <w:p w14:paraId="029F2A92" w14:textId="77777777" w:rsidR="00F53A53" w:rsidRPr="00444108" w:rsidRDefault="00F53A53" w:rsidP="00DA69F6">
      <w:pPr>
        <w:jc w:val="both"/>
        <w:rPr>
          <w:color w:val="000000"/>
          <w:sz w:val="22"/>
          <w:szCs w:val="22"/>
        </w:rPr>
      </w:pPr>
    </w:p>
    <w:p w14:paraId="2F30D2C5" w14:textId="5971B296" w:rsidR="00AF7355" w:rsidRPr="00444108" w:rsidRDefault="00AF7355" w:rsidP="00DA69F6">
      <w:pPr>
        <w:widowControl/>
        <w:numPr>
          <w:ilvl w:val="0"/>
          <w:numId w:val="5"/>
        </w:num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ČPZP se zavazuje za zaměstnance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 uvedené v seznamu zaměstnanců podle čl. II</w:t>
      </w:r>
      <w:r w:rsidR="00371BD0" w:rsidRPr="00444108">
        <w:rPr>
          <w:rFonts w:eastAsia="Times New Roman"/>
          <w:sz w:val="22"/>
          <w:szCs w:val="22"/>
        </w:rPr>
        <w:t xml:space="preserve">. Závazky Organizace, </w:t>
      </w:r>
      <w:r w:rsidRPr="00444108">
        <w:rPr>
          <w:rFonts w:eastAsia="Times New Roman"/>
          <w:sz w:val="22"/>
          <w:szCs w:val="22"/>
        </w:rPr>
        <w:t>odst. 3</w:t>
      </w:r>
      <w:r w:rsidR="00371BD0" w:rsidRPr="00444108">
        <w:rPr>
          <w:rFonts w:eastAsia="Times New Roman"/>
          <w:sz w:val="22"/>
          <w:szCs w:val="22"/>
        </w:rPr>
        <w:t>.</w:t>
      </w:r>
      <w:r w:rsidRPr="00444108">
        <w:rPr>
          <w:rFonts w:eastAsia="Times New Roman"/>
          <w:sz w:val="22"/>
          <w:szCs w:val="22"/>
        </w:rPr>
        <w:t xml:space="preserve"> této Dohody, pojištěné u ČPZP</w:t>
      </w:r>
      <w:r w:rsidR="00371BD0" w:rsidRPr="00444108">
        <w:rPr>
          <w:rFonts w:eastAsia="Times New Roman"/>
          <w:sz w:val="22"/>
          <w:szCs w:val="22"/>
        </w:rPr>
        <w:t>,</w:t>
      </w:r>
      <w:r w:rsidRPr="00444108">
        <w:rPr>
          <w:rFonts w:eastAsia="Times New Roman"/>
          <w:sz w:val="22"/>
          <w:szCs w:val="22"/>
        </w:rPr>
        <w:t xml:space="preserve"> uhradit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ázním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max</w:t>
      </w:r>
      <w:r w:rsidR="00904A93" w:rsidRPr="00444108">
        <w:rPr>
          <w:rFonts w:eastAsia="Times New Roman"/>
          <w:sz w:val="22"/>
          <w:szCs w:val="22"/>
        </w:rPr>
        <w:t>imálně</w:t>
      </w:r>
      <w:r w:rsidRPr="00444108">
        <w:rPr>
          <w:rFonts w:eastAsia="Times New Roman"/>
          <w:sz w:val="22"/>
          <w:szCs w:val="22"/>
        </w:rPr>
        <w:t xml:space="preserve"> do výše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E242D6" w:rsidRPr="00444108">
        <w:rPr>
          <w:rFonts w:eastAsia="Times New Roman"/>
          <w:b/>
          <w:bCs/>
          <w:sz w:val="22"/>
          <w:szCs w:val="22"/>
        </w:rPr>
        <w:t>66</w:t>
      </w:r>
      <w:r w:rsidRPr="00444108">
        <w:rPr>
          <w:rFonts w:eastAsia="Times New Roman"/>
          <w:b/>
          <w:bCs/>
          <w:sz w:val="22"/>
          <w:szCs w:val="22"/>
        </w:rPr>
        <w:t xml:space="preserve"> 000,- Kč</w:t>
      </w:r>
      <w:r w:rsidRPr="00444108">
        <w:rPr>
          <w:rFonts w:eastAsia="Times New Roman"/>
          <w:sz w:val="22"/>
          <w:szCs w:val="22"/>
        </w:rPr>
        <w:t xml:space="preserve">.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přesahující dohodnutý celkový limit</w:t>
      </w:r>
      <w:r w:rsidR="00B57143" w:rsidRPr="00444108">
        <w:rPr>
          <w:rFonts w:eastAsia="Times New Roman"/>
          <w:sz w:val="22"/>
          <w:szCs w:val="22"/>
        </w:rPr>
        <w:t xml:space="preserve">          </w:t>
      </w:r>
      <w:r w:rsidR="00C4769F"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sz w:val="22"/>
          <w:szCs w:val="22"/>
        </w:rPr>
        <w:t xml:space="preserve">pro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ázně hradí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. V případě dovršení částky </w:t>
      </w:r>
      <w:r w:rsidR="00E242D6" w:rsidRPr="00444108">
        <w:rPr>
          <w:rFonts w:eastAsia="Times New Roman"/>
          <w:b/>
          <w:bCs/>
          <w:sz w:val="22"/>
          <w:szCs w:val="22"/>
        </w:rPr>
        <w:t>66</w:t>
      </w:r>
      <w:r w:rsidRPr="00444108">
        <w:rPr>
          <w:rFonts w:eastAsia="Times New Roman"/>
          <w:b/>
          <w:bCs/>
          <w:sz w:val="22"/>
          <w:szCs w:val="22"/>
        </w:rPr>
        <w:t xml:space="preserve"> 000,- Kč</w:t>
      </w:r>
      <w:r w:rsidRPr="00444108">
        <w:rPr>
          <w:rFonts w:eastAsia="Times New Roman"/>
          <w:sz w:val="22"/>
          <w:szCs w:val="22"/>
        </w:rPr>
        <w:t xml:space="preserve"> vyrozumí ČPZP dopisem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>ázně</w:t>
      </w:r>
      <w:r w:rsidR="00B57143" w:rsidRPr="00444108">
        <w:rPr>
          <w:rFonts w:eastAsia="Times New Roman"/>
          <w:sz w:val="22"/>
          <w:szCs w:val="22"/>
        </w:rPr>
        <w:t xml:space="preserve">         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B935E7" w:rsidRPr="00444108">
        <w:rPr>
          <w:rFonts w:eastAsia="Times New Roman"/>
          <w:sz w:val="22"/>
          <w:szCs w:val="22"/>
        </w:rPr>
        <w:t>a</w:t>
      </w:r>
      <w:r w:rsidRPr="00444108">
        <w:rPr>
          <w:rFonts w:eastAsia="Times New Roman"/>
          <w:sz w:val="22"/>
          <w:szCs w:val="22"/>
        </w:rPr>
        <w:t xml:space="preserve"> </w:t>
      </w:r>
      <w:r w:rsidR="00C4769F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 xml:space="preserve"> o vyčerpání příspěvku ČPZP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pro </w:t>
      </w:r>
      <w:r w:rsidR="00371BD0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>.</w:t>
      </w:r>
    </w:p>
    <w:p w14:paraId="7F129E17" w14:textId="77777777" w:rsidR="006814C6" w:rsidRPr="00444108" w:rsidRDefault="006814C6" w:rsidP="00DA69F6">
      <w:pPr>
        <w:jc w:val="both"/>
        <w:rPr>
          <w:sz w:val="22"/>
          <w:szCs w:val="22"/>
        </w:rPr>
      </w:pPr>
    </w:p>
    <w:p w14:paraId="0847D6FD" w14:textId="77777777" w:rsidR="006814C6" w:rsidRPr="00444108" w:rsidRDefault="006814C6" w:rsidP="00DA69F6">
      <w:pPr>
        <w:jc w:val="both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V ostatním zůstává Dohoda beze změny.</w:t>
      </w:r>
    </w:p>
    <w:p w14:paraId="470F5A7D" w14:textId="77777777" w:rsidR="006814C6" w:rsidRPr="00444108" w:rsidRDefault="006814C6" w:rsidP="00DA69F6">
      <w:pPr>
        <w:jc w:val="both"/>
        <w:rPr>
          <w:sz w:val="22"/>
          <w:szCs w:val="22"/>
        </w:rPr>
      </w:pPr>
    </w:p>
    <w:p w14:paraId="330F3831" w14:textId="77777777" w:rsidR="00A3062F" w:rsidRPr="00444108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II.</w:t>
      </w:r>
    </w:p>
    <w:p w14:paraId="69EB6DEA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se vyhotovuje ve 3 stejnopisech, z nichž po jednom obdrží každá ze smluvních stran.</w:t>
      </w:r>
    </w:p>
    <w:p w14:paraId="07E49A1B" w14:textId="79DCFEB4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prohlašují, že si Dodatek před jejím podpisem přečetly, tento je projevem jejich pravé</w:t>
      </w:r>
      <w:r w:rsidR="00B57143" w:rsidRPr="00444108">
        <w:rPr>
          <w:sz w:val="22"/>
          <w:szCs w:val="22"/>
        </w:rPr>
        <w:t xml:space="preserve">            </w:t>
      </w:r>
      <w:r w:rsidRPr="00444108">
        <w:rPr>
          <w:sz w:val="22"/>
          <w:szCs w:val="22"/>
        </w:rPr>
        <w:t xml:space="preserve"> </w:t>
      </w:r>
      <w:r w:rsidRPr="00444108">
        <w:rPr>
          <w:sz w:val="22"/>
          <w:szCs w:val="22"/>
        </w:rPr>
        <w:lastRenderedPageBreak/>
        <w:t>a svobodné vůle, byl uzavřen po vzájemném projednání, nikoliv v tísni a za jednostranně nevýhodných podmínek.</w:t>
      </w:r>
    </w:p>
    <w:p w14:paraId="67F8A718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492F20C8" w14:textId="77777777" w:rsidR="006814C6" w:rsidRPr="00444108" w:rsidRDefault="00A3062F" w:rsidP="005657C3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nabývá platnosti dnem jeho podpisu a účinnosti dnem uveřejnění v Registru smluv.</w:t>
      </w:r>
    </w:p>
    <w:p w14:paraId="30096310" w14:textId="77777777" w:rsidR="00F44D9B" w:rsidRPr="00444108" w:rsidRDefault="00F44D9B" w:rsidP="00DA69F6">
      <w:pPr>
        <w:jc w:val="both"/>
        <w:rPr>
          <w:sz w:val="22"/>
          <w:szCs w:val="22"/>
        </w:rPr>
      </w:pPr>
    </w:p>
    <w:p w14:paraId="732A1E72" w14:textId="77777777" w:rsidR="00E07E51" w:rsidRPr="00444108" w:rsidRDefault="00E07E51" w:rsidP="00DA69F6">
      <w:pPr>
        <w:jc w:val="both"/>
        <w:rPr>
          <w:sz w:val="22"/>
          <w:szCs w:val="22"/>
        </w:rPr>
      </w:pPr>
    </w:p>
    <w:p w14:paraId="31DF001D" w14:textId="323D8F27" w:rsidR="00AF7355" w:rsidRPr="00444108" w:rsidRDefault="00850838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 xml:space="preserve">V Ostravě dne </w:t>
      </w:r>
      <w:r w:rsidR="00B57143" w:rsidRPr="00444108">
        <w:rPr>
          <w:rFonts w:eastAsia="Times New Roman"/>
          <w:kern w:val="1"/>
          <w:sz w:val="22"/>
          <w:szCs w:val="22"/>
          <w:lang w:eastAsia="ar-SA"/>
        </w:rPr>
        <w:t>4</w:t>
      </w:r>
      <w:r w:rsidR="00795A34" w:rsidRPr="00444108">
        <w:rPr>
          <w:rFonts w:eastAsia="Times New Roman"/>
          <w:kern w:val="1"/>
          <w:sz w:val="22"/>
          <w:szCs w:val="22"/>
          <w:lang w:eastAsia="ar-SA"/>
        </w:rPr>
        <w:t xml:space="preserve">. </w:t>
      </w:r>
      <w:r w:rsidR="00B57143" w:rsidRPr="00444108">
        <w:rPr>
          <w:rFonts w:eastAsia="Times New Roman"/>
          <w:kern w:val="1"/>
          <w:sz w:val="22"/>
          <w:szCs w:val="22"/>
          <w:lang w:eastAsia="ar-SA"/>
        </w:rPr>
        <w:t>6</w:t>
      </w:r>
      <w:r w:rsidR="00795A34" w:rsidRPr="00444108">
        <w:rPr>
          <w:rFonts w:eastAsia="Times New Roman"/>
          <w:kern w:val="1"/>
          <w:sz w:val="22"/>
          <w:szCs w:val="22"/>
          <w:lang w:eastAsia="ar-SA"/>
        </w:rPr>
        <w:t>. 2018</w:t>
      </w:r>
    </w:p>
    <w:p w14:paraId="53142663" w14:textId="77777777" w:rsidR="00AF7355" w:rsidRPr="00444108" w:rsidRDefault="00AF7355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4711733D" w14:textId="77777777" w:rsidR="00C0688D" w:rsidRPr="00444108" w:rsidRDefault="00C0688D" w:rsidP="00DA69F6">
      <w:pPr>
        <w:widowControl/>
        <w:suppressAutoHyphens/>
        <w:jc w:val="both"/>
        <w:rPr>
          <w:rFonts w:eastAsia="Times New Roman"/>
          <w:b/>
          <w:kern w:val="1"/>
          <w:sz w:val="22"/>
          <w:szCs w:val="22"/>
          <w:lang w:eastAsia="ar-SA"/>
        </w:rPr>
      </w:pPr>
    </w:p>
    <w:p w14:paraId="037ECBBF" w14:textId="77777777" w:rsidR="00F53A53" w:rsidRPr="00444108" w:rsidRDefault="00B935E7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 xml:space="preserve">Za </w:t>
      </w:r>
      <w:r w:rsidR="00371BD0" w:rsidRPr="00444108">
        <w:rPr>
          <w:rFonts w:eastAsia="Times New Roman"/>
          <w:b/>
          <w:sz w:val="22"/>
          <w:szCs w:val="22"/>
        </w:rPr>
        <w:t>Organizaci</w:t>
      </w:r>
      <w:r w:rsidR="00F53A53" w:rsidRPr="00444108">
        <w:rPr>
          <w:rFonts w:eastAsia="Times New Roman"/>
          <w:b/>
          <w:sz w:val="22"/>
          <w:szCs w:val="22"/>
        </w:rPr>
        <w:t>:</w:t>
      </w:r>
    </w:p>
    <w:p w14:paraId="325B1709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B8F7408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796346D9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70A1DB0E" w14:textId="77777777" w:rsidR="00DA69F6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</w:p>
    <w:p w14:paraId="0C5D9B67" w14:textId="33790048" w:rsidR="00F53A53" w:rsidRPr="00444108" w:rsidRDefault="00CB3A60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……………………………………………….</w:t>
      </w:r>
      <w:r w:rsidR="00B57143" w:rsidRPr="00444108">
        <w:rPr>
          <w:rFonts w:eastAsia="Times New Roman"/>
          <w:sz w:val="22"/>
          <w:szCs w:val="22"/>
        </w:rPr>
        <w:t>.</w:t>
      </w:r>
      <w:r w:rsidRPr="00444108">
        <w:rPr>
          <w:rFonts w:eastAsia="Times New Roman"/>
          <w:sz w:val="22"/>
          <w:szCs w:val="22"/>
        </w:rPr>
        <w:tab/>
      </w:r>
      <w:r w:rsidRPr="00444108">
        <w:rPr>
          <w:rFonts w:eastAsia="Times New Roman"/>
          <w:sz w:val="22"/>
          <w:szCs w:val="22"/>
        </w:rPr>
        <w:tab/>
      </w:r>
      <w:r w:rsidRPr="00444108">
        <w:rPr>
          <w:rFonts w:eastAsia="Times New Roman"/>
          <w:sz w:val="22"/>
          <w:szCs w:val="22"/>
        </w:rPr>
        <w:tab/>
      </w:r>
    </w:p>
    <w:p w14:paraId="7E1F86DF" w14:textId="77777777" w:rsidR="00CB3A60" w:rsidRPr="00444108" w:rsidRDefault="00795A34" w:rsidP="00CB3A60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>Ing. Petr Teichmann Ph.D.,</w:t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</w:p>
    <w:p w14:paraId="1A860BA8" w14:textId="77777777" w:rsidR="00CB3A60" w:rsidRPr="00444108" w:rsidRDefault="00795A34" w:rsidP="00CB3A60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generální ředitel</w:t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  <w:r w:rsidR="00CB3A60" w:rsidRPr="00444108">
        <w:rPr>
          <w:rFonts w:eastAsia="Times New Roman"/>
          <w:sz w:val="22"/>
          <w:szCs w:val="22"/>
        </w:rPr>
        <w:tab/>
      </w:r>
    </w:p>
    <w:p w14:paraId="2379DC36" w14:textId="5087FA7D" w:rsidR="00CB3A60" w:rsidRPr="00444108" w:rsidRDefault="00795A34" w:rsidP="00CB3A60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Andale Sans UI"/>
          <w:kern w:val="3"/>
          <w:sz w:val="22"/>
          <w:szCs w:val="22"/>
          <w:lang w:val="de-DE" w:eastAsia="ja-JP" w:bidi="fa-IR"/>
        </w:rPr>
        <w:t>VIADRUS a.s.</w:t>
      </w:r>
    </w:p>
    <w:p w14:paraId="1501D597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026BD0C2" w14:textId="77777777" w:rsidR="00052FC3" w:rsidRPr="00444108" w:rsidRDefault="00052FC3" w:rsidP="00DA69F6">
      <w:pPr>
        <w:jc w:val="both"/>
        <w:rPr>
          <w:rFonts w:eastAsia="Times New Roman"/>
          <w:b/>
          <w:sz w:val="22"/>
          <w:szCs w:val="22"/>
        </w:rPr>
      </w:pPr>
    </w:p>
    <w:p w14:paraId="7D346037" w14:textId="77777777" w:rsidR="00052FC3" w:rsidRPr="00444108" w:rsidRDefault="00052FC3" w:rsidP="00DA69F6">
      <w:pPr>
        <w:jc w:val="both"/>
        <w:rPr>
          <w:rFonts w:eastAsia="Times New Roman"/>
          <w:b/>
          <w:sz w:val="22"/>
          <w:szCs w:val="22"/>
        </w:rPr>
      </w:pPr>
    </w:p>
    <w:p w14:paraId="5D5C1198" w14:textId="77777777" w:rsidR="00F53A53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L</w:t>
      </w:r>
      <w:r w:rsidR="00F53A53" w:rsidRPr="00444108">
        <w:rPr>
          <w:rFonts w:eastAsia="Times New Roman"/>
          <w:b/>
          <w:sz w:val="22"/>
          <w:szCs w:val="22"/>
        </w:rPr>
        <w:t>ázně:</w:t>
      </w:r>
    </w:p>
    <w:p w14:paraId="301BEF7A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3ABEED71" w14:textId="77777777" w:rsidR="00904A93" w:rsidRPr="00444108" w:rsidRDefault="00904A93" w:rsidP="00DA69F6">
      <w:pPr>
        <w:jc w:val="both"/>
        <w:rPr>
          <w:rFonts w:eastAsia="Times New Roman"/>
          <w:sz w:val="22"/>
          <w:szCs w:val="22"/>
        </w:rPr>
      </w:pPr>
    </w:p>
    <w:p w14:paraId="49A7E4E3" w14:textId="77777777" w:rsidR="00DA69F6" w:rsidRPr="00444108" w:rsidRDefault="00DA69F6" w:rsidP="00DA69F6">
      <w:pPr>
        <w:jc w:val="both"/>
        <w:rPr>
          <w:rFonts w:eastAsia="Times New Roman"/>
          <w:sz w:val="22"/>
          <w:szCs w:val="22"/>
        </w:rPr>
      </w:pPr>
    </w:p>
    <w:p w14:paraId="4904B454" w14:textId="77777777" w:rsidR="00795A34" w:rsidRPr="00444108" w:rsidRDefault="00795A34" w:rsidP="00DA69F6">
      <w:pPr>
        <w:jc w:val="both"/>
        <w:rPr>
          <w:rFonts w:eastAsia="Times New Roman"/>
          <w:sz w:val="22"/>
          <w:szCs w:val="22"/>
        </w:rPr>
      </w:pPr>
    </w:p>
    <w:p w14:paraId="5486C884" w14:textId="77777777" w:rsidR="00904A93" w:rsidRPr="00444108" w:rsidRDefault="00904A93" w:rsidP="00DA69F6">
      <w:pPr>
        <w:jc w:val="both"/>
        <w:rPr>
          <w:rFonts w:eastAsia="Times New Roman"/>
          <w:sz w:val="22"/>
          <w:szCs w:val="22"/>
        </w:rPr>
      </w:pPr>
    </w:p>
    <w:p w14:paraId="51C74D2A" w14:textId="48F8FFC4" w:rsidR="00F53A53" w:rsidRPr="00444108" w:rsidRDefault="00795A34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………………………………………………</w:t>
      </w:r>
      <w:r w:rsidR="00B57143" w:rsidRPr="00444108">
        <w:rPr>
          <w:rFonts w:eastAsia="Times New Roman"/>
          <w:sz w:val="22"/>
          <w:szCs w:val="22"/>
        </w:rPr>
        <w:t>….</w:t>
      </w:r>
      <w:r w:rsidR="00F53A53" w:rsidRPr="00444108">
        <w:rPr>
          <w:rFonts w:eastAsia="Times New Roman"/>
          <w:sz w:val="22"/>
          <w:szCs w:val="22"/>
        </w:rPr>
        <w:t xml:space="preserve">                         </w:t>
      </w:r>
    </w:p>
    <w:p w14:paraId="65E81C99" w14:textId="77777777" w:rsidR="00795A34" w:rsidRPr="00444108" w:rsidRDefault="00E242D6" w:rsidP="00795A34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sz w:val="22"/>
          <w:szCs w:val="22"/>
        </w:rPr>
        <w:t>Ing. Jozef Vilim</w:t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</w:p>
    <w:p w14:paraId="149DF958" w14:textId="77777777" w:rsidR="00CB3A60" w:rsidRPr="00444108" w:rsidRDefault="00E242D6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sz w:val="22"/>
          <w:szCs w:val="22"/>
        </w:rPr>
        <w:t xml:space="preserve">předseda představenstva a generální ředitel a.s.          </w:t>
      </w:r>
    </w:p>
    <w:p w14:paraId="0B735DB1" w14:textId="77777777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 xml:space="preserve">KÚPELE NOVÝ SMOKOVEC, a.s. </w:t>
      </w:r>
      <w:bookmarkStart w:id="0" w:name="_GoBack"/>
      <w:bookmarkEnd w:id="0"/>
    </w:p>
    <w:p w14:paraId="63DE1608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5A001CBA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515AF405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29504599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078ADA0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ČPZP:</w:t>
      </w:r>
    </w:p>
    <w:p w14:paraId="74D9D63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3FAE55F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2B3E6A1E" w14:textId="77777777" w:rsidR="00DA69F6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</w:p>
    <w:p w14:paraId="1479DD5D" w14:textId="77777777" w:rsidR="00052FC3" w:rsidRPr="00444108" w:rsidRDefault="00052FC3" w:rsidP="00DA69F6">
      <w:pPr>
        <w:jc w:val="both"/>
        <w:rPr>
          <w:rFonts w:eastAsia="Times New Roman"/>
          <w:sz w:val="22"/>
          <w:szCs w:val="22"/>
        </w:rPr>
      </w:pPr>
    </w:p>
    <w:p w14:paraId="222DF1C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</w:t>
      </w:r>
      <w:r w:rsidR="00B935E7" w:rsidRPr="00444108">
        <w:rPr>
          <w:rFonts w:eastAsia="Times New Roman"/>
          <w:sz w:val="22"/>
          <w:szCs w:val="22"/>
        </w:rPr>
        <w:t>………………</w:t>
      </w:r>
      <w:r w:rsidR="008A6C92" w:rsidRPr="00444108">
        <w:rPr>
          <w:rFonts w:eastAsia="Times New Roman"/>
          <w:sz w:val="22"/>
          <w:szCs w:val="22"/>
        </w:rPr>
        <w:t>………</w:t>
      </w:r>
    </w:p>
    <w:p w14:paraId="57A24E71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JUDr. Petr Vaněk, Ph.D.</w:t>
      </w:r>
    </w:p>
    <w:p w14:paraId="08A82064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generální ředitel  </w:t>
      </w:r>
    </w:p>
    <w:p w14:paraId="34EF5FEA" w14:textId="77777777" w:rsidR="00F53A53" w:rsidRPr="00444108" w:rsidRDefault="00C4769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České průmyslové zdravotní pojišťovny</w:t>
      </w:r>
    </w:p>
    <w:p w14:paraId="5E3F67B4" w14:textId="77777777" w:rsidR="00C0688D" w:rsidRPr="00444108" w:rsidRDefault="00C0688D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sectPr w:rsidR="00C0688D" w:rsidRPr="00444108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2E5C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CEA929BA-3A02-4636-B95B-7B5C0A3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7</cp:revision>
  <cp:lastPrinted>2018-06-04T15:10:00Z</cp:lastPrinted>
  <dcterms:created xsi:type="dcterms:W3CDTF">2018-06-04T15:11:00Z</dcterms:created>
  <dcterms:modified xsi:type="dcterms:W3CDTF">2018-06-27T11:02:00Z</dcterms:modified>
</cp:coreProperties>
</file>