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1001931864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77D3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ZEOBS, spol. s r.o.</w:t>
      </w:r>
      <w:r w:rsidRPr="00BA0CC9">
        <w:rPr>
          <w:rFonts w:ascii="Arial" w:hAnsi="Arial" w:cs="Arial"/>
          <w:color w:val="000000"/>
          <w:sz w:val="22"/>
          <w:szCs w:val="22"/>
        </w:rPr>
        <w:t>, sídlo Velká brána 584, Jemnice, PSČ 675 31</w:t>
      </w:r>
    </w:p>
    <w:p w:rsidR="0020666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IČO 494 49 443, DIČ CZ49449443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</w:t>
      </w:r>
      <w:r w:rsidR="00877D3F">
        <w:rPr>
          <w:rFonts w:ascii="Arial" w:hAnsi="Arial" w:cs="Arial"/>
          <w:color w:val="000000"/>
          <w:sz w:val="22"/>
          <w:szCs w:val="22"/>
        </w:rPr>
        <w:t>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 obchodním rejstříku, vedeného Krajským soudem v Brně oddíl C, vložka 12633,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zast. jednatel Kolář Josef, Ing., bytem </w:t>
      </w:r>
      <w:r w:rsidR="00F068B1">
        <w:rPr>
          <w:rFonts w:ascii="Arial" w:hAnsi="Arial" w:cs="Arial"/>
          <w:color w:val="000000"/>
          <w:sz w:val="22"/>
          <w:szCs w:val="22"/>
        </w:rPr>
        <w:t>XXXXXXX</w:t>
      </w:r>
      <w:r w:rsidRPr="00BA0CC9">
        <w:rPr>
          <w:rFonts w:ascii="Arial" w:hAnsi="Arial" w:cs="Arial"/>
          <w:color w:val="000000"/>
          <w:sz w:val="22"/>
          <w:szCs w:val="22"/>
        </w:rPr>
        <w:t>, Lovčovice, PSČ 675 31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1001931864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Třebíč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2355/64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2355/96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2355/97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2355/98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2355/117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2355/121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2355/150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2355/151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2355/178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2355/191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2355/234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2355/239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2358/2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2364/1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2365/2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77D3F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9 170,00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1 540,00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40 110,00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7 420,00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2355/98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5 460,00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7 280,00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7 770,00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5 670,00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1 750,00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2355/109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3 150,00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1 890,00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20 930,00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8 610,00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1 960,00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29 120,00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4 270,00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6 090,00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2355/145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13 370,00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2355/149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29 400,00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8 120,00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5 530,00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2355/178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2355/191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3 780,00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2355/211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2355/212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4 480,00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2355/234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46 480,00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2355/239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23 380,00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2359/1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7 280,00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2364/1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5 320,00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2365/2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11 760,00 Kč</w:t>
            </w:r>
          </w:p>
        </w:tc>
      </w:tr>
      <w:tr w:rsidR="003237EF" w:rsidRPr="00740FFB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388 430,00 Kč</w:t>
            </w:r>
          </w:p>
        </w:tc>
      </w:tr>
    </w:tbl>
    <w:p w:rsidR="003237EF" w:rsidRPr="00740FFB" w:rsidRDefault="00877D3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:rsidR="006D5CEB" w:rsidRDefault="006D5CEB">
      <w:pPr>
        <w:widowControl/>
        <w:tabs>
          <w:tab w:val="left" w:pos="426"/>
        </w:tabs>
      </w:pPr>
    </w:p>
    <w:p w:rsidR="00877D3F" w:rsidRDefault="00877D3F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357C4" w:rsidRDefault="00136D24" w:rsidP="00877D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prodávanému pozemku p.č. 2355/64 v k.ú. Jemnice je řešen nájemní smlouvou č. 16N15/64, kterou se Státním pozemkovým úřadem uzavřel kupující, jakožto nájemce. Užívací vztah ke všem ostatním prodávaným pozemkům je řešen nájemní smlouvou č. 78N05/64, kterou s PF ČR, nyní Státním pozemkovým úřadem uzavřel kupující, jakožto nájemce.</w:t>
      </w:r>
      <w:r w:rsidR="00877D3F">
        <w:rPr>
          <w:rFonts w:ascii="Arial" w:hAnsi="Arial" w:cs="Arial"/>
          <w:sz w:val="22"/>
          <w:szCs w:val="22"/>
        </w:rPr>
        <w:tab/>
      </w:r>
    </w:p>
    <w:p w:rsidR="00877D3F" w:rsidRPr="00BA0CC9" w:rsidRDefault="00877D3F" w:rsidP="00877D3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Default="00B56780" w:rsidP="00877D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877D3F" w:rsidRDefault="00877D3F" w:rsidP="00877D3F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877D3F" w:rsidRPr="00BA0CC9" w:rsidRDefault="00877D3F" w:rsidP="00877D3F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B84D1D" w:rsidRDefault="00B84D1D" w:rsidP="00B84D1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77D3F" w:rsidRDefault="00877D3F" w:rsidP="00495B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77D3F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877D3F">
        <w:rPr>
          <w:rFonts w:ascii="Arial" w:hAnsi="Arial" w:cs="Arial"/>
          <w:sz w:val="22"/>
          <w:szCs w:val="22"/>
        </w:rPr>
        <w:t>.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877D3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877D3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877D3F" w:rsidP="007C0D68">
      <w:pPr>
        <w:widowControl/>
        <w:tabs>
          <w:tab w:val="left" w:pos="2895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7C0D68">
        <w:rPr>
          <w:rFonts w:ascii="Arial" w:hAnsi="Arial" w:cs="Arial"/>
          <w:sz w:val="22"/>
          <w:szCs w:val="22"/>
        </w:rPr>
        <w:tab/>
      </w:r>
      <w:r w:rsidR="007C0D68"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77D3F" w:rsidRPr="00BA0CC9" w:rsidRDefault="00877D3F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F068B1">
        <w:rPr>
          <w:rFonts w:ascii="Arial" w:hAnsi="Arial" w:cs="Arial"/>
          <w:sz w:val="22"/>
          <w:szCs w:val="22"/>
        </w:rPr>
        <w:t xml:space="preserve"> 13.6.2018</w:t>
      </w:r>
      <w:bookmarkStart w:id="0" w:name="_GoBack"/>
      <w:bookmarkEnd w:id="0"/>
      <w:r w:rsidRPr="00BA0CC9">
        <w:rPr>
          <w:rFonts w:ascii="Arial" w:hAnsi="Arial" w:cs="Arial"/>
          <w:sz w:val="22"/>
          <w:szCs w:val="22"/>
        </w:rPr>
        <w:tab/>
        <w:t>V</w:t>
      </w:r>
      <w:r w:rsidR="00934264">
        <w:rPr>
          <w:rFonts w:ascii="Arial" w:hAnsi="Arial" w:cs="Arial"/>
          <w:sz w:val="22"/>
          <w:szCs w:val="22"/>
        </w:rPr>
        <w:t xml:space="preserve"> Jihlavě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F068B1">
        <w:rPr>
          <w:rFonts w:ascii="Arial" w:hAnsi="Arial" w:cs="Arial"/>
          <w:sz w:val="22"/>
          <w:szCs w:val="22"/>
        </w:rPr>
        <w:t>13.6.2018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877D3F" w:rsidP="00877D3F">
      <w:pPr>
        <w:widowControl/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77D3F" w:rsidRDefault="00877D3F" w:rsidP="00877D3F">
      <w:pPr>
        <w:widowControl/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77D3F" w:rsidRDefault="00877D3F" w:rsidP="00877D3F">
      <w:pPr>
        <w:widowControl/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877D3F" w:rsidRPr="00BA0CC9" w:rsidRDefault="00877D3F" w:rsidP="00877D3F">
      <w:pPr>
        <w:widowControl/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877D3F">
        <w:rPr>
          <w:rFonts w:ascii="Arial" w:hAnsi="Arial" w:cs="Arial"/>
          <w:sz w:val="22"/>
          <w:szCs w:val="22"/>
        </w:rPr>
        <w:t>................</w:t>
      </w:r>
      <w:r w:rsidR="00877D3F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877D3F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ZEOBS, spol. s 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zast. jednatel Kolář Josef,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Vladimír Maryška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1087064, 1087464, 1082764, 1053164, 1084364, 1084464, 1081364, 1081664, 1084664, 1084864, 1081764, 1081564, 1085064, 1084764, 1081864, 1085264, 1084964, 1085164, 1082064, 1085664, 1085764, 1085864, 1086164, 1086264, 1086364, 1086464, 1086764, 1086664, 1086564, 1086964, 1089764, 1089664, 1089164, 1088864, 1087564, 1088664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77D3F" w:rsidRDefault="00877D3F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877D3F" w:rsidRDefault="00877D3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877D3F" w:rsidRDefault="00934264" w:rsidP="00934264">
      <w:pPr>
        <w:widowControl/>
        <w:tabs>
          <w:tab w:val="left" w:pos="120"/>
          <w:tab w:val="left" w:pos="10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877D3F">
        <w:rPr>
          <w:rFonts w:ascii="Arial" w:hAnsi="Arial" w:cs="Arial"/>
          <w:sz w:val="22"/>
          <w:szCs w:val="22"/>
        </w:rPr>
        <w:t>......................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934264"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odpis</w:t>
      </w: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 w:rsidP="007C0D68">
      <w:pPr>
        <w:jc w:val="both"/>
        <w:rPr>
          <w:rFonts w:ascii="Arial" w:hAnsi="Arial" w:cs="Arial"/>
          <w:sz w:val="22"/>
          <w:szCs w:val="22"/>
        </w:rPr>
      </w:pPr>
    </w:p>
    <w:p w:rsidR="002044A3" w:rsidRDefault="002044A3" w:rsidP="007C0D68">
      <w:pPr>
        <w:jc w:val="both"/>
        <w:rPr>
          <w:rFonts w:ascii="Arial" w:hAnsi="Arial" w:cs="Arial"/>
          <w:sz w:val="22"/>
          <w:szCs w:val="22"/>
        </w:rPr>
      </w:pPr>
    </w:p>
    <w:p w:rsidR="002044A3" w:rsidRDefault="002044A3" w:rsidP="007C0D68">
      <w:pPr>
        <w:jc w:val="both"/>
        <w:rPr>
          <w:rFonts w:ascii="Arial" w:hAnsi="Arial" w:cs="Arial"/>
          <w:sz w:val="22"/>
          <w:szCs w:val="22"/>
        </w:rPr>
      </w:pPr>
    </w:p>
    <w:p w:rsidR="002044A3" w:rsidRDefault="002044A3" w:rsidP="007C0D68">
      <w:pPr>
        <w:jc w:val="both"/>
        <w:rPr>
          <w:rFonts w:ascii="Arial" w:hAnsi="Arial" w:cs="Arial"/>
          <w:sz w:val="22"/>
          <w:szCs w:val="22"/>
        </w:rPr>
      </w:pPr>
    </w:p>
    <w:p w:rsidR="002044A3" w:rsidRDefault="002044A3" w:rsidP="007C0D68">
      <w:pPr>
        <w:jc w:val="both"/>
        <w:rPr>
          <w:rFonts w:ascii="Arial" w:hAnsi="Arial" w:cs="Arial"/>
          <w:sz w:val="22"/>
          <w:szCs w:val="22"/>
        </w:rPr>
      </w:pPr>
    </w:p>
    <w:p w:rsidR="00934264" w:rsidRDefault="00934264" w:rsidP="007C0D68">
      <w:pPr>
        <w:jc w:val="both"/>
        <w:rPr>
          <w:rFonts w:ascii="Arial" w:hAnsi="Arial" w:cs="Arial"/>
          <w:sz w:val="22"/>
          <w:szCs w:val="22"/>
        </w:rPr>
      </w:pPr>
    </w:p>
    <w:p w:rsidR="00934264" w:rsidRDefault="00934264" w:rsidP="007C0D68">
      <w:pPr>
        <w:jc w:val="both"/>
        <w:rPr>
          <w:rFonts w:ascii="Arial" w:hAnsi="Arial" w:cs="Arial"/>
          <w:sz w:val="22"/>
          <w:szCs w:val="22"/>
        </w:rPr>
      </w:pP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7C0D68" w:rsidRPr="00BA0CC9" w:rsidRDefault="007C0D68" w:rsidP="007C0D68">
      <w:pPr>
        <w:jc w:val="both"/>
        <w:rPr>
          <w:rFonts w:ascii="Arial" w:hAnsi="Arial" w:cs="Arial"/>
          <w:i/>
          <w:sz w:val="22"/>
          <w:szCs w:val="22"/>
        </w:rPr>
      </w:pP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</w:p>
    <w:p w:rsidR="007C0D68" w:rsidRPr="00BA0CC9" w:rsidRDefault="007C0D68" w:rsidP="007C0D6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 Jihlavě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C0D68" w:rsidRPr="00BA0CC9" w:rsidRDefault="007C0D68" w:rsidP="007C0D6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7C0D68" w:rsidRPr="00BA0CC9" w:rsidRDefault="007C0D68" w:rsidP="007C0D6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7C0D68" w:rsidRPr="00BA0CC9" w:rsidRDefault="007C0D68" w:rsidP="007C0D6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0D68" w:rsidRPr="00BA0CC9" w:rsidRDefault="007C0D68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foot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8E" w:rsidRDefault="00C8648E">
      <w:r>
        <w:separator/>
      </w:r>
    </w:p>
  </w:endnote>
  <w:endnote w:type="continuationSeparator" w:id="0">
    <w:p w:rsidR="00C8648E" w:rsidRDefault="00C8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3F" w:rsidRDefault="00877D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594E">
      <w:rPr>
        <w:noProof/>
      </w:rPr>
      <w:t>2</w:t>
    </w:r>
    <w:r>
      <w:fldChar w:fldCharType="end"/>
    </w:r>
  </w:p>
  <w:p w:rsidR="00877D3F" w:rsidRDefault="00877D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8E" w:rsidRDefault="00C8648E">
      <w:r>
        <w:separator/>
      </w:r>
    </w:p>
  </w:footnote>
  <w:footnote w:type="continuationSeparator" w:id="0">
    <w:p w:rsidR="00C8648E" w:rsidRDefault="00C8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1449EB"/>
    <w:rsid w:val="0016594E"/>
    <w:rsid w:val="002044A3"/>
    <w:rsid w:val="002055A2"/>
    <w:rsid w:val="0020666B"/>
    <w:rsid w:val="002359DB"/>
    <w:rsid w:val="002605CC"/>
    <w:rsid w:val="002750DE"/>
    <w:rsid w:val="00285AFB"/>
    <w:rsid w:val="002F5B57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6D5CEB"/>
    <w:rsid w:val="00722FCE"/>
    <w:rsid w:val="00724A2B"/>
    <w:rsid w:val="00732D29"/>
    <w:rsid w:val="00740FFB"/>
    <w:rsid w:val="007C0D68"/>
    <w:rsid w:val="007E3A0A"/>
    <w:rsid w:val="007F129E"/>
    <w:rsid w:val="007F4AFB"/>
    <w:rsid w:val="008058B7"/>
    <w:rsid w:val="0081111C"/>
    <w:rsid w:val="00822906"/>
    <w:rsid w:val="00831AF0"/>
    <w:rsid w:val="00877D3F"/>
    <w:rsid w:val="00881E28"/>
    <w:rsid w:val="008C265A"/>
    <w:rsid w:val="00934264"/>
    <w:rsid w:val="009C7561"/>
    <w:rsid w:val="009E770C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84D1D"/>
    <w:rsid w:val="00BA0CC9"/>
    <w:rsid w:val="00C02AD1"/>
    <w:rsid w:val="00C06373"/>
    <w:rsid w:val="00C70A46"/>
    <w:rsid w:val="00C8648E"/>
    <w:rsid w:val="00C9419D"/>
    <w:rsid w:val="00CD75A6"/>
    <w:rsid w:val="00D63429"/>
    <w:rsid w:val="00D65B9D"/>
    <w:rsid w:val="00E66585"/>
    <w:rsid w:val="00E85DC1"/>
    <w:rsid w:val="00E92009"/>
    <w:rsid w:val="00EC3E05"/>
    <w:rsid w:val="00F068B1"/>
    <w:rsid w:val="00F271EB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1476C"/>
  <w14:defaultImageDpi w14:val="0"/>
  <w15:docId w15:val="{E2938F99-1335-4B3C-B4CA-28D1ECD9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206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206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1575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2018-04-26T07:30:00Z</cp:lastPrinted>
  <dcterms:created xsi:type="dcterms:W3CDTF">2018-06-29T07:07:00Z</dcterms:created>
  <dcterms:modified xsi:type="dcterms:W3CDTF">2018-06-29T07:25:00Z</dcterms:modified>
</cp:coreProperties>
</file>