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B36" w:rsidRDefault="001F1B36" w:rsidP="00133259">
      <w:pPr>
        <w:rPr>
          <w:rFonts w:ascii="Arial" w:hAnsi="Arial" w:cs="Arial"/>
          <w:sz w:val="18"/>
          <w:szCs w:val="18"/>
        </w:rPr>
      </w:pPr>
      <w:bookmarkStart w:id="0" w:name="_GoBack"/>
      <w:bookmarkEnd w:id="0"/>
    </w:p>
    <w:p w:rsidR="00133259" w:rsidRPr="00F27236" w:rsidRDefault="00133259" w:rsidP="00133259">
      <w:pPr>
        <w:rPr>
          <w:rFonts w:ascii="Arial" w:hAnsi="Arial" w:cs="Arial"/>
          <w:sz w:val="18"/>
          <w:szCs w:val="18"/>
        </w:rPr>
      </w:pPr>
      <w:r w:rsidRPr="00F27236">
        <w:rPr>
          <w:rFonts w:ascii="Arial" w:hAnsi="Arial" w:cs="Arial"/>
          <w:sz w:val="18"/>
          <w:szCs w:val="18"/>
        </w:rPr>
        <w:t>Číslo smlouvy objednatele:</w:t>
      </w:r>
      <w:r>
        <w:rPr>
          <w:rFonts w:ascii="Arial" w:hAnsi="Arial" w:cs="Arial"/>
          <w:sz w:val="18"/>
          <w:szCs w:val="18"/>
        </w:rPr>
        <w:t xml:space="preserve"> </w:t>
      </w:r>
      <w:r w:rsidRPr="004D3BA2">
        <w:rPr>
          <w:rFonts w:ascii="Arial" w:hAnsi="Arial" w:cs="Arial"/>
          <w:b/>
          <w:sz w:val="24"/>
          <w:szCs w:val="24"/>
        </w:rPr>
        <w:t>2018/112/1</w:t>
      </w:r>
      <w:r w:rsidRPr="004D3BA2">
        <w:rPr>
          <w:rFonts w:ascii="Arial" w:hAnsi="Arial" w:cs="Arial"/>
          <w:b/>
          <w:sz w:val="24"/>
          <w:szCs w:val="24"/>
        </w:rPr>
        <w:t>6</w:t>
      </w:r>
      <w:r w:rsidRPr="004D3BA2">
        <w:rPr>
          <w:rFonts w:ascii="Arial" w:hAnsi="Arial" w:cs="Arial"/>
          <w:b/>
          <w:sz w:val="24"/>
          <w:szCs w:val="24"/>
        </w:rPr>
        <w:tab/>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F27236">
        <w:rPr>
          <w:rFonts w:ascii="Arial" w:hAnsi="Arial" w:cs="Arial"/>
          <w:sz w:val="18"/>
          <w:szCs w:val="18"/>
        </w:rPr>
        <w:t xml:space="preserve">Číslo smlouvy zhotovitele: </w:t>
      </w:r>
      <w:r>
        <w:rPr>
          <w:rFonts w:ascii="Arial" w:hAnsi="Arial" w:cs="Arial"/>
          <w:sz w:val="18"/>
          <w:szCs w:val="18"/>
        </w:rPr>
        <w:t>………………….</w:t>
      </w:r>
    </w:p>
    <w:p w:rsidR="00133259" w:rsidRDefault="00133259" w:rsidP="00133259">
      <w:pPr>
        <w:jc w:val="center"/>
        <w:rPr>
          <w:rFonts w:ascii="Arial" w:hAnsi="Arial" w:cs="Arial"/>
          <w:b/>
          <w:spacing w:val="30"/>
          <w:sz w:val="28"/>
          <w:szCs w:val="28"/>
        </w:rPr>
      </w:pPr>
    </w:p>
    <w:p w:rsidR="00133259" w:rsidRPr="00F27236" w:rsidRDefault="00133259" w:rsidP="00133259">
      <w:pPr>
        <w:jc w:val="center"/>
        <w:rPr>
          <w:rFonts w:ascii="Arial" w:hAnsi="Arial" w:cs="Arial"/>
          <w:b/>
          <w:spacing w:val="30"/>
          <w:sz w:val="28"/>
          <w:szCs w:val="28"/>
        </w:rPr>
      </w:pPr>
      <w:r w:rsidRPr="00F27236">
        <w:rPr>
          <w:rFonts w:ascii="Arial" w:hAnsi="Arial" w:cs="Arial"/>
          <w:b/>
          <w:spacing w:val="30"/>
          <w:sz w:val="28"/>
          <w:szCs w:val="28"/>
        </w:rPr>
        <w:t>SMLOUVA O DÍLO</w:t>
      </w:r>
    </w:p>
    <w:p w:rsidR="001F1B36" w:rsidRDefault="00133259" w:rsidP="00133259">
      <w:pPr>
        <w:jc w:val="center"/>
        <w:rPr>
          <w:rFonts w:ascii="Arial" w:hAnsi="Arial" w:cs="Arial"/>
          <w:kern w:val="28"/>
          <w:sz w:val="20"/>
          <w:szCs w:val="20"/>
        </w:rPr>
      </w:pPr>
      <w:r w:rsidRPr="00F27236">
        <w:rPr>
          <w:rFonts w:ascii="Arial" w:hAnsi="Arial" w:cs="Arial"/>
          <w:kern w:val="28"/>
          <w:sz w:val="20"/>
          <w:szCs w:val="20"/>
        </w:rPr>
        <w:t>uzavřená níže uvedeného dne, měsíce a roku v souladu s </w:t>
      </w:r>
      <w:proofErr w:type="spellStart"/>
      <w:r w:rsidRPr="00F27236">
        <w:rPr>
          <w:rFonts w:ascii="Arial" w:hAnsi="Arial" w:cs="Arial"/>
          <w:kern w:val="28"/>
          <w:sz w:val="20"/>
          <w:szCs w:val="20"/>
        </w:rPr>
        <w:t>ust</w:t>
      </w:r>
      <w:proofErr w:type="spellEnd"/>
      <w:r w:rsidRPr="00F27236">
        <w:rPr>
          <w:rFonts w:ascii="Arial" w:hAnsi="Arial" w:cs="Arial"/>
          <w:kern w:val="28"/>
          <w:sz w:val="20"/>
          <w:szCs w:val="20"/>
        </w:rPr>
        <w:t xml:space="preserve">. § </w:t>
      </w:r>
      <w:smartTag w:uri="urn:schemas-microsoft-com:office:smarttags" w:element="metricconverter">
        <w:smartTagPr>
          <w:attr w:name="ProductID" w:val="2586 a"/>
        </w:smartTagPr>
        <w:r w:rsidRPr="00F27236">
          <w:rPr>
            <w:rFonts w:ascii="Arial" w:hAnsi="Arial" w:cs="Arial"/>
            <w:kern w:val="28"/>
            <w:sz w:val="20"/>
            <w:szCs w:val="20"/>
          </w:rPr>
          <w:t xml:space="preserve">2586 </w:t>
        </w:r>
        <w:r w:rsidRPr="00F27236">
          <w:rPr>
            <w:rFonts w:ascii="Arial" w:hAnsi="Arial" w:cs="Arial"/>
            <w:snapToGrid w:val="0"/>
            <w:sz w:val="20"/>
            <w:szCs w:val="20"/>
          </w:rPr>
          <w:t>a</w:t>
        </w:r>
      </w:smartTag>
      <w:r w:rsidRPr="00F27236">
        <w:rPr>
          <w:rFonts w:ascii="Arial" w:hAnsi="Arial" w:cs="Arial"/>
          <w:snapToGrid w:val="0"/>
          <w:sz w:val="20"/>
          <w:szCs w:val="20"/>
        </w:rPr>
        <w:t xml:space="preserve"> následujícími ustanoveními </w:t>
      </w:r>
      <w:r w:rsidRPr="00F27236">
        <w:rPr>
          <w:rFonts w:ascii="Arial" w:hAnsi="Arial" w:cs="Arial"/>
          <w:kern w:val="28"/>
          <w:sz w:val="20"/>
          <w:szCs w:val="20"/>
        </w:rPr>
        <w:t>zákona č. 89/2012 Sb., občanský zákoník, (dále jen „</w:t>
      </w:r>
      <w:r w:rsidRPr="00F27236">
        <w:rPr>
          <w:rFonts w:ascii="Arial" w:hAnsi="Arial" w:cs="Arial"/>
          <w:b/>
          <w:kern w:val="28"/>
          <w:sz w:val="20"/>
          <w:szCs w:val="20"/>
        </w:rPr>
        <w:t>občanský zákoník</w:t>
      </w:r>
      <w:r w:rsidRPr="00F27236">
        <w:rPr>
          <w:rFonts w:ascii="Arial" w:hAnsi="Arial" w:cs="Arial"/>
          <w:kern w:val="28"/>
          <w:sz w:val="20"/>
          <w:szCs w:val="20"/>
        </w:rPr>
        <w:t>“</w:t>
      </w:r>
      <w:r w:rsidR="001F1B36">
        <w:rPr>
          <w:rFonts w:ascii="Arial" w:hAnsi="Arial" w:cs="Arial"/>
          <w:kern w:val="28"/>
          <w:sz w:val="20"/>
          <w:szCs w:val="20"/>
        </w:rPr>
        <w:t>)</w:t>
      </w:r>
    </w:p>
    <w:p w:rsidR="00133259" w:rsidRPr="00F27236" w:rsidRDefault="00133259" w:rsidP="00133259">
      <w:pPr>
        <w:jc w:val="center"/>
        <w:rPr>
          <w:rFonts w:ascii="Arial" w:hAnsi="Arial" w:cs="Arial"/>
          <w:kern w:val="28"/>
          <w:sz w:val="20"/>
          <w:szCs w:val="20"/>
        </w:rPr>
      </w:pPr>
    </w:p>
    <w:p w:rsidR="00133259" w:rsidRPr="00F27236" w:rsidRDefault="00133259" w:rsidP="00133259">
      <w:pPr>
        <w:keepNext/>
        <w:numPr>
          <w:ilvl w:val="0"/>
          <w:numId w:val="7"/>
        </w:numPr>
        <w:spacing w:before="480"/>
        <w:ind w:left="453" w:hanging="96"/>
        <w:jc w:val="center"/>
        <w:rPr>
          <w:rFonts w:ascii="Arial" w:hAnsi="Arial" w:cs="Arial"/>
          <w:b/>
        </w:rPr>
      </w:pPr>
      <w:r w:rsidRPr="00F27236">
        <w:rPr>
          <w:rFonts w:ascii="Arial" w:hAnsi="Arial" w:cs="Arial"/>
          <w:b/>
        </w:rPr>
        <w:t>Smluvní strany</w:t>
      </w:r>
    </w:p>
    <w:p w:rsidR="00133259" w:rsidRPr="00F27236" w:rsidRDefault="00133259" w:rsidP="00133259">
      <w:pPr>
        <w:numPr>
          <w:ilvl w:val="1"/>
          <w:numId w:val="4"/>
        </w:numPr>
        <w:tabs>
          <w:tab w:val="clear" w:pos="360"/>
        </w:tabs>
        <w:spacing w:after="60"/>
        <w:ind w:left="357" w:hanging="357"/>
        <w:rPr>
          <w:rFonts w:ascii="Arial" w:hAnsi="Arial" w:cs="Arial"/>
          <w:b/>
          <w:sz w:val="22"/>
          <w:szCs w:val="22"/>
        </w:rPr>
      </w:pPr>
      <w:r w:rsidRPr="00F27236">
        <w:rPr>
          <w:rFonts w:ascii="Arial" w:hAnsi="Arial" w:cs="Arial"/>
          <w:b/>
          <w:sz w:val="22"/>
          <w:szCs w:val="22"/>
        </w:rPr>
        <w:t>Objednatel:</w:t>
      </w:r>
    </w:p>
    <w:p w:rsidR="00133259" w:rsidRDefault="00133259" w:rsidP="00133259">
      <w:pPr>
        <w:ind w:left="357"/>
        <w:rPr>
          <w:rFonts w:ascii="Arial" w:hAnsi="Arial" w:cs="Arial"/>
          <w:b/>
          <w:sz w:val="22"/>
          <w:szCs w:val="22"/>
        </w:rPr>
      </w:pPr>
      <w:r w:rsidRPr="00B61B5D">
        <w:rPr>
          <w:rFonts w:ascii="Arial" w:hAnsi="Arial" w:cs="Arial"/>
          <w:b/>
          <w:sz w:val="22"/>
          <w:szCs w:val="22"/>
        </w:rPr>
        <w:t>Domov pro seniory Věstonická, příspěvková organizace</w:t>
      </w:r>
    </w:p>
    <w:p w:rsidR="00133259" w:rsidRDefault="00133259" w:rsidP="00133259">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r>
      <w:r w:rsidRPr="00B61B5D">
        <w:rPr>
          <w:rFonts w:ascii="Arial" w:hAnsi="Arial" w:cs="Arial"/>
          <w:sz w:val="20"/>
          <w:szCs w:val="20"/>
        </w:rPr>
        <w:t xml:space="preserve">Věstonická 4304/1, 628 00 Brno </w:t>
      </w:r>
    </w:p>
    <w:p w:rsidR="00133259" w:rsidRPr="00F27236" w:rsidRDefault="00133259" w:rsidP="00133259">
      <w:pPr>
        <w:ind w:left="35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r>
      <w:r>
        <w:rPr>
          <w:rFonts w:ascii="Arial" w:hAnsi="Arial" w:cs="Arial"/>
          <w:sz w:val="20"/>
          <w:szCs w:val="20"/>
        </w:rPr>
        <w:tab/>
      </w:r>
      <w:r w:rsidRPr="00F27236">
        <w:rPr>
          <w:rFonts w:ascii="Arial" w:hAnsi="Arial" w:cs="Arial"/>
          <w:sz w:val="20"/>
          <w:szCs w:val="20"/>
        </w:rPr>
        <w:t xml:space="preserve">v obchodním rejstříku vedeném u Krajského soudu v Brně, </w:t>
      </w:r>
      <w:r>
        <w:rPr>
          <w:rFonts w:ascii="Arial" w:hAnsi="Arial" w:cs="Arial"/>
          <w:sz w:val="20"/>
          <w:szCs w:val="20"/>
        </w:rPr>
        <w:t xml:space="preserve">spis: </w:t>
      </w:r>
      <w:proofErr w:type="spellStart"/>
      <w:r>
        <w:rPr>
          <w:rFonts w:ascii="Arial" w:hAnsi="Arial" w:cs="Arial"/>
          <w:sz w:val="20"/>
          <w:szCs w:val="20"/>
        </w:rPr>
        <w:t>Pr</w:t>
      </w:r>
      <w:proofErr w:type="spellEnd"/>
      <w:r>
        <w:rPr>
          <w:rFonts w:ascii="Arial" w:hAnsi="Arial" w:cs="Arial"/>
          <w:sz w:val="20"/>
          <w:szCs w:val="20"/>
        </w:rPr>
        <w:t xml:space="preserve"> 27</w:t>
      </w:r>
    </w:p>
    <w:p w:rsidR="00133259" w:rsidRDefault="00133259" w:rsidP="00133259">
      <w:pPr>
        <w:ind w:left="357"/>
        <w:rPr>
          <w:rFonts w:ascii="Arial" w:hAnsi="Arial" w:cs="Arial"/>
          <w:sz w:val="20"/>
          <w:szCs w:val="20"/>
        </w:rPr>
      </w:pPr>
      <w:r w:rsidRPr="00F27236">
        <w:rPr>
          <w:rFonts w:ascii="Arial" w:hAnsi="Arial" w:cs="Arial"/>
          <w:sz w:val="20"/>
          <w:szCs w:val="20"/>
        </w:rPr>
        <w:t xml:space="preserve">Zastoupen: </w:t>
      </w:r>
      <w:r w:rsidRPr="00F27236">
        <w:rPr>
          <w:rFonts w:ascii="Arial" w:hAnsi="Arial" w:cs="Arial"/>
          <w:sz w:val="20"/>
          <w:szCs w:val="20"/>
        </w:rPr>
        <w:tab/>
      </w:r>
      <w:r w:rsidRPr="00F27236">
        <w:rPr>
          <w:rFonts w:ascii="Arial" w:hAnsi="Arial" w:cs="Arial"/>
          <w:sz w:val="20"/>
          <w:szCs w:val="20"/>
        </w:rPr>
        <w:tab/>
      </w:r>
      <w:r w:rsidRPr="00B61B5D">
        <w:rPr>
          <w:rFonts w:ascii="Arial" w:hAnsi="Arial" w:cs="Arial"/>
          <w:sz w:val="20"/>
          <w:szCs w:val="20"/>
        </w:rPr>
        <w:t xml:space="preserve">Ing. Rudolfem </w:t>
      </w:r>
      <w:proofErr w:type="spellStart"/>
      <w:r w:rsidRPr="00B61B5D">
        <w:rPr>
          <w:rFonts w:ascii="Arial" w:hAnsi="Arial" w:cs="Arial"/>
          <w:sz w:val="20"/>
          <w:szCs w:val="20"/>
        </w:rPr>
        <w:t>Nytlem</w:t>
      </w:r>
      <w:proofErr w:type="spellEnd"/>
      <w:r w:rsidRPr="00B61B5D">
        <w:rPr>
          <w:rFonts w:ascii="Arial" w:hAnsi="Arial" w:cs="Arial"/>
          <w:sz w:val="20"/>
          <w:szCs w:val="20"/>
        </w:rPr>
        <w:t xml:space="preserve">, ředitelem </w:t>
      </w:r>
    </w:p>
    <w:p w:rsidR="00133259" w:rsidRPr="00F27236" w:rsidRDefault="00133259" w:rsidP="00133259">
      <w:pPr>
        <w:ind w:left="357"/>
        <w:rPr>
          <w:rFonts w:ascii="Arial" w:hAnsi="Arial" w:cs="Arial"/>
          <w:sz w:val="20"/>
          <w:szCs w:val="20"/>
        </w:rPr>
      </w:pPr>
      <w:r w:rsidRPr="00F27236">
        <w:rPr>
          <w:rFonts w:ascii="Arial" w:hAnsi="Arial" w:cs="Arial"/>
          <w:sz w:val="20"/>
          <w:szCs w:val="20"/>
        </w:rPr>
        <w:t>IČO:</w:t>
      </w:r>
      <w:r w:rsidRPr="00F27236">
        <w:rPr>
          <w:rFonts w:ascii="Arial" w:hAnsi="Arial" w:cs="Arial"/>
          <w:sz w:val="20"/>
          <w:szCs w:val="20"/>
        </w:rPr>
        <w:tab/>
      </w:r>
      <w:r w:rsidRPr="00F27236">
        <w:rPr>
          <w:rFonts w:ascii="Arial" w:hAnsi="Arial" w:cs="Arial"/>
          <w:sz w:val="20"/>
          <w:szCs w:val="20"/>
        </w:rPr>
        <w:tab/>
      </w:r>
      <w:r w:rsidRPr="00B61B5D">
        <w:rPr>
          <w:rFonts w:ascii="Arial" w:hAnsi="Arial" w:cs="Arial"/>
          <w:sz w:val="20"/>
          <w:szCs w:val="20"/>
        </w:rPr>
        <w:t>70887292</w:t>
      </w:r>
    </w:p>
    <w:p w:rsidR="00133259" w:rsidRPr="00F27236" w:rsidRDefault="00133259" w:rsidP="00133259">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Komerční banka, a.s.</w:t>
      </w:r>
    </w:p>
    <w:p w:rsidR="00133259" w:rsidRPr="00F27236" w:rsidRDefault="00133259" w:rsidP="00133259">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r>
      <w:r w:rsidRPr="00B61B5D">
        <w:rPr>
          <w:rFonts w:ascii="Arial" w:hAnsi="Arial" w:cs="Arial"/>
          <w:sz w:val="20"/>
          <w:szCs w:val="20"/>
        </w:rPr>
        <w:t>27-7203240217/0100</w:t>
      </w:r>
    </w:p>
    <w:p w:rsidR="00133259" w:rsidRPr="00F27236" w:rsidRDefault="00133259" w:rsidP="00133259">
      <w:pPr>
        <w:ind w:left="2127" w:right="-144" w:hanging="1770"/>
        <w:rPr>
          <w:rFonts w:ascii="Arial" w:hAnsi="Arial" w:cs="Arial"/>
          <w:sz w:val="20"/>
          <w:szCs w:val="20"/>
        </w:rPr>
      </w:pPr>
      <w:r w:rsidRPr="00F27236">
        <w:rPr>
          <w:rFonts w:ascii="Arial" w:hAnsi="Arial" w:cs="Arial"/>
          <w:sz w:val="20"/>
          <w:szCs w:val="20"/>
        </w:rPr>
        <w:t xml:space="preserve">Zástupce ve věcech technických (technický dozor stavebníka): </w:t>
      </w:r>
    </w:p>
    <w:p w:rsidR="00133259" w:rsidRPr="007170A2" w:rsidRDefault="00133259" w:rsidP="00133259">
      <w:pPr>
        <w:ind w:left="2127" w:right="-144" w:hanging="1770"/>
        <w:rPr>
          <w:rFonts w:ascii="Arial" w:hAnsi="Arial" w:cs="Arial"/>
          <w:sz w:val="20"/>
          <w:szCs w:val="20"/>
        </w:rPr>
      </w:pPr>
      <w:r w:rsidRPr="007170A2">
        <w:rPr>
          <w:rFonts w:ascii="Arial" w:hAnsi="Arial" w:cs="Arial"/>
          <w:sz w:val="20"/>
          <w:szCs w:val="20"/>
        </w:rPr>
        <w:t>Tel:</w:t>
      </w:r>
      <w:r>
        <w:rPr>
          <w:rFonts w:ascii="Arial" w:hAnsi="Arial" w:cs="Arial"/>
          <w:sz w:val="20"/>
          <w:szCs w:val="20"/>
        </w:rPr>
        <w:t xml:space="preserve"> 544 121 511</w:t>
      </w:r>
      <w:r w:rsidRPr="007170A2">
        <w:rPr>
          <w:rFonts w:ascii="Arial" w:hAnsi="Arial" w:cs="Arial"/>
          <w:sz w:val="20"/>
          <w:szCs w:val="20"/>
        </w:rPr>
        <w:tab/>
        <w:t xml:space="preserve">Email: </w:t>
      </w:r>
      <w:r>
        <w:rPr>
          <w:rFonts w:ascii="Arial" w:hAnsi="Arial" w:cs="Arial"/>
          <w:sz w:val="20"/>
          <w:szCs w:val="20"/>
        </w:rPr>
        <w:t>nytl.r@dsves.cz</w:t>
      </w:r>
      <w:r w:rsidRPr="007170A2">
        <w:rPr>
          <w:rFonts w:ascii="Arial" w:hAnsi="Arial" w:cs="Arial"/>
          <w:sz w:val="20"/>
          <w:szCs w:val="20"/>
        </w:rPr>
        <w:tab/>
      </w:r>
    </w:p>
    <w:p w:rsidR="00133259" w:rsidRPr="00F27236" w:rsidRDefault="00133259" w:rsidP="00133259">
      <w:pPr>
        <w:ind w:firstLine="720"/>
        <w:rPr>
          <w:rFonts w:ascii="Arial" w:hAnsi="Arial" w:cs="Arial"/>
          <w:b/>
          <w:sz w:val="20"/>
          <w:szCs w:val="20"/>
        </w:rPr>
      </w:pPr>
    </w:p>
    <w:p w:rsidR="00133259" w:rsidRPr="00F27236" w:rsidRDefault="00133259" w:rsidP="00133259">
      <w:pPr>
        <w:numPr>
          <w:ilvl w:val="1"/>
          <w:numId w:val="4"/>
        </w:numPr>
        <w:tabs>
          <w:tab w:val="clear" w:pos="360"/>
        </w:tabs>
        <w:spacing w:after="60"/>
        <w:ind w:left="357" w:hanging="357"/>
        <w:rPr>
          <w:rFonts w:ascii="Arial" w:hAnsi="Arial" w:cs="Arial"/>
          <w:b/>
          <w:sz w:val="22"/>
          <w:szCs w:val="22"/>
        </w:rPr>
      </w:pPr>
      <w:r w:rsidRPr="00F27236">
        <w:rPr>
          <w:rFonts w:ascii="Arial" w:hAnsi="Arial" w:cs="Arial"/>
          <w:b/>
          <w:sz w:val="22"/>
          <w:szCs w:val="22"/>
        </w:rPr>
        <w:t>Zhotovitel:</w:t>
      </w:r>
    </w:p>
    <w:p w:rsidR="00133259" w:rsidRPr="00F27236" w:rsidRDefault="00133259" w:rsidP="00133259">
      <w:pPr>
        <w:ind w:left="357"/>
        <w:rPr>
          <w:rFonts w:ascii="Arial" w:hAnsi="Arial" w:cs="Arial"/>
          <w:b/>
          <w:sz w:val="22"/>
          <w:szCs w:val="22"/>
        </w:rPr>
      </w:pPr>
      <w:r>
        <w:rPr>
          <w:rFonts w:ascii="Arial" w:hAnsi="Arial" w:cs="Arial"/>
          <w:b/>
          <w:sz w:val="22"/>
          <w:szCs w:val="22"/>
        </w:rPr>
        <w:t>FOLZA s.r.o.</w:t>
      </w:r>
    </w:p>
    <w:p w:rsidR="00133259" w:rsidRPr="00F27236" w:rsidRDefault="00133259" w:rsidP="00133259">
      <w:pPr>
        <w:ind w:left="357"/>
        <w:rPr>
          <w:rFonts w:ascii="Arial" w:hAnsi="Arial" w:cs="Arial"/>
          <w:sz w:val="20"/>
          <w:szCs w:val="20"/>
        </w:rPr>
      </w:pPr>
      <w:r w:rsidRPr="00F27236">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Karpatská 272/1, 625 00 Brno</w:t>
      </w:r>
      <w:r w:rsidRPr="00F27236">
        <w:rPr>
          <w:rFonts w:ascii="Arial" w:hAnsi="Arial" w:cs="Arial"/>
          <w:sz w:val="20"/>
          <w:szCs w:val="20"/>
        </w:rPr>
        <w:tab/>
      </w:r>
      <w:r w:rsidRPr="00F27236">
        <w:rPr>
          <w:rFonts w:ascii="Arial" w:hAnsi="Arial" w:cs="Arial"/>
          <w:sz w:val="20"/>
          <w:szCs w:val="20"/>
        </w:rPr>
        <w:tab/>
      </w:r>
    </w:p>
    <w:p w:rsidR="00133259" w:rsidRPr="00F27236" w:rsidRDefault="00133259" w:rsidP="00133259">
      <w:pPr>
        <w:ind w:left="35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r>
      <w:r w:rsidRPr="00F27236">
        <w:rPr>
          <w:rFonts w:ascii="Arial" w:hAnsi="Arial" w:cs="Arial"/>
          <w:sz w:val="20"/>
          <w:szCs w:val="20"/>
        </w:rPr>
        <w:tab/>
      </w:r>
      <w:r>
        <w:rPr>
          <w:rFonts w:ascii="Arial" w:hAnsi="Arial" w:cs="Arial"/>
          <w:sz w:val="20"/>
          <w:szCs w:val="20"/>
        </w:rPr>
        <w:t>obchodní rejstřík Krajského soudu Brno, spis. zn. C 105672</w:t>
      </w:r>
    </w:p>
    <w:p w:rsidR="00133259" w:rsidRPr="00F27236" w:rsidRDefault="00133259" w:rsidP="00133259">
      <w:pPr>
        <w:ind w:left="357"/>
        <w:rPr>
          <w:rFonts w:ascii="Arial" w:hAnsi="Arial" w:cs="Arial"/>
          <w:sz w:val="20"/>
          <w:szCs w:val="20"/>
        </w:rPr>
      </w:pPr>
      <w:r w:rsidRPr="00F27236">
        <w:rPr>
          <w:rFonts w:ascii="Arial" w:hAnsi="Arial" w:cs="Arial"/>
          <w:sz w:val="20"/>
          <w:szCs w:val="20"/>
        </w:rPr>
        <w:t xml:space="preserve">Zastoupený: </w:t>
      </w:r>
      <w:r w:rsidRPr="00F27236">
        <w:rPr>
          <w:rFonts w:ascii="Arial" w:hAnsi="Arial" w:cs="Arial"/>
          <w:sz w:val="20"/>
          <w:szCs w:val="20"/>
        </w:rPr>
        <w:tab/>
      </w:r>
      <w:r>
        <w:rPr>
          <w:rFonts w:ascii="Arial" w:hAnsi="Arial" w:cs="Arial"/>
          <w:sz w:val="20"/>
          <w:szCs w:val="20"/>
        </w:rPr>
        <w:t>Marek Zapletal, jednatel</w:t>
      </w:r>
    </w:p>
    <w:p w:rsidR="00133259" w:rsidRPr="00F27236" w:rsidRDefault="00133259" w:rsidP="00133259">
      <w:pPr>
        <w:ind w:left="357"/>
        <w:rPr>
          <w:rFonts w:ascii="Arial" w:hAnsi="Arial" w:cs="Arial"/>
          <w:sz w:val="20"/>
          <w:szCs w:val="20"/>
        </w:rPr>
      </w:pPr>
      <w:r w:rsidRPr="00F27236">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070 19 696</w:t>
      </w:r>
      <w:r w:rsidRPr="00F27236">
        <w:rPr>
          <w:rFonts w:ascii="Arial" w:hAnsi="Arial" w:cs="Arial"/>
          <w:sz w:val="20"/>
          <w:szCs w:val="20"/>
        </w:rPr>
        <w:tab/>
      </w:r>
      <w:r w:rsidRPr="00F27236">
        <w:rPr>
          <w:rFonts w:ascii="Arial" w:hAnsi="Arial" w:cs="Arial"/>
          <w:sz w:val="20"/>
          <w:szCs w:val="20"/>
        </w:rPr>
        <w:tab/>
      </w:r>
    </w:p>
    <w:p w:rsidR="00133259" w:rsidRPr="00F27236" w:rsidRDefault="00133259" w:rsidP="00133259">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r>
      <w:r>
        <w:rPr>
          <w:rFonts w:ascii="Arial" w:hAnsi="Arial" w:cs="Arial"/>
          <w:sz w:val="20"/>
          <w:szCs w:val="20"/>
        </w:rPr>
        <w:t>CZ07019696</w:t>
      </w:r>
    </w:p>
    <w:p w:rsidR="00133259" w:rsidRPr="00F27236" w:rsidRDefault="00133259" w:rsidP="00133259">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r>
      <w:proofErr w:type="spellStart"/>
      <w:r w:rsidR="00E62AF9">
        <w:rPr>
          <w:rFonts w:ascii="Arial" w:hAnsi="Arial" w:cs="Arial"/>
          <w:sz w:val="20"/>
          <w:szCs w:val="20"/>
        </w:rPr>
        <w:t>Fio</w:t>
      </w:r>
      <w:proofErr w:type="spellEnd"/>
      <w:r w:rsidR="00E62AF9">
        <w:rPr>
          <w:rFonts w:ascii="Arial" w:hAnsi="Arial" w:cs="Arial"/>
          <w:sz w:val="20"/>
          <w:szCs w:val="20"/>
        </w:rPr>
        <w:t xml:space="preserve"> banka, a.s.</w:t>
      </w:r>
    </w:p>
    <w:p w:rsidR="00133259" w:rsidRPr="00F27236" w:rsidRDefault="00133259" w:rsidP="00133259">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r>
      <w:r w:rsidR="00E62AF9">
        <w:rPr>
          <w:rFonts w:ascii="Arial" w:hAnsi="Arial" w:cs="Arial"/>
          <w:sz w:val="20"/>
          <w:szCs w:val="20"/>
        </w:rPr>
        <w:t>2901418948/2010</w:t>
      </w:r>
    </w:p>
    <w:p w:rsidR="00331B1C" w:rsidRDefault="00133259" w:rsidP="00133259">
      <w:pPr>
        <w:ind w:left="357"/>
        <w:rPr>
          <w:rFonts w:ascii="Arial" w:hAnsi="Arial" w:cs="Arial"/>
          <w:sz w:val="20"/>
          <w:szCs w:val="20"/>
        </w:rPr>
      </w:pPr>
      <w:r w:rsidRPr="00F27236">
        <w:rPr>
          <w:rFonts w:ascii="Arial" w:hAnsi="Arial" w:cs="Arial"/>
          <w:sz w:val="20"/>
          <w:szCs w:val="20"/>
        </w:rPr>
        <w:t xml:space="preserve">Zástupce ve věcech technických (vedoucí stavby): </w:t>
      </w:r>
    </w:p>
    <w:p w:rsidR="00133259" w:rsidRDefault="00133259" w:rsidP="00133259">
      <w:pPr>
        <w:ind w:left="357"/>
        <w:rPr>
          <w:rFonts w:ascii="Arial" w:hAnsi="Arial" w:cs="Arial"/>
          <w:sz w:val="20"/>
          <w:szCs w:val="20"/>
        </w:rPr>
      </w:pPr>
      <w:r w:rsidRPr="00F27236">
        <w:rPr>
          <w:rFonts w:ascii="Arial" w:hAnsi="Arial" w:cs="Arial"/>
          <w:sz w:val="20"/>
          <w:szCs w:val="20"/>
        </w:rPr>
        <w:t xml:space="preserve">Tel: </w:t>
      </w:r>
      <w:r>
        <w:rPr>
          <w:rFonts w:ascii="Arial" w:hAnsi="Arial" w:cs="Arial"/>
          <w:sz w:val="20"/>
          <w:szCs w:val="20"/>
        </w:rPr>
        <w:tab/>
      </w:r>
      <w:r>
        <w:rPr>
          <w:rFonts w:ascii="Arial" w:hAnsi="Arial" w:cs="Arial"/>
          <w:sz w:val="20"/>
          <w:szCs w:val="20"/>
        </w:rPr>
        <w:tab/>
        <w:t>+42</w:t>
      </w:r>
      <w:r>
        <w:rPr>
          <w:rFonts w:ascii="Arial" w:hAnsi="Arial" w:cs="Arial"/>
          <w:sz w:val="20"/>
          <w:szCs w:val="20"/>
        </w:rPr>
        <w:t>0 608 706 381</w:t>
      </w:r>
    </w:p>
    <w:p w:rsidR="00133259" w:rsidRDefault="00133259" w:rsidP="00133259">
      <w:pPr>
        <w:ind w:left="357"/>
        <w:rPr>
          <w:rFonts w:ascii="Arial" w:hAnsi="Arial" w:cs="Arial"/>
          <w:sz w:val="20"/>
          <w:szCs w:val="20"/>
        </w:rPr>
      </w:pPr>
      <w:r w:rsidRPr="00F27236">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hyperlink r:id="rId5" w:history="1">
        <w:r w:rsidR="001F1B36" w:rsidRPr="00A4124D">
          <w:rPr>
            <w:rStyle w:val="Hypertextovodkaz"/>
            <w:rFonts w:ascii="Arial" w:hAnsi="Arial" w:cs="Arial"/>
            <w:sz w:val="20"/>
            <w:szCs w:val="20"/>
          </w:rPr>
          <w:t>zapletal@folza.cz</w:t>
        </w:r>
      </w:hyperlink>
    </w:p>
    <w:p w:rsidR="001F1B36" w:rsidRDefault="001F1B36" w:rsidP="00133259">
      <w:pPr>
        <w:ind w:left="357"/>
        <w:rPr>
          <w:rFonts w:ascii="Arial" w:hAnsi="Arial" w:cs="Arial"/>
          <w:sz w:val="20"/>
          <w:szCs w:val="20"/>
        </w:rPr>
      </w:pPr>
    </w:p>
    <w:p w:rsidR="00133259" w:rsidRPr="00F27236" w:rsidRDefault="00133259" w:rsidP="00133259">
      <w:pPr>
        <w:keepNext/>
        <w:numPr>
          <w:ilvl w:val="0"/>
          <w:numId w:val="7"/>
        </w:numPr>
        <w:spacing w:before="480"/>
        <w:ind w:left="453" w:hanging="96"/>
        <w:jc w:val="center"/>
        <w:rPr>
          <w:rFonts w:ascii="Arial" w:hAnsi="Arial" w:cs="Arial"/>
          <w:b/>
        </w:rPr>
      </w:pPr>
      <w:r w:rsidRPr="00F27236">
        <w:rPr>
          <w:rFonts w:ascii="Arial" w:hAnsi="Arial" w:cs="Arial"/>
          <w:b/>
        </w:rPr>
        <w:t>Předmět smlouvy</w:t>
      </w:r>
    </w:p>
    <w:p w:rsidR="00133259" w:rsidRPr="00F27236" w:rsidRDefault="00133259" w:rsidP="00133259">
      <w:pPr>
        <w:numPr>
          <w:ilvl w:val="1"/>
          <w:numId w:val="1"/>
        </w:numPr>
        <w:spacing w:after="60"/>
        <w:ind w:left="357" w:hanging="357"/>
        <w:jc w:val="both"/>
        <w:rPr>
          <w:rFonts w:ascii="Arial" w:hAnsi="Arial" w:cs="Arial"/>
          <w:sz w:val="20"/>
          <w:szCs w:val="20"/>
        </w:rPr>
      </w:pPr>
      <w:r w:rsidRPr="00F27236">
        <w:rPr>
          <w:rFonts w:ascii="Arial" w:hAnsi="Arial" w:cs="Arial"/>
          <w:sz w:val="20"/>
          <w:szCs w:val="20"/>
        </w:rPr>
        <w:t>Předmětem této smlouvy je závazek zhotovitele provést pro objednatele na svůj náklad a nebezpečí řádně a včas dílo v tomto článku specifikované a závazek objednatele řádně provedené dílo převzít a zaplatit za něj níže sjednanou cenu.</w:t>
      </w:r>
    </w:p>
    <w:p w:rsidR="00133259" w:rsidRPr="00284FCB" w:rsidRDefault="00133259" w:rsidP="00133259">
      <w:pPr>
        <w:numPr>
          <w:ilvl w:val="1"/>
          <w:numId w:val="1"/>
        </w:numPr>
        <w:spacing w:after="60"/>
        <w:ind w:left="357" w:hanging="357"/>
        <w:jc w:val="both"/>
        <w:rPr>
          <w:rFonts w:ascii="Arial" w:hAnsi="Arial" w:cs="Arial"/>
          <w:sz w:val="20"/>
          <w:szCs w:val="20"/>
        </w:rPr>
      </w:pPr>
      <w:r w:rsidRPr="006837A1">
        <w:rPr>
          <w:rFonts w:ascii="Arial" w:hAnsi="Arial" w:cs="Arial"/>
          <w:sz w:val="20"/>
          <w:szCs w:val="20"/>
        </w:rPr>
        <w:t xml:space="preserve">Podkladem pro uzavření této smlouvy je nabídka zhotovitele podaná pro plnění veřejné zakázky malého rozsahu na: </w:t>
      </w:r>
      <w:r w:rsidR="00E62AF9">
        <w:rPr>
          <w:rFonts w:ascii="Arial" w:hAnsi="Arial" w:cs="Arial"/>
          <w:b/>
          <w:sz w:val="20"/>
          <w:szCs w:val="20"/>
        </w:rPr>
        <w:t>Realizaci pocitového chodníku a zděného truhlíku na květiny.</w:t>
      </w:r>
    </w:p>
    <w:p w:rsidR="001F1B36" w:rsidRDefault="001F1B36" w:rsidP="00331B1C">
      <w:pPr>
        <w:spacing w:after="60"/>
        <w:ind w:left="357"/>
        <w:jc w:val="both"/>
        <w:rPr>
          <w:rFonts w:ascii="Arial" w:hAnsi="Arial" w:cs="Arial"/>
          <w:sz w:val="20"/>
          <w:szCs w:val="20"/>
        </w:rPr>
      </w:pPr>
    </w:p>
    <w:p w:rsidR="001F1B36" w:rsidRDefault="001F1B36" w:rsidP="001F1B36">
      <w:pPr>
        <w:spacing w:after="60"/>
        <w:ind w:left="357"/>
        <w:jc w:val="both"/>
        <w:rPr>
          <w:rFonts w:ascii="Arial" w:hAnsi="Arial" w:cs="Arial"/>
          <w:sz w:val="20"/>
          <w:szCs w:val="20"/>
        </w:rPr>
      </w:pPr>
    </w:p>
    <w:p w:rsidR="001F1B36" w:rsidRPr="001F1B36" w:rsidRDefault="00133259" w:rsidP="001F1B36">
      <w:pPr>
        <w:numPr>
          <w:ilvl w:val="1"/>
          <w:numId w:val="1"/>
        </w:numPr>
        <w:spacing w:before="120" w:after="60"/>
        <w:ind w:left="357" w:hanging="357"/>
        <w:jc w:val="both"/>
        <w:rPr>
          <w:rFonts w:ascii="Arial" w:hAnsi="Arial" w:cs="Arial"/>
          <w:b/>
          <w:sz w:val="20"/>
          <w:szCs w:val="20"/>
        </w:rPr>
      </w:pPr>
      <w:r w:rsidRPr="001F1B36">
        <w:rPr>
          <w:rFonts w:ascii="Arial" w:hAnsi="Arial" w:cs="Arial"/>
          <w:sz w:val="20"/>
          <w:szCs w:val="20"/>
        </w:rPr>
        <w:t>Veškeré činnosti, k jejichž provedení způsobem v této smlouvě stanoveným se zhotovitel zavazuje, budou nadále označovány souhrnně jako „</w:t>
      </w:r>
      <w:r w:rsidRPr="001F1B36">
        <w:rPr>
          <w:rFonts w:ascii="Arial" w:hAnsi="Arial" w:cs="Arial"/>
          <w:b/>
          <w:sz w:val="20"/>
          <w:szCs w:val="20"/>
        </w:rPr>
        <w:t>dílo</w:t>
      </w:r>
      <w:r w:rsidRPr="001F1B36">
        <w:rPr>
          <w:rFonts w:ascii="Arial" w:hAnsi="Arial" w:cs="Arial"/>
          <w:sz w:val="20"/>
          <w:szCs w:val="20"/>
        </w:rPr>
        <w:t>“.</w:t>
      </w:r>
    </w:p>
    <w:p w:rsidR="00133259" w:rsidRPr="001362FB" w:rsidRDefault="00133259" w:rsidP="00133259">
      <w:pPr>
        <w:numPr>
          <w:ilvl w:val="1"/>
          <w:numId w:val="1"/>
        </w:numPr>
        <w:spacing w:before="120" w:after="60"/>
        <w:ind w:left="357" w:hanging="357"/>
        <w:jc w:val="both"/>
        <w:rPr>
          <w:rFonts w:ascii="Arial" w:hAnsi="Arial" w:cs="Arial"/>
          <w:b/>
          <w:sz w:val="20"/>
          <w:szCs w:val="20"/>
        </w:rPr>
      </w:pPr>
      <w:r w:rsidRPr="006837A1">
        <w:rPr>
          <w:rFonts w:ascii="Arial" w:hAnsi="Arial" w:cs="Arial"/>
          <w:sz w:val="20"/>
          <w:szCs w:val="20"/>
        </w:rPr>
        <w:t>Zhotovitel se zavazuje, že v souladu se svou nabídkou na veřejnou zakázku provede pro objednatele kompletní dílo nazvané</w:t>
      </w:r>
      <w:r>
        <w:rPr>
          <w:rFonts w:ascii="Arial" w:hAnsi="Arial" w:cs="Arial"/>
          <w:sz w:val="20"/>
          <w:szCs w:val="20"/>
        </w:rPr>
        <w:t xml:space="preserve"> </w:t>
      </w:r>
      <w:r w:rsidRPr="001362FB">
        <w:rPr>
          <w:rFonts w:ascii="Arial" w:hAnsi="Arial" w:cs="Arial"/>
          <w:b/>
          <w:sz w:val="20"/>
          <w:szCs w:val="20"/>
        </w:rPr>
        <w:t>„</w:t>
      </w:r>
      <w:r w:rsidR="00E014AD">
        <w:rPr>
          <w:rFonts w:ascii="Arial" w:hAnsi="Arial" w:cs="Arial"/>
          <w:b/>
          <w:sz w:val="20"/>
          <w:szCs w:val="20"/>
        </w:rPr>
        <w:t xml:space="preserve">Realizace </w:t>
      </w:r>
      <w:r w:rsidR="00A81E0B">
        <w:rPr>
          <w:rFonts w:ascii="Arial" w:hAnsi="Arial" w:cs="Arial"/>
          <w:b/>
          <w:sz w:val="20"/>
          <w:szCs w:val="20"/>
        </w:rPr>
        <w:t>pocitového chodníku a zděného truhlíku na květiny</w:t>
      </w:r>
      <w:r w:rsidRPr="001362FB">
        <w:rPr>
          <w:rFonts w:ascii="Arial" w:hAnsi="Arial" w:cs="Arial"/>
          <w:b/>
          <w:sz w:val="20"/>
          <w:szCs w:val="20"/>
        </w:rPr>
        <w:t xml:space="preserve">“ </w:t>
      </w:r>
    </w:p>
    <w:p w:rsidR="00133259" w:rsidRDefault="00133259" w:rsidP="00133259">
      <w:pPr>
        <w:spacing w:after="60"/>
        <w:ind w:left="357"/>
        <w:jc w:val="both"/>
        <w:rPr>
          <w:rFonts w:ascii="Arial" w:hAnsi="Arial" w:cs="Arial"/>
          <w:sz w:val="20"/>
          <w:szCs w:val="20"/>
        </w:rPr>
      </w:pPr>
      <w:r w:rsidRPr="007170A2">
        <w:rPr>
          <w:rFonts w:ascii="Arial" w:hAnsi="Arial" w:cs="Arial"/>
          <w:sz w:val="20"/>
          <w:szCs w:val="20"/>
        </w:rPr>
        <w:t xml:space="preserve">Dílem se rozumí </w:t>
      </w:r>
      <w:r w:rsidR="00A81E0B">
        <w:rPr>
          <w:rFonts w:ascii="Arial" w:hAnsi="Arial" w:cs="Arial"/>
          <w:sz w:val="20"/>
          <w:szCs w:val="20"/>
        </w:rPr>
        <w:t>veškeré zahradní úpravy sestávající ze zemních prací, základů a zvláštních zakládání, svislých a vodorovných konstrukcí, vybudování komunikace</w:t>
      </w:r>
      <w:r w:rsidR="009B3087">
        <w:rPr>
          <w:rFonts w:ascii="Arial" w:hAnsi="Arial" w:cs="Arial"/>
          <w:sz w:val="20"/>
          <w:szCs w:val="20"/>
        </w:rPr>
        <w:t xml:space="preserve"> a</w:t>
      </w:r>
      <w:r w:rsidR="00A81E0B">
        <w:rPr>
          <w:rFonts w:ascii="Arial" w:hAnsi="Arial" w:cs="Arial"/>
          <w:sz w:val="20"/>
          <w:szCs w:val="20"/>
        </w:rPr>
        <w:t xml:space="preserve"> zhotovení izolace </w:t>
      </w:r>
      <w:r w:rsidR="009B3087">
        <w:rPr>
          <w:rFonts w:ascii="Arial" w:hAnsi="Arial" w:cs="Arial"/>
          <w:sz w:val="20"/>
          <w:szCs w:val="20"/>
        </w:rPr>
        <w:t>proti vodě.</w:t>
      </w:r>
      <w:r w:rsidR="00A81E0B">
        <w:rPr>
          <w:rFonts w:ascii="Arial" w:hAnsi="Arial" w:cs="Arial"/>
          <w:sz w:val="20"/>
          <w:szCs w:val="20"/>
        </w:rPr>
        <w:t xml:space="preserve">   </w:t>
      </w:r>
    </w:p>
    <w:p w:rsidR="00133259" w:rsidRPr="00B61B5D" w:rsidRDefault="00133259" w:rsidP="00133259">
      <w:pPr>
        <w:spacing w:after="60"/>
        <w:ind w:left="357"/>
        <w:jc w:val="both"/>
        <w:rPr>
          <w:rFonts w:ascii="Arial" w:hAnsi="Arial" w:cs="Arial"/>
          <w:sz w:val="20"/>
          <w:szCs w:val="20"/>
        </w:rPr>
      </w:pPr>
      <w:r w:rsidRPr="00057E9A">
        <w:rPr>
          <w:rFonts w:ascii="Arial" w:hAnsi="Arial" w:cs="Arial"/>
          <w:sz w:val="20"/>
          <w:szCs w:val="20"/>
        </w:rPr>
        <w:t xml:space="preserve">Podrobná specifikace a rozsah požadovaného plnění je dán </w:t>
      </w:r>
      <w:r>
        <w:rPr>
          <w:rFonts w:ascii="Arial" w:hAnsi="Arial" w:cs="Arial"/>
          <w:sz w:val="20"/>
          <w:szCs w:val="20"/>
        </w:rPr>
        <w:t>cenovou nabídkou zhotovitele</w:t>
      </w:r>
      <w:r w:rsidR="009B3087">
        <w:rPr>
          <w:rFonts w:ascii="Arial" w:hAnsi="Arial" w:cs="Arial"/>
          <w:sz w:val="20"/>
          <w:szCs w:val="20"/>
        </w:rPr>
        <w:t>, stavba 201801100</w:t>
      </w:r>
      <w:r w:rsidR="00572908">
        <w:rPr>
          <w:rFonts w:ascii="Arial" w:hAnsi="Arial" w:cs="Arial"/>
          <w:sz w:val="20"/>
          <w:szCs w:val="20"/>
        </w:rPr>
        <w:t xml:space="preserve"> Zahradní úpravy</w:t>
      </w:r>
      <w:r w:rsidR="009B3087">
        <w:rPr>
          <w:rFonts w:ascii="Arial" w:hAnsi="Arial" w:cs="Arial"/>
          <w:sz w:val="20"/>
          <w:szCs w:val="20"/>
        </w:rPr>
        <w:t>,</w:t>
      </w:r>
      <w:r>
        <w:rPr>
          <w:rFonts w:ascii="Arial" w:hAnsi="Arial" w:cs="Arial"/>
          <w:sz w:val="20"/>
          <w:szCs w:val="20"/>
        </w:rPr>
        <w:t xml:space="preserve"> ze dne </w:t>
      </w:r>
      <w:r w:rsidR="009B3087">
        <w:rPr>
          <w:rFonts w:ascii="Arial" w:hAnsi="Arial" w:cs="Arial"/>
          <w:sz w:val="20"/>
          <w:szCs w:val="20"/>
        </w:rPr>
        <w:t xml:space="preserve">13. 6. </w:t>
      </w:r>
      <w:r>
        <w:rPr>
          <w:rFonts w:ascii="Arial" w:hAnsi="Arial" w:cs="Arial"/>
          <w:sz w:val="20"/>
          <w:szCs w:val="20"/>
        </w:rPr>
        <w:t>2018, kter</w:t>
      </w:r>
      <w:r w:rsidR="009B3087">
        <w:rPr>
          <w:rFonts w:ascii="Arial" w:hAnsi="Arial" w:cs="Arial"/>
          <w:sz w:val="20"/>
          <w:szCs w:val="20"/>
        </w:rPr>
        <w:t>á</w:t>
      </w:r>
      <w:r>
        <w:rPr>
          <w:rFonts w:ascii="Arial" w:hAnsi="Arial" w:cs="Arial"/>
          <w:sz w:val="20"/>
          <w:szCs w:val="20"/>
        </w:rPr>
        <w:t xml:space="preserve"> je nedílnou součástí této smlouvy o dílo. </w:t>
      </w:r>
    </w:p>
    <w:p w:rsidR="00133259" w:rsidRPr="00057E9A" w:rsidRDefault="00133259" w:rsidP="00133259">
      <w:pPr>
        <w:numPr>
          <w:ilvl w:val="1"/>
          <w:numId w:val="1"/>
        </w:numPr>
        <w:spacing w:after="60"/>
        <w:ind w:left="357" w:hanging="357"/>
        <w:jc w:val="both"/>
        <w:rPr>
          <w:rFonts w:ascii="Arial" w:hAnsi="Arial" w:cs="Arial"/>
          <w:sz w:val="20"/>
          <w:szCs w:val="20"/>
        </w:rPr>
      </w:pPr>
      <w:r w:rsidRPr="00057E9A">
        <w:rPr>
          <w:rFonts w:ascii="Arial" w:hAnsi="Arial" w:cs="Arial"/>
          <w:sz w:val="20"/>
          <w:szCs w:val="20"/>
        </w:rPr>
        <w:t>Dále zhotovitel prohlašuje, že mu je známo místo plnění díla, s tímto se seznámil a bere stav místa plnění díla na vědomí.</w:t>
      </w:r>
    </w:p>
    <w:p w:rsidR="00133259" w:rsidRPr="00F27236" w:rsidRDefault="00133259" w:rsidP="00133259">
      <w:pPr>
        <w:numPr>
          <w:ilvl w:val="1"/>
          <w:numId w:val="1"/>
        </w:numPr>
        <w:spacing w:after="60"/>
        <w:ind w:left="357" w:hanging="357"/>
        <w:jc w:val="both"/>
        <w:rPr>
          <w:rFonts w:ascii="Arial" w:hAnsi="Arial" w:cs="Arial"/>
          <w:sz w:val="22"/>
          <w:szCs w:val="22"/>
        </w:rPr>
      </w:pPr>
      <w:r w:rsidRPr="00F27236">
        <w:rPr>
          <w:rFonts w:ascii="Arial" w:hAnsi="Arial" w:cs="Arial"/>
          <w:sz w:val="20"/>
          <w:szCs w:val="20"/>
        </w:rPr>
        <w:t>Zhotovitel je rovněž povinen dílo provést v souladu s obecně závaznými právními předpisy, českými technickými normami (ČSN), které se vztahují k plnění zhotovitele, a to jak závaznými, tak doporučenými a návody výrobků platných v době provádění díla.</w:t>
      </w:r>
    </w:p>
    <w:p w:rsidR="00133259" w:rsidRPr="00F27236" w:rsidRDefault="00133259" w:rsidP="00133259">
      <w:pPr>
        <w:numPr>
          <w:ilvl w:val="1"/>
          <w:numId w:val="1"/>
        </w:numPr>
        <w:spacing w:after="60"/>
        <w:ind w:left="357" w:hanging="357"/>
        <w:jc w:val="both"/>
        <w:rPr>
          <w:rFonts w:ascii="Arial" w:hAnsi="Arial" w:cs="Arial"/>
          <w:sz w:val="22"/>
          <w:szCs w:val="22"/>
        </w:rPr>
      </w:pPr>
      <w:r w:rsidRPr="00F27236">
        <w:rPr>
          <w:rFonts w:ascii="Arial" w:hAnsi="Arial" w:cs="Arial"/>
          <w:sz w:val="20"/>
          <w:szCs w:val="20"/>
        </w:rPr>
        <w:t>Zhotovitel je povinen provést dílo s potřebnou péčí a za obstarání všeho, co je k provedení díla potřeba.</w:t>
      </w:r>
    </w:p>
    <w:p w:rsidR="00133259" w:rsidRPr="00F27236" w:rsidRDefault="00133259" w:rsidP="00133259">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Součástí závazku zhotovitele provést dílo je dále zejména, nikoli však výlučně:</w:t>
      </w:r>
    </w:p>
    <w:p w:rsidR="00133259" w:rsidRPr="00FB6046" w:rsidRDefault="00133259" w:rsidP="00133259">
      <w:pPr>
        <w:numPr>
          <w:ilvl w:val="0"/>
          <w:numId w:val="2"/>
        </w:numPr>
        <w:tabs>
          <w:tab w:val="clear" w:pos="780"/>
        </w:tabs>
        <w:spacing w:after="60"/>
        <w:ind w:left="658" w:hanging="301"/>
        <w:jc w:val="both"/>
        <w:rPr>
          <w:rFonts w:ascii="Arial" w:hAnsi="Arial" w:cs="Arial"/>
          <w:sz w:val="20"/>
          <w:szCs w:val="20"/>
        </w:rPr>
      </w:pPr>
      <w:r w:rsidRPr="00FB6046">
        <w:rPr>
          <w:rFonts w:ascii="Arial" w:hAnsi="Arial" w:cs="Arial"/>
          <w:sz w:val="20"/>
          <w:szCs w:val="20"/>
        </w:rPr>
        <w:t>dodávka, skladování, správa, zabudování a montáž veškerých dílů a materiálů, které se stanou součástí díla,</w:t>
      </w:r>
    </w:p>
    <w:p w:rsidR="00133259" w:rsidRPr="00FB6046" w:rsidRDefault="00133259" w:rsidP="00133259">
      <w:pPr>
        <w:numPr>
          <w:ilvl w:val="0"/>
          <w:numId w:val="2"/>
        </w:numPr>
        <w:tabs>
          <w:tab w:val="clear" w:pos="780"/>
        </w:tabs>
        <w:spacing w:after="60"/>
        <w:ind w:left="658" w:hanging="301"/>
        <w:jc w:val="both"/>
        <w:rPr>
          <w:rFonts w:ascii="Arial" w:hAnsi="Arial" w:cs="Arial"/>
          <w:sz w:val="20"/>
          <w:szCs w:val="20"/>
        </w:rPr>
      </w:pPr>
      <w:r w:rsidRPr="00FB6046">
        <w:rPr>
          <w:rFonts w:ascii="Arial" w:hAnsi="Arial" w:cs="Arial"/>
          <w:sz w:val="20"/>
          <w:szCs w:val="20"/>
        </w:rPr>
        <w:t>zřízení a odstranění staveniště a zařízení staveniště, náklady na vybudování</w:t>
      </w:r>
      <w:r>
        <w:rPr>
          <w:rFonts w:ascii="Arial" w:hAnsi="Arial" w:cs="Arial"/>
          <w:sz w:val="20"/>
          <w:szCs w:val="20"/>
        </w:rPr>
        <w:t xml:space="preserve"> staveniště</w:t>
      </w:r>
      <w:r w:rsidRPr="00FB6046">
        <w:rPr>
          <w:rFonts w:ascii="Arial" w:hAnsi="Arial" w:cs="Arial"/>
          <w:sz w:val="20"/>
          <w:szCs w:val="20"/>
        </w:rPr>
        <w:t>,</w:t>
      </w:r>
    </w:p>
    <w:p w:rsidR="00133259" w:rsidRPr="00FB6046" w:rsidRDefault="00133259" w:rsidP="00133259">
      <w:pPr>
        <w:numPr>
          <w:ilvl w:val="0"/>
          <w:numId w:val="2"/>
        </w:numPr>
        <w:tabs>
          <w:tab w:val="clear" w:pos="780"/>
        </w:tabs>
        <w:spacing w:after="60"/>
        <w:ind w:left="658" w:hanging="301"/>
        <w:jc w:val="both"/>
        <w:rPr>
          <w:rFonts w:ascii="Arial" w:hAnsi="Arial" w:cs="Arial"/>
          <w:sz w:val="20"/>
          <w:szCs w:val="20"/>
        </w:rPr>
      </w:pPr>
      <w:r w:rsidRPr="00FB6046">
        <w:rPr>
          <w:rFonts w:ascii="Arial" w:hAnsi="Arial" w:cs="Arial"/>
          <w:sz w:val="20"/>
          <w:szCs w:val="20"/>
        </w:rPr>
        <w:t xml:space="preserve">veškeré práce a dodávky související s požárními předpisy, bezpečností práce, opatřeními na ochranu životního prostředí, lidí a majetku v místech dotčených </w:t>
      </w:r>
      <w:r>
        <w:rPr>
          <w:rFonts w:ascii="Arial" w:hAnsi="Arial" w:cs="Arial"/>
          <w:sz w:val="20"/>
          <w:szCs w:val="20"/>
        </w:rPr>
        <w:t xml:space="preserve">pracemi </w:t>
      </w:r>
    </w:p>
    <w:p w:rsidR="00133259" w:rsidRPr="00FB6046" w:rsidRDefault="00133259" w:rsidP="00133259">
      <w:pPr>
        <w:numPr>
          <w:ilvl w:val="0"/>
          <w:numId w:val="2"/>
        </w:numPr>
        <w:tabs>
          <w:tab w:val="clear" w:pos="780"/>
        </w:tabs>
        <w:spacing w:after="60"/>
        <w:ind w:left="658" w:hanging="301"/>
        <w:jc w:val="both"/>
        <w:rPr>
          <w:rFonts w:ascii="Arial" w:hAnsi="Arial" w:cs="Arial"/>
          <w:sz w:val="20"/>
          <w:szCs w:val="20"/>
        </w:rPr>
      </w:pPr>
      <w:r w:rsidRPr="00FB6046">
        <w:rPr>
          <w:rFonts w:ascii="Arial" w:hAnsi="Arial" w:cs="Arial"/>
          <w:sz w:val="20"/>
          <w:szCs w:val="20"/>
        </w:rPr>
        <w:t xml:space="preserve">odvoz odpadu vzniklého při realizaci díla, </w:t>
      </w:r>
    </w:p>
    <w:p w:rsidR="00133259" w:rsidRPr="00031CDB" w:rsidRDefault="00133259" w:rsidP="00133259">
      <w:pPr>
        <w:numPr>
          <w:ilvl w:val="0"/>
          <w:numId w:val="2"/>
        </w:numPr>
        <w:tabs>
          <w:tab w:val="clear" w:pos="780"/>
        </w:tabs>
        <w:spacing w:after="60"/>
        <w:ind w:left="658" w:hanging="301"/>
        <w:jc w:val="both"/>
        <w:rPr>
          <w:rFonts w:ascii="Arial" w:hAnsi="Arial" w:cs="Arial"/>
          <w:i/>
          <w:sz w:val="20"/>
          <w:szCs w:val="20"/>
        </w:rPr>
      </w:pPr>
      <w:r w:rsidRPr="00FB6046">
        <w:rPr>
          <w:rFonts w:ascii="Arial" w:hAnsi="Arial" w:cs="Arial"/>
          <w:sz w:val="20"/>
          <w:szCs w:val="20"/>
        </w:rPr>
        <w:t>další činnosti nezbytné pro řádné provedení díla.</w:t>
      </w:r>
    </w:p>
    <w:p w:rsidR="00133259" w:rsidRDefault="00133259" w:rsidP="00133259">
      <w:pPr>
        <w:keepNext/>
        <w:numPr>
          <w:ilvl w:val="1"/>
          <w:numId w:val="1"/>
        </w:numPr>
        <w:tabs>
          <w:tab w:val="clear" w:pos="2272"/>
        </w:tabs>
        <w:spacing w:after="60"/>
        <w:ind w:left="284" w:hanging="284"/>
        <w:jc w:val="both"/>
        <w:rPr>
          <w:rFonts w:ascii="Arial" w:hAnsi="Arial" w:cs="Arial"/>
          <w:sz w:val="20"/>
          <w:szCs w:val="20"/>
        </w:rPr>
      </w:pPr>
      <w:r w:rsidRPr="00502BC1">
        <w:rPr>
          <w:rFonts w:ascii="Arial" w:hAnsi="Arial" w:cs="Arial"/>
          <w:sz w:val="20"/>
          <w:szCs w:val="20"/>
        </w:rPr>
        <w:t>V rámci stavební připravenosti Objednatel bezúplatně pro zhotovitele zabezpečí:</w:t>
      </w:r>
    </w:p>
    <w:p w:rsidR="00133259" w:rsidRDefault="00133259" w:rsidP="00133259">
      <w:pPr>
        <w:pStyle w:val="Odstavecseseznamem"/>
        <w:keepNext/>
        <w:numPr>
          <w:ilvl w:val="0"/>
          <w:numId w:val="2"/>
        </w:numPr>
        <w:tabs>
          <w:tab w:val="clear" w:pos="780"/>
          <w:tab w:val="num" w:pos="709"/>
        </w:tabs>
        <w:spacing w:after="60"/>
        <w:ind w:left="709"/>
        <w:jc w:val="both"/>
        <w:rPr>
          <w:rFonts w:ascii="Arial" w:hAnsi="Arial" w:cs="Arial"/>
          <w:sz w:val="20"/>
          <w:szCs w:val="20"/>
        </w:rPr>
      </w:pPr>
      <w:r w:rsidRPr="00502BC1">
        <w:rPr>
          <w:rFonts w:ascii="Arial" w:hAnsi="Arial" w:cs="Arial"/>
          <w:sz w:val="20"/>
          <w:szCs w:val="20"/>
        </w:rPr>
        <w:t>příjezd na staveniště a přístup na pracoviště</w:t>
      </w:r>
    </w:p>
    <w:p w:rsidR="00133259" w:rsidRDefault="00133259" w:rsidP="00133259">
      <w:pPr>
        <w:pStyle w:val="Odstavecseseznamem"/>
        <w:keepNext/>
        <w:numPr>
          <w:ilvl w:val="0"/>
          <w:numId w:val="2"/>
        </w:numPr>
        <w:tabs>
          <w:tab w:val="clear" w:pos="780"/>
          <w:tab w:val="num" w:pos="709"/>
        </w:tabs>
        <w:spacing w:after="60"/>
        <w:ind w:left="709"/>
        <w:jc w:val="both"/>
        <w:rPr>
          <w:rFonts w:ascii="Arial" w:hAnsi="Arial" w:cs="Arial"/>
          <w:sz w:val="20"/>
          <w:szCs w:val="20"/>
        </w:rPr>
      </w:pPr>
      <w:r>
        <w:rPr>
          <w:rFonts w:ascii="Arial" w:hAnsi="Arial" w:cs="Arial"/>
          <w:sz w:val="20"/>
          <w:szCs w:val="20"/>
        </w:rPr>
        <w:t xml:space="preserve">možnost užívání sociálního zařízení </w:t>
      </w:r>
    </w:p>
    <w:p w:rsidR="00133259" w:rsidRDefault="00133259" w:rsidP="00133259">
      <w:pPr>
        <w:pStyle w:val="Odstavecseseznamem"/>
        <w:keepNext/>
        <w:numPr>
          <w:ilvl w:val="0"/>
          <w:numId w:val="2"/>
        </w:numPr>
        <w:tabs>
          <w:tab w:val="clear" w:pos="780"/>
          <w:tab w:val="num" w:pos="709"/>
        </w:tabs>
        <w:spacing w:after="60"/>
        <w:ind w:left="709"/>
        <w:jc w:val="both"/>
        <w:rPr>
          <w:rFonts w:ascii="Arial" w:hAnsi="Arial" w:cs="Arial"/>
          <w:sz w:val="20"/>
          <w:szCs w:val="20"/>
        </w:rPr>
      </w:pPr>
      <w:r>
        <w:rPr>
          <w:rFonts w:ascii="Arial" w:hAnsi="Arial" w:cs="Arial"/>
          <w:sz w:val="20"/>
          <w:szCs w:val="20"/>
        </w:rPr>
        <w:t>odběr elektrické energie pro práce při provádění díla</w:t>
      </w:r>
    </w:p>
    <w:p w:rsidR="00133259" w:rsidRPr="00F27236" w:rsidRDefault="00133259" w:rsidP="00133259">
      <w:pPr>
        <w:keepNext/>
        <w:numPr>
          <w:ilvl w:val="0"/>
          <w:numId w:val="7"/>
        </w:numPr>
        <w:spacing w:before="480"/>
        <w:ind w:left="453" w:hanging="96"/>
        <w:jc w:val="center"/>
        <w:rPr>
          <w:rFonts w:ascii="Arial" w:hAnsi="Arial" w:cs="Arial"/>
          <w:b/>
        </w:rPr>
      </w:pPr>
      <w:r w:rsidRPr="00F27236">
        <w:rPr>
          <w:rFonts w:ascii="Arial" w:hAnsi="Arial" w:cs="Arial"/>
          <w:b/>
        </w:rPr>
        <w:t>Doba a místo plnění díla</w:t>
      </w:r>
    </w:p>
    <w:p w:rsidR="00133259" w:rsidRPr="00F27236" w:rsidRDefault="00133259" w:rsidP="00133259">
      <w:pPr>
        <w:numPr>
          <w:ilvl w:val="0"/>
          <w:numId w:val="5"/>
        </w:numPr>
        <w:tabs>
          <w:tab w:val="clear" w:pos="1440"/>
        </w:tabs>
        <w:spacing w:after="60"/>
        <w:ind w:left="357" w:hanging="357"/>
        <w:jc w:val="both"/>
        <w:rPr>
          <w:rFonts w:ascii="Arial" w:hAnsi="Arial" w:cs="Arial"/>
          <w:sz w:val="20"/>
          <w:szCs w:val="20"/>
        </w:rPr>
      </w:pPr>
      <w:r w:rsidRPr="00F27236">
        <w:rPr>
          <w:rFonts w:ascii="Arial" w:hAnsi="Arial" w:cs="Arial"/>
          <w:sz w:val="20"/>
          <w:szCs w:val="20"/>
        </w:rPr>
        <w:t>Zhotovitel se dílo zavazuje provést v těchto termínech:</w:t>
      </w:r>
    </w:p>
    <w:p w:rsidR="00133259" w:rsidRPr="00DC31D6" w:rsidRDefault="00133259" w:rsidP="00133259">
      <w:pPr>
        <w:tabs>
          <w:tab w:val="left" w:pos="4680"/>
        </w:tabs>
        <w:spacing w:after="60"/>
        <w:ind w:left="4962" w:hanging="4605"/>
        <w:jc w:val="both"/>
        <w:rPr>
          <w:rFonts w:ascii="Arial" w:hAnsi="Arial" w:cs="Arial"/>
          <w:b/>
          <w:sz w:val="20"/>
          <w:szCs w:val="20"/>
        </w:rPr>
      </w:pPr>
      <w:r w:rsidRPr="00F27236">
        <w:rPr>
          <w:rFonts w:ascii="Arial" w:hAnsi="Arial" w:cs="Arial"/>
          <w:sz w:val="20"/>
          <w:szCs w:val="20"/>
        </w:rPr>
        <w:t>Termín zahájení provádění díla:</w:t>
      </w:r>
      <w:r w:rsidRPr="00F27236">
        <w:rPr>
          <w:rFonts w:ascii="Arial" w:hAnsi="Arial" w:cs="Arial"/>
          <w:sz w:val="20"/>
          <w:szCs w:val="20"/>
        </w:rPr>
        <w:tab/>
      </w:r>
      <w:r w:rsidRPr="00F27236">
        <w:rPr>
          <w:rFonts w:ascii="Arial" w:hAnsi="Arial" w:cs="Arial"/>
          <w:sz w:val="20"/>
          <w:szCs w:val="20"/>
        </w:rPr>
        <w:tab/>
      </w:r>
      <w:r w:rsidR="00F73B55" w:rsidRPr="00572908">
        <w:rPr>
          <w:rFonts w:ascii="Arial" w:hAnsi="Arial" w:cs="Arial"/>
          <w:b/>
          <w:sz w:val="20"/>
          <w:szCs w:val="20"/>
        </w:rPr>
        <w:t>6</w:t>
      </w:r>
      <w:r w:rsidRPr="00572908">
        <w:rPr>
          <w:rFonts w:ascii="Arial" w:hAnsi="Arial" w:cs="Arial"/>
          <w:b/>
          <w:sz w:val="20"/>
          <w:szCs w:val="20"/>
        </w:rPr>
        <w:t>/2018</w:t>
      </w:r>
    </w:p>
    <w:p w:rsidR="00133259" w:rsidRPr="00DC31D6" w:rsidRDefault="00133259" w:rsidP="00133259">
      <w:pPr>
        <w:spacing w:after="60"/>
        <w:ind w:left="4962" w:hanging="4605"/>
        <w:jc w:val="both"/>
        <w:rPr>
          <w:rFonts w:ascii="Arial" w:hAnsi="Arial" w:cs="Arial"/>
          <w:b/>
          <w:strike/>
          <w:sz w:val="20"/>
          <w:szCs w:val="20"/>
        </w:rPr>
      </w:pPr>
      <w:r w:rsidRPr="00DC31D6">
        <w:rPr>
          <w:rFonts w:ascii="Arial" w:hAnsi="Arial" w:cs="Arial"/>
          <w:sz w:val="20"/>
          <w:szCs w:val="20"/>
        </w:rPr>
        <w:t>Termín dokončení díla a jeho předání objednateli:</w:t>
      </w:r>
      <w:r w:rsidRPr="00DC31D6">
        <w:rPr>
          <w:rFonts w:ascii="Arial" w:hAnsi="Arial" w:cs="Arial"/>
          <w:sz w:val="20"/>
          <w:szCs w:val="20"/>
        </w:rPr>
        <w:tab/>
      </w:r>
      <w:r w:rsidRPr="00572908">
        <w:rPr>
          <w:rFonts w:ascii="Arial" w:hAnsi="Arial" w:cs="Arial"/>
          <w:b/>
          <w:sz w:val="20"/>
          <w:szCs w:val="20"/>
        </w:rPr>
        <w:t>do 31. 8. 2018</w:t>
      </w:r>
    </w:p>
    <w:p w:rsidR="00133259" w:rsidRPr="00DC31D6" w:rsidRDefault="00133259" w:rsidP="00133259">
      <w:pPr>
        <w:numPr>
          <w:ilvl w:val="0"/>
          <w:numId w:val="5"/>
        </w:numPr>
        <w:tabs>
          <w:tab w:val="clear" w:pos="1440"/>
        </w:tabs>
        <w:spacing w:after="60"/>
        <w:ind w:left="357" w:hanging="357"/>
        <w:jc w:val="both"/>
        <w:rPr>
          <w:rFonts w:ascii="Arial" w:hAnsi="Arial" w:cs="Arial"/>
          <w:sz w:val="20"/>
          <w:szCs w:val="20"/>
        </w:rPr>
      </w:pPr>
      <w:r w:rsidRPr="00DC31D6">
        <w:rPr>
          <w:rFonts w:ascii="Arial" w:hAnsi="Arial" w:cs="Arial"/>
          <w:sz w:val="20"/>
          <w:szCs w:val="20"/>
        </w:rPr>
        <w:t>Termín dokončení díla lze měnit výlučně formou písemného dodatku, a to z objektivních a nepředvídatelných důvodů bránících včasnému dokončení díla, které zhotovitel nemohl ani vynaložením zvýšeného úsilí ovlivnit.</w:t>
      </w:r>
    </w:p>
    <w:p w:rsidR="00133259" w:rsidRPr="00DC31D6" w:rsidRDefault="00133259" w:rsidP="00133259">
      <w:pPr>
        <w:numPr>
          <w:ilvl w:val="0"/>
          <w:numId w:val="5"/>
        </w:numPr>
        <w:tabs>
          <w:tab w:val="clear" w:pos="1440"/>
        </w:tabs>
        <w:spacing w:after="60"/>
        <w:ind w:left="357" w:hanging="357"/>
        <w:jc w:val="both"/>
        <w:rPr>
          <w:rFonts w:ascii="Arial" w:hAnsi="Arial" w:cs="Arial"/>
          <w:sz w:val="20"/>
          <w:szCs w:val="20"/>
        </w:rPr>
      </w:pPr>
      <w:r w:rsidRPr="00F27236">
        <w:rPr>
          <w:rFonts w:ascii="Arial" w:hAnsi="Arial" w:cs="Arial"/>
          <w:snapToGrid w:val="0"/>
          <w:sz w:val="20"/>
          <w:szCs w:val="20"/>
        </w:rPr>
        <w:t xml:space="preserve">Místem plnění díla je </w:t>
      </w:r>
      <w:r>
        <w:rPr>
          <w:rFonts w:ascii="Arial" w:hAnsi="Arial" w:cs="Arial"/>
          <w:snapToGrid w:val="0"/>
          <w:sz w:val="20"/>
          <w:szCs w:val="20"/>
        </w:rPr>
        <w:t>sídlo objednatele</w:t>
      </w:r>
    </w:p>
    <w:p w:rsidR="00133259" w:rsidRDefault="00133259" w:rsidP="00133259">
      <w:pPr>
        <w:keepNext/>
        <w:numPr>
          <w:ilvl w:val="0"/>
          <w:numId w:val="7"/>
        </w:numPr>
        <w:spacing w:before="480"/>
        <w:ind w:left="453" w:hanging="96"/>
        <w:jc w:val="center"/>
        <w:rPr>
          <w:rFonts w:ascii="Arial" w:hAnsi="Arial" w:cs="Arial"/>
          <w:b/>
        </w:rPr>
      </w:pPr>
      <w:r w:rsidRPr="00F27236">
        <w:rPr>
          <w:rFonts w:ascii="Arial" w:hAnsi="Arial" w:cs="Arial"/>
          <w:b/>
        </w:rPr>
        <w:t>Cena díla</w:t>
      </w:r>
      <w:r>
        <w:rPr>
          <w:rFonts w:ascii="Arial" w:hAnsi="Arial" w:cs="Arial"/>
          <w:b/>
        </w:rPr>
        <w:t xml:space="preserve"> a platební podmínky</w:t>
      </w:r>
    </w:p>
    <w:p w:rsidR="00133259" w:rsidRPr="00CE0E74" w:rsidRDefault="00133259" w:rsidP="00133259">
      <w:pPr>
        <w:pStyle w:val="Odstavecseseznamem"/>
        <w:keepNext/>
        <w:numPr>
          <w:ilvl w:val="0"/>
          <w:numId w:val="10"/>
        </w:numPr>
        <w:ind w:left="284" w:hanging="284"/>
        <w:rPr>
          <w:rFonts w:ascii="Arial" w:hAnsi="Arial" w:cs="Arial"/>
          <w:sz w:val="20"/>
          <w:szCs w:val="20"/>
        </w:rPr>
      </w:pPr>
      <w:r w:rsidRPr="00CE0E74">
        <w:rPr>
          <w:rFonts w:ascii="Arial" w:hAnsi="Arial" w:cs="Arial"/>
          <w:sz w:val="20"/>
          <w:szCs w:val="20"/>
        </w:rPr>
        <w:t xml:space="preserve">Smluvní strany ve smyslu příslušných ustanovení zákona č. 526/1990 Sb., o cenách, v platném znění, sjednávají cenu díla, provedeného v rozsahu dle této smlouvy, a to ve výši: </w:t>
      </w:r>
    </w:p>
    <w:p w:rsidR="00133259" w:rsidRDefault="00133259" w:rsidP="00133259">
      <w:pPr>
        <w:keepNext/>
        <w:ind w:firstLine="284"/>
        <w:rPr>
          <w:rFonts w:ascii="Arial" w:hAnsi="Arial" w:cs="Arial"/>
          <w:sz w:val="20"/>
          <w:szCs w:val="20"/>
        </w:rPr>
      </w:pPr>
      <w:r w:rsidRPr="00022AD3">
        <w:rPr>
          <w:rFonts w:ascii="Arial" w:hAnsi="Arial" w:cs="Arial"/>
          <w:sz w:val="20"/>
          <w:szCs w:val="20"/>
        </w:rPr>
        <w:t>Celková cena díla bez DPH:</w:t>
      </w:r>
      <w:r>
        <w:rPr>
          <w:rFonts w:ascii="Arial" w:hAnsi="Arial" w:cs="Arial"/>
          <w:sz w:val="20"/>
          <w:szCs w:val="20"/>
        </w:rPr>
        <w:tab/>
      </w:r>
      <w:r w:rsidRPr="00022AD3">
        <w:rPr>
          <w:rFonts w:ascii="Arial" w:hAnsi="Arial" w:cs="Arial"/>
          <w:sz w:val="20"/>
          <w:szCs w:val="20"/>
        </w:rPr>
        <w:tab/>
      </w:r>
      <w:r w:rsidR="009B3087">
        <w:rPr>
          <w:rFonts w:ascii="Arial" w:hAnsi="Arial" w:cs="Arial"/>
          <w:b/>
          <w:sz w:val="20"/>
          <w:szCs w:val="20"/>
        </w:rPr>
        <w:t>282 329</w:t>
      </w:r>
      <w:r w:rsidRPr="00DC31D6">
        <w:rPr>
          <w:rFonts w:ascii="Arial" w:hAnsi="Arial" w:cs="Arial"/>
          <w:b/>
          <w:sz w:val="20"/>
          <w:szCs w:val="20"/>
        </w:rPr>
        <w:t>,- Kč</w:t>
      </w:r>
    </w:p>
    <w:p w:rsidR="00133259" w:rsidRPr="007C19B7" w:rsidRDefault="00133259" w:rsidP="00133259">
      <w:pPr>
        <w:keepNext/>
        <w:ind w:firstLine="284"/>
        <w:rPr>
          <w:rFonts w:ascii="Arial" w:hAnsi="Arial" w:cs="Arial"/>
          <w:sz w:val="20"/>
          <w:szCs w:val="20"/>
        </w:rPr>
      </w:pPr>
      <w:r>
        <w:rPr>
          <w:rFonts w:ascii="Arial" w:hAnsi="Arial" w:cs="Arial"/>
          <w:sz w:val="20"/>
          <w:szCs w:val="20"/>
        </w:rPr>
        <w:t>Sazba DPH: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C19B7">
        <w:rPr>
          <w:rFonts w:ascii="Arial" w:hAnsi="Arial" w:cs="Arial"/>
          <w:sz w:val="20"/>
          <w:szCs w:val="20"/>
        </w:rPr>
        <w:t>15%</w:t>
      </w:r>
    </w:p>
    <w:p w:rsidR="00133259" w:rsidRPr="00502BC1" w:rsidRDefault="00133259" w:rsidP="00133259">
      <w:pPr>
        <w:keepNext/>
        <w:ind w:firstLine="284"/>
        <w:rPr>
          <w:rFonts w:ascii="Arial" w:hAnsi="Arial" w:cs="Arial"/>
          <w:sz w:val="20"/>
          <w:szCs w:val="20"/>
        </w:rPr>
      </w:pPr>
      <w:r>
        <w:rPr>
          <w:rFonts w:ascii="Arial" w:hAnsi="Arial" w:cs="Arial"/>
          <w:sz w:val="20"/>
          <w:szCs w:val="20"/>
        </w:rPr>
        <w:t>Celková cena díla včetně DPH:</w:t>
      </w:r>
      <w:r>
        <w:rPr>
          <w:rFonts w:ascii="Arial" w:hAnsi="Arial" w:cs="Arial"/>
          <w:sz w:val="20"/>
          <w:szCs w:val="20"/>
        </w:rPr>
        <w:tab/>
      </w:r>
      <w:r w:rsidR="009B3087">
        <w:rPr>
          <w:rFonts w:ascii="Arial" w:hAnsi="Arial" w:cs="Arial"/>
          <w:b/>
          <w:sz w:val="20"/>
          <w:szCs w:val="20"/>
        </w:rPr>
        <w:t>324 678</w:t>
      </w:r>
      <w:r w:rsidRPr="008A46D9">
        <w:rPr>
          <w:rFonts w:ascii="Arial" w:hAnsi="Arial" w:cs="Arial"/>
          <w:b/>
          <w:sz w:val="20"/>
          <w:szCs w:val="20"/>
        </w:rPr>
        <w:t>,- Kč</w:t>
      </w:r>
    </w:p>
    <w:p w:rsidR="00133259" w:rsidRPr="00502BC1" w:rsidRDefault="00133259" w:rsidP="00133259">
      <w:pPr>
        <w:keepNext/>
        <w:ind w:left="284" w:hanging="284"/>
        <w:jc w:val="both"/>
        <w:rPr>
          <w:rFonts w:ascii="Arial" w:hAnsi="Arial" w:cs="Arial"/>
          <w:sz w:val="20"/>
          <w:szCs w:val="20"/>
        </w:rPr>
      </w:pPr>
      <w:r w:rsidRPr="00502BC1">
        <w:rPr>
          <w:rFonts w:ascii="Arial" w:hAnsi="Arial" w:cs="Arial"/>
          <w:sz w:val="20"/>
          <w:szCs w:val="20"/>
        </w:rPr>
        <w:t>2.</w:t>
      </w:r>
      <w:r>
        <w:rPr>
          <w:rFonts w:ascii="Arial" w:hAnsi="Arial" w:cs="Arial"/>
          <w:sz w:val="20"/>
          <w:szCs w:val="20"/>
        </w:rPr>
        <w:t xml:space="preserve"> </w:t>
      </w:r>
      <w:r>
        <w:rPr>
          <w:rFonts w:ascii="Arial" w:hAnsi="Arial" w:cs="Arial"/>
          <w:sz w:val="20"/>
          <w:szCs w:val="20"/>
        </w:rPr>
        <w:tab/>
      </w:r>
      <w:r w:rsidRPr="00B80768">
        <w:rPr>
          <w:rFonts w:ascii="Arial" w:hAnsi="Arial" w:cs="Arial"/>
          <w:sz w:val="20"/>
          <w:szCs w:val="20"/>
        </w:rPr>
        <w:t>Cena díla byla určena na základě položkového rozpočtu zpracovaného zhotovitelem. Položkový</w:t>
      </w:r>
      <w:r>
        <w:rPr>
          <w:rFonts w:ascii="Arial" w:hAnsi="Arial" w:cs="Arial"/>
          <w:sz w:val="20"/>
          <w:szCs w:val="20"/>
        </w:rPr>
        <w:t xml:space="preserve"> </w:t>
      </w:r>
      <w:r w:rsidRPr="00B80768">
        <w:rPr>
          <w:rFonts w:ascii="Arial" w:hAnsi="Arial" w:cs="Arial"/>
          <w:sz w:val="20"/>
          <w:szCs w:val="20"/>
        </w:rPr>
        <w:t xml:space="preserve">rozpočet se považuje za úplný a je nedílnou součástí této smlouvy. Cena díla zahrnuje zisk a náklady </w:t>
      </w:r>
      <w:r w:rsidR="00331B1C">
        <w:rPr>
          <w:rFonts w:ascii="Arial" w:hAnsi="Arial" w:cs="Arial"/>
          <w:sz w:val="20"/>
          <w:szCs w:val="20"/>
        </w:rPr>
        <w:lastRenderedPageBreak/>
        <w:t>n</w:t>
      </w:r>
      <w:r w:rsidR="001F1B36">
        <w:rPr>
          <w:rFonts w:ascii="Arial" w:hAnsi="Arial" w:cs="Arial"/>
          <w:sz w:val="20"/>
          <w:szCs w:val="20"/>
        </w:rPr>
        <w:t>a v</w:t>
      </w:r>
      <w:r w:rsidRPr="00B80768">
        <w:rPr>
          <w:rFonts w:ascii="Arial" w:hAnsi="Arial" w:cs="Arial"/>
          <w:sz w:val="20"/>
          <w:szCs w:val="20"/>
        </w:rPr>
        <w:t>eškeré práce, dodávky a služby, které se v této smlouvě zhotovitel zavázal realizovat, včetně nákladů souvisejících.</w:t>
      </w:r>
    </w:p>
    <w:p w:rsidR="00133259" w:rsidRDefault="00133259" w:rsidP="00133259">
      <w:pPr>
        <w:keepNext/>
        <w:ind w:left="284" w:hanging="284"/>
        <w:jc w:val="both"/>
        <w:rPr>
          <w:rFonts w:ascii="Arial" w:hAnsi="Arial" w:cs="Arial"/>
          <w:sz w:val="20"/>
          <w:szCs w:val="20"/>
        </w:rPr>
      </w:pPr>
      <w:r w:rsidRPr="00502BC1">
        <w:rPr>
          <w:rFonts w:ascii="Arial" w:hAnsi="Arial" w:cs="Arial"/>
          <w:sz w:val="20"/>
          <w:szCs w:val="20"/>
        </w:rPr>
        <w:t>3.</w:t>
      </w:r>
      <w:r>
        <w:rPr>
          <w:rFonts w:ascii="Arial" w:hAnsi="Arial" w:cs="Arial"/>
          <w:sz w:val="20"/>
          <w:szCs w:val="20"/>
        </w:rPr>
        <w:t xml:space="preserve">  </w:t>
      </w:r>
      <w:r w:rsidRPr="00022AD3">
        <w:rPr>
          <w:rFonts w:ascii="Arial" w:hAnsi="Arial" w:cs="Arial"/>
          <w:sz w:val="20"/>
          <w:szCs w:val="20"/>
        </w:rPr>
        <w:t>Cena díla je nejvýše přípustná a nepřekročitelná; bude však snížena v případě, že jsou do položkového rozpočtu zahrnuty práce, dodávky či služby, které zhotovitel nebude realizovat vůbec, anebo je bude realizovat v menším množství.</w:t>
      </w:r>
    </w:p>
    <w:p w:rsidR="00133259" w:rsidRPr="00502BC1" w:rsidRDefault="00133259" w:rsidP="00133259">
      <w:pPr>
        <w:keepNext/>
        <w:ind w:left="284" w:hanging="284"/>
        <w:jc w:val="both"/>
        <w:rPr>
          <w:rFonts w:ascii="Arial" w:hAnsi="Arial" w:cs="Arial"/>
          <w:sz w:val="20"/>
          <w:szCs w:val="20"/>
        </w:rPr>
      </w:pPr>
      <w:r>
        <w:rPr>
          <w:rFonts w:ascii="Arial" w:hAnsi="Arial" w:cs="Arial"/>
          <w:sz w:val="20"/>
          <w:szCs w:val="20"/>
        </w:rPr>
        <w:t xml:space="preserve">4.  Faktura za celé </w:t>
      </w:r>
      <w:r w:rsidRPr="00022AD3">
        <w:rPr>
          <w:rFonts w:ascii="Arial" w:hAnsi="Arial" w:cs="Arial"/>
          <w:sz w:val="20"/>
          <w:szCs w:val="20"/>
        </w:rPr>
        <w:t xml:space="preserve">dílo bude </w:t>
      </w:r>
      <w:r>
        <w:rPr>
          <w:rFonts w:ascii="Arial" w:hAnsi="Arial" w:cs="Arial"/>
          <w:sz w:val="20"/>
          <w:szCs w:val="20"/>
        </w:rPr>
        <w:t xml:space="preserve">zhotovitelem vystavena do 5 dnů po jeho převzetí </w:t>
      </w:r>
      <w:r w:rsidRPr="00022AD3">
        <w:rPr>
          <w:rFonts w:ascii="Arial" w:hAnsi="Arial" w:cs="Arial"/>
          <w:sz w:val="20"/>
          <w:szCs w:val="20"/>
        </w:rPr>
        <w:t>objednatel</w:t>
      </w:r>
      <w:r>
        <w:rPr>
          <w:rFonts w:ascii="Arial" w:hAnsi="Arial" w:cs="Arial"/>
          <w:sz w:val="20"/>
          <w:szCs w:val="20"/>
        </w:rPr>
        <w:t xml:space="preserve">em. </w:t>
      </w:r>
      <w:r w:rsidRPr="00022AD3">
        <w:rPr>
          <w:rFonts w:ascii="Arial" w:hAnsi="Arial" w:cs="Arial"/>
          <w:sz w:val="20"/>
          <w:szCs w:val="20"/>
        </w:rPr>
        <w:t xml:space="preserve">Splatnost faktur byla smluvními stranami dohodnuta do </w:t>
      </w:r>
      <w:r w:rsidRPr="00022AD3">
        <w:rPr>
          <w:rFonts w:ascii="Arial" w:hAnsi="Arial" w:cs="Arial"/>
          <w:b/>
          <w:sz w:val="20"/>
          <w:szCs w:val="20"/>
        </w:rPr>
        <w:t>15 dnů</w:t>
      </w:r>
      <w:r w:rsidRPr="00022AD3">
        <w:rPr>
          <w:rFonts w:ascii="Arial" w:hAnsi="Arial" w:cs="Arial"/>
          <w:sz w:val="20"/>
          <w:szCs w:val="20"/>
        </w:rPr>
        <w:t xml:space="preserve"> ode dne doručení faktury objednateli.</w:t>
      </w:r>
    </w:p>
    <w:p w:rsidR="00133259" w:rsidRPr="00502BC1" w:rsidRDefault="00133259" w:rsidP="00133259">
      <w:pPr>
        <w:keepNext/>
        <w:ind w:left="284" w:hanging="284"/>
        <w:jc w:val="both"/>
        <w:rPr>
          <w:rFonts w:ascii="Arial" w:hAnsi="Arial" w:cs="Arial"/>
          <w:sz w:val="20"/>
          <w:szCs w:val="20"/>
        </w:rPr>
      </w:pPr>
      <w:r>
        <w:rPr>
          <w:rFonts w:ascii="Arial" w:hAnsi="Arial" w:cs="Arial"/>
          <w:sz w:val="20"/>
          <w:szCs w:val="20"/>
        </w:rPr>
        <w:t>5</w:t>
      </w:r>
      <w:r w:rsidRPr="00502BC1">
        <w:rPr>
          <w:rFonts w:ascii="Arial" w:hAnsi="Arial" w:cs="Arial"/>
          <w:sz w:val="20"/>
          <w:szCs w:val="20"/>
        </w:rPr>
        <w:t>.</w:t>
      </w:r>
      <w:r w:rsidRPr="00502BC1">
        <w:rPr>
          <w:rFonts w:ascii="Arial" w:hAnsi="Arial" w:cs="Arial"/>
          <w:sz w:val="20"/>
          <w:szCs w:val="20"/>
        </w:rPr>
        <w:tab/>
        <w:t>Objednatel prohlašuje, že není plátcem DPH, zhotovitel tedy neuplatní režim přenesené daňové povinnosti dle ustanovení § 92e zákona č. 235/2004 Sb., o dani z přidané hodnoty, v platném znění.</w:t>
      </w:r>
    </w:p>
    <w:p w:rsidR="00133259" w:rsidRDefault="00133259" w:rsidP="00133259">
      <w:pPr>
        <w:keepNext/>
        <w:ind w:left="284" w:hanging="284"/>
        <w:jc w:val="both"/>
        <w:rPr>
          <w:rFonts w:ascii="Arial" w:hAnsi="Arial" w:cs="Arial"/>
          <w:sz w:val="20"/>
          <w:szCs w:val="20"/>
        </w:rPr>
      </w:pPr>
      <w:r>
        <w:rPr>
          <w:rFonts w:ascii="Arial" w:hAnsi="Arial" w:cs="Arial"/>
          <w:sz w:val="20"/>
          <w:szCs w:val="20"/>
        </w:rPr>
        <w:t>6</w:t>
      </w:r>
      <w:r w:rsidRPr="00502BC1">
        <w:rPr>
          <w:rFonts w:ascii="Arial" w:hAnsi="Arial" w:cs="Arial"/>
          <w:sz w:val="20"/>
          <w:szCs w:val="20"/>
        </w:rPr>
        <w:t xml:space="preserve">. </w:t>
      </w:r>
      <w:r>
        <w:rPr>
          <w:rFonts w:ascii="Arial" w:hAnsi="Arial" w:cs="Arial"/>
          <w:sz w:val="20"/>
          <w:szCs w:val="20"/>
        </w:rPr>
        <w:t xml:space="preserve"> </w:t>
      </w:r>
      <w:r w:rsidRPr="00022AD3">
        <w:rPr>
          <w:rFonts w:ascii="Arial" w:hAnsi="Arial" w:cs="Arial"/>
          <w:sz w:val="20"/>
          <w:szCs w:val="20"/>
        </w:rPr>
        <w:t>Pro výpočet snížení ceny díla se použijí jednotkové ceny uvedené v položkovém rozpočtu. Jakékoliv</w:t>
      </w:r>
      <w:r>
        <w:rPr>
          <w:rFonts w:ascii="Arial" w:hAnsi="Arial" w:cs="Arial"/>
          <w:sz w:val="20"/>
          <w:szCs w:val="20"/>
        </w:rPr>
        <w:t xml:space="preserve"> </w:t>
      </w:r>
      <w:r w:rsidRPr="00022AD3">
        <w:rPr>
          <w:rFonts w:ascii="Arial" w:hAnsi="Arial" w:cs="Arial"/>
          <w:sz w:val="20"/>
          <w:szCs w:val="20"/>
        </w:rPr>
        <w:t>navýšení nejvýše přípustné ceny díla musí být předem sjednáno dodatkem k této smlouvě. Bez tohoto dodatku není zhotovitel oprávněn fakturovat zvýšenou cenu</w:t>
      </w:r>
      <w:r>
        <w:rPr>
          <w:rFonts w:ascii="Arial" w:hAnsi="Arial" w:cs="Arial"/>
          <w:sz w:val="20"/>
          <w:szCs w:val="20"/>
        </w:rPr>
        <w:t>.</w:t>
      </w:r>
    </w:p>
    <w:p w:rsidR="00133259" w:rsidRPr="003A7876" w:rsidRDefault="00133259" w:rsidP="00133259">
      <w:pPr>
        <w:keepNext/>
        <w:ind w:left="284" w:hanging="284"/>
        <w:jc w:val="both"/>
        <w:rPr>
          <w:rFonts w:ascii="Arial" w:hAnsi="Arial" w:cs="Arial"/>
          <w:sz w:val="20"/>
          <w:szCs w:val="20"/>
        </w:rPr>
      </w:pPr>
      <w:r>
        <w:rPr>
          <w:rFonts w:ascii="Arial" w:hAnsi="Arial" w:cs="Arial"/>
          <w:sz w:val="20"/>
          <w:szCs w:val="20"/>
        </w:rPr>
        <w:t xml:space="preserve">7.  </w:t>
      </w:r>
      <w:r w:rsidRPr="00022AD3">
        <w:rPr>
          <w:rFonts w:ascii="Arial" w:hAnsi="Arial" w:cs="Arial"/>
          <w:sz w:val="20"/>
          <w:szCs w:val="20"/>
        </w:rPr>
        <w:t>Faktura je daňovým dokladem a musí obsahovat veškeré náležitosti dle předpisů o účetnictví, daňových předpisů (zejména § 29 zákona o DPH) a ostatních předpisů.</w:t>
      </w:r>
      <w:r>
        <w:rPr>
          <w:rFonts w:ascii="Arial" w:hAnsi="Arial" w:cs="Arial"/>
          <w:sz w:val="20"/>
          <w:szCs w:val="20"/>
        </w:rPr>
        <w:t xml:space="preserve"> </w:t>
      </w:r>
      <w:r w:rsidRPr="00022AD3">
        <w:rPr>
          <w:rFonts w:ascii="Arial" w:hAnsi="Arial" w:cs="Arial"/>
          <w:sz w:val="20"/>
          <w:szCs w:val="20"/>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133259" w:rsidRPr="00CE0E74" w:rsidRDefault="00133259" w:rsidP="00133259">
      <w:pPr>
        <w:pStyle w:val="Odstavecseseznamem"/>
        <w:keepNext/>
        <w:numPr>
          <w:ilvl w:val="0"/>
          <w:numId w:val="7"/>
        </w:numPr>
        <w:spacing w:before="480"/>
        <w:jc w:val="center"/>
        <w:rPr>
          <w:rFonts w:ascii="Arial" w:hAnsi="Arial" w:cs="Arial"/>
          <w:b/>
        </w:rPr>
      </w:pPr>
      <w:r>
        <w:rPr>
          <w:rFonts w:ascii="Arial" w:hAnsi="Arial" w:cs="Arial"/>
          <w:b/>
        </w:rPr>
        <w:t>Povinnosti zhotovitele při provádění díla</w:t>
      </w:r>
    </w:p>
    <w:p w:rsidR="00133259" w:rsidRDefault="00133259" w:rsidP="00133259">
      <w:pPr>
        <w:numPr>
          <w:ilvl w:val="0"/>
          <w:numId w:val="9"/>
        </w:numPr>
        <w:spacing w:after="60"/>
        <w:ind w:left="284" w:hanging="284"/>
        <w:jc w:val="both"/>
        <w:rPr>
          <w:rFonts w:ascii="Arial" w:hAnsi="Arial" w:cs="Arial"/>
          <w:sz w:val="20"/>
          <w:szCs w:val="20"/>
        </w:rPr>
      </w:pPr>
      <w:r w:rsidRPr="00FB6046">
        <w:rPr>
          <w:rFonts w:ascii="Arial" w:hAnsi="Arial" w:cs="Arial"/>
          <w:sz w:val="20"/>
          <w:szCs w:val="20"/>
        </w:rPr>
        <w:t xml:space="preserve">Zhotovitel zajistí provádění díla především svými zaměstnanci. Provedení jednotlivých prací či dodávek je zhotovitel oprávněn zajistit třetí osobou jakožto svým poddodavatelem. Veškeré odborné práce musí vykonávat pouze osoby mající k nim příslušná oprávnění a kvalifikaci. </w:t>
      </w:r>
    </w:p>
    <w:p w:rsidR="00133259" w:rsidRDefault="00133259" w:rsidP="00133259">
      <w:pPr>
        <w:numPr>
          <w:ilvl w:val="0"/>
          <w:numId w:val="9"/>
        </w:numPr>
        <w:spacing w:after="60"/>
        <w:ind w:left="284" w:hanging="284"/>
        <w:jc w:val="both"/>
        <w:rPr>
          <w:rFonts w:ascii="Arial" w:hAnsi="Arial" w:cs="Arial"/>
          <w:sz w:val="20"/>
          <w:szCs w:val="20"/>
        </w:rPr>
      </w:pPr>
      <w:r w:rsidRPr="00CE0E74">
        <w:rPr>
          <w:rFonts w:ascii="Arial" w:hAnsi="Arial" w:cs="Arial"/>
          <w:sz w:val="20"/>
          <w:szCs w:val="20"/>
        </w:rPr>
        <w:t>Zhotovitel je povinen na převzatém staveništi udržovat pořádek a čistotu a je povinen odstraňovat odpady a nečistoty vzniklé jeho činností. Je povinen staveniště zabezpečit, aby po dobu výstavby nedocházelo k jeho porušování</w:t>
      </w:r>
      <w:r>
        <w:rPr>
          <w:rFonts w:ascii="Arial" w:hAnsi="Arial" w:cs="Arial"/>
          <w:sz w:val="20"/>
          <w:szCs w:val="20"/>
        </w:rPr>
        <w:t>.</w:t>
      </w:r>
    </w:p>
    <w:p w:rsidR="00133259" w:rsidRDefault="00133259" w:rsidP="00133259">
      <w:pPr>
        <w:numPr>
          <w:ilvl w:val="0"/>
          <w:numId w:val="9"/>
        </w:numPr>
        <w:spacing w:after="60"/>
        <w:ind w:left="284" w:hanging="284"/>
        <w:jc w:val="both"/>
        <w:rPr>
          <w:rFonts w:ascii="Arial" w:hAnsi="Arial" w:cs="Arial"/>
          <w:sz w:val="20"/>
          <w:szCs w:val="20"/>
        </w:rPr>
      </w:pPr>
      <w:r w:rsidRPr="00CE0E74">
        <w:rPr>
          <w:rFonts w:ascii="Arial" w:hAnsi="Arial" w:cs="Arial"/>
          <w:sz w:val="20"/>
          <w:szCs w:val="20"/>
        </w:rPr>
        <w:t>V průběhu plnění díla je zhotovitel povinen dbát na bezpečnost a ohleduplnost vůči obyvatelům domova seniorů. Veškeré práce budou realizovány s důrazem na minimalizování negativního dopadu na běžný provoz objednatele.</w:t>
      </w:r>
    </w:p>
    <w:p w:rsidR="00133259" w:rsidRPr="00CE0E74" w:rsidRDefault="00133259" w:rsidP="00133259">
      <w:pPr>
        <w:pStyle w:val="Odstavecseseznamem"/>
        <w:numPr>
          <w:ilvl w:val="0"/>
          <w:numId w:val="9"/>
        </w:numPr>
        <w:ind w:left="284" w:hanging="284"/>
        <w:jc w:val="both"/>
        <w:rPr>
          <w:rFonts w:ascii="Arial" w:hAnsi="Arial" w:cs="Arial"/>
          <w:sz w:val="20"/>
          <w:szCs w:val="20"/>
        </w:rPr>
      </w:pPr>
      <w:r w:rsidRPr="00CE0E74">
        <w:rPr>
          <w:rFonts w:ascii="Arial" w:hAnsi="Arial" w:cs="Arial"/>
          <w:sz w:val="20"/>
          <w:szCs w:val="20"/>
        </w:rPr>
        <w:t xml:space="preserve">Zhotovitel vyklidí a předá staveniště </w:t>
      </w:r>
      <w:r w:rsidRPr="000C0F6D">
        <w:rPr>
          <w:rFonts w:ascii="Arial" w:hAnsi="Arial" w:cs="Arial"/>
          <w:b/>
          <w:sz w:val="20"/>
          <w:szCs w:val="20"/>
        </w:rPr>
        <w:t xml:space="preserve">do </w:t>
      </w:r>
      <w:r>
        <w:rPr>
          <w:rFonts w:ascii="Arial" w:hAnsi="Arial" w:cs="Arial"/>
          <w:b/>
          <w:sz w:val="20"/>
          <w:szCs w:val="20"/>
        </w:rPr>
        <w:t>3</w:t>
      </w:r>
      <w:r w:rsidRPr="000C0F6D">
        <w:rPr>
          <w:rFonts w:ascii="Arial" w:hAnsi="Arial" w:cs="Arial"/>
          <w:b/>
          <w:sz w:val="20"/>
          <w:szCs w:val="20"/>
        </w:rPr>
        <w:t xml:space="preserve"> dnů</w:t>
      </w:r>
      <w:r w:rsidRPr="00CE0E74">
        <w:rPr>
          <w:rFonts w:ascii="Arial" w:hAnsi="Arial" w:cs="Arial"/>
          <w:sz w:val="20"/>
          <w:szCs w:val="20"/>
        </w:rPr>
        <w:t xml:space="preserve"> od předání díla objednateli, pokud se smluvní strany nedohodnou jinak. V případě, že zhotovitel bude po předání díla odstraňovat vady a nedodělky, je oprávněn ponechat na staveništi stroje, zařízení a materiál, které budou nezbytné k odstranění vad a nedodělků. Toto zařízení však musí být umístěno tak, aby nebránilo bezpečnému provozu (užívání) díla. Po odstranění vad a nedodělků je zhotovitel povinen vyklidit staveniště do </w:t>
      </w:r>
      <w:r>
        <w:rPr>
          <w:rFonts w:ascii="Arial" w:hAnsi="Arial" w:cs="Arial"/>
          <w:sz w:val="20"/>
          <w:szCs w:val="20"/>
        </w:rPr>
        <w:t>3</w:t>
      </w:r>
      <w:r w:rsidRPr="00CE0E74">
        <w:rPr>
          <w:rFonts w:ascii="Arial" w:hAnsi="Arial" w:cs="Arial"/>
          <w:sz w:val="20"/>
          <w:szCs w:val="20"/>
        </w:rPr>
        <w:t xml:space="preserve"> dnů ode dne, kdy objednatel písemně potvrdí jejich odstranění v zápise o odstranění vad a nedodělků.</w:t>
      </w:r>
    </w:p>
    <w:p w:rsidR="00133259" w:rsidRPr="00CE0E74" w:rsidRDefault="00133259" w:rsidP="00133259">
      <w:pPr>
        <w:pStyle w:val="Odstavecseseznamem"/>
        <w:numPr>
          <w:ilvl w:val="0"/>
          <w:numId w:val="9"/>
        </w:numPr>
        <w:ind w:left="284" w:hanging="284"/>
        <w:jc w:val="both"/>
        <w:rPr>
          <w:rFonts w:ascii="Arial" w:hAnsi="Arial" w:cs="Arial"/>
          <w:sz w:val="20"/>
          <w:szCs w:val="20"/>
        </w:rPr>
      </w:pPr>
      <w:r w:rsidRPr="00CE0E74">
        <w:rPr>
          <w:rFonts w:ascii="Arial" w:hAnsi="Arial" w:cs="Arial"/>
          <w:sz w:val="20"/>
          <w:szCs w:val="20"/>
        </w:rPr>
        <w:t>Zhotovitel se zavazuje, že odpady, suť a znečištění odstraní ihned po provedení příslušných prací. Pokud toto neprodleně neprovede, je oprávněn toto provést objednatel, případně objednatel pomocí třetí osoby, na náklady zhotovitele.</w:t>
      </w:r>
    </w:p>
    <w:p w:rsidR="00133259" w:rsidRPr="003A7876" w:rsidRDefault="00133259" w:rsidP="00133259">
      <w:pPr>
        <w:pStyle w:val="Odstavecseseznamem"/>
        <w:numPr>
          <w:ilvl w:val="0"/>
          <w:numId w:val="9"/>
        </w:numPr>
        <w:ind w:left="284" w:hanging="284"/>
        <w:jc w:val="both"/>
        <w:rPr>
          <w:rFonts w:ascii="Arial" w:hAnsi="Arial" w:cs="Arial"/>
          <w:sz w:val="20"/>
          <w:szCs w:val="20"/>
        </w:rPr>
      </w:pPr>
      <w:r w:rsidRPr="003A7876">
        <w:rPr>
          <w:rFonts w:ascii="Arial" w:hAnsi="Arial" w:cs="Arial"/>
          <w:sz w:val="20"/>
          <w:szCs w:val="20"/>
        </w:rPr>
        <w:t>Zhotovitel v plné míře odpovídá za bezpečnost a ochranu zdraví při práci pracovníků, kteří provádějí práci ve smyslu předmětu smlouvy, a zabezpečuje jejich vybavení ochrannými pomůckami. Zhotovitel se zavazuje dodržovat předpisy upravující bezpečnost a ochranu zdraví při práci („BOZP“) a požární ochranu („PO“).</w:t>
      </w:r>
    </w:p>
    <w:p w:rsidR="00133259" w:rsidRDefault="00133259" w:rsidP="00133259">
      <w:pPr>
        <w:pStyle w:val="Odstavecseseznamem"/>
        <w:numPr>
          <w:ilvl w:val="0"/>
          <w:numId w:val="9"/>
        </w:numPr>
        <w:ind w:left="284" w:hanging="284"/>
        <w:jc w:val="both"/>
        <w:rPr>
          <w:rFonts w:ascii="Arial" w:hAnsi="Arial" w:cs="Arial"/>
          <w:sz w:val="20"/>
          <w:szCs w:val="20"/>
        </w:rPr>
      </w:pPr>
      <w:r w:rsidRPr="003A7876">
        <w:rPr>
          <w:rFonts w:ascii="Arial" w:hAnsi="Arial" w:cs="Arial"/>
          <w:sz w:val="20"/>
          <w:szCs w:val="20"/>
        </w:rPr>
        <w:t>Ode dne převzetí staveniště nese zhotovitel nebezpečí všech škod na prováděném díle až do doby předání staveniště zpět objednateli.</w:t>
      </w:r>
    </w:p>
    <w:p w:rsidR="00133259" w:rsidRPr="003A7876" w:rsidRDefault="00133259" w:rsidP="00133259">
      <w:pPr>
        <w:pStyle w:val="Odstavecseseznamem"/>
        <w:ind w:left="284"/>
        <w:jc w:val="both"/>
        <w:rPr>
          <w:rFonts w:ascii="Arial" w:hAnsi="Arial" w:cs="Arial"/>
          <w:sz w:val="20"/>
          <w:szCs w:val="20"/>
        </w:rPr>
      </w:pPr>
    </w:p>
    <w:p w:rsidR="00133259" w:rsidRDefault="00133259" w:rsidP="00133259">
      <w:pPr>
        <w:spacing w:after="60"/>
        <w:ind w:left="284"/>
        <w:jc w:val="both"/>
        <w:rPr>
          <w:rFonts w:ascii="Arial" w:hAnsi="Arial" w:cs="Arial"/>
          <w:sz w:val="20"/>
          <w:szCs w:val="20"/>
        </w:rPr>
      </w:pPr>
    </w:p>
    <w:p w:rsidR="00133259" w:rsidRDefault="00133259" w:rsidP="00133259">
      <w:pPr>
        <w:keepNext/>
        <w:numPr>
          <w:ilvl w:val="0"/>
          <w:numId w:val="7"/>
        </w:numPr>
        <w:ind w:left="453" w:hanging="96"/>
        <w:jc w:val="center"/>
        <w:rPr>
          <w:rFonts w:ascii="Arial" w:hAnsi="Arial" w:cs="Arial"/>
          <w:b/>
        </w:rPr>
      </w:pPr>
      <w:r>
        <w:rPr>
          <w:rFonts w:ascii="Arial" w:hAnsi="Arial" w:cs="Arial"/>
          <w:b/>
        </w:rPr>
        <w:t>Předání a převzetí díla</w:t>
      </w:r>
    </w:p>
    <w:p w:rsidR="00133259" w:rsidRPr="003A7876" w:rsidRDefault="00133259" w:rsidP="00133259">
      <w:pPr>
        <w:pStyle w:val="Odstavecseseznamem"/>
        <w:keepNext/>
        <w:numPr>
          <w:ilvl w:val="0"/>
          <w:numId w:val="11"/>
        </w:numPr>
        <w:ind w:left="284" w:hanging="284"/>
        <w:jc w:val="both"/>
        <w:rPr>
          <w:rFonts w:ascii="Arial" w:hAnsi="Arial" w:cs="Arial"/>
          <w:sz w:val="20"/>
          <w:szCs w:val="20"/>
        </w:rPr>
      </w:pPr>
      <w:r w:rsidRPr="003A7876">
        <w:rPr>
          <w:rFonts w:ascii="Arial" w:hAnsi="Arial" w:cs="Arial"/>
          <w:sz w:val="20"/>
          <w:szCs w:val="20"/>
        </w:rPr>
        <w:t>Zhotovitel splní svůj závazek provést dílo v okamžiku řádného dokončení díla a jeho předání objednateli. Smluvní strany se dohodly, že vylučují použití ustanovení § 2605 odst. 2 občanského zákoníku.</w:t>
      </w:r>
    </w:p>
    <w:p w:rsidR="00133259" w:rsidRPr="003A7876" w:rsidRDefault="00133259" w:rsidP="00133259">
      <w:pPr>
        <w:pStyle w:val="Odstavecseseznamem"/>
        <w:numPr>
          <w:ilvl w:val="0"/>
          <w:numId w:val="11"/>
        </w:numPr>
        <w:ind w:left="284" w:hanging="284"/>
        <w:jc w:val="both"/>
        <w:rPr>
          <w:rFonts w:ascii="Arial" w:hAnsi="Arial" w:cs="Arial"/>
          <w:sz w:val="20"/>
          <w:szCs w:val="20"/>
        </w:rPr>
      </w:pPr>
      <w:r w:rsidRPr="003A7876">
        <w:rPr>
          <w:rFonts w:ascii="Arial" w:hAnsi="Arial" w:cs="Arial"/>
          <w:sz w:val="20"/>
          <w:szCs w:val="20"/>
        </w:rPr>
        <w:t xml:space="preserve">Objednatel převezme řádně dokončené dílo na základě výzvy zhotovitele, která bude učiněna minimálně </w:t>
      </w:r>
      <w:r>
        <w:rPr>
          <w:rFonts w:ascii="Arial" w:hAnsi="Arial" w:cs="Arial"/>
          <w:sz w:val="20"/>
          <w:szCs w:val="20"/>
        </w:rPr>
        <w:t>3</w:t>
      </w:r>
      <w:r w:rsidRPr="003A7876">
        <w:rPr>
          <w:rFonts w:ascii="Arial" w:hAnsi="Arial" w:cs="Arial"/>
          <w:sz w:val="20"/>
          <w:szCs w:val="20"/>
        </w:rPr>
        <w:t xml:space="preserve"> dn</w:t>
      </w:r>
      <w:r>
        <w:rPr>
          <w:rFonts w:ascii="Arial" w:hAnsi="Arial" w:cs="Arial"/>
          <w:sz w:val="20"/>
          <w:szCs w:val="20"/>
        </w:rPr>
        <w:t>y</w:t>
      </w:r>
      <w:r w:rsidRPr="003A7876">
        <w:rPr>
          <w:rFonts w:ascii="Arial" w:hAnsi="Arial" w:cs="Arial"/>
          <w:sz w:val="20"/>
          <w:szCs w:val="20"/>
        </w:rPr>
        <w:t xml:space="preserve"> před zhotovitelem požadovaným termínem zahájení předání a převzetí díla. Objednatel převezme dílo bez vad a nedodělků, může však z vlastní vůle převzít i dílo vykazující pouze ojedinělé drobné vady a nedodělky nebránící bezpečnému a řádnému užívání díla a jeho provozu. </w:t>
      </w:r>
      <w:r w:rsidRPr="003A7876">
        <w:rPr>
          <w:rFonts w:ascii="Arial" w:hAnsi="Arial" w:cs="Arial"/>
          <w:sz w:val="20"/>
          <w:szCs w:val="20"/>
        </w:rPr>
        <w:lastRenderedPageBreak/>
        <w:t>Objednatel však nemá právo odmítnout převzetí díla pro ojedinělé drobné vady, které samy o sobě ani ve spojení s jinými nebrání užívání díla funkčně ani esteticky, ani jeho užívání podstatným způsobem neomezují. O předání a převzetí díla bude sepsán předávací protokol, který podepíší oprávnění zástupci objednatele i zhotovitele; jeho nedílnou součástí bude soupis případných drobných (ojedinělých) vad a nedodělků s termínem jejich odstranění. Předávací protokol bude vyhotoven ve dvou stejnopisech, z nichž každá smluvní strana obdrží po jednom.</w:t>
      </w:r>
    </w:p>
    <w:p w:rsidR="00133259" w:rsidRDefault="00133259" w:rsidP="00133259">
      <w:pPr>
        <w:pStyle w:val="Odstavecseseznamem"/>
        <w:keepNext/>
        <w:numPr>
          <w:ilvl w:val="0"/>
          <w:numId w:val="11"/>
        </w:numPr>
        <w:spacing w:before="480"/>
        <w:ind w:left="284" w:hanging="284"/>
        <w:jc w:val="both"/>
        <w:rPr>
          <w:rFonts w:ascii="Arial" w:hAnsi="Arial" w:cs="Arial"/>
          <w:sz w:val="20"/>
          <w:szCs w:val="20"/>
        </w:rPr>
      </w:pPr>
      <w:r w:rsidRPr="003A7876">
        <w:rPr>
          <w:rFonts w:ascii="Arial" w:hAnsi="Arial" w:cs="Arial"/>
          <w:sz w:val="20"/>
          <w:szCs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r>
        <w:rPr>
          <w:rFonts w:ascii="Arial" w:hAnsi="Arial" w:cs="Arial"/>
          <w:sz w:val="20"/>
          <w:szCs w:val="20"/>
        </w:rPr>
        <w:t>.</w:t>
      </w:r>
    </w:p>
    <w:p w:rsidR="00133259" w:rsidRPr="00B404CE" w:rsidRDefault="00133259" w:rsidP="00133259">
      <w:pPr>
        <w:pStyle w:val="Odstavecseseznamem"/>
        <w:keepNext/>
        <w:spacing w:before="480"/>
        <w:ind w:left="284"/>
        <w:jc w:val="both"/>
        <w:rPr>
          <w:rFonts w:ascii="Arial" w:hAnsi="Arial" w:cs="Arial"/>
          <w:sz w:val="20"/>
          <w:szCs w:val="20"/>
        </w:rPr>
      </w:pPr>
    </w:p>
    <w:p w:rsidR="00133259" w:rsidRDefault="00133259" w:rsidP="00133259">
      <w:pPr>
        <w:keepNext/>
        <w:numPr>
          <w:ilvl w:val="0"/>
          <w:numId w:val="7"/>
        </w:numPr>
        <w:ind w:left="453" w:hanging="96"/>
        <w:jc w:val="center"/>
        <w:rPr>
          <w:rFonts w:ascii="Arial" w:hAnsi="Arial" w:cs="Arial"/>
          <w:b/>
        </w:rPr>
      </w:pPr>
      <w:r>
        <w:rPr>
          <w:rFonts w:ascii="Arial" w:hAnsi="Arial" w:cs="Arial"/>
          <w:b/>
        </w:rPr>
        <w:t>Záruka, odpovědnost za vady</w:t>
      </w:r>
    </w:p>
    <w:p w:rsidR="00133259" w:rsidRDefault="00133259" w:rsidP="00133259">
      <w:pPr>
        <w:pStyle w:val="Odstavecseseznamem"/>
        <w:keepNext/>
        <w:numPr>
          <w:ilvl w:val="0"/>
          <w:numId w:val="12"/>
        </w:numPr>
        <w:ind w:left="284" w:hanging="284"/>
        <w:jc w:val="both"/>
        <w:rPr>
          <w:rFonts w:ascii="Arial" w:hAnsi="Arial" w:cs="Arial"/>
          <w:sz w:val="20"/>
          <w:szCs w:val="20"/>
        </w:rPr>
      </w:pPr>
      <w:r w:rsidRPr="003A7876">
        <w:rPr>
          <w:rFonts w:ascii="Arial" w:hAnsi="Arial" w:cs="Arial"/>
          <w:sz w:val="20"/>
          <w:szCs w:val="20"/>
        </w:rPr>
        <w:t xml:space="preserve">Zhotovitel poskytuje objednateli záruku za jakost díla v délce trvání záruční doby </w:t>
      </w:r>
      <w:r>
        <w:rPr>
          <w:rFonts w:ascii="Arial" w:hAnsi="Arial" w:cs="Arial"/>
          <w:b/>
          <w:sz w:val="20"/>
          <w:szCs w:val="20"/>
        </w:rPr>
        <w:t>24</w:t>
      </w:r>
      <w:r w:rsidRPr="003A7876">
        <w:rPr>
          <w:rFonts w:ascii="Arial" w:hAnsi="Arial" w:cs="Arial"/>
          <w:b/>
          <w:sz w:val="20"/>
          <w:szCs w:val="20"/>
        </w:rPr>
        <w:t xml:space="preserve"> měsíců od data převzetí díla objednatelem.</w:t>
      </w:r>
      <w:r w:rsidRPr="003A7876">
        <w:rPr>
          <w:rFonts w:ascii="Arial" w:hAnsi="Arial" w:cs="Arial"/>
          <w:sz w:val="20"/>
          <w:szCs w:val="20"/>
        </w:rPr>
        <w:t xml:space="preserve"> V případě, že objednatel převezme dílo s vadami anebo nedodělky, uvedená záruční doba se prodlouží o dobu od převzetí díla s vadami a/nebo nedodělky do odstranění poslední vady nebo nedodělku zjištěných při předání a převzetí díla.</w:t>
      </w:r>
    </w:p>
    <w:p w:rsidR="00133259" w:rsidRPr="003A7876" w:rsidRDefault="00133259" w:rsidP="00133259">
      <w:pPr>
        <w:pStyle w:val="Odstavecseseznamem"/>
        <w:numPr>
          <w:ilvl w:val="0"/>
          <w:numId w:val="12"/>
        </w:numPr>
        <w:ind w:left="284" w:hanging="284"/>
        <w:jc w:val="both"/>
        <w:rPr>
          <w:rFonts w:ascii="Arial" w:hAnsi="Arial" w:cs="Arial"/>
          <w:sz w:val="20"/>
          <w:szCs w:val="20"/>
        </w:rPr>
      </w:pPr>
      <w:r w:rsidRPr="003A7876">
        <w:rPr>
          <w:rFonts w:ascii="Arial" w:hAnsi="Arial" w:cs="Arial"/>
          <w:sz w:val="20"/>
          <w:szCs w:val="20"/>
        </w:rPr>
        <w:t>Zárukou za jakost díla přejímá zhotovitel závazek, že dílo bude po záruční dobu co do odpovídajícího rozsahu, bezvadné kvality technického řešení, provedení, jakož i jeho veškeré části i jednotlivé komponenty včetně zabudovaných, způsobilé pro použití ke smluvenému, jinak k obvyklému účelu a že si zachová smluvené, jinak obvyklé vlastnosti.</w:t>
      </w:r>
    </w:p>
    <w:p w:rsidR="00133259" w:rsidRDefault="00133259" w:rsidP="00133259">
      <w:pPr>
        <w:pStyle w:val="Odstavecseseznamem"/>
        <w:numPr>
          <w:ilvl w:val="0"/>
          <w:numId w:val="12"/>
        </w:numPr>
        <w:ind w:left="284" w:hanging="284"/>
        <w:jc w:val="both"/>
        <w:rPr>
          <w:rFonts w:ascii="Arial" w:hAnsi="Arial" w:cs="Arial"/>
          <w:sz w:val="20"/>
          <w:szCs w:val="20"/>
        </w:rPr>
      </w:pPr>
      <w:r w:rsidRPr="003A7876">
        <w:rPr>
          <w:rFonts w:ascii="Arial" w:hAnsi="Arial" w:cs="Arial"/>
          <w:sz w:val="20"/>
          <w:szCs w:val="20"/>
        </w:rPr>
        <w:t>Dílo má vady, neodpovídá-li smlouvě a předpisům či dokumentům, na které smlouva odkazuje nebo jsou obecně závazné.</w:t>
      </w:r>
    </w:p>
    <w:p w:rsidR="00133259" w:rsidRPr="003A7876" w:rsidRDefault="00133259" w:rsidP="00133259">
      <w:pPr>
        <w:pStyle w:val="Odstavecseseznamem"/>
        <w:numPr>
          <w:ilvl w:val="0"/>
          <w:numId w:val="12"/>
        </w:numPr>
        <w:ind w:left="284" w:hanging="284"/>
        <w:jc w:val="both"/>
        <w:rPr>
          <w:rFonts w:ascii="Arial" w:hAnsi="Arial" w:cs="Arial"/>
          <w:sz w:val="20"/>
          <w:szCs w:val="20"/>
        </w:rPr>
      </w:pPr>
      <w:r w:rsidRPr="003A7876">
        <w:rPr>
          <w:rFonts w:ascii="Arial" w:hAnsi="Arial" w:cs="Arial"/>
          <w:sz w:val="20"/>
          <w:szCs w:val="20"/>
        </w:rPr>
        <w:t>Zhotovitel odpovídá za zjevné, skryté i právní vady, které má dílo v době jeho předání objednateli, a dále za ty, které se vyskytnou ve smluvní záruční době.</w:t>
      </w:r>
    </w:p>
    <w:p w:rsidR="00133259" w:rsidRDefault="00133259" w:rsidP="00133259">
      <w:pPr>
        <w:pStyle w:val="Odstavecseseznamem"/>
        <w:numPr>
          <w:ilvl w:val="0"/>
          <w:numId w:val="12"/>
        </w:numPr>
        <w:ind w:left="284" w:hanging="284"/>
        <w:jc w:val="both"/>
        <w:rPr>
          <w:rFonts w:ascii="Arial" w:hAnsi="Arial" w:cs="Arial"/>
          <w:sz w:val="20"/>
          <w:szCs w:val="20"/>
        </w:rPr>
      </w:pPr>
      <w:r w:rsidRPr="003A7876">
        <w:rPr>
          <w:rFonts w:ascii="Arial" w:hAnsi="Arial" w:cs="Arial"/>
          <w:sz w:val="20"/>
          <w:szCs w:val="20"/>
        </w:rPr>
        <w:t xml:space="preserve">Uplatnění vad vzniklých v záruční době provede objednatel u zhotovitele písemně případně elektronicky po jejich zjištění, přičemž v reklamaci vadu popíše a uvede požadovaný způsob jejího odstranění. Zhotovitel je povinen odstranit oprávněně reklamované vady neprodleně, nejpozději však do </w:t>
      </w:r>
      <w:r>
        <w:rPr>
          <w:rFonts w:ascii="Arial" w:hAnsi="Arial" w:cs="Arial"/>
          <w:b/>
          <w:sz w:val="20"/>
          <w:szCs w:val="20"/>
        </w:rPr>
        <w:t>5</w:t>
      </w:r>
      <w:r w:rsidRPr="003A7876">
        <w:rPr>
          <w:rFonts w:ascii="Arial" w:hAnsi="Arial" w:cs="Arial"/>
          <w:b/>
          <w:sz w:val="20"/>
          <w:szCs w:val="20"/>
        </w:rPr>
        <w:t xml:space="preserve"> dnů</w:t>
      </w:r>
      <w:r w:rsidRPr="003A7876">
        <w:rPr>
          <w:rFonts w:ascii="Arial" w:hAnsi="Arial" w:cs="Arial"/>
          <w:sz w:val="20"/>
          <w:szCs w:val="20"/>
        </w:rPr>
        <w:t xml:space="preserve"> od doručení reklamace, pokud nebude smluvními stranami písemně dohodnuta jiná lhůta. V případě, že objednatel označí reklamovanou vadu za havárii, je zhotovitel povinen začít s odstraňováním vady </w:t>
      </w:r>
      <w:r w:rsidRPr="003A7876">
        <w:rPr>
          <w:rFonts w:ascii="Arial" w:hAnsi="Arial" w:cs="Arial"/>
          <w:b/>
          <w:sz w:val="20"/>
          <w:szCs w:val="20"/>
        </w:rPr>
        <w:t>do 24 hodin</w:t>
      </w:r>
      <w:r w:rsidRPr="003A7876">
        <w:rPr>
          <w:rFonts w:ascii="Arial" w:hAnsi="Arial" w:cs="Arial"/>
          <w:sz w:val="20"/>
          <w:szCs w:val="20"/>
        </w:rPr>
        <w:t xml:space="preserve"> od jejího uplatnění, které může být provedeno telefonicky a následně potvrzeno písemnou formou.</w:t>
      </w:r>
    </w:p>
    <w:p w:rsidR="00133259" w:rsidRDefault="00133259" w:rsidP="00133259">
      <w:pPr>
        <w:pStyle w:val="Odstavecseseznamem"/>
        <w:numPr>
          <w:ilvl w:val="0"/>
          <w:numId w:val="12"/>
        </w:numPr>
        <w:ind w:left="284" w:hanging="284"/>
        <w:jc w:val="both"/>
        <w:rPr>
          <w:rFonts w:ascii="Arial" w:hAnsi="Arial" w:cs="Arial"/>
          <w:sz w:val="20"/>
          <w:szCs w:val="20"/>
        </w:rPr>
      </w:pPr>
      <w:r w:rsidRPr="00B404CE">
        <w:rPr>
          <w:rFonts w:ascii="Arial" w:hAnsi="Arial" w:cs="Arial"/>
          <w:sz w:val="20"/>
          <w:szCs w:val="20"/>
        </w:rPr>
        <w:t>Objednatel je oprávněn uplatňovat též nárok na náhradu škody, která vznikla v příčinné souvislosti se zjištěnými vadami, a zhotovitel je povinen tuto škodu nahradit.</w:t>
      </w:r>
    </w:p>
    <w:p w:rsidR="00133259" w:rsidRDefault="00133259" w:rsidP="00133259">
      <w:pPr>
        <w:pStyle w:val="Odstavecseseznamem"/>
        <w:numPr>
          <w:ilvl w:val="0"/>
          <w:numId w:val="12"/>
        </w:numPr>
        <w:ind w:left="284" w:hanging="284"/>
        <w:jc w:val="both"/>
        <w:rPr>
          <w:rFonts w:ascii="Arial" w:hAnsi="Arial" w:cs="Arial"/>
          <w:sz w:val="20"/>
          <w:szCs w:val="20"/>
        </w:rPr>
      </w:pPr>
      <w:r w:rsidRPr="00B404CE">
        <w:rPr>
          <w:rFonts w:ascii="Arial" w:hAnsi="Arial" w:cs="Arial"/>
          <w:sz w:val="20"/>
          <w:szCs w:val="20"/>
        </w:rPr>
        <w:t>Záruční doba neběží ode dne uplatnění vady, na niž se vztahuje záruka za jakost, do doby odstranění této vady.</w:t>
      </w:r>
    </w:p>
    <w:p w:rsidR="00133259" w:rsidRDefault="00133259" w:rsidP="00133259">
      <w:pPr>
        <w:pStyle w:val="Odstavecseseznamem"/>
        <w:numPr>
          <w:ilvl w:val="0"/>
          <w:numId w:val="12"/>
        </w:numPr>
        <w:ind w:left="284" w:hanging="284"/>
        <w:jc w:val="both"/>
        <w:rPr>
          <w:rFonts w:ascii="Arial" w:hAnsi="Arial" w:cs="Arial"/>
          <w:sz w:val="20"/>
          <w:szCs w:val="20"/>
        </w:rPr>
      </w:pPr>
      <w:r w:rsidRPr="00B404CE">
        <w:rPr>
          <w:rFonts w:ascii="Arial" w:hAnsi="Arial" w:cs="Arial"/>
          <w:sz w:val="20"/>
          <w:szCs w:val="20"/>
        </w:rPr>
        <w:t>V případě, že zhotovitel bude v prodlení s odstraněním reklamované vady, je objednatel oprávněn odstranění vady provést sám nebo prostřednictvím třetí osoby na náklady zhotovitele. Náklady s tím spojené je zhotovitel povinen uhradit objednateli do 10 dnů po obdržení písemné výzvy k úhradě.</w:t>
      </w:r>
    </w:p>
    <w:p w:rsidR="00133259" w:rsidRPr="00B404CE" w:rsidRDefault="00133259" w:rsidP="00133259">
      <w:pPr>
        <w:pStyle w:val="Odstavecseseznamem"/>
        <w:numPr>
          <w:ilvl w:val="0"/>
          <w:numId w:val="12"/>
        </w:numPr>
        <w:ind w:left="284" w:hanging="284"/>
        <w:jc w:val="both"/>
        <w:rPr>
          <w:rFonts w:ascii="Arial" w:hAnsi="Arial" w:cs="Arial"/>
          <w:sz w:val="20"/>
          <w:szCs w:val="20"/>
        </w:rPr>
      </w:pPr>
      <w:r w:rsidRPr="00B404CE">
        <w:rPr>
          <w:rFonts w:ascii="Arial" w:hAnsi="Arial" w:cs="Arial"/>
          <w:sz w:val="20"/>
          <w:szCs w:val="20"/>
        </w:rPr>
        <w:t>Smluvní strany se dohodly, že vylučují použití ustanovení § 1921, § 2112, § 2618 občanského zákoníku.</w:t>
      </w:r>
    </w:p>
    <w:p w:rsidR="00133259" w:rsidRPr="00677F6E" w:rsidRDefault="00133259" w:rsidP="00133259">
      <w:pPr>
        <w:keepNext/>
        <w:numPr>
          <w:ilvl w:val="0"/>
          <w:numId w:val="7"/>
        </w:numPr>
        <w:spacing w:before="480"/>
        <w:ind w:left="453" w:hanging="96"/>
        <w:jc w:val="center"/>
        <w:rPr>
          <w:rFonts w:ascii="Arial" w:hAnsi="Arial" w:cs="Arial"/>
          <w:b/>
        </w:rPr>
      </w:pPr>
      <w:r w:rsidRPr="00677F6E">
        <w:rPr>
          <w:rFonts w:ascii="Arial" w:hAnsi="Arial" w:cs="Arial"/>
          <w:b/>
        </w:rPr>
        <w:t>Smluvní pokuty</w:t>
      </w:r>
    </w:p>
    <w:p w:rsidR="00133259" w:rsidRPr="00F27236" w:rsidRDefault="00133259" w:rsidP="00133259">
      <w:pPr>
        <w:numPr>
          <w:ilvl w:val="1"/>
          <w:numId w:val="3"/>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w:t>
      </w:r>
      <w:r w:rsidRPr="00F27236">
        <w:rPr>
          <w:rFonts w:ascii="Arial" w:hAnsi="Arial" w:cs="Arial"/>
          <w:sz w:val="20"/>
          <w:szCs w:val="20"/>
        </w:rPr>
        <w:t xml:space="preserve"> zhotovitel nepředá dílo ve sjednaném termínu, je objednatel oprávněn požadovat zaplacení smluvní pokuty ve výši 0,2 % z ceny díla bez DPH za každý započatý den prodlení.</w:t>
      </w:r>
    </w:p>
    <w:p w:rsidR="00133259" w:rsidRPr="00F27236" w:rsidRDefault="00133259" w:rsidP="00133259">
      <w:pPr>
        <w:numPr>
          <w:ilvl w:val="1"/>
          <w:numId w:val="3"/>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Pr="00F27236">
        <w:rPr>
          <w:rFonts w:ascii="Arial" w:hAnsi="Arial" w:cs="Arial"/>
          <w:sz w:val="20"/>
          <w:szCs w:val="20"/>
        </w:rPr>
        <w:t xml:space="preserve"> zhotovitel v prodlení s odstraněním vad nebo nedodělků uvedených v zápise o předání a převzetí díla, je objednatel oprávněn požadovat zaplacení smluvní pokuty ve výši 0,1 % z ceny díla bez DPH za každý započatý den prodlení a každou vadu nebo nedodělek.</w:t>
      </w:r>
    </w:p>
    <w:p w:rsidR="00133259" w:rsidRPr="00F27236" w:rsidRDefault="00133259" w:rsidP="00133259">
      <w:pPr>
        <w:numPr>
          <w:ilvl w:val="1"/>
          <w:numId w:val="3"/>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Pr="00F27236">
        <w:rPr>
          <w:rFonts w:ascii="Arial" w:hAnsi="Arial" w:cs="Arial"/>
          <w:sz w:val="20"/>
          <w:szCs w:val="20"/>
        </w:rPr>
        <w:t xml:space="preserve"> zhotovitel v prodlení s odstraněním reklamované vady díla nebo záruční vady, je objednatel oprávněn požadovat zaplacení smluvní pokuty ve výši 0,1 % z ceny díla bez DPH za každý započatý den prodlení a vadu.</w:t>
      </w:r>
    </w:p>
    <w:p w:rsidR="00133259" w:rsidRPr="00F27236" w:rsidRDefault="00133259" w:rsidP="00133259">
      <w:pPr>
        <w:numPr>
          <w:ilvl w:val="1"/>
          <w:numId w:val="3"/>
        </w:numPr>
        <w:tabs>
          <w:tab w:val="clear" w:pos="360"/>
        </w:tabs>
        <w:spacing w:after="60"/>
        <w:ind w:left="357" w:hanging="357"/>
        <w:jc w:val="both"/>
        <w:rPr>
          <w:rFonts w:ascii="Arial" w:hAnsi="Arial" w:cs="Arial"/>
          <w:sz w:val="20"/>
          <w:szCs w:val="20"/>
        </w:rPr>
      </w:pPr>
      <w:r w:rsidRPr="00F27236">
        <w:rPr>
          <w:rFonts w:ascii="Arial" w:hAnsi="Arial" w:cs="Arial"/>
          <w:sz w:val="20"/>
        </w:rPr>
        <w:lastRenderedPageBreak/>
        <w:t>Smluvní strany se dohodly, že pokud bude</w:t>
      </w:r>
      <w:r w:rsidRPr="00F27236">
        <w:rPr>
          <w:rFonts w:ascii="Arial" w:hAnsi="Arial" w:cs="Arial"/>
          <w:sz w:val="20"/>
          <w:szCs w:val="20"/>
        </w:rPr>
        <w:t xml:space="preserve"> zhotovitel v prodlení </w:t>
      </w:r>
      <w:r w:rsidRPr="00F27236">
        <w:rPr>
          <w:rFonts w:ascii="Arial" w:hAnsi="Arial" w:cs="Arial"/>
          <w:sz w:val="20"/>
        </w:rPr>
        <w:t xml:space="preserve">s vyklizením staveniště, je objednatel oprávněn požadovat zaplacení smluvní pokuty ve výši </w:t>
      </w:r>
      <w:r w:rsidRPr="00F27236">
        <w:rPr>
          <w:rFonts w:ascii="Arial" w:hAnsi="Arial" w:cs="Arial"/>
          <w:sz w:val="20"/>
          <w:szCs w:val="20"/>
        </w:rPr>
        <w:t>0,2 % z ceny díla bez DPH</w:t>
      </w:r>
      <w:r w:rsidRPr="00F27236">
        <w:rPr>
          <w:rFonts w:ascii="Arial" w:hAnsi="Arial" w:cs="Arial"/>
          <w:sz w:val="20"/>
        </w:rPr>
        <w:t xml:space="preserve"> za každý započatý den prodlení až do doby úplného vyklizení staveniště.</w:t>
      </w:r>
    </w:p>
    <w:p w:rsidR="00133259" w:rsidRPr="00F27236" w:rsidRDefault="00133259" w:rsidP="00133259">
      <w:pPr>
        <w:numPr>
          <w:ilvl w:val="1"/>
          <w:numId w:val="3"/>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pokud zhotovitel poruší </w:t>
      </w:r>
      <w:r w:rsidRPr="00F27236">
        <w:rPr>
          <w:rFonts w:ascii="Arial" w:hAnsi="Arial" w:cs="Arial"/>
          <w:sz w:val="20"/>
          <w:szCs w:val="20"/>
        </w:rPr>
        <w:t>předpisy BOZP, PO či hygienické předpisy při realizaci díla, je objednatel oprávněn požadovat zaplacení smluvní pokuty ve výši 0,</w:t>
      </w:r>
      <w:r>
        <w:rPr>
          <w:rFonts w:ascii="Arial" w:hAnsi="Arial" w:cs="Arial"/>
          <w:sz w:val="20"/>
          <w:szCs w:val="20"/>
        </w:rPr>
        <w:t>1</w:t>
      </w:r>
      <w:r w:rsidRPr="00F27236">
        <w:rPr>
          <w:rFonts w:ascii="Arial" w:hAnsi="Arial" w:cs="Arial"/>
          <w:sz w:val="20"/>
          <w:szCs w:val="20"/>
        </w:rPr>
        <w:t xml:space="preserve"> % z ceny díla bez DPH za každý zjištěný případ.</w:t>
      </w:r>
    </w:p>
    <w:p w:rsidR="00133259" w:rsidRPr="00F27236" w:rsidRDefault="00133259" w:rsidP="00133259">
      <w:pPr>
        <w:numPr>
          <w:ilvl w:val="1"/>
          <w:numId w:val="3"/>
        </w:numPr>
        <w:tabs>
          <w:tab w:val="clear" w:pos="360"/>
        </w:tabs>
        <w:spacing w:after="60"/>
        <w:ind w:left="357" w:hanging="357"/>
        <w:jc w:val="both"/>
        <w:rPr>
          <w:rFonts w:ascii="Arial" w:hAnsi="Arial" w:cs="Arial"/>
          <w:sz w:val="20"/>
          <w:szCs w:val="20"/>
        </w:rPr>
      </w:pPr>
      <w:r w:rsidRPr="00F27236">
        <w:rPr>
          <w:rFonts w:ascii="Arial" w:hAnsi="Arial" w:cs="Arial"/>
          <w:iCs/>
          <w:sz w:val="20"/>
          <w:szCs w:val="20"/>
        </w:rPr>
        <w:t>Smluvní strany se dohodly, že vylučují použití ustanovení § 2050 občanského zákoníku, tedy že nárok na náhradu škody není dotčen smluvní pokutami sjednanými v této smlouvě. Povinnost zaplatit smluvní pokutu může vzniknout i opakovaně, její celková výše není omezena.</w:t>
      </w:r>
    </w:p>
    <w:p w:rsidR="00133259" w:rsidRPr="00331B1C" w:rsidRDefault="00133259" w:rsidP="00133259">
      <w:pPr>
        <w:numPr>
          <w:ilvl w:val="1"/>
          <w:numId w:val="3"/>
        </w:numPr>
        <w:tabs>
          <w:tab w:val="clear" w:pos="360"/>
        </w:tabs>
        <w:spacing w:after="60"/>
        <w:ind w:left="357" w:hanging="357"/>
        <w:jc w:val="both"/>
        <w:rPr>
          <w:rFonts w:ascii="Arial" w:hAnsi="Arial" w:cs="Arial"/>
          <w:iCs/>
          <w:sz w:val="20"/>
          <w:szCs w:val="20"/>
        </w:rPr>
      </w:pPr>
      <w:r w:rsidRPr="00331B1C">
        <w:rPr>
          <w:rFonts w:ascii="Arial" w:hAnsi="Arial" w:cs="Arial"/>
          <w:iCs/>
          <w:sz w:val="20"/>
          <w:szCs w:val="20"/>
        </w:rPr>
        <w:t>Smluvní pokuty, jakož i úroky z prodlení jsou splatné do 15 dnů od doručení výzvy k zaplacení.</w:t>
      </w:r>
    </w:p>
    <w:p w:rsidR="00133259" w:rsidRPr="00F27236" w:rsidRDefault="00133259" w:rsidP="00133259">
      <w:pPr>
        <w:keepNext/>
        <w:numPr>
          <w:ilvl w:val="0"/>
          <w:numId w:val="7"/>
        </w:numPr>
        <w:spacing w:before="480"/>
        <w:ind w:left="453" w:hanging="96"/>
        <w:jc w:val="center"/>
        <w:rPr>
          <w:rFonts w:ascii="Arial" w:hAnsi="Arial" w:cs="Arial"/>
          <w:b/>
        </w:rPr>
      </w:pPr>
      <w:r w:rsidRPr="00F27236">
        <w:rPr>
          <w:rFonts w:ascii="Arial" w:hAnsi="Arial" w:cs="Arial"/>
          <w:b/>
        </w:rPr>
        <w:t>Odstoupení od smlouvy</w:t>
      </w:r>
    </w:p>
    <w:p w:rsidR="00133259" w:rsidRPr="00F27236" w:rsidRDefault="00133259" w:rsidP="00133259">
      <w:pPr>
        <w:numPr>
          <w:ilvl w:val="1"/>
          <w:numId w:val="8"/>
        </w:numPr>
        <w:tabs>
          <w:tab w:val="clear" w:pos="360"/>
        </w:tabs>
        <w:spacing w:after="60"/>
        <w:ind w:left="357" w:hanging="357"/>
        <w:jc w:val="both"/>
        <w:rPr>
          <w:rFonts w:ascii="Arial" w:hAnsi="Arial" w:cs="Arial"/>
          <w:sz w:val="20"/>
          <w:szCs w:val="20"/>
        </w:rPr>
      </w:pPr>
      <w:r w:rsidRPr="00F27236">
        <w:rPr>
          <w:rFonts w:ascii="Arial" w:hAnsi="Arial" w:cs="Arial"/>
          <w:sz w:val="20"/>
          <w:szCs w:val="20"/>
        </w:rPr>
        <w:t>Od této smlouvy může odstoupit kterákoliv smluvní strana, pokud zjistí podstatné porušení této smlouvy druhou smluvní stranou.</w:t>
      </w:r>
    </w:p>
    <w:p w:rsidR="00133259" w:rsidRPr="00F27236" w:rsidRDefault="00133259" w:rsidP="00133259">
      <w:pPr>
        <w:numPr>
          <w:ilvl w:val="1"/>
          <w:numId w:val="8"/>
        </w:numPr>
        <w:tabs>
          <w:tab w:val="clear" w:pos="360"/>
        </w:tabs>
        <w:spacing w:after="60"/>
        <w:ind w:left="357" w:hanging="357"/>
        <w:jc w:val="both"/>
        <w:rPr>
          <w:rFonts w:ascii="Arial" w:hAnsi="Arial" w:cs="Arial"/>
          <w:sz w:val="20"/>
          <w:szCs w:val="20"/>
        </w:rPr>
      </w:pPr>
      <w:r w:rsidRPr="00F27236">
        <w:rPr>
          <w:rFonts w:ascii="Arial" w:hAnsi="Arial" w:cs="Arial"/>
          <w:sz w:val="20"/>
          <w:szCs w:val="20"/>
        </w:rPr>
        <w:t>Podstatným porušením této smlouvy se rozumí zejména:</w:t>
      </w:r>
    </w:p>
    <w:p w:rsidR="00133259" w:rsidRPr="00F27236" w:rsidRDefault="00133259" w:rsidP="00133259">
      <w:pPr>
        <w:numPr>
          <w:ilvl w:val="0"/>
          <w:numId w:val="2"/>
        </w:numPr>
        <w:tabs>
          <w:tab w:val="clear" w:pos="780"/>
        </w:tabs>
        <w:spacing w:after="60"/>
        <w:ind w:left="709" w:hanging="283"/>
        <w:jc w:val="both"/>
        <w:rPr>
          <w:rFonts w:ascii="Arial" w:hAnsi="Arial" w:cs="Arial"/>
          <w:sz w:val="20"/>
          <w:szCs w:val="20"/>
        </w:rPr>
      </w:pPr>
      <w:r w:rsidRPr="00F27236">
        <w:rPr>
          <w:rFonts w:ascii="Arial" w:hAnsi="Arial" w:cs="Arial"/>
          <w:sz w:val="20"/>
          <w:szCs w:val="20"/>
        </w:rPr>
        <w:t>pokud zhotovitel nezahájí provádění díla ve lhůtě do 15 dnů od termínu dle čl. III. této smlouvy,</w:t>
      </w:r>
    </w:p>
    <w:p w:rsidR="00133259" w:rsidRPr="00F27236" w:rsidRDefault="00133259" w:rsidP="00133259">
      <w:pPr>
        <w:numPr>
          <w:ilvl w:val="0"/>
          <w:numId w:val="2"/>
        </w:numPr>
        <w:tabs>
          <w:tab w:val="clear" w:pos="780"/>
        </w:tabs>
        <w:spacing w:after="60"/>
        <w:ind w:left="709" w:hanging="283"/>
        <w:jc w:val="both"/>
        <w:rPr>
          <w:rFonts w:ascii="Arial" w:hAnsi="Arial" w:cs="Arial"/>
          <w:sz w:val="20"/>
          <w:szCs w:val="20"/>
        </w:rPr>
      </w:pPr>
      <w:r w:rsidRPr="00F27236">
        <w:rPr>
          <w:rFonts w:ascii="Arial" w:hAnsi="Arial" w:cs="Arial"/>
          <w:sz w:val="20"/>
          <w:szCs w:val="20"/>
        </w:rPr>
        <w:t>prodlení zhotovitele se splněním termínu dokončení a předání díla dle čl. III. této smlouvy delší než 15 dnů,</w:t>
      </w:r>
    </w:p>
    <w:p w:rsidR="00133259" w:rsidRPr="00F27236" w:rsidRDefault="00133259" w:rsidP="00133259">
      <w:pPr>
        <w:numPr>
          <w:ilvl w:val="0"/>
          <w:numId w:val="2"/>
        </w:numPr>
        <w:tabs>
          <w:tab w:val="clear" w:pos="780"/>
        </w:tabs>
        <w:spacing w:after="60"/>
        <w:ind w:left="426" w:firstLine="0"/>
        <w:jc w:val="both"/>
        <w:rPr>
          <w:rFonts w:ascii="Arial" w:hAnsi="Arial" w:cs="Arial"/>
          <w:sz w:val="20"/>
          <w:szCs w:val="20"/>
        </w:rPr>
      </w:pPr>
      <w:r w:rsidRPr="00F27236">
        <w:rPr>
          <w:rFonts w:ascii="Arial" w:hAnsi="Arial" w:cs="Arial"/>
          <w:sz w:val="20"/>
          <w:szCs w:val="20"/>
        </w:rPr>
        <w:t>provádění prací v rozporu s</w:t>
      </w:r>
      <w:r>
        <w:rPr>
          <w:rFonts w:ascii="Arial" w:hAnsi="Arial" w:cs="Arial"/>
          <w:sz w:val="20"/>
          <w:szCs w:val="20"/>
        </w:rPr>
        <w:t>e </w:t>
      </w:r>
      <w:r w:rsidRPr="00F27236">
        <w:rPr>
          <w:rFonts w:ascii="Arial" w:hAnsi="Arial" w:cs="Arial"/>
          <w:sz w:val="20"/>
          <w:szCs w:val="20"/>
        </w:rPr>
        <w:t>zadáním</w:t>
      </w:r>
      <w:r>
        <w:rPr>
          <w:rFonts w:ascii="Arial" w:hAnsi="Arial" w:cs="Arial"/>
          <w:sz w:val="20"/>
          <w:szCs w:val="20"/>
        </w:rPr>
        <w:t xml:space="preserve"> a příslušnými normami či předpisy</w:t>
      </w:r>
      <w:r w:rsidRPr="00F27236">
        <w:rPr>
          <w:rFonts w:ascii="Arial" w:hAnsi="Arial" w:cs="Arial"/>
          <w:sz w:val="20"/>
          <w:szCs w:val="20"/>
        </w:rPr>
        <w:t>,</w:t>
      </w:r>
    </w:p>
    <w:p w:rsidR="00133259" w:rsidRPr="00F27236" w:rsidRDefault="00133259" w:rsidP="00133259">
      <w:pPr>
        <w:numPr>
          <w:ilvl w:val="0"/>
          <w:numId w:val="2"/>
        </w:numPr>
        <w:tabs>
          <w:tab w:val="clear" w:pos="780"/>
        </w:tabs>
        <w:spacing w:after="60"/>
        <w:ind w:left="426" w:firstLine="0"/>
        <w:jc w:val="both"/>
        <w:rPr>
          <w:rFonts w:ascii="Arial" w:hAnsi="Arial" w:cs="Arial"/>
          <w:sz w:val="20"/>
          <w:szCs w:val="20"/>
        </w:rPr>
      </w:pPr>
      <w:r w:rsidRPr="00F27236">
        <w:rPr>
          <w:rFonts w:ascii="Arial" w:hAnsi="Arial" w:cs="Arial"/>
          <w:sz w:val="20"/>
          <w:szCs w:val="20"/>
        </w:rPr>
        <w:t>skutečnost, že zhotovitel není pojištěn v souladu s touto smlouvou,</w:t>
      </w:r>
    </w:p>
    <w:p w:rsidR="00133259" w:rsidRPr="00F27236" w:rsidRDefault="00133259" w:rsidP="00133259">
      <w:pPr>
        <w:numPr>
          <w:ilvl w:val="0"/>
          <w:numId w:val="2"/>
        </w:numPr>
        <w:tabs>
          <w:tab w:val="clear" w:pos="780"/>
        </w:tabs>
        <w:spacing w:after="60"/>
        <w:ind w:left="426" w:firstLine="0"/>
        <w:jc w:val="both"/>
        <w:rPr>
          <w:rFonts w:ascii="Arial" w:hAnsi="Arial" w:cs="Arial"/>
          <w:sz w:val="20"/>
          <w:szCs w:val="20"/>
        </w:rPr>
      </w:pPr>
      <w:r w:rsidRPr="00F27236">
        <w:rPr>
          <w:rFonts w:ascii="Arial" w:hAnsi="Arial" w:cs="Arial"/>
          <w:sz w:val="20"/>
          <w:szCs w:val="20"/>
        </w:rPr>
        <w:t>zahájení insolvenčního řízení, ve kterém je zhotovitel v postavení dlužníka,</w:t>
      </w:r>
    </w:p>
    <w:p w:rsidR="00133259" w:rsidRPr="00F27236" w:rsidRDefault="00133259" w:rsidP="00133259">
      <w:pPr>
        <w:numPr>
          <w:ilvl w:val="0"/>
          <w:numId w:val="2"/>
        </w:numPr>
        <w:tabs>
          <w:tab w:val="clear" w:pos="780"/>
        </w:tabs>
        <w:spacing w:after="60"/>
        <w:ind w:left="426" w:firstLine="0"/>
        <w:jc w:val="both"/>
        <w:rPr>
          <w:rFonts w:ascii="Arial" w:hAnsi="Arial" w:cs="Arial"/>
          <w:sz w:val="20"/>
          <w:szCs w:val="20"/>
        </w:rPr>
      </w:pPr>
      <w:r w:rsidRPr="00F27236">
        <w:rPr>
          <w:rFonts w:ascii="Arial" w:hAnsi="Arial" w:cs="Arial"/>
          <w:sz w:val="20"/>
          <w:szCs w:val="20"/>
        </w:rPr>
        <w:t>zjistí-li objednatel, že zhotovitel uvedl v nabídce na veřejnou zakázku nepravdivé údaje.</w:t>
      </w:r>
    </w:p>
    <w:p w:rsidR="00133259" w:rsidRPr="00F27236" w:rsidRDefault="00133259" w:rsidP="00133259">
      <w:pPr>
        <w:numPr>
          <w:ilvl w:val="1"/>
          <w:numId w:val="8"/>
        </w:numPr>
        <w:tabs>
          <w:tab w:val="clear" w:pos="360"/>
        </w:tabs>
        <w:spacing w:after="60"/>
        <w:ind w:left="357" w:hanging="357"/>
        <w:jc w:val="both"/>
        <w:rPr>
          <w:rFonts w:ascii="Arial" w:hAnsi="Arial" w:cs="Arial"/>
          <w:sz w:val="20"/>
          <w:szCs w:val="20"/>
        </w:rPr>
      </w:pPr>
      <w:r w:rsidRPr="00F27236">
        <w:rPr>
          <w:rFonts w:ascii="Arial" w:hAnsi="Arial" w:cs="Arial"/>
          <w:sz w:val="20"/>
          <w:szCs w:val="20"/>
        </w:rPr>
        <w:t>Smluvní strany se dohodly, že vylučují použití ustanovení § 1978 občanského zákoníku.</w:t>
      </w:r>
    </w:p>
    <w:p w:rsidR="00133259" w:rsidRPr="00F27236" w:rsidRDefault="00133259" w:rsidP="00133259">
      <w:pPr>
        <w:numPr>
          <w:ilvl w:val="1"/>
          <w:numId w:val="8"/>
        </w:numPr>
        <w:tabs>
          <w:tab w:val="clear" w:pos="360"/>
        </w:tabs>
        <w:spacing w:after="60"/>
        <w:ind w:left="357" w:hanging="357"/>
        <w:jc w:val="both"/>
        <w:rPr>
          <w:rFonts w:ascii="Arial" w:hAnsi="Arial" w:cs="Arial"/>
          <w:sz w:val="20"/>
          <w:szCs w:val="20"/>
        </w:rPr>
      </w:pPr>
      <w:r w:rsidRPr="00F27236">
        <w:rPr>
          <w:rFonts w:ascii="Arial" w:hAnsi="Arial" w:cs="Arial"/>
          <w:sz w:val="20"/>
          <w:szCs w:val="20"/>
        </w:rPr>
        <w:t>Pokud se v průběhu realizace díla stane dokončení díla z právních či faktických důvodů objektivně nemožným, je objednatel oprávněn od této smlouvy odstoupit.</w:t>
      </w:r>
    </w:p>
    <w:p w:rsidR="00133259" w:rsidRPr="00F27236" w:rsidRDefault="00133259" w:rsidP="00133259">
      <w:pPr>
        <w:numPr>
          <w:ilvl w:val="1"/>
          <w:numId w:val="8"/>
        </w:numPr>
        <w:tabs>
          <w:tab w:val="clear" w:pos="360"/>
        </w:tabs>
        <w:spacing w:after="60"/>
        <w:ind w:left="357" w:hanging="357"/>
        <w:jc w:val="both"/>
        <w:rPr>
          <w:rFonts w:ascii="Arial" w:hAnsi="Arial" w:cs="Arial"/>
          <w:sz w:val="20"/>
          <w:szCs w:val="20"/>
        </w:rPr>
      </w:pPr>
      <w:r w:rsidRPr="00F27236">
        <w:rPr>
          <w:rFonts w:ascii="Arial" w:hAnsi="Arial" w:cs="Arial"/>
          <w:sz w:val="20"/>
          <w:szCs w:val="20"/>
        </w:rPr>
        <w:t>Pokud objednatel před splněním závazku zhotovitele provést dílo odstoupí od smlouvy, zpracuje nezávislý znalecký subjekt soupis skutečně provedených stavebních prací, který ocení prostřednictvím jednotkových cen uvedených v položkovém rozpočtu, který je součástí této smlouvy. Provedené práce, které nebude možné ocenit způsobem uvedeným v předchozí větě, budou oceněny cenami „ÚRS“ platnými v době provádění díla a upravenými koeficientem vypočítaným porovnáním nabídkové ceny dané části prací s katalogovou cenou dané části prací. Pokud ani tento způsob ocenění nebude možný, budou použity ceny, které obvykle platily v době uzavření smlouvy za srovnatelné práce, dodávky nebo služby. Provedené práce budou převzaty od zhotovitele na základě písemného protokolu. Na základě tohoto ocenění bude provedeno vzájemné finanční vyrovnání. Náklady na sepsání a ocenění provedených prací hradí strana, která smlouvu porušila.</w:t>
      </w:r>
    </w:p>
    <w:p w:rsidR="00133259" w:rsidRPr="00F27236" w:rsidRDefault="00133259" w:rsidP="00133259">
      <w:pPr>
        <w:numPr>
          <w:ilvl w:val="1"/>
          <w:numId w:val="8"/>
        </w:numPr>
        <w:tabs>
          <w:tab w:val="clear" w:pos="360"/>
        </w:tabs>
        <w:spacing w:after="60"/>
        <w:ind w:left="357" w:hanging="357"/>
        <w:jc w:val="both"/>
        <w:rPr>
          <w:rFonts w:ascii="Arial" w:hAnsi="Arial" w:cs="Arial"/>
          <w:sz w:val="20"/>
          <w:szCs w:val="20"/>
        </w:rPr>
      </w:pPr>
      <w:r w:rsidRPr="00F27236">
        <w:rPr>
          <w:rFonts w:ascii="Arial" w:hAnsi="Arial" w:cs="Arial"/>
          <w:sz w:val="20"/>
          <w:szCs w:val="20"/>
        </w:rPr>
        <w:t>V případě, kdy objednatel odstoupil od smlouvy, a dílo nebo jeho část bylo provedeno v rozporu se smlouvou, projektovou dokumentací či jinak definovaným zadáním, v rozporu s pravomocnými správními rozhodnutími, nebo pokud bylo dílo či jeho část provedeno v takovém rozsahu, který není využitelný v rámci jeho dokončení jiným zhotovitelem, nebude finanční vyrovnání provedeno.</w:t>
      </w:r>
    </w:p>
    <w:p w:rsidR="00133259" w:rsidRPr="00F27236" w:rsidRDefault="00133259" w:rsidP="00133259">
      <w:pPr>
        <w:numPr>
          <w:ilvl w:val="1"/>
          <w:numId w:val="8"/>
        </w:numPr>
        <w:tabs>
          <w:tab w:val="clear" w:pos="360"/>
        </w:tabs>
        <w:spacing w:after="60"/>
        <w:ind w:left="357" w:hanging="357"/>
        <w:jc w:val="both"/>
        <w:rPr>
          <w:rFonts w:ascii="Arial" w:hAnsi="Arial" w:cs="Arial"/>
          <w:sz w:val="20"/>
          <w:szCs w:val="20"/>
        </w:rPr>
      </w:pPr>
      <w:r w:rsidRPr="00F27236">
        <w:rPr>
          <w:rFonts w:ascii="Arial" w:hAnsi="Arial" w:cs="Arial"/>
          <w:sz w:val="20"/>
          <w:szCs w:val="20"/>
        </w:rPr>
        <w:t xml:space="preserve">Ode dne podpisu předávacího protokolu začne běžet záruční lhůta u provedených částí díla. Zhotoviteli zůstává zachována odpovědnost za vady dle této smlouvy u provedených částí díla </w:t>
      </w:r>
      <w:r w:rsidRPr="00F27236">
        <w:rPr>
          <w:rFonts w:ascii="Arial" w:hAnsi="Arial" w:cs="Arial"/>
          <w:sz w:val="20"/>
          <w:szCs w:val="20"/>
        </w:rPr>
        <w:br/>
        <w:t>a rovněž tak odpovědnost za škody způsobené vadným plněním.</w:t>
      </w:r>
    </w:p>
    <w:p w:rsidR="00133259" w:rsidRPr="00021555" w:rsidRDefault="00133259" w:rsidP="00133259">
      <w:pPr>
        <w:numPr>
          <w:ilvl w:val="1"/>
          <w:numId w:val="8"/>
        </w:numPr>
        <w:tabs>
          <w:tab w:val="clear" w:pos="360"/>
        </w:tabs>
        <w:spacing w:after="60"/>
        <w:ind w:left="357" w:hanging="357"/>
        <w:jc w:val="both"/>
        <w:rPr>
          <w:rFonts w:ascii="Arial" w:hAnsi="Arial" w:cs="Arial"/>
          <w:sz w:val="20"/>
          <w:szCs w:val="20"/>
        </w:rPr>
      </w:pPr>
      <w:r w:rsidRPr="00F27236">
        <w:rPr>
          <w:rFonts w:ascii="Arial" w:hAnsi="Arial" w:cs="Arial"/>
          <w:sz w:val="20"/>
          <w:szCs w:val="20"/>
        </w:rPr>
        <w:t xml:space="preserve">Dojde-li k odstoupení od smlouvy, je zhotovitel povinen učinit taková opatření, aby zabránil vzniku škod na díle, majetku objednatele i třetích osob a aby zabránil vzniku újmy na zdraví osob. </w:t>
      </w:r>
      <w:r w:rsidRPr="00F27236">
        <w:rPr>
          <w:rFonts w:ascii="Arial" w:hAnsi="Arial" w:cs="Arial"/>
          <w:sz w:val="20"/>
          <w:szCs w:val="20"/>
        </w:rPr>
        <w:br/>
        <w:t>Dojde-li k odstoupení od smlouvy zhotovitelem z důvodů na straně objednatele, provede zhotovitel tato opatření na náklady objednatele.</w:t>
      </w:r>
    </w:p>
    <w:p w:rsidR="00133259" w:rsidRPr="00F27236" w:rsidRDefault="00133259" w:rsidP="00133259">
      <w:pPr>
        <w:keepNext/>
        <w:numPr>
          <w:ilvl w:val="0"/>
          <w:numId w:val="7"/>
        </w:numPr>
        <w:spacing w:before="480"/>
        <w:ind w:left="453" w:hanging="96"/>
        <w:jc w:val="center"/>
        <w:rPr>
          <w:rFonts w:ascii="Arial" w:hAnsi="Arial" w:cs="Arial"/>
          <w:b/>
        </w:rPr>
      </w:pPr>
      <w:r w:rsidRPr="00F27236">
        <w:rPr>
          <w:rFonts w:ascii="Arial" w:hAnsi="Arial" w:cs="Arial"/>
          <w:b/>
        </w:rPr>
        <w:t>Závěrečná ustanovení</w:t>
      </w:r>
    </w:p>
    <w:p w:rsidR="00133259" w:rsidRDefault="00133259" w:rsidP="00133259">
      <w:pPr>
        <w:numPr>
          <w:ilvl w:val="0"/>
          <w:numId w:val="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prohlašuje, že má ke dni podpisu této smlouvy sjednáno pojištění pro případ odpovědnosti za škodu způsobenou objednateli či třetím osobám, která může vzniknout v souvislosti s prováděním díla, přičemž limit pojistného plnění pro případ jedné škodní události činí minimálně částku </w:t>
      </w:r>
      <w:r w:rsidRPr="00F27236">
        <w:rPr>
          <w:rFonts w:ascii="Arial" w:hAnsi="Arial" w:cs="Arial"/>
          <w:sz w:val="20"/>
          <w:szCs w:val="20"/>
        </w:rPr>
        <w:lastRenderedPageBreak/>
        <w:t>odpovídající 100 % ceny díla. Zhotovitel se zavazuje udržovat toto pojištění na své náklady v platnosti, a to nejméně do termínu předání a převzetí řádně ukončeného díla.</w:t>
      </w:r>
    </w:p>
    <w:p w:rsidR="00133259" w:rsidRDefault="00133259" w:rsidP="00133259">
      <w:pPr>
        <w:numPr>
          <w:ilvl w:val="0"/>
          <w:numId w:val="6"/>
        </w:numPr>
        <w:tabs>
          <w:tab w:val="clear" w:pos="780"/>
        </w:tabs>
        <w:spacing w:after="60"/>
        <w:ind w:left="357" w:hanging="357"/>
        <w:jc w:val="both"/>
        <w:rPr>
          <w:rFonts w:ascii="Arial" w:hAnsi="Arial" w:cs="Arial"/>
          <w:sz w:val="20"/>
          <w:szCs w:val="20"/>
        </w:rPr>
      </w:pPr>
      <w:r w:rsidRPr="00B404CE">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rsidR="00133259" w:rsidRPr="00B404CE" w:rsidRDefault="00133259" w:rsidP="00133259">
      <w:pPr>
        <w:numPr>
          <w:ilvl w:val="0"/>
          <w:numId w:val="6"/>
        </w:numPr>
        <w:tabs>
          <w:tab w:val="clear" w:pos="780"/>
        </w:tabs>
        <w:spacing w:after="60"/>
        <w:ind w:left="357" w:hanging="357"/>
        <w:jc w:val="both"/>
        <w:rPr>
          <w:rFonts w:ascii="Arial" w:hAnsi="Arial" w:cs="Arial"/>
          <w:sz w:val="20"/>
          <w:szCs w:val="20"/>
        </w:rPr>
      </w:pPr>
      <w:r w:rsidRPr="00B404CE">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133259" w:rsidRDefault="00133259" w:rsidP="00133259">
      <w:pPr>
        <w:numPr>
          <w:ilvl w:val="0"/>
          <w:numId w:val="6"/>
        </w:numPr>
        <w:tabs>
          <w:tab w:val="clear" w:pos="780"/>
        </w:tabs>
        <w:spacing w:after="60"/>
        <w:ind w:left="357" w:hanging="357"/>
        <w:jc w:val="both"/>
        <w:rPr>
          <w:rFonts w:ascii="Arial" w:hAnsi="Arial" w:cs="Arial"/>
          <w:sz w:val="20"/>
          <w:szCs w:val="20"/>
        </w:rPr>
      </w:pPr>
      <w:r w:rsidRPr="00F27236">
        <w:rPr>
          <w:rFonts w:ascii="Arial" w:hAnsi="Arial" w:cs="Arial"/>
          <w:sz w:val="20"/>
          <w:szCs w:val="20"/>
        </w:rPr>
        <w:t>Obě smluvní strany prohlašují, že tato smlouva je projevem jejich svobodné a vážné vůle, což stvrzují svými podpisy.</w:t>
      </w:r>
    </w:p>
    <w:p w:rsidR="00133259" w:rsidRPr="00F27236" w:rsidRDefault="00133259" w:rsidP="00133259">
      <w:pPr>
        <w:numPr>
          <w:ilvl w:val="0"/>
          <w:numId w:val="6"/>
        </w:numPr>
        <w:tabs>
          <w:tab w:val="clear" w:pos="780"/>
        </w:tabs>
        <w:spacing w:after="60"/>
        <w:ind w:left="357" w:hanging="357"/>
        <w:jc w:val="both"/>
        <w:rPr>
          <w:rFonts w:ascii="Arial" w:hAnsi="Arial" w:cs="Arial"/>
          <w:sz w:val="20"/>
          <w:szCs w:val="20"/>
        </w:rPr>
      </w:pPr>
      <w:r w:rsidRPr="00F27236">
        <w:rPr>
          <w:rFonts w:ascii="Arial" w:hAnsi="Arial" w:cs="Arial"/>
          <w:sz w:val="20"/>
          <w:szCs w:val="20"/>
        </w:rPr>
        <w:t>Smlouva je vyhotovena v</w:t>
      </w:r>
      <w:r>
        <w:rPr>
          <w:rFonts w:ascii="Arial" w:hAnsi="Arial" w:cs="Arial"/>
          <w:sz w:val="20"/>
          <w:szCs w:val="20"/>
        </w:rPr>
        <w:t>e dvou</w:t>
      </w:r>
      <w:r w:rsidRPr="00F27236">
        <w:rPr>
          <w:rFonts w:ascii="Arial" w:hAnsi="Arial" w:cs="Arial"/>
          <w:sz w:val="20"/>
          <w:szCs w:val="20"/>
        </w:rPr>
        <w:t xml:space="preserve"> vyhotoveních, z nichž </w:t>
      </w:r>
      <w:r>
        <w:rPr>
          <w:rFonts w:ascii="Arial" w:hAnsi="Arial" w:cs="Arial"/>
          <w:sz w:val="20"/>
          <w:szCs w:val="20"/>
        </w:rPr>
        <w:t>jedno</w:t>
      </w:r>
      <w:r w:rsidRPr="00F27236">
        <w:rPr>
          <w:rFonts w:ascii="Arial" w:hAnsi="Arial" w:cs="Arial"/>
          <w:sz w:val="20"/>
          <w:szCs w:val="20"/>
        </w:rPr>
        <w:t xml:space="preserve"> obdrží objednatel a </w:t>
      </w:r>
      <w:r>
        <w:rPr>
          <w:rFonts w:ascii="Arial" w:hAnsi="Arial" w:cs="Arial"/>
          <w:sz w:val="20"/>
          <w:szCs w:val="20"/>
        </w:rPr>
        <w:t>jedno</w:t>
      </w:r>
      <w:r w:rsidRPr="00F27236">
        <w:rPr>
          <w:rFonts w:ascii="Arial" w:hAnsi="Arial" w:cs="Arial"/>
          <w:sz w:val="20"/>
          <w:szCs w:val="20"/>
        </w:rPr>
        <w:t xml:space="preserve"> zhotovitel.</w:t>
      </w:r>
    </w:p>
    <w:p w:rsidR="00133259" w:rsidRDefault="00133259" w:rsidP="00133259">
      <w:pPr>
        <w:numPr>
          <w:ilvl w:val="0"/>
          <w:numId w:val="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je srozuměn s tím, že objednatel je povinným subjektem dle § 2 odst. 1 zákona </w:t>
      </w:r>
      <w:r w:rsidRPr="00F27236">
        <w:rPr>
          <w:rFonts w:ascii="Arial" w:hAnsi="Arial" w:cs="Arial"/>
          <w:sz w:val="20"/>
          <w:szCs w:val="20"/>
        </w:rPr>
        <w:br/>
        <w:t xml:space="preserve">č. 340/2015 Sb., o zvláštních podmínkách účinnosti některých smluv, uveřejňování těchto smluv </w:t>
      </w:r>
      <w:r w:rsidRPr="00F27236">
        <w:rPr>
          <w:rFonts w:ascii="Arial" w:hAnsi="Arial" w:cs="Arial"/>
          <w:sz w:val="20"/>
          <w:szCs w:val="20"/>
        </w:rPr>
        <w:br/>
        <w:t>a o registru smluv a je tak povinen zveřejnit obraz smlouvy a její případné změny (dodatky) a další dokumenty od této smlouvy odvozené včetně metadat. Objednatel se zavazuje tuto smlouvu uveřejnit v souladu s tímto zákonem, a to požadovaným způsobem, v zákonem stanovené lhůtě. Smluvní strany jsou v této souvislosti povinny si vzájemně sdělit, které údaje tvoří obchodní tajemství a jsou tak vyloučeny z uveřejnění.</w:t>
      </w:r>
    </w:p>
    <w:p w:rsidR="00133259" w:rsidRPr="00F27236" w:rsidRDefault="00133259" w:rsidP="00133259">
      <w:pPr>
        <w:numPr>
          <w:ilvl w:val="0"/>
          <w:numId w:val="6"/>
        </w:numPr>
        <w:tabs>
          <w:tab w:val="clear" w:pos="780"/>
        </w:tabs>
        <w:spacing w:after="60"/>
        <w:ind w:left="357" w:hanging="357"/>
        <w:jc w:val="both"/>
        <w:rPr>
          <w:rFonts w:ascii="Arial" w:hAnsi="Arial" w:cs="Arial"/>
          <w:sz w:val="20"/>
          <w:szCs w:val="20"/>
        </w:rPr>
      </w:pPr>
      <w:r w:rsidRPr="00C359D2">
        <w:rPr>
          <w:rFonts w:ascii="Arial" w:hAnsi="Arial" w:cs="Arial"/>
          <w:sz w:val="20"/>
          <w:szCs w:val="20"/>
        </w:rPr>
        <w:t>Smlouva nabývá platnosti dnem podpisu obou smluvních stran a účinnosti dnem jejího uveřejnění v</w:t>
      </w:r>
      <w:r>
        <w:rPr>
          <w:rFonts w:ascii="Arial" w:hAnsi="Arial" w:cs="Arial"/>
          <w:sz w:val="20"/>
          <w:szCs w:val="20"/>
        </w:rPr>
        <w:t> </w:t>
      </w:r>
      <w:r w:rsidRPr="00C359D2">
        <w:rPr>
          <w:rFonts w:ascii="Arial" w:hAnsi="Arial" w:cs="Arial"/>
          <w:sz w:val="20"/>
          <w:szCs w:val="20"/>
        </w:rPr>
        <w:t>registru smluv</w:t>
      </w:r>
      <w:r w:rsidRPr="00C359D2">
        <w:rPr>
          <w:rFonts w:ascii="Arial" w:hAnsi="Arial" w:cs="Arial"/>
          <w:i/>
          <w:sz w:val="20"/>
          <w:szCs w:val="20"/>
        </w:rPr>
        <w:t>.</w:t>
      </w:r>
    </w:p>
    <w:p w:rsidR="00133259" w:rsidRPr="004E78A7" w:rsidRDefault="00133259" w:rsidP="00133259">
      <w:pPr>
        <w:numPr>
          <w:ilvl w:val="0"/>
          <w:numId w:val="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Nedílnou součástí této smlouvy jsou tyto </w:t>
      </w:r>
      <w:r w:rsidRPr="004E78A7">
        <w:rPr>
          <w:rFonts w:ascii="Arial" w:hAnsi="Arial" w:cs="Arial"/>
          <w:sz w:val="20"/>
          <w:szCs w:val="20"/>
        </w:rPr>
        <w:t>přílohy:</w:t>
      </w:r>
    </w:p>
    <w:p w:rsidR="00133259" w:rsidRPr="00F27236" w:rsidRDefault="00133259" w:rsidP="00133259">
      <w:pPr>
        <w:spacing w:after="60"/>
        <w:ind w:left="357" w:firstLine="352"/>
        <w:rPr>
          <w:rFonts w:ascii="Arial" w:hAnsi="Arial" w:cs="Arial"/>
          <w:sz w:val="20"/>
          <w:szCs w:val="20"/>
        </w:rPr>
      </w:pPr>
      <w:r>
        <w:rPr>
          <w:rFonts w:ascii="Arial" w:hAnsi="Arial" w:cs="Arial"/>
          <w:sz w:val="20"/>
          <w:szCs w:val="20"/>
        </w:rPr>
        <w:t>-</w:t>
      </w:r>
      <w:r w:rsidR="00572908">
        <w:rPr>
          <w:rFonts w:ascii="Arial" w:hAnsi="Arial" w:cs="Arial"/>
          <w:sz w:val="20"/>
          <w:szCs w:val="20"/>
        </w:rPr>
        <w:t xml:space="preserve"> Cenová n</w:t>
      </w:r>
      <w:r>
        <w:rPr>
          <w:rFonts w:ascii="Arial" w:hAnsi="Arial" w:cs="Arial"/>
          <w:sz w:val="20"/>
          <w:szCs w:val="20"/>
        </w:rPr>
        <w:t>abídka zhotovitele</w:t>
      </w:r>
      <w:r w:rsidR="00572908">
        <w:rPr>
          <w:rFonts w:ascii="Arial" w:hAnsi="Arial" w:cs="Arial"/>
          <w:sz w:val="20"/>
          <w:szCs w:val="20"/>
        </w:rPr>
        <w:t>, stavba 201801100 Zahradní úpravy,</w:t>
      </w:r>
      <w:r>
        <w:rPr>
          <w:rFonts w:ascii="Arial" w:hAnsi="Arial" w:cs="Arial"/>
          <w:sz w:val="20"/>
          <w:szCs w:val="20"/>
        </w:rPr>
        <w:t xml:space="preserve"> ze dne </w:t>
      </w:r>
      <w:r w:rsidR="00572908">
        <w:rPr>
          <w:rFonts w:ascii="Arial" w:hAnsi="Arial" w:cs="Arial"/>
          <w:sz w:val="20"/>
          <w:szCs w:val="20"/>
        </w:rPr>
        <w:t>13. 6.</w:t>
      </w:r>
      <w:r>
        <w:rPr>
          <w:rFonts w:ascii="Arial" w:hAnsi="Arial" w:cs="Arial"/>
          <w:sz w:val="20"/>
          <w:szCs w:val="20"/>
        </w:rPr>
        <w:t xml:space="preserve"> 2018</w:t>
      </w:r>
    </w:p>
    <w:p w:rsidR="00133259" w:rsidRPr="00F27236" w:rsidRDefault="00133259" w:rsidP="00133259">
      <w:pPr>
        <w:rPr>
          <w:rFonts w:ascii="Arial" w:hAnsi="Arial" w:cs="Arial"/>
          <w:sz w:val="20"/>
          <w:szCs w:val="20"/>
        </w:rPr>
      </w:pPr>
    </w:p>
    <w:p w:rsidR="00133259" w:rsidRDefault="00133259" w:rsidP="00133259">
      <w:pPr>
        <w:tabs>
          <w:tab w:val="left" w:pos="4962"/>
        </w:tabs>
        <w:rPr>
          <w:rFonts w:ascii="Arial" w:hAnsi="Arial" w:cs="Arial"/>
          <w:sz w:val="20"/>
          <w:szCs w:val="20"/>
        </w:rPr>
      </w:pPr>
      <w:r w:rsidRPr="00F27236">
        <w:rPr>
          <w:rFonts w:ascii="Arial" w:hAnsi="Arial" w:cs="Arial"/>
          <w:sz w:val="20"/>
          <w:szCs w:val="20"/>
        </w:rPr>
        <w:t>V Brně dne</w:t>
      </w:r>
      <w:r>
        <w:rPr>
          <w:rFonts w:ascii="Arial" w:hAnsi="Arial" w:cs="Arial"/>
          <w:sz w:val="20"/>
          <w:szCs w:val="20"/>
        </w:rPr>
        <w:t xml:space="preserve"> </w:t>
      </w:r>
      <w:r w:rsidR="00572908">
        <w:rPr>
          <w:rFonts w:ascii="Arial" w:hAnsi="Arial" w:cs="Arial"/>
          <w:sz w:val="20"/>
          <w:szCs w:val="20"/>
        </w:rPr>
        <w:t xml:space="preserve">25. 6. </w:t>
      </w:r>
      <w:r>
        <w:rPr>
          <w:rFonts w:ascii="Arial" w:hAnsi="Arial" w:cs="Arial"/>
          <w:sz w:val="20"/>
          <w:szCs w:val="20"/>
        </w:rPr>
        <w:t>2018</w:t>
      </w:r>
    </w:p>
    <w:p w:rsidR="00133259" w:rsidRPr="00F27236" w:rsidRDefault="00133259" w:rsidP="00133259">
      <w:pPr>
        <w:tabs>
          <w:tab w:val="left" w:pos="4962"/>
        </w:tabs>
        <w:rPr>
          <w:rFonts w:ascii="Arial" w:hAnsi="Arial" w:cs="Arial"/>
          <w:sz w:val="20"/>
          <w:szCs w:val="20"/>
        </w:rPr>
      </w:pPr>
      <w:r w:rsidRPr="00F27236">
        <w:rPr>
          <w:rFonts w:ascii="Arial" w:hAnsi="Arial" w:cs="Arial"/>
          <w:sz w:val="20"/>
          <w:szCs w:val="20"/>
        </w:rPr>
        <w:tab/>
      </w:r>
    </w:p>
    <w:p w:rsidR="00133259" w:rsidRPr="004318AC" w:rsidRDefault="00133259" w:rsidP="00133259">
      <w:pPr>
        <w:tabs>
          <w:tab w:val="left" w:pos="4962"/>
        </w:tabs>
        <w:rPr>
          <w:rFonts w:ascii="Arial" w:hAnsi="Arial" w:cs="Arial"/>
          <w:sz w:val="20"/>
          <w:szCs w:val="20"/>
        </w:rPr>
      </w:pPr>
      <w:r>
        <w:rPr>
          <w:rFonts w:ascii="Arial" w:hAnsi="Arial" w:cs="Arial"/>
          <w:sz w:val="20"/>
          <w:szCs w:val="20"/>
        </w:rPr>
        <w:t>za</w:t>
      </w:r>
      <w:r w:rsidRPr="004318AC">
        <w:rPr>
          <w:rFonts w:ascii="Arial" w:hAnsi="Arial" w:cs="Arial"/>
          <w:sz w:val="20"/>
          <w:szCs w:val="20"/>
        </w:rPr>
        <w:t xml:space="preserve"> objednatele:</w:t>
      </w:r>
      <w:r w:rsidRPr="00F27236">
        <w:rPr>
          <w:rFonts w:ascii="Arial" w:hAnsi="Arial" w:cs="Arial"/>
          <w:sz w:val="20"/>
          <w:szCs w:val="20"/>
        </w:rPr>
        <w:tab/>
      </w:r>
      <w:r w:rsidRPr="004318AC">
        <w:rPr>
          <w:rFonts w:ascii="Arial" w:hAnsi="Arial" w:cs="Arial"/>
          <w:sz w:val="20"/>
          <w:szCs w:val="20"/>
        </w:rPr>
        <w:tab/>
        <w:t>za zhotovitele:</w:t>
      </w:r>
    </w:p>
    <w:p w:rsidR="00133259" w:rsidRDefault="00133259" w:rsidP="00133259">
      <w:pPr>
        <w:tabs>
          <w:tab w:val="left" w:pos="4962"/>
        </w:tabs>
        <w:rPr>
          <w:rFonts w:ascii="Arial" w:hAnsi="Arial" w:cs="Arial"/>
          <w:b/>
          <w:sz w:val="20"/>
          <w:szCs w:val="20"/>
        </w:rPr>
      </w:pPr>
    </w:p>
    <w:p w:rsidR="00133259" w:rsidRDefault="00133259" w:rsidP="00133259">
      <w:pPr>
        <w:tabs>
          <w:tab w:val="left" w:pos="4962"/>
        </w:tabs>
        <w:rPr>
          <w:rFonts w:ascii="Arial" w:hAnsi="Arial" w:cs="Arial"/>
          <w:b/>
          <w:sz w:val="20"/>
          <w:szCs w:val="20"/>
        </w:rPr>
      </w:pPr>
    </w:p>
    <w:p w:rsidR="00133259" w:rsidRPr="00F27236" w:rsidRDefault="00133259" w:rsidP="00133259">
      <w:pPr>
        <w:tabs>
          <w:tab w:val="left" w:pos="4962"/>
        </w:tabs>
        <w:rPr>
          <w:rFonts w:ascii="Arial" w:hAnsi="Arial" w:cs="Arial"/>
          <w:sz w:val="20"/>
          <w:szCs w:val="20"/>
        </w:rPr>
      </w:pPr>
    </w:p>
    <w:p w:rsidR="00133259" w:rsidRDefault="00133259" w:rsidP="00133259">
      <w:pPr>
        <w:tabs>
          <w:tab w:val="center" w:pos="1800"/>
          <w:tab w:val="center" w:pos="6521"/>
        </w:tabs>
        <w:rPr>
          <w:rFonts w:ascii="Arial" w:hAnsi="Arial" w:cs="Arial"/>
          <w:b/>
          <w:sz w:val="20"/>
          <w:szCs w:val="20"/>
        </w:rPr>
      </w:pPr>
      <w:r w:rsidRPr="00F27236">
        <w:rPr>
          <w:rFonts w:ascii="Arial" w:hAnsi="Arial" w:cs="Arial"/>
          <w:sz w:val="20"/>
          <w:szCs w:val="20"/>
        </w:rPr>
        <w:tab/>
      </w:r>
      <w:r>
        <w:rPr>
          <w:rFonts w:ascii="Arial" w:hAnsi="Arial" w:cs="Arial"/>
          <w:sz w:val="20"/>
          <w:szCs w:val="20"/>
        </w:rPr>
        <w:t>…….</w:t>
      </w:r>
      <w:r w:rsidRPr="00F27236">
        <w:rPr>
          <w:rFonts w:ascii="Arial" w:hAnsi="Arial" w:cs="Arial"/>
          <w:sz w:val="20"/>
          <w:szCs w:val="20"/>
        </w:rPr>
        <w:t xml:space="preserve">...................................................... </w:t>
      </w:r>
      <w:r w:rsidRPr="00F27236">
        <w:rPr>
          <w:rFonts w:ascii="Arial" w:hAnsi="Arial" w:cs="Arial"/>
          <w:sz w:val="20"/>
          <w:szCs w:val="20"/>
        </w:rPr>
        <w:tab/>
        <w:t>......................................................</w:t>
      </w:r>
      <w:r>
        <w:rPr>
          <w:rFonts w:ascii="Arial" w:hAnsi="Arial" w:cs="Arial"/>
          <w:b/>
          <w:sz w:val="20"/>
          <w:szCs w:val="20"/>
        </w:rPr>
        <w:tab/>
      </w:r>
      <w:r>
        <w:rPr>
          <w:rFonts w:ascii="Arial" w:hAnsi="Arial" w:cs="Arial"/>
          <w:b/>
          <w:sz w:val="20"/>
          <w:szCs w:val="20"/>
        </w:rPr>
        <w:tab/>
      </w:r>
      <w:r w:rsidRPr="00EE4F33">
        <w:rPr>
          <w:rFonts w:ascii="Arial" w:hAnsi="Arial" w:cs="Arial"/>
          <w:b/>
          <w:sz w:val="20"/>
          <w:szCs w:val="20"/>
        </w:rPr>
        <w:br/>
        <w:t xml:space="preserve">          Ing. Rudolf Nytl</w:t>
      </w:r>
      <w:r>
        <w:rPr>
          <w:rFonts w:ascii="Arial" w:hAnsi="Arial" w:cs="Arial"/>
          <w:b/>
          <w:sz w:val="20"/>
          <w:szCs w:val="20"/>
        </w:rPr>
        <w:tab/>
      </w:r>
      <w:r w:rsidR="00572908">
        <w:rPr>
          <w:rFonts w:ascii="Arial" w:hAnsi="Arial" w:cs="Arial"/>
          <w:b/>
          <w:sz w:val="20"/>
          <w:szCs w:val="20"/>
        </w:rPr>
        <w:t>Marek Zapletal</w:t>
      </w:r>
      <w:r w:rsidRPr="00EE4F33">
        <w:rPr>
          <w:rFonts w:ascii="Arial" w:hAnsi="Arial" w:cs="Arial"/>
          <w:i/>
          <w:sz w:val="20"/>
          <w:szCs w:val="20"/>
        </w:rPr>
        <w:tab/>
      </w:r>
    </w:p>
    <w:p w:rsidR="00133259" w:rsidRPr="006F7EF7" w:rsidRDefault="00133259" w:rsidP="00133259">
      <w:pPr>
        <w:tabs>
          <w:tab w:val="center" w:pos="426"/>
          <w:tab w:val="center" w:pos="709"/>
          <w:tab w:val="left" w:pos="851"/>
        </w:tabs>
        <w:jc w:val="both"/>
        <w:rPr>
          <w:rFonts w:ascii="Arial" w:hAnsi="Arial" w:cs="Arial"/>
          <w:sz w:val="20"/>
          <w:szCs w:val="20"/>
        </w:rPr>
      </w:pPr>
    </w:p>
    <w:p w:rsidR="00652260" w:rsidRDefault="00652260"/>
    <w:sectPr w:rsidR="00652260" w:rsidSect="00EA5F2B">
      <w:footerReference w:type="default" r:id="rId6"/>
      <w:pgSz w:w="11906" w:h="16838" w:code="9"/>
      <w:pgMar w:top="851" w:right="1247" w:bottom="1134" w:left="1418"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4C2" w:rsidRPr="009A35B1" w:rsidRDefault="00B53BDE"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4</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0A3E"/>
    <w:multiLevelType w:val="hybridMultilevel"/>
    <w:tmpl w:val="275EAD32"/>
    <w:lvl w:ilvl="0" w:tplc="F79CE7D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63049DB"/>
    <w:multiLevelType w:val="hybridMultilevel"/>
    <w:tmpl w:val="81004ED6"/>
    <w:lvl w:ilvl="0" w:tplc="ABFC4F82">
      <w:start w:val="1"/>
      <w:numFmt w:val="decimal"/>
      <w:lvlText w:val="%1."/>
      <w:lvlJc w:val="left"/>
      <w:pPr>
        <w:ind w:left="813" w:hanging="360"/>
      </w:pPr>
      <w:rPr>
        <w:rFonts w:hint="default"/>
      </w:rPr>
    </w:lvl>
    <w:lvl w:ilvl="1" w:tplc="04050019" w:tentative="1">
      <w:start w:val="1"/>
      <w:numFmt w:val="lowerLetter"/>
      <w:lvlText w:val="%2."/>
      <w:lvlJc w:val="left"/>
      <w:pPr>
        <w:ind w:left="1533" w:hanging="360"/>
      </w:pPr>
    </w:lvl>
    <w:lvl w:ilvl="2" w:tplc="0405001B" w:tentative="1">
      <w:start w:val="1"/>
      <w:numFmt w:val="lowerRoman"/>
      <w:lvlText w:val="%3."/>
      <w:lvlJc w:val="right"/>
      <w:pPr>
        <w:ind w:left="2253" w:hanging="180"/>
      </w:pPr>
    </w:lvl>
    <w:lvl w:ilvl="3" w:tplc="0405000F" w:tentative="1">
      <w:start w:val="1"/>
      <w:numFmt w:val="decimal"/>
      <w:lvlText w:val="%4."/>
      <w:lvlJc w:val="left"/>
      <w:pPr>
        <w:ind w:left="2973" w:hanging="360"/>
      </w:pPr>
    </w:lvl>
    <w:lvl w:ilvl="4" w:tplc="04050019" w:tentative="1">
      <w:start w:val="1"/>
      <w:numFmt w:val="lowerLetter"/>
      <w:lvlText w:val="%5."/>
      <w:lvlJc w:val="left"/>
      <w:pPr>
        <w:ind w:left="3693" w:hanging="360"/>
      </w:pPr>
    </w:lvl>
    <w:lvl w:ilvl="5" w:tplc="0405001B" w:tentative="1">
      <w:start w:val="1"/>
      <w:numFmt w:val="lowerRoman"/>
      <w:lvlText w:val="%6."/>
      <w:lvlJc w:val="right"/>
      <w:pPr>
        <w:ind w:left="4413" w:hanging="180"/>
      </w:pPr>
    </w:lvl>
    <w:lvl w:ilvl="6" w:tplc="0405000F" w:tentative="1">
      <w:start w:val="1"/>
      <w:numFmt w:val="decimal"/>
      <w:lvlText w:val="%7."/>
      <w:lvlJc w:val="left"/>
      <w:pPr>
        <w:ind w:left="5133" w:hanging="360"/>
      </w:pPr>
    </w:lvl>
    <w:lvl w:ilvl="7" w:tplc="04050019" w:tentative="1">
      <w:start w:val="1"/>
      <w:numFmt w:val="lowerLetter"/>
      <w:lvlText w:val="%8."/>
      <w:lvlJc w:val="left"/>
      <w:pPr>
        <w:ind w:left="5853" w:hanging="360"/>
      </w:pPr>
    </w:lvl>
    <w:lvl w:ilvl="8" w:tplc="0405001B" w:tentative="1">
      <w:start w:val="1"/>
      <w:numFmt w:val="lowerRoman"/>
      <w:lvlText w:val="%9."/>
      <w:lvlJc w:val="right"/>
      <w:pPr>
        <w:ind w:left="6573" w:hanging="180"/>
      </w:pPr>
    </w:lvl>
  </w:abstractNum>
  <w:abstractNum w:abstractNumId="3" w15:restartNumberingAfterBreak="0">
    <w:nsid w:val="2D8D23F0"/>
    <w:multiLevelType w:val="multilevel"/>
    <w:tmpl w:val="291A2B0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9C0D30"/>
    <w:multiLevelType w:val="multilevel"/>
    <w:tmpl w:val="675A67E6"/>
    <w:lvl w:ilvl="0">
      <w:start w:val="2"/>
      <w:numFmt w:val="decimal"/>
      <w:lvlText w:val="%1."/>
      <w:lvlJc w:val="left"/>
      <w:pPr>
        <w:tabs>
          <w:tab w:val="num" w:pos="2130"/>
        </w:tabs>
        <w:ind w:left="2130" w:hanging="360"/>
      </w:pPr>
      <w:rPr>
        <w:rFonts w:hint="default"/>
      </w:rPr>
    </w:lvl>
    <w:lvl w:ilvl="1">
      <w:start w:val="1"/>
      <w:numFmt w:val="decimal"/>
      <w:lvlText w:val="%2."/>
      <w:lvlJc w:val="left"/>
      <w:pPr>
        <w:tabs>
          <w:tab w:val="num" w:pos="2272"/>
        </w:tabs>
        <w:ind w:left="2272" w:hanging="360"/>
      </w:pPr>
      <w:rPr>
        <w:rFonts w:ascii="Arial" w:hAnsi="Arial" w:cs="Arial" w:hint="default"/>
        <w:b w:val="0"/>
        <w:color w:val="auto"/>
        <w:sz w:val="20"/>
        <w:szCs w:val="20"/>
      </w:rPr>
    </w:lvl>
    <w:lvl w:ilvl="2">
      <w:start w:val="1"/>
      <w:numFmt w:val="decimal"/>
      <w:lvlText w:val="%1.%2.%3."/>
      <w:lvlJc w:val="left"/>
      <w:pPr>
        <w:tabs>
          <w:tab w:val="num" w:pos="3210"/>
        </w:tabs>
        <w:ind w:left="3210" w:hanging="720"/>
      </w:pPr>
      <w:rPr>
        <w:rFonts w:hint="default"/>
        <w:b/>
      </w:rPr>
    </w:lvl>
    <w:lvl w:ilvl="3">
      <w:start w:val="1"/>
      <w:numFmt w:val="decimal"/>
      <w:lvlText w:val="%1.%2.%3.%4."/>
      <w:lvlJc w:val="left"/>
      <w:pPr>
        <w:tabs>
          <w:tab w:val="num" w:pos="3570"/>
        </w:tabs>
        <w:ind w:left="3570" w:hanging="720"/>
      </w:pPr>
      <w:rPr>
        <w:rFonts w:hint="default"/>
      </w:rPr>
    </w:lvl>
    <w:lvl w:ilvl="4">
      <w:start w:val="1"/>
      <w:numFmt w:val="decimal"/>
      <w:lvlText w:val="%1.%2.%3.%4.%5."/>
      <w:lvlJc w:val="left"/>
      <w:pPr>
        <w:tabs>
          <w:tab w:val="num" w:pos="4290"/>
        </w:tabs>
        <w:ind w:left="4290"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370"/>
        </w:tabs>
        <w:ind w:left="5370" w:hanging="1440"/>
      </w:pPr>
      <w:rPr>
        <w:rFonts w:hint="default"/>
      </w:rPr>
    </w:lvl>
    <w:lvl w:ilvl="7">
      <w:start w:val="1"/>
      <w:numFmt w:val="decimal"/>
      <w:lvlText w:val="%1.%2.%3.%4.%5.%6.%7.%8."/>
      <w:lvlJc w:val="left"/>
      <w:pPr>
        <w:tabs>
          <w:tab w:val="num" w:pos="5730"/>
        </w:tabs>
        <w:ind w:left="5730" w:hanging="1440"/>
      </w:pPr>
      <w:rPr>
        <w:rFonts w:hint="default"/>
      </w:rPr>
    </w:lvl>
    <w:lvl w:ilvl="8">
      <w:start w:val="1"/>
      <w:numFmt w:val="decimal"/>
      <w:lvlText w:val="%1.%2.%3.%4.%5.%6.%7.%8.%9."/>
      <w:lvlJc w:val="left"/>
      <w:pPr>
        <w:tabs>
          <w:tab w:val="num" w:pos="6450"/>
        </w:tabs>
        <w:ind w:left="6450" w:hanging="1800"/>
      </w:pPr>
      <w:rPr>
        <w:rFonts w:hint="default"/>
      </w:rPr>
    </w:lvl>
  </w:abstractNum>
  <w:abstractNum w:abstractNumId="6"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E982FF3"/>
    <w:multiLevelType w:val="hybridMultilevel"/>
    <w:tmpl w:val="AE44F2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3"/>
  </w:num>
  <w:num w:numId="5">
    <w:abstractNumId w:val="6"/>
  </w:num>
  <w:num w:numId="6">
    <w:abstractNumId w:val="7"/>
  </w:num>
  <w:num w:numId="7">
    <w:abstractNumId w:val="4"/>
  </w:num>
  <w:num w:numId="8">
    <w:abstractNumId w:val="9"/>
  </w:num>
  <w:num w:numId="9">
    <w:abstractNumId w:val="11"/>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59"/>
    <w:rsid w:val="00133259"/>
    <w:rsid w:val="001F1B36"/>
    <w:rsid w:val="00331B1C"/>
    <w:rsid w:val="004D3BA2"/>
    <w:rsid w:val="00572908"/>
    <w:rsid w:val="00652260"/>
    <w:rsid w:val="00960F78"/>
    <w:rsid w:val="009B3087"/>
    <w:rsid w:val="00A721CF"/>
    <w:rsid w:val="00A81E0B"/>
    <w:rsid w:val="00B53BDE"/>
    <w:rsid w:val="00E014AD"/>
    <w:rsid w:val="00E15911"/>
    <w:rsid w:val="00E62AF9"/>
    <w:rsid w:val="00F73B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9A48C5"/>
  <w15:chartTrackingRefBased/>
  <w15:docId w15:val="{C20BA21B-CD94-457B-9133-46FC63DB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3259"/>
    <w:pPr>
      <w:spacing w:after="120" w:line="264" w:lineRule="auto"/>
    </w:pPr>
    <w:rPr>
      <w:rFonts w:eastAsiaTheme="minorEastAsia"/>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33259"/>
    <w:pPr>
      <w:tabs>
        <w:tab w:val="center" w:pos="4536"/>
        <w:tab w:val="right" w:pos="9072"/>
      </w:tabs>
    </w:pPr>
  </w:style>
  <w:style w:type="character" w:customStyle="1" w:styleId="ZpatChar">
    <w:name w:val="Zápatí Char"/>
    <w:basedOn w:val="Standardnpsmoodstavce"/>
    <w:link w:val="Zpat"/>
    <w:rsid w:val="00133259"/>
    <w:rPr>
      <w:rFonts w:eastAsiaTheme="minorEastAsia"/>
      <w:sz w:val="21"/>
      <w:szCs w:val="21"/>
      <w:lang w:eastAsia="cs-CZ"/>
    </w:rPr>
  </w:style>
  <w:style w:type="paragraph" w:styleId="Odstavecseseznamem">
    <w:name w:val="List Paragraph"/>
    <w:basedOn w:val="Normln"/>
    <w:uiPriority w:val="34"/>
    <w:qFormat/>
    <w:rsid w:val="00133259"/>
    <w:pPr>
      <w:ind w:left="720"/>
      <w:contextualSpacing/>
    </w:pPr>
  </w:style>
  <w:style w:type="character" w:styleId="Hypertextovodkaz">
    <w:name w:val="Hyperlink"/>
    <w:basedOn w:val="Standardnpsmoodstavce"/>
    <w:uiPriority w:val="99"/>
    <w:unhideWhenUsed/>
    <w:rsid w:val="001F1B36"/>
    <w:rPr>
      <w:color w:val="0563C1" w:themeColor="hyperlink"/>
      <w:u w:val="single"/>
    </w:rPr>
  </w:style>
  <w:style w:type="character" w:styleId="Nevyeenzmnka">
    <w:name w:val="Unresolved Mention"/>
    <w:basedOn w:val="Standardnpsmoodstavce"/>
    <w:uiPriority w:val="99"/>
    <w:semiHidden/>
    <w:unhideWhenUsed/>
    <w:rsid w:val="001F1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zapletal@folz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2674</Words>
  <Characters>15778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3</cp:revision>
  <dcterms:created xsi:type="dcterms:W3CDTF">2018-06-18T10:21:00Z</dcterms:created>
  <dcterms:modified xsi:type="dcterms:W3CDTF">2018-06-18T12:57:00Z</dcterms:modified>
</cp:coreProperties>
</file>