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ředitelkou Krajského pozemkového úřadu pro Jihočeský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Rudolfovská 80,  37001 České Budějovice</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Eva Schmidtmajerová, CSc.,</w:t>
      </w: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F8061B" w:rsidRDefault="00DC5978">
      <w:pPr>
        <w:widowControl/>
        <w:rPr>
          <w:rFonts w:ascii="Arial" w:hAnsi="Arial" w:cs="Arial"/>
        </w:rPr>
      </w:pPr>
      <w:r w:rsidRPr="00F8061B">
        <w:rPr>
          <w:rFonts w:ascii="Arial" w:hAnsi="Arial" w:cs="Arial"/>
        </w:rPr>
        <w:t>a</w:t>
      </w:r>
    </w:p>
    <w:p w:rsidR="00DC5978" w:rsidRPr="00D27771" w:rsidRDefault="00DC5978">
      <w:pPr>
        <w:widowControl/>
        <w:rPr>
          <w:rFonts w:ascii="Arial" w:hAnsi="Arial" w:cs="Arial"/>
          <w:b/>
        </w:rPr>
      </w:pPr>
    </w:p>
    <w:p w:rsidR="00AD4CDE" w:rsidRPr="00F8061B" w:rsidRDefault="00AD4CDE">
      <w:pPr>
        <w:widowControl/>
        <w:tabs>
          <w:tab w:val="left" w:pos="2835"/>
        </w:tabs>
        <w:rPr>
          <w:rFonts w:ascii="Arial" w:hAnsi="Arial" w:cs="Arial"/>
          <w:b/>
        </w:rPr>
      </w:pPr>
      <w:r w:rsidRPr="00F8061B">
        <w:rPr>
          <w:rFonts w:ascii="Arial" w:hAnsi="Arial" w:cs="Arial"/>
          <w:b/>
        </w:rPr>
        <w:t>BIO TOP s.r.o.</w:t>
      </w:r>
    </w:p>
    <w:p w:rsidR="00AD4CDE" w:rsidRPr="00D27771" w:rsidRDefault="00AD4CDE">
      <w:pPr>
        <w:widowControl/>
        <w:tabs>
          <w:tab w:val="left" w:pos="2835"/>
        </w:tabs>
        <w:rPr>
          <w:rFonts w:ascii="Arial" w:hAnsi="Arial" w:cs="Arial"/>
        </w:rPr>
      </w:pPr>
      <w:r w:rsidRPr="00D27771">
        <w:rPr>
          <w:rFonts w:ascii="Arial" w:hAnsi="Arial" w:cs="Arial"/>
        </w:rPr>
        <w:t>se sídlem Nemanická 440/14, České Budějovice 3 37010</w:t>
      </w:r>
    </w:p>
    <w:p w:rsidR="00AD4CDE" w:rsidRPr="00D27771" w:rsidRDefault="00AD4CDE">
      <w:pPr>
        <w:widowControl/>
        <w:tabs>
          <w:tab w:val="left" w:pos="2835"/>
        </w:tabs>
        <w:rPr>
          <w:rFonts w:ascii="Arial" w:hAnsi="Arial" w:cs="Arial"/>
        </w:rPr>
      </w:pPr>
      <w:r w:rsidRPr="00D27771">
        <w:rPr>
          <w:rFonts w:ascii="Arial" w:hAnsi="Arial" w:cs="Arial"/>
        </w:rPr>
        <w:t>IČ: 26114224, DIČ:CZ</w:t>
      </w:r>
      <w:r w:rsidR="00F8061B">
        <w:rPr>
          <w:rFonts w:ascii="Arial" w:hAnsi="Arial" w:cs="Arial"/>
        </w:rPr>
        <w:t xml:space="preserve"> </w:t>
      </w:r>
      <w:r w:rsidRPr="00D27771">
        <w:rPr>
          <w:rFonts w:ascii="Arial" w:hAnsi="Arial" w:cs="Arial"/>
        </w:rPr>
        <w:t>26114224</w:t>
      </w:r>
    </w:p>
    <w:p w:rsidR="00AD4CDE" w:rsidRPr="00D27771" w:rsidRDefault="00AD4CDE">
      <w:pPr>
        <w:widowControl/>
        <w:tabs>
          <w:tab w:val="left" w:pos="2835"/>
        </w:tabs>
        <w:rPr>
          <w:rFonts w:ascii="Arial" w:hAnsi="Arial" w:cs="Arial"/>
        </w:rPr>
      </w:pPr>
      <w:r w:rsidRPr="00D27771">
        <w:rPr>
          <w:rFonts w:ascii="Arial" w:hAnsi="Arial" w:cs="Arial"/>
        </w:rPr>
        <w:t xml:space="preserve">Zapsáno v obchodním rejstříku vedeném Krajským soudem v Českých Budějovicích, oddíl C, vložka 14811. </w:t>
      </w:r>
    </w:p>
    <w:p w:rsidR="00AD4CDE" w:rsidRPr="00D27771" w:rsidRDefault="00F8061B">
      <w:pPr>
        <w:widowControl/>
        <w:tabs>
          <w:tab w:val="left" w:pos="2835"/>
        </w:tabs>
        <w:rPr>
          <w:rFonts w:ascii="Arial" w:hAnsi="Arial" w:cs="Arial"/>
        </w:rPr>
      </w:pPr>
      <w:r>
        <w:rPr>
          <w:rFonts w:ascii="Arial" w:hAnsi="Arial" w:cs="Arial"/>
        </w:rPr>
        <w:t xml:space="preserve">zastupuje jednatel: </w:t>
      </w:r>
      <w:proofErr w:type="spellStart"/>
      <w:r>
        <w:rPr>
          <w:rFonts w:ascii="Arial" w:hAnsi="Arial" w:cs="Arial"/>
        </w:rPr>
        <w:t>Řehout</w:t>
      </w:r>
      <w:proofErr w:type="spellEnd"/>
      <w:r>
        <w:rPr>
          <w:rFonts w:ascii="Arial" w:hAnsi="Arial" w:cs="Arial"/>
        </w:rPr>
        <w:t xml:space="preserve"> Martin</w:t>
      </w:r>
      <w:r w:rsidR="00AD4CDE" w:rsidRPr="00D27771">
        <w:rPr>
          <w:rFonts w:ascii="Arial" w:hAnsi="Arial" w:cs="Arial"/>
        </w:rPr>
        <w:t xml:space="preserve"> Mgr., </w:t>
      </w:r>
      <w:proofErr w:type="spellStart"/>
      <w:r w:rsidR="00AD4CDE" w:rsidRPr="00D27771">
        <w:rPr>
          <w:rFonts w:ascii="Arial" w:hAnsi="Arial" w:cs="Arial"/>
        </w:rPr>
        <w:t>r.č</w:t>
      </w:r>
      <w:proofErr w:type="spellEnd"/>
      <w:r w:rsidR="00AD4CDE" w:rsidRPr="00D27771">
        <w:rPr>
          <w:rFonts w:ascii="Arial" w:hAnsi="Arial" w:cs="Arial"/>
        </w:rPr>
        <w:t>. 72</w:t>
      </w:r>
      <w:r w:rsidR="00A2596C">
        <w:rPr>
          <w:rFonts w:ascii="Arial" w:hAnsi="Arial" w:cs="Arial"/>
        </w:rPr>
        <w:t>XXXXXXXX</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48PR18/33</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Jihočeský kraj se sídlem v Českých Budějovicích, Katastrální pracoviště Český Krumlov pro katastrální území </w:t>
      </w:r>
      <w:proofErr w:type="spellStart"/>
      <w:r w:rsidRPr="00835624">
        <w:rPr>
          <w:rFonts w:ascii="Arial" w:hAnsi="Arial" w:cs="Arial"/>
        </w:rPr>
        <w:t>Mladoňov</w:t>
      </w:r>
      <w:proofErr w:type="spellEnd"/>
      <w:r w:rsidRPr="00835624">
        <w:rPr>
          <w:rFonts w:ascii="Arial" w:hAnsi="Arial" w:cs="Arial"/>
        </w:rPr>
        <w:t>, obec Dolní Dvořiště.</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760/9</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4 244 m2</w:t>
      </w:r>
      <w:r w:rsidRPr="00835624">
        <w:rPr>
          <w:rFonts w:ascii="Arial" w:hAnsi="Arial" w:cs="Arial"/>
          <w:sz w:val="18"/>
        </w:rPr>
        <w:tab/>
        <w:t xml:space="preserve">59 416,00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Parcela vznikla na základě geometrického plánu č. 98-20/2018, ze dne: </w:t>
      </w:r>
      <w:r w:rsidR="00F8061B">
        <w:rPr>
          <w:rFonts w:ascii="Arial" w:hAnsi="Arial" w:cs="Arial"/>
          <w:sz w:val="18"/>
        </w:rPr>
        <w:t>13.6.2018</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Původní parcela: 760/3</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782/3</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8 212 m2</w:t>
      </w:r>
      <w:r w:rsidRPr="00835624">
        <w:rPr>
          <w:rFonts w:ascii="Arial" w:hAnsi="Arial" w:cs="Arial"/>
          <w:sz w:val="18"/>
        </w:rPr>
        <w:tab/>
        <w:t xml:space="preserve">114 968,00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Parcela vznikla na základě geometrického plánu č. 98-20/2018, ze dne: </w:t>
      </w:r>
      <w:r w:rsidR="00F8061B">
        <w:rPr>
          <w:rFonts w:ascii="Arial" w:hAnsi="Arial" w:cs="Arial"/>
          <w:sz w:val="18"/>
        </w:rPr>
        <w:t>13.6.2018</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Původní parcela: 782/1</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784/3</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3 988 m2</w:t>
      </w:r>
      <w:r w:rsidRPr="00835624">
        <w:rPr>
          <w:rFonts w:ascii="Arial" w:hAnsi="Arial" w:cs="Arial"/>
          <w:sz w:val="18"/>
        </w:rPr>
        <w:tab/>
        <w:t xml:space="preserve">55 832,00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Parcela vznikla na základě geometrického plánu č. 98-20/2018, ze dne: </w:t>
      </w:r>
      <w:r w:rsidR="00F8061B">
        <w:rPr>
          <w:rFonts w:ascii="Arial" w:hAnsi="Arial" w:cs="Arial"/>
          <w:sz w:val="18"/>
        </w:rPr>
        <w:t>13.6.2018</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Původní parcela: 784/1</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788/2</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1 805 m2</w:t>
      </w:r>
      <w:r w:rsidRPr="00835624">
        <w:rPr>
          <w:rFonts w:ascii="Arial" w:hAnsi="Arial" w:cs="Arial"/>
          <w:sz w:val="18"/>
        </w:rPr>
        <w:tab/>
        <w:t xml:space="preserve">25 270,00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Parcela vznikla na základě geometrického plánu č. 98-20/2018, ze dne: </w:t>
      </w:r>
      <w:r w:rsidR="00F8061B">
        <w:rPr>
          <w:rFonts w:ascii="Arial" w:hAnsi="Arial" w:cs="Arial"/>
          <w:sz w:val="18"/>
        </w:rPr>
        <w:t>13.6.2018</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Původní parcela: 788</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18 249 m2 </w:t>
      </w:r>
      <w:r w:rsidRPr="00835624">
        <w:rPr>
          <w:rFonts w:ascii="Arial" w:hAnsi="Arial" w:cs="Arial"/>
          <w:sz w:val="18"/>
        </w:rPr>
        <w:tab/>
        <w:t>255 486,00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F8061B" w:rsidRDefault="00F8061B">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Vlastnické právo státu k zemědělskému pozemku nelze doložit listinnými doklady. Aby bylo možné realizovat převod tohoto pozemku, byl dne 4.6.2004, resp. 8.3.2005 v souladu s </w:t>
      </w:r>
      <w:proofErr w:type="spellStart"/>
      <w:r w:rsidRPr="00D27771">
        <w:rPr>
          <w:rFonts w:ascii="Arial" w:hAnsi="Arial" w:cs="Arial"/>
        </w:rPr>
        <w:t>ust</w:t>
      </w:r>
      <w:proofErr w:type="spellEnd"/>
      <w:r w:rsidRPr="00D27771">
        <w:rPr>
          <w:rFonts w:ascii="Arial" w:hAnsi="Arial" w:cs="Arial"/>
        </w:rPr>
        <w:t xml:space="preserve">. § 15, odst. 3, zákona č. 95/1999 Sb., (nyní </w:t>
      </w:r>
      <w:proofErr w:type="spellStart"/>
      <w:r w:rsidRPr="00D27771">
        <w:rPr>
          <w:rFonts w:ascii="Arial" w:hAnsi="Arial" w:cs="Arial"/>
        </w:rPr>
        <w:t>ust</w:t>
      </w:r>
      <w:proofErr w:type="spellEnd"/>
      <w:r w:rsidRPr="00D27771">
        <w:rPr>
          <w:rFonts w:ascii="Arial" w:hAnsi="Arial" w:cs="Arial"/>
        </w:rPr>
        <w:t>, § 20 zák. č. 503/2012 Sb.) zveřejněn zamýšlený převod pozemku a bylo vyzváno k podání případných námitek vlastnického práva jiné osoby, a to nejpozději do6.9.2004, resp. 9.6.2005. V uvedeném termínu nebyla podána námitka vlastnického práva ze strany třetí osoby.</w:t>
      </w:r>
    </w:p>
    <w:p w:rsidR="00AD4CDE"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Převáděné pozemky byly oceněny ve znaleckém posudku soudního znalce </w:t>
      </w:r>
      <w:r w:rsidR="00A2596C">
        <w:rPr>
          <w:rFonts w:ascii="Arial" w:hAnsi="Arial" w:cs="Arial"/>
        </w:rPr>
        <w:t>XXXXXXXXXXXX,</w:t>
      </w:r>
      <w:r w:rsidRPr="00D27771">
        <w:rPr>
          <w:rFonts w:ascii="Arial" w:hAnsi="Arial" w:cs="Arial"/>
        </w:rPr>
        <w:t xml:space="preserve"> ze dne 21. 6. 2018, pod č.j. 1585-196/2018,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255 486,00 Kč (slovy: </w:t>
      </w:r>
      <w:proofErr w:type="spellStart"/>
      <w:r w:rsidRPr="00D27771">
        <w:rPr>
          <w:rFonts w:ascii="Arial" w:hAnsi="Arial" w:cs="Arial"/>
        </w:rPr>
        <w:t>dvěstěpadesátpěttisícčtyřistaosmdesátšest</w:t>
      </w:r>
      <w:proofErr w:type="spellEnd"/>
      <w:r w:rsidRPr="00D27771">
        <w:rPr>
          <w:rFonts w:ascii="Arial" w:hAnsi="Arial" w:cs="Arial"/>
        </w:rPr>
        <w:t xml:space="preserve">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22. 6. 2018, ve výši </w:t>
      </w:r>
      <w:r w:rsidR="00A2596C">
        <w:rPr>
          <w:rFonts w:ascii="Arial" w:hAnsi="Arial" w:cs="Arial"/>
          <w:color w:val="000000"/>
        </w:rPr>
        <w:t>XXXXXXXXXXXX</w:t>
      </w:r>
      <w:r w:rsidRPr="00D27771">
        <w:rPr>
          <w:rFonts w:ascii="Arial" w:hAnsi="Arial" w:cs="Arial"/>
          <w:color w:val="000000"/>
        </w:rPr>
        <w:t xml:space="preserve"> Kč, mezi postupitelem </w:t>
      </w:r>
      <w:r w:rsidR="001D393F">
        <w:rPr>
          <w:rFonts w:ascii="Arial" w:hAnsi="Arial" w:cs="Arial"/>
          <w:color w:val="000000"/>
        </w:rPr>
        <w:t>XXXXXXXXXXXXXXXXXX</w:t>
      </w:r>
      <w:bookmarkStart w:id="0" w:name="_GoBack"/>
      <w:bookmarkEnd w:id="0"/>
      <w:r w:rsidRPr="00D27771">
        <w:rPr>
          <w:rFonts w:ascii="Arial" w:hAnsi="Arial" w:cs="Arial"/>
          <w:color w:val="000000"/>
        </w:rPr>
        <w:t xml:space="preserve"> s.r.o.  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převzetí dluhu mezi KPÚ a Státní statek Jeneč, </w:t>
      </w:r>
      <w:proofErr w:type="spellStart"/>
      <w:r w:rsidRPr="00D27771">
        <w:rPr>
          <w:rFonts w:ascii="Arial" w:hAnsi="Arial" w:cs="Arial"/>
          <w:color w:val="000000"/>
        </w:rPr>
        <w:t>s.p</w:t>
      </w:r>
      <w:proofErr w:type="spellEnd"/>
      <w:r w:rsidRPr="00D27771">
        <w:rPr>
          <w:rFonts w:ascii="Arial" w:hAnsi="Arial" w:cs="Arial"/>
          <w:color w:val="000000"/>
        </w:rPr>
        <w:t xml:space="preserve">. - v likvidaci, IČ: 00016918, číslo smlouvy : </w:t>
      </w:r>
      <w:r w:rsidR="00A2596C">
        <w:rPr>
          <w:rFonts w:ascii="Arial" w:hAnsi="Arial" w:cs="Arial"/>
          <w:color w:val="000000"/>
        </w:rPr>
        <w:t>XXXXXXXXXX</w:t>
      </w:r>
      <w:r w:rsidRPr="00D27771">
        <w:rPr>
          <w:rFonts w:ascii="Arial" w:hAnsi="Arial" w:cs="Arial"/>
          <w:color w:val="000000"/>
        </w:rPr>
        <w:t xml:space="preserve">, ze dne 27. 6. 2018, ve výši </w:t>
      </w:r>
      <w:r w:rsidR="00A2596C">
        <w:rPr>
          <w:rFonts w:ascii="Arial" w:hAnsi="Arial" w:cs="Arial"/>
          <w:color w:val="000000"/>
        </w:rPr>
        <w:t>XXXXXXXXXXX</w:t>
      </w:r>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w:t>
      </w:r>
      <w:r w:rsidR="00A2596C">
        <w:rPr>
          <w:rFonts w:ascii="Arial" w:hAnsi="Arial" w:cs="Arial"/>
          <w:color w:val="000000"/>
        </w:rPr>
        <w:t>XXXXXXXXXXXXX</w:t>
      </w:r>
      <w:r w:rsidRPr="00D27771">
        <w:rPr>
          <w:rFonts w:ascii="Arial" w:hAnsi="Arial" w:cs="Arial"/>
          <w:color w:val="000000"/>
        </w:rPr>
        <w:t xml:space="preserve">,  č.j.  2691, ze dne 26. 6. 2017, podle </w:t>
      </w:r>
      <w:proofErr w:type="spellStart"/>
      <w:r w:rsidRPr="00D27771">
        <w:rPr>
          <w:rFonts w:ascii="Arial" w:hAnsi="Arial" w:cs="Arial"/>
          <w:color w:val="000000"/>
        </w:rPr>
        <w:t>vyhl.č</w:t>
      </w:r>
      <w:proofErr w:type="spell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r w:rsidR="00A2596C">
        <w:rPr>
          <w:rFonts w:ascii="Arial" w:hAnsi="Arial" w:cs="Arial"/>
          <w:color w:val="000000"/>
        </w:rPr>
        <w:t>XXXXXXXXXXXX</w:t>
      </w:r>
      <w:r w:rsidRPr="00D27771">
        <w:rPr>
          <w:rFonts w:ascii="Arial" w:hAnsi="Arial" w:cs="Arial"/>
          <w:color w:val="000000"/>
        </w:rPr>
        <w:t xml:space="preserve"> Kč (slovy: </w:t>
      </w:r>
      <w:r w:rsidR="00A2596C">
        <w:rPr>
          <w:rFonts w:ascii="Arial" w:hAnsi="Arial" w:cs="Arial"/>
          <w:color w:val="000000"/>
        </w:rPr>
        <w:t>XXXXXXXXXXXXXXXXXXXXXXXXXXXX</w:t>
      </w:r>
      <w:r w:rsidRPr="00D27771">
        <w:rPr>
          <w:rFonts w:ascii="Arial" w:hAnsi="Arial" w:cs="Arial"/>
          <w:color w:val="000000"/>
        </w:rPr>
        <w:t xml:space="preserve"> korun českých).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A2596C">
        <w:rPr>
          <w:rFonts w:ascii="Arial" w:hAnsi="Arial" w:cs="Arial"/>
          <w:color w:val="000000"/>
        </w:rPr>
        <w:t>XXXXXXXXXXXX</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255 486,00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F8061B" w:rsidRPr="00D27771" w:rsidRDefault="00F8061B">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převáděné pozemky KÚ </w:t>
      </w:r>
      <w:proofErr w:type="spellStart"/>
      <w:r w:rsidRPr="00D27771">
        <w:rPr>
          <w:rFonts w:ascii="Arial" w:hAnsi="Arial" w:cs="Arial"/>
        </w:rPr>
        <w:t>Mladoňov</w:t>
      </w:r>
      <w:proofErr w:type="spellEnd"/>
      <w:r w:rsidRPr="00D27771">
        <w:rPr>
          <w:rFonts w:ascii="Arial" w:hAnsi="Arial" w:cs="Arial"/>
        </w:rPr>
        <w:t xml:space="preserve"> - 760/9, KÚ </w:t>
      </w:r>
      <w:proofErr w:type="spellStart"/>
      <w:r w:rsidRPr="00D27771">
        <w:rPr>
          <w:rFonts w:ascii="Arial" w:hAnsi="Arial" w:cs="Arial"/>
        </w:rPr>
        <w:t>Mladoňov</w:t>
      </w:r>
      <w:proofErr w:type="spellEnd"/>
      <w:r w:rsidRPr="00D27771">
        <w:rPr>
          <w:rFonts w:ascii="Arial" w:hAnsi="Arial" w:cs="Arial"/>
        </w:rPr>
        <w:t xml:space="preserve"> - 782/3, KÚ </w:t>
      </w:r>
      <w:proofErr w:type="spellStart"/>
      <w:r w:rsidRPr="00D27771">
        <w:rPr>
          <w:rFonts w:ascii="Arial" w:hAnsi="Arial" w:cs="Arial"/>
        </w:rPr>
        <w:t>Mladoňov</w:t>
      </w:r>
      <w:proofErr w:type="spellEnd"/>
      <w:r w:rsidRPr="00D27771">
        <w:rPr>
          <w:rFonts w:ascii="Arial" w:hAnsi="Arial" w:cs="Arial"/>
        </w:rPr>
        <w:t xml:space="preserve"> - 784/3, KÚ </w:t>
      </w:r>
      <w:proofErr w:type="spellStart"/>
      <w:r w:rsidRPr="00D27771">
        <w:rPr>
          <w:rFonts w:ascii="Arial" w:hAnsi="Arial" w:cs="Arial"/>
        </w:rPr>
        <w:t>Mladoňov</w:t>
      </w:r>
      <w:proofErr w:type="spellEnd"/>
      <w:r w:rsidRPr="00D27771">
        <w:rPr>
          <w:rFonts w:ascii="Arial" w:hAnsi="Arial" w:cs="Arial"/>
        </w:rPr>
        <w:t xml:space="preserve"> - 788/2, jsou pronajaty.</w:t>
      </w:r>
    </w:p>
    <w:p w:rsidR="00AD4CDE" w:rsidRPr="00D27771" w:rsidRDefault="00AD4CDE">
      <w:pPr>
        <w:widowControl/>
        <w:jc w:val="both"/>
        <w:rPr>
          <w:rFonts w:ascii="Arial" w:hAnsi="Arial" w:cs="Arial"/>
        </w:rPr>
      </w:pPr>
      <w:r w:rsidRPr="00D27771">
        <w:rPr>
          <w:rFonts w:ascii="Arial" w:hAnsi="Arial" w:cs="Arial"/>
        </w:rPr>
        <w:t xml:space="preserve">     Užívací vztah k převáděným pozemkům je řešen nájemní smlouvou číslo 57N17/33, uzavřenou s BIO TOP s.r.o.,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2B7458" w:rsidRPr="00D27771" w:rsidRDefault="00547094" w:rsidP="00F8061B">
      <w:pPr>
        <w:ind w:firstLine="426"/>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w:t>
      </w:r>
      <w:r w:rsidRPr="00683264">
        <w:rPr>
          <w:rFonts w:ascii="Arial" w:hAnsi="Arial" w:cs="Arial"/>
          <w:color w:val="000000" w:themeColor="text1"/>
          <w:lang w:eastAsia="en-US"/>
        </w:rPr>
        <w:lastRenderedPageBreak/>
        <w:t>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F8061B" w:rsidRPr="00D27771" w:rsidRDefault="00F8061B">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F8061B" w:rsidRPr="00F8061B">
        <w:rPr>
          <w:rFonts w:ascii="Arial" w:hAnsi="Arial" w:cs="Arial"/>
          <w:color w:val="000000"/>
          <w:sz w:val="20"/>
          <w:szCs w:val="20"/>
        </w:rPr>
        <w:t>Českém Krumlově</w:t>
      </w:r>
      <w:r w:rsidR="00F8061B">
        <w:rPr>
          <w:rFonts w:ascii="Arial" w:hAnsi="Arial" w:cs="Arial"/>
          <w:color w:val="000000"/>
        </w:rPr>
        <w:t xml:space="preserve"> </w:t>
      </w:r>
      <w:r w:rsidRPr="00D27771">
        <w:rPr>
          <w:rFonts w:ascii="Arial" w:hAnsi="Arial" w:cs="Arial"/>
          <w:color w:val="000000"/>
          <w:sz w:val="20"/>
          <w:szCs w:val="20"/>
        </w:rPr>
        <w:t>dne ......................</w:t>
      </w:r>
      <w:r w:rsidRPr="00D27771">
        <w:rPr>
          <w:rFonts w:ascii="Arial" w:hAnsi="Arial" w:cs="Arial"/>
          <w:color w:val="000000"/>
          <w:sz w:val="20"/>
          <w:szCs w:val="20"/>
        </w:rPr>
        <w:tab/>
        <w:t xml:space="preserve">V </w:t>
      </w:r>
      <w:r w:rsidR="00F8061B" w:rsidRPr="00F8061B">
        <w:rPr>
          <w:rFonts w:ascii="Arial" w:hAnsi="Arial" w:cs="Arial"/>
          <w:color w:val="000000"/>
          <w:sz w:val="20"/>
          <w:szCs w:val="20"/>
        </w:rPr>
        <w:t>Českém Krumlově</w:t>
      </w:r>
      <w:r w:rsidRPr="00D27771">
        <w:rPr>
          <w:rFonts w:ascii="Arial" w:hAnsi="Arial" w:cs="Arial"/>
          <w:color w:val="000000"/>
          <w:sz w:val="20"/>
          <w:szCs w:val="20"/>
        </w:rPr>
        <w:t xml:space="preserve"> dne ......................</w:t>
      </w:r>
    </w:p>
    <w:p w:rsidR="00AD4CDE" w:rsidRDefault="00AD4CDE">
      <w:pPr>
        <w:pStyle w:val="adresa"/>
        <w:widowControl/>
        <w:tabs>
          <w:tab w:val="clear" w:pos="3402"/>
          <w:tab w:val="clear" w:pos="6237"/>
        </w:tabs>
        <w:rPr>
          <w:rFonts w:ascii="Arial" w:hAnsi="Arial" w:cs="Arial"/>
          <w:color w:val="000000"/>
          <w:sz w:val="20"/>
          <w:szCs w:val="20"/>
        </w:rPr>
      </w:pPr>
    </w:p>
    <w:p w:rsidR="00F8061B" w:rsidRDefault="00F8061B">
      <w:pPr>
        <w:pStyle w:val="adresa"/>
        <w:widowControl/>
        <w:tabs>
          <w:tab w:val="clear" w:pos="3402"/>
          <w:tab w:val="clear" w:pos="6237"/>
        </w:tabs>
        <w:rPr>
          <w:rFonts w:ascii="Arial" w:hAnsi="Arial" w:cs="Arial"/>
          <w:color w:val="000000"/>
          <w:sz w:val="20"/>
          <w:szCs w:val="20"/>
        </w:rPr>
      </w:pPr>
    </w:p>
    <w:p w:rsidR="00F8061B" w:rsidRDefault="00F8061B">
      <w:pPr>
        <w:pStyle w:val="adresa"/>
        <w:widowControl/>
        <w:tabs>
          <w:tab w:val="clear" w:pos="3402"/>
          <w:tab w:val="clear" w:pos="6237"/>
        </w:tabs>
        <w:rPr>
          <w:rFonts w:ascii="Arial" w:hAnsi="Arial" w:cs="Arial"/>
          <w:color w:val="000000"/>
          <w:sz w:val="20"/>
          <w:szCs w:val="20"/>
        </w:rPr>
      </w:pPr>
    </w:p>
    <w:p w:rsidR="00F8061B" w:rsidRPr="00D27771" w:rsidRDefault="00F8061B">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F8061B">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061B"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Jihočeský kraj </w:t>
      </w:r>
    </w:p>
    <w:p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Eva Schmidtmajerová, CSc. </w:t>
      </w:r>
      <w:r w:rsidRPr="00D27771">
        <w:rPr>
          <w:rFonts w:ascii="Arial" w:hAnsi="Arial" w:cs="Arial"/>
          <w:color w:val="000000"/>
          <w:sz w:val="20"/>
          <w:szCs w:val="20"/>
        </w:rPr>
        <w:tab/>
        <w:t xml:space="preserve">BIO TOP s.r.o. </w:t>
      </w:r>
    </w:p>
    <w:p w:rsidR="00F8061B" w:rsidRPr="00D27771" w:rsidRDefault="00F8061B"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proofErr w:type="spellStart"/>
      <w:r>
        <w:rPr>
          <w:rFonts w:ascii="Arial" w:hAnsi="Arial" w:cs="Arial"/>
          <w:color w:val="000000"/>
          <w:sz w:val="20"/>
          <w:szCs w:val="20"/>
        </w:rPr>
        <w:t>zast</w:t>
      </w:r>
      <w:proofErr w:type="spellEnd"/>
      <w:r>
        <w:rPr>
          <w:rFonts w:ascii="Arial" w:hAnsi="Arial" w:cs="Arial"/>
          <w:color w:val="000000"/>
          <w:sz w:val="20"/>
          <w:szCs w:val="20"/>
        </w:rPr>
        <w:t xml:space="preserve">. jednatel: </w:t>
      </w:r>
      <w:proofErr w:type="spellStart"/>
      <w:r>
        <w:rPr>
          <w:rFonts w:ascii="Arial" w:hAnsi="Arial" w:cs="Arial"/>
          <w:color w:val="000000"/>
          <w:sz w:val="20"/>
          <w:szCs w:val="20"/>
        </w:rPr>
        <w:t>Řehout</w:t>
      </w:r>
      <w:proofErr w:type="spellEnd"/>
      <w:r>
        <w:rPr>
          <w:rFonts w:ascii="Arial" w:hAnsi="Arial" w:cs="Arial"/>
          <w:color w:val="000000"/>
          <w:sz w:val="20"/>
          <w:szCs w:val="20"/>
        </w:rPr>
        <w:t xml:space="preserve"> Martin Mgr.</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061B" w:rsidRDefault="00F8061B"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pobočky Český Krumlov </w:t>
      </w:r>
      <w:r w:rsidRPr="00D27771">
        <w:rPr>
          <w:rFonts w:ascii="Arial" w:hAnsi="Arial" w:cs="Arial"/>
          <w:color w:val="000000"/>
          <w:sz w:val="20"/>
          <w:szCs w:val="20"/>
        </w:rPr>
        <w:tab/>
        <w:t xml:space="preserve"> </w:t>
      </w:r>
    </w:p>
    <w:p w:rsidR="00F8061B" w:rsidRDefault="00F8061B"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Jakeš</w:t>
      </w:r>
      <w:r w:rsidR="00F8061B">
        <w:rPr>
          <w:rFonts w:ascii="Arial" w:hAnsi="Arial" w:cs="Arial"/>
          <w:color w:val="000000"/>
          <w:sz w:val="20"/>
          <w:szCs w:val="20"/>
        </w:rPr>
        <w:t>………………………………</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F8061B" w:rsidRDefault="00F8061B">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AD4CDE" w:rsidRPr="00D27771" w:rsidRDefault="00F8061B">
      <w:pPr>
        <w:widowControl/>
        <w:rPr>
          <w:rFonts w:ascii="Arial" w:hAnsi="Arial" w:cs="Arial"/>
          <w:color w:val="000000"/>
        </w:rPr>
      </w:pPr>
      <w:r>
        <w:rPr>
          <w:rFonts w:ascii="Arial" w:hAnsi="Arial" w:cs="Arial"/>
          <w:color w:val="000000"/>
        </w:rPr>
        <w:t>Ing. Jana Novotná</w:t>
      </w:r>
      <w:r w:rsidR="00AD4CDE"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F8061B" w:rsidRDefault="00F8061B">
      <w:pPr>
        <w:widowControl/>
        <w:rPr>
          <w:rFonts w:ascii="Arial" w:hAnsi="Arial" w:cs="Arial"/>
          <w:color w:val="000000"/>
          <w:lang w:val="en-US"/>
        </w:rPr>
      </w:pPr>
    </w:p>
    <w:p w:rsidR="00F8061B" w:rsidRDefault="00F8061B">
      <w:pPr>
        <w:widowControl/>
        <w:rPr>
          <w:rFonts w:ascii="Arial" w:hAnsi="Arial" w:cs="Arial"/>
          <w:color w:val="000000"/>
          <w:lang w:val="en-US"/>
        </w:rPr>
      </w:pPr>
    </w:p>
    <w:p w:rsidR="00F8061B" w:rsidRDefault="00F8061B">
      <w:pPr>
        <w:widowControl/>
        <w:rPr>
          <w:rFonts w:ascii="Arial" w:hAnsi="Arial" w:cs="Arial"/>
          <w:color w:val="000000"/>
          <w:lang w:val="en-US"/>
        </w:rPr>
      </w:pPr>
    </w:p>
    <w:p w:rsidR="00F8061B" w:rsidRDefault="00F8061B">
      <w:pPr>
        <w:widowControl/>
        <w:rPr>
          <w:rFonts w:ascii="Arial" w:hAnsi="Arial" w:cs="Arial"/>
          <w:color w:val="000000"/>
          <w:lang w:val="en-US"/>
        </w:rPr>
      </w:pPr>
    </w:p>
    <w:p w:rsidR="00F8061B" w:rsidRDefault="00F8061B">
      <w:pPr>
        <w:widowControl/>
        <w:rPr>
          <w:rFonts w:ascii="Arial" w:hAnsi="Arial" w:cs="Arial"/>
          <w:color w:val="000000"/>
          <w:lang w:val="en-US"/>
        </w:rPr>
      </w:pPr>
    </w:p>
    <w:p w:rsidR="00F8061B" w:rsidRDefault="00F8061B">
      <w:pPr>
        <w:widowControl/>
        <w:rPr>
          <w:rFonts w:ascii="Arial" w:hAnsi="Arial" w:cs="Arial"/>
          <w:color w:val="000000"/>
          <w:lang w:val="en-US"/>
        </w:rPr>
      </w:pPr>
    </w:p>
    <w:p w:rsidR="00F8061B" w:rsidRDefault="00F8061B">
      <w:pPr>
        <w:widowControl/>
        <w:rPr>
          <w:rFonts w:ascii="Arial" w:hAnsi="Arial" w:cs="Arial"/>
          <w:color w:val="000000"/>
          <w:lang w:val="en-US"/>
        </w:rPr>
      </w:pPr>
    </w:p>
    <w:p w:rsidR="00F8061B" w:rsidRDefault="00F8061B">
      <w:pPr>
        <w:widowControl/>
        <w:rPr>
          <w:rFonts w:ascii="Arial" w:hAnsi="Arial" w:cs="Arial"/>
          <w:color w:val="000000"/>
          <w:lang w:val="en-US"/>
        </w:rPr>
      </w:pPr>
    </w:p>
    <w:p w:rsidR="00F8061B" w:rsidRDefault="00F8061B">
      <w:pPr>
        <w:widowControl/>
        <w:rPr>
          <w:rFonts w:ascii="Arial" w:hAnsi="Arial" w:cs="Arial"/>
          <w:color w:val="000000"/>
          <w:lang w:val="en-US"/>
        </w:rPr>
      </w:pPr>
    </w:p>
    <w:p w:rsidR="00F8061B" w:rsidRDefault="00F8061B">
      <w:pPr>
        <w:widowControl/>
        <w:rPr>
          <w:rFonts w:ascii="Arial" w:hAnsi="Arial" w:cs="Arial"/>
          <w:color w:val="000000"/>
          <w:lang w:val="en-US"/>
        </w:rPr>
      </w:pPr>
    </w:p>
    <w:p w:rsidR="00F8061B" w:rsidRDefault="00F8061B">
      <w:pPr>
        <w:widowControl/>
        <w:rPr>
          <w:rFonts w:ascii="Arial" w:hAnsi="Arial" w:cs="Arial"/>
          <w:color w:val="000000"/>
          <w:lang w:val="en-US"/>
        </w:rPr>
      </w:pPr>
    </w:p>
    <w:p w:rsidR="00F8061B" w:rsidRDefault="00F8061B">
      <w:pPr>
        <w:widowControl/>
        <w:rPr>
          <w:rFonts w:ascii="Arial" w:hAnsi="Arial" w:cs="Arial"/>
          <w:color w:val="000000"/>
          <w:lang w:val="en-US"/>
        </w:rPr>
      </w:pPr>
    </w:p>
    <w:p w:rsidR="00F8061B" w:rsidRDefault="00F8061B">
      <w:pPr>
        <w:widowControl/>
        <w:rPr>
          <w:rFonts w:ascii="Arial" w:hAnsi="Arial" w:cs="Arial"/>
          <w:color w:val="000000"/>
          <w:lang w:val="en-US"/>
        </w:rPr>
      </w:pPr>
    </w:p>
    <w:p w:rsidR="00F8061B" w:rsidRDefault="00F8061B">
      <w:pPr>
        <w:widowControl/>
        <w:rPr>
          <w:rFonts w:ascii="Arial" w:hAnsi="Arial" w:cs="Arial"/>
          <w:color w:val="000000"/>
          <w:lang w:val="en-US"/>
        </w:rPr>
      </w:pPr>
    </w:p>
    <w:p w:rsidR="00F8061B" w:rsidRDefault="00F8061B">
      <w:pPr>
        <w:widowControl/>
        <w:rPr>
          <w:rFonts w:ascii="Arial" w:hAnsi="Arial" w:cs="Arial"/>
          <w:color w:val="000000"/>
          <w:lang w:val="en-US"/>
        </w:rPr>
      </w:pPr>
    </w:p>
    <w:p w:rsidR="00F8061B" w:rsidRDefault="00F8061B">
      <w:pPr>
        <w:widowControl/>
        <w:rPr>
          <w:rFonts w:ascii="Arial" w:hAnsi="Arial" w:cs="Arial"/>
          <w:color w:val="000000"/>
          <w:lang w:val="en-US"/>
        </w:rPr>
      </w:pPr>
    </w:p>
    <w:p w:rsidR="00F8061B" w:rsidRDefault="00F8061B">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F8061B">
        <w:rPr>
          <w:rFonts w:ascii="Arial" w:hAnsi="Arial" w:cs="Arial"/>
          <w:color w:val="000000"/>
        </w:rPr>
        <w:t xml:space="preserve"> Českém Krumlově </w:t>
      </w: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70378, 70379, 70380, 70381,  </w:t>
      </w:r>
    </w:p>
    <w:p w:rsidR="00AD4CDE" w:rsidRPr="00D27771" w:rsidRDefault="00AD4CDE">
      <w:pPr>
        <w:widowControl/>
        <w:rPr>
          <w:rFonts w:ascii="Arial" w:hAnsi="Arial" w:cs="Arial"/>
        </w:rPr>
      </w:pPr>
      <w:r w:rsidRPr="00D27771">
        <w:rPr>
          <w:rFonts w:ascii="Arial" w:hAnsi="Arial" w:cs="Arial"/>
          <w:color w:val="000000"/>
        </w:rPr>
        <w:t>Datum tisku: 27. 6. 2018  Verze programu Restituce: 5.81</w:t>
      </w:r>
    </w:p>
    <w:sectPr w:rsidR="00AD4CDE" w:rsidRPr="00D27771" w:rsidSect="00F8061B">
      <w:pgSz w:w="12240" w:h="15840"/>
      <w:pgMar w:top="851" w:right="1417" w:bottom="709"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D393F"/>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2596C"/>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77F64"/>
    <w:rsid w:val="00F8061B"/>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7AB1E3"/>
  <w14:defaultImageDpi w14:val="0"/>
  <w15:docId w15:val="{E721F252-7C32-484B-B062-39F4481A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4144">
      <w:marLeft w:val="0"/>
      <w:marRight w:val="0"/>
      <w:marTop w:val="0"/>
      <w:marBottom w:val="0"/>
      <w:divBdr>
        <w:top w:val="none" w:sz="0" w:space="0" w:color="auto"/>
        <w:left w:val="none" w:sz="0" w:space="0" w:color="auto"/>
        <w:bottom w:val="none" w:sz="0" w:space="0" w:color="auto"/>
        <w:right w:val="none" w:sz="0" w:space="0" w:color="auto"/>
      </w:divBdr>
    </w:div>
    <w:div w:id="2700141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1285</Words>
  <Characters>7588</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Novotná Jana</dc:creator>
  <cp:keywords/>
  <dc:description/>
  <cp:lastModifiedBy>Novotná Jana</cp:lastModifiedBy>
  <cp:revision>4</cp:revision>
  <cp:lastPrinted>2002-01-25T14:18:00Z</cp:lastPrinted>
  <dcterms:created xsi:type="dcterms:W3CDTF">2018-06-28T13:03:00Z</dcterms:created>
  <dcterms:modified xsi:type="dcterms:W3CDTF">2018-06-28T13:38:00Z</dcterms:modified>
</cp:coreProperties>
</file>