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bookmarkStart w:id="0" w:name="_GoBack"/>
      <w:bookmarkEnd w:id="0"/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51"/>
        <w:gridCol w:w="5041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C8F86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AC60CE">
              <w:t xml:space="preserve"> </w:t>
            </w:r>
            <w:r w:rsidR="00A703C6">
              <w:t xml:space="preserve"> </w:t>
            </w:r>
            <w:r w:rsidR="004A1ECD">
              <w:t>03</w:t>
            </w:r>
            <w:r w:rsidR="00AC60CE">
              <w:t>/1</w:t>
            </w:r>
            <w:r w:rsidR="00DE5C0D">
              <w:t>8</w:t>
            </w:r>
            <w:r w:rsidR="00AC60CE">
              <w:t>/31200</w:t>
            </w:r>
            <w:r w:rsidR="00141D62">
              <w:tab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857B3B">
            <w:pPr>
              <w:spacing w:line="288" w:lineRule="auto"/>
              <w:ind w:left="249"/>
            </w:pPr>
            <w:r>
              <w:t>Calamarus s.r.o.</w:t>
            </w:r>
          </w:p>
          <w:p w:rsidR="00141D62" w:rsidRDefault="00857B3B">
            <w:pPr>
              <w:spacing w:line="288" w:lineRule="auto"/>
              <w:ind w:left="249"/>
            </w:pPr>
            <w:r>
              <w:t xml:space="preserve">Marcela Dubenská, jednatelka </w:t>
            </w:r>
          </w:p>
          <w:p w:rsidR="00141D62" w:rsidRDefault="00857B3B">
            <w:pPr>
              <w:spacing w:line="288" w:lineRule="auto"/>
              <w:ind w:left="249"/>
            </w:pPr>
            <w:r>
              <w:t>Pod Táborem 54/10</w:t>
            </w:r>
          </w:p>
          <w:p w:rsidR="00141D62" w:rsidRDefault="00857B3B">
            <w:pPr>
              <w:spacing w:line="288" w:lineRule="auto"/>
              <w:ind w:left="249"/>
            </w:pPr>
            <w:r>
              <w:t>190 00 Praha 9 - Hrdlořezy</w:t>
            </w:r>
          </w:p>
          <w:p w:rsidR="00141D62" w:rsidRDefault="00141D62">
            <w:pPr>
              <w:spacing w:line="288" w:lineRule="auto"/>
              <w:ind w:left="249"/>
            </w:pPr>
          </w:p>
          <w:p w:rsidR="00857B3B" w:rsidRDefault="00857B3B" w:rsidP="004025C7">
            <w:pPr>
              <w:spacing w:line="288" w:lineRule="auto"/>
            </w:pPr>
          </w:p>
          <w:p w:rsidR="00141D62" w:rsidRDefault="00857B3B">
            <w:pPr>
              <w:spacing w:line="288" w:lineRule="auto"/>
              <w:ind w:left="249"/>
            </w:pPr>
            <w:r>
              <w:t>IČ: 48536181</w:t>
            </w:r>
          </w:p>
          <w:p w:rsidR="00141D62" w:rsidRDefault="00857B3B">
            <w:pPr>
              <w:spacing w:line="288" w:lineRule="auto"/>
              <w:ind w:left="249"/>
            </w:pPr>
            <w:r>
              <w:t>DIČ: CZ48536181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 w:rsidR="005C34A8">
              <w:rPr>
                <w:rFonts w:cs="Arial"/>
                <w:color w:val="231F20"/>
                <w:szCs w:val="20"/>
              </w:rPr>
              <w:t xml:space="preserve"> </w:t>
            </w:r>
            <w:r w:rsidR="00DE5C0D">
              <w:rPr>
                <w:rFonts w:cs="Arial"/>
                <w:color w:val="231F20"/>
                <w:szCs w:val="20"/>
              </w:rPr>
              <w:t>4</w:t>
            </w:r>
            <w:r w:rsidR="004025C7">
              <w:rPr>
                <w:rFonts w:cs="Arial"/>
                <w:color w:val="231F20"/>
                <w:szCs w:val="20"/>
              </w:rPr>
              <w:t>.</w:t>
            </w:r>
            <w:r w:rsidR="00DE5C0D">
              <w:rPr>
                <w:rFonts w:cs="Arial"/>
                <w:color w:val="231F20"/>
                <w:szCs w:val="20"/>
              </w:rPr>
              <w:t>6</w:t>
            </w:r>
            <w:r w:rsidR="005C34A8">
              <w:rPr>
                <w:rFonts w:cs="Arial"/>
                <w:color w:val="231F20"/>
                <w:szCs w:val="20"/>
              </w:rPr>
              <w:t>.201</w:t>
            </w:r>
            <w:r w:rsidR="00DE5C0D">
              <w:rPr>
                <w:rFonts w:cs="Arial"/>
                <w:color w:val="231F20"/>
                <w:szCs w:val="20"/>
              </w:rPr>
              <w:t>8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FC26D4" w:rsidRDefault="00141D62" w:rsidP="00DE5C0D">
            <w:pPr>
              <w:tabs>
                <w:tab w:val="left" w:pos="2772"/>
              </w:tabs>
              <w:ind w:left="252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 w:rsidR="005C34A8">
              <w:rPr>
                <w:rFonts w:cs="Arial"/>
                <w:color w:val="231F20"/>
                <w:szCs w:val="20"/>
              </w:rPr>
              <w:t xml:space="preserve"> </w:t>
            </w:r>
            <w:r w:rsidR="004025C7">
              <w:rPr>
                <w:rFonts w:cs="Arial"/>
                <w:color w:val="231F20"/>
                <w:szCs w:val="20"/>
              </w:rPr>
              <w:t>1</w:t>
            </w:r>
            <w:r w:rsidR="00DE5C0D">
              <w:rPr>
                <w:rFonts w:cs="Arial"/>
                <w:color w:val="231F20"/>
                <w:szCs w:val="20"/>
              </w:rPr>
              <w:t>4</w:t>
            </w:r>
            <w:r w:rsidR="005C34A8">
              <w:rPr>
                <w:rFonts w:cs="Arial"/>
                <w:color w:val="231F20"/>
                <w:szCs w:val="20"/>
              </w:rPr>
              <w:t>.</w:t>
            </w:r>
            <w:r w:rsidR="00DE5C0D">
              <w:rPr>
                <w:rFonts w:cs="Arial"/>
                <w:color w:val="231F20"/>
                <w:szCs w:val="20"/>
              </w:rPr>
              <w:t>6</w:t>
            </w:r>
            <w:r w:rsidR="005C34A8">
              <w:rPr>
                <w:rFonts w:cs="Arial"/>
                <w:color w:val="231F20"/>
                <w:szCs w:val="20"/>
              </w:rPr>
              <w:t>.201</w:t>
            </w:r>
            <w:r w:rsidR="00DE5C0D">
              <w:rPr>
                <w:rFonts w:cs="Arial"/>
                <w:color w:val="231F20"/>
                <w:szCs w:val="20"/>
              </w:rPr>
              <w:t>8</w:t>
            </w:r>
            <w:r w:rsidR="00FC26D4">
              <w:rPr>
                <w:rFonts w:cs="Arial"/>
                <w:color w:val="231F20"/>
                <w:szCs w:val="20"/>
              </w:rPr>
              <w:t xml:space="preserve"> 1. část </w:t>
            </w:r>
          </w:p>
          <w:p w:rsidR="00141D62" w:rsidRDefault="00FC26D4" w:rsidP="00DE5C0D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 xml:space="preserve">                                           21.6.2018 2. část</w:t>
            </w:r>
            <w:r w:rsidR="00141D62">
              <w:rPr>
                <w:rFonts w:cs="Arial"/>
                <w:color w:val="231F20"/>
                <w:szCs w:val="20"/>
              </w:rPr>
              <w:tab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4A1ECD">
              <w:rPr>
                <w:rFonts w:cs="Arial"/>
                <w:color w:val="231F20"/>
                <w:szCs w:val="20"/>
              </w:rPr>
              <w:t>XXXX</w:t>
            </w:r>
            <w:r>
              <w:rPr>
                <w:rFonts w:cs="Arial"/>
                <w:color w:val="231F20"/>
                <w:szCs w:val="20"/>
              </w:rPr>
              <w:t>-</w:t>
            </w:r>
            <w:r w:rsidR="004A1ECD">
              <w:rPr>
                <w:rFonts w:cs="Arial"/>
                <w:color w:val="231F20"/>
                <w:szCs w:val="20"/>
              </w:rPr>
              <w:t>XXX</w:t>
            </w:r>
            <w:r>
              <w:rPr>
                <w:rFonts w:cs="Arial"/>
                <w:color w:val="231F20"/>
                <w:szCs w:val="20"/>
              </w:rPr>
              <w:t>/</w:t>
            </w:r>
            <w:r w:rsidR="004A1ECD">
              <w:rPr>
                <w:rFonts w:cs="Arial"/>
                <w:color w:val="231F20"/>
                <w:szCs w:val="20"/>
              </w:rPr>
              <w:t>XXXX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5C34A8">
              <w:rPr>
                <w:rFonts w:cs="Arial"/>
                <w:color w:val="231F20"/>
                <w:szCs w:val="20"/>
              </w:rPr>
              <w:t xml:space="preserve">Odbor </w:t>
            </w:r>
            <w:r w:rsidR="00A703C6">
              <w:rPr>
                <w:rFonts w:cs="Arial"/>
                <w:color w:val="231F20"/>
                <w:szCs w:val="20"/>
              </w:rPr>
              <w:t xml:space="preserve">průmyslové </w:t>
            </w:r>
            <w:r w:rsidR="005C34A8">
              <w:rPr>
                <w:rFonts w:cs="Arial"/>
                <w:color w:val="231F20"/>
                <w:szCs w:val="20"/>
              </w:rPr>
              <w:t>ekologie 31200</w:t>
            </w:r>
          </w:p>
          <w:p w:rsidR="002C7987" w:rsidRDefault="00141D62" w:rsidP="002C7987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4A1ECD">
              <w:rPr>
                <w:rFonts w:cs="Arial"/>
                <w:color w:val="231F20"/>
                <w:szCs w:val="20"/>
              </w:rPr>
              <w:t>XXXXXXXXXXX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2C798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006D58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2D7F24" w:rsidRDefault="002D7F24" w:rsidP="002D7F24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741CD">
              <w:rPr>
                <w:b/>
                <w:bCs/>
              </w:rPr>
              <w:t>b</w:t>
            </w:r>
            <w:r>
              <w:rPr>
                <w:b/>
                <w:bCs/>
              </w:rPr>
              <w:t>jednáváme u Vás: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A703C6" w:rsidP="002D7F24">
            <w:r>
              <w:t>T</w:t>
            </w:r>
            <w:r w:rsidR="00006D58">
              <w:t xml:space="preserve">isk </w:t>
            </w:r>
            <w:r w:rsidR="001D3FC7">
              <w:t>merkantilních tiskovin</w:t>
            </w:r>
            <w:r w:rsidR="00CD5C7D">
              <w:t xml:space="preserve"> </w:t>
            </w:r>
            <w:r w:rsidR="004310C2">
              <w:t xml:space="preserve">dle </w:t>
            </w:r>
            <w:r w:rsidR="001D3FC7">
              <w:t>rámcové kupní smlouvy č.S14/21400/</w:t>
            </w:r>
            <w:r w:rsidR="00857B3B">
              <w:t>50</w:t>
            </w:r>
            <w:r w:rsidR="001D3FC7">
              <w:t xml:space="preserve"> ze dne </w:t>
            </w:r>
            <w:r w:rsidR="00857B3B">
              <w:t>1.12</w:t>
            </w:r>
            <w:r w:rsidR="001D3FC7">
              <w:t>.</w:t>
            </w:r>
            <w:r w:rsidR="005C34A8">
              <w:t xml:space="preserve"> </w:t>
            </w:r>
            <w:r w:rsidR="001D3FC7">
              <w:t>2014</w:t>
            </w:r>
            <w:r w:rsidR="004310C2">
              <w:t>.</w:t>
            </w:r>
            <w:r w:rsidR="002D7F24">
              <w:t xml:space="preserve"> </w:t>
            </w:r>
            <w:r w:rsidR="00056675">
              <w:t xml:space="preserve"> Druh a množství je uvedeno v </w:t>
            </w:r>
            <w:r w:rsidR="00056675" w:rsidRPr="00AC60CE">
              <w:rPr>
                <w:u w:val="single"/>
              </w:rPr>
              <w:t>příloze</w:t>
            </w:r>
            <w:r w:rsidR="00056675">
              <w:t xml:space="preserve"> této objednávky.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2D7F24" w:rsidP="002D7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Místo dodání: 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t>Ministerstvo průmyslu a obchodu ČR</w:t>
            </w:r>
            <w:r w:rsidR="00AC60CE">
              <w:t>,</w:t>
            </w:r>
            <w:r>
              <w:t xml:space="preserve"> Na Františku 32</w:t>
            </w:r>
            <w:r w:rsidR="00AC60CE">
              <w:t>,</w:t>
            </w:r>
            <w:r>
              <w:t xml:space="preserve"> Praha 1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rPr>
                <w:b/>
                <w:bCs/>
              </w:rPr>
              <w:t>Cena plnění:</w:t>
            </w:r>
          </w:p>
          <w:p w:rsidR="002D7F24" w:rsidRDefault="002D7F24" w:rsidP="002D7F24"/>
          <w:p w:rsidR="002D7F24" w:rsidRDefault="002D7F24" w:rsidP="002D7F24">
            <w:r>
              <w:t>Celková cena dodávk</w:t>
            </w:r>
            <w:r w:rsidR="006978A7">
              <w:t xml:space="preserve">y </w:t>
            </w:r>
            <w:r w:rsidR="003B5DDA">
              <w:t>v souladu s Vaší cenovou nabídkou</w:t>
            </w:r>
            <w:r w:rsidR="006978A7">
              <w:t xml:space="preserve"> činí:</w:t>
            </w:r>
            <w:r w:rsidR="00FC26D4">
              <w:t xml:space="preserve"> </w:t>
            </w:r>
            <w:r w:rsidR="00FC26D4" w:rsidRPr="00FC26D4">
              <w:t>171 330,- Kč</w:t>
            </w:r>
            <w:r w:rsidR="00857B3B">
              <w:t xml:space="preserve"> bez DPH</w:t>
            </w:r>
            <w:r>
              <w:t xml:space="preserve">. </w:t>
            </w:r>
          </w:p>
          <w:p w:rsidR="002D7F24" w:rsidRDefault="002D7F24" w:rsidP="002D7F24">
            <w:r>
              <w:t>Daň z přidané hodnoty bude na faktuře připočtena ve výši dle obecně závazných právních předpisů platných v den vystavení faktury.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rPr>
                <w:b/>
                <w:bCs/>
              </w:rPr>
              <w:t>Platební podmínky:</w:t>
            </w:r>
          </w:p>
          <w:p w:rsidR="002D7F24" w:rsidRDefault="002D7F24" w:rsidP="002D7F24"/>
          <w:p w:rsidR="002D7F24" w:rsidRDefault="002D7F24" w:rsidP="008E5E61">
            <w:pPr>
              <w:jc w:val="both"/>
            </w:pPr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do14 dnů ode dne obdržení faktury. Dodavatel je oprávněn vystavit fakturu po předání předmětu plnění. Faktura dodavatele musí obsahovat náležitosti účetního dokladu stanovené v § 11 zákona o účetnictví. Nebude-li faktura obsahovat tyto náležitosti</w:t>
            </w:r>
            <w:r w:rsidR="004025C7">
              <w:t>,</w:t>
            </w:r>
            <w:r>
              <w:t xml:space="preserve"> je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2D7F24" w:rsidRDefault="002D7F24" w:rsidP="002D7F24"/>
          <w:p w:rsidR="002D7F24" w:rsidRDefault="002D7F24" w:rsidP="002D7F24">
            <w:pPr>
              <w:rPr>
                <w:b/>
                <w:bCs/>
              </w:rPr>
            </w:pPr>
            <w:r>
              <w:rPr>
                <w:b/>
                <w:bCs/>
              </w:rPr>
              <w:t>Ostatní podmínky:</w:t>
            </w:r>
          </w:p>
          <w:p w:rsidR="002D7F24" w:rsidRDefault="002D7F24" w:rsidP="002D7F24"/>
          <w:p w:rsidR="002D7F24" w:rsidRDefault="002D7F24" w:rsidP="002D7F24">
            <w:r>
              <w:t>Objednávku prosím potvrďte a zašlete obratem zpět</w:t>
            </w:r>
            <w:r w:rsidR="00AC60CE">
              <w:t>.</w:t>
            </w:r>
          </w:p>
          <w:p w:rsidR="00006D58" w:rsidRDefault="00006D58" w:rsidP="002D7F24"/>
          <w:p w:rsidR="002D7F24" w:rsidRDefault="002D7F24" w:rsidP="002D7F24">
            <w:pPr>
              <w:tabs>
                <w:tab w:val="left" w:pos="5370"/>
              </w:tabs>
            </w:pPr>
          </w:p>
          <w:p w:rsidR="003B5DDA" w:rsidRDefault="003B5DDA" w:rsidP="002D7F24">
            <w:pPr>
              <w:tabs>
                <w:tab w:val="left" w:pos="5370"/>
              </w:tabs>
            </w:pPr>
          </w:p>
          <w:p w:rsidR="003B5DDA" w:rsidRDefault="003B5DDA" w:rsidP="002D7F24">
            <w:pPr>
              <w:tabs>
                <w:tab w:val="left" w:pos="5370"/>
              </w:tabs>
            </w:pPr>
          </w:p>
          <w:p w:rsidR="003B5DDA" w:rsidRDefault="003B5DDA" w:rsidP="002D7F24">
            <w:pPr>
              <w:tabs>
                <w:tab w:val="left" w:pos="5370"/>
              </w:tabs>
            </w:pPr>
          </w:p>
          <w:p w:rsidR="002D7F24" w:rsidRDefault="002D7F24" w:rsidP="002D7F24">
            <w:pPr>
              <w:tabs>
                <w:tab w:val="left" w:pos="5370"/>
              </w:tabs>
            </w:pPr>
            <w:r>
              <w:t xml:space="preserve">                                                                                                                 </w:t>
            </w:r>
          </w:p>
          <w:p w:rsidR="00141D62" w:rsidRDefault="00A703C6" w:rsidP="00A703C6">
            <w:r>
              <w:t xml:space="preserve">                     </w:t>
            </w:r>
            <w:r w:rsidR="002D7F24">
              <w:t xml:space="preserve"> ředitel</w:t>
            </w:r>
            <w:r w:rsidR="005D4278">
              <w:t>ka</w:t>
            </w:r>
            <w:r w:rsidR="002D7F24">
              <w:t xml:space="preserve"> odboru</w:t>
            </w:r>
            <w:r w:rsidR="00AC60CE">
              <w:t xml:space="preserve"> </w:t>
            </w:r>
            <w:r>
              <w:t xml:space="preserve">průmyslové </w:t>
            </w:r>
            <w:r w:rsidR="00AC60CE">
              <w:t>ekologie</w:t>
            </w:r>
            <w:r w:rsidR="002D7F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1C4785" wp14:editId="7EF095A0">
                      <wp:simplePos x="0" y="0"/>
                      <wp:positionH relativeFrom="column">
                        <wp:posOffset>-295275</wp:posOffset>
                      </wp:positionH>
                      <wp:positionV relativeFrom="page">
                        <wp:posOffset>10405110</wp:posOffset>
                      </wp:positionV>
                      <wp:extent cx="6696075" cy="288290"/>
                      <wp:effectExtent l="0" t="3810" r="0" b="31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E81D" id="Obdélník 1" o:spid="_x0000_s1026" style="position:absolute;margin-left:-23.25pt;margin-top:819.3pt;width:527.2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dBhgIAAPwEAAAOAAAAZHJzL2Uyb0RvYy54bWysVFtuEzEU/UdiD5b/03lo8phRJ1WbEoRU&#10;aKXCAhzbk7HqsY3tZFJQF8QHq+jGuPYkJQE+EGIiOb6+D59zHz6/2HUSbbl1QqsaZ2cpRlxRzYRa&#10;1/jTx+VohpHzRDEiteI1fuQOX8xfvzrvTcVz3WrJuEUQRLmqNzVuvTdVkjja8o64M224AmWjbUc8&#10;iHadMEt6iN7JJE/TSdJry4zVlDsHp9eDEs9j/Kbh1N82jeMeyRoDNh9XG9dVWJP5OanWlphW0D0M&#10;8g8oOiIUXPoS6pp4gjZW/BaqE9Rqpxt/RnWX6KYRlEcOwCZLf2Fz3xLDIxdIjjMvaXL/Lyz9sL2z&#10;SDCoHUaKdFCi2xV7/ibV8/cHlIX89MZVYHZv7mxg6MyNpg8OKb1oiVrzS2t133LCAFW0T04cguDA&#10;Fa3695pBeLLxOqZq19guBIQkoF2syONLRfjOIwqHk0k5SadjjCjo8tksL2PJElIdvI11/i3XHQqb&#10;GluoeIxOtjfOA3owPZhE9FoKthRSRsGuVwtp0ZZAd8zS8AuEwcUdm0kVjJUOboN6OAGQcEfQBbix&#10;2l/LLC/Sq7wcLSez6ahYFuNROU1nozQrr4BKURbXy6cAMCuqVjDG1Y1Q/NB5WfF3ld3PwNAzsfdQ&#10;X+NynI8j9xP07phkGr8/keyEh0GUoguZCN8wGqGwbxQD2qTyRMhhn5zCjymDHBz+Y1ZiG4TKDx20&#10;0uwRusBqKBIMIjwZsGm1/YJRD+NXY/d5QyzHSL5T0EllVhRhXqNQjKc5CPZYszrWEEUhVI09RsN2&#10;4YcZ3xgr1i3clMXEKH0J3deI2BihMwdUgDsIMGKRwf45CDN8LEern4/W/AcAAAD//wMAUEsDBBQA&#10;BgAIAAAAIQAbxCay4QAAAA4BAAAPAAAAZHJzL2Rvd25yZXYueG1sTI/BTsMwEETvSPyDtUjcWrsl&#10;RFYap6oqqLhwoCDObuwmUeN1ZLtt6NezOcFxZ55mZ8r16Hp2sSF2HhUs5gKYxdqbDhsFX5+vMwks&#10;Jo1G9x6tgh8bYV3d35W6MP6KH/ayTw2jEIyFVtCmNBScx7q1Tse5HyySd/TB6URnaLgJ+krhrudL&#10;IXLudIf0odWD3ba2Pu3PToEwi/D2vs34rd7s5PfpZelvfqfU48O4WQFLdkx/MEz1qTpU1Ongz2gi&#10;6xXMsvyZUDLyJ5kDmxAhJO07TJrMBPCq5P9nVL8AAAD//wMAUEsBAi0AFAAGAAgAAAAhALaDOJL+&#10;AAAA4QEAABMAAAAAAAAAAAAAAAAAAAAAAFtDb250ZW50X1R5cGVzXS54bWxQSwECLQAUAAYACAAA&#10;ACEAOP0h/9YAAACUAQAACwAAAAAAAAAAAAAAAAAvAQAAX3JlbHMvLnJlbHNQSwECLQAUAAYACAAA&#10;ACEA0G9XQYYCAAD8BAAADgAAAAAAAAAAAAAAAAAuAgAAZHJzL2Uyb0RvYy54bWxQSwECLQAUAAYA&#10;CAAAACEAG8QmsuEAAAAOAQAADwAAAAAAAAAAAAAAAADgBAAAZHJzL2Rvd25yZXYueG1sUEsFBgAA&#10;AAAEAAQA8wAAAO4FAAAAAA==&#10;" fillcolor="gray" stroked="f">
                      <w10:wrap anchory="page"/>
                    </v:rect>
                  </w:pict>
                </mc:Fallback>
              </mc:AlternateContent>
            </w:r>
            <w:r w:rsidR="00AC60CE">
              <w:t xml:space="preserve"> Ing. Pavlína Kulhánková</w:t>
            </w:r>
            <w:r w:rsidR="00752A35">
              <w:t>……….</w:t>
            </w:r>
            <w:r w:rsidR="005D4278">
              <w:t>…………………….</w: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8C" w:rsidRDefault="0095138C">
      <w:r>
        <w:separator/>
      </w:r>
    </w:p>
  </w:endnote>
  <w:endnote w:type="continuationSeparator" w:id="0">
    <w:p w:rsidR="0095138C" w:rsidRDefault="0095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2" w:rsidRDefault="004310C2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0666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8C" w:rsidRDefault="0095138C">
      <w:r>
        <w:separator/>
      </w:r>
    </w:p>
  </w:footnote>
  <w:footnote w:type="continuationSeparator" w:id="0">
    <w:p w:rsidR="0095138C" w:rsidRDefault="0095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2" w:rsidRDefault="004310C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4"/>
    <w:rsid w:val="00006D58"/>
    <w:rsid w:val="00040818"/>
    <w:rsid w:val="00056675"/>
    <w:rsid w:val="000A5130"/>
    <w:rsid w:val="000B4FFD"/>
    <w:rsid w:val="000C464A"/>
    <w:rsid w:val="00103272"/>
    <w:rsid w:val="00115DAB"/>
    <w:rsid w:val="00121B9F"/>
    <w:rsid w:val="00136E66"/>
    <w:rsid w:val="00141D62"/>
    <w:rsid w:val="00154F86"/>
    <w:rsid w:val="001611B3"/>
    <w:rsid w:val="001B4098"/>
    <w:rsid w:val="001D3FC7"/>
    <w:rsid w:val="002729AC"/>
    <w:rsid w:val="00287438"/>
    <w:rsid w:val="002B4807"/>
    <w:rsid w:val="002C7987"/>
    <w:rsid w:val="002D7F24"/>
    <w:rsid w:val="002E48EA"/>
    <w:rsid w:val="0033017E"/>
    <w:rsid w:val="003B5DDA"/>
    <w:rsid w:val="003D2CB0"/>
    <w:rsid w:val="003F18A9"/>
    <w:rsid w:val="004025C7"/>
    <w:rsid w:val="004249C4"/>
    <w:rsid w:val="004310C2"/>
    <w:rsid w:val="00440F09"/>
    <w:rsid w:val="00460A11"/>
    <w:rsid w:val="00482138"/>
    <w:rsid w:val="004A1ECD"/>
    <w:rsid w:val="004E12EA"/>
    <w:rsid w:val="004F019F"/>
    <w:rsid w:val="00511536"/>
    <w:rsid w:val="005338F4"/>
    <w:rsid w:val="0055174E"/>
    <w:rsid w:val="0059453E"/>
    <w:rsid w:val="005A4328"/>
    <w:rsid w:val="005B3E79"/>
    <w:rsid w:val="005C34A8"/>
    <w:rsid w:val="005D4278"/>
    <w:rsid w:val="006563C6"/>
    <w:rsid w:val="00661766"/>
    <w:rsid w:val="00667A0B"/>
    <w:rsid w:val="0067767D"/>
    <w:rsid w:val="006910E3"/>
    <w:rsid w:val="006978A7"/>
    <w:rsid w:val="006B4434"/>
    <w:rsid w:val="00700D6F"/>
    <w:rsid w:val="00744781"/>
    <w:rsid w:val="00752A35"/>
    <w:rsid w:val="00763A0A"/>
    <w:rsid w:val="00765B30"/>
    <w:rsid w:val="00785A2E"/>
    <w:rsid w:val="00790567"/>
    <w:rsid w:val="007B2970"/>
    <w:rsid w:val="007C1327"/>
    <w:rsid w:val="007D0163"/>
    <w:rsid w:val="007F1A65"/>
    <w:rsid w:val="00857B3B"/>
    <w:rsid w:val="00864155"/>
    <w:rsid w:val="00877F17"/>
    <w:rsid w:val="00895A09"/>
    <w:rsid w:val="008C2857"/>
    <w:rsid w:val="008E5E61"/>
    <w:rsid w:val="00935326"/>
    <w:rsid w:val="00941602"/>
    <w:rsid w:val="0095138C"/>
    <w:rsid w:val="00970BDC"/>
    <w:rsid w:val="009B6583"/>
    <w:rsid w:val="009F5483"/>
    <w:rsid w:val="00A01F1B"/>
    <w:rsid w:val="00A634FB"/>
    <w:rsid w:val="00A703C6"/>
    <w:rsid w:val="00AB2EBF"/>
    <w:rsid w:val="00AC60CE"/>
    <w:rsid w:val="00AE0F90"/>
    <w:rsid w:val="00B12CEF"/>
    <w:rsid w:val="00B139CC"/>
    <w:rsid w:val="00B159DC"/>
    <w:rsid w:val="00B255B3"/>
    <w:rsid w:val="00B508E2"/>
    <w:rsid w:val="00B52789"/>
    <w:rsid w:val="00B84A56"/>
    <w:rsid w:val="00BC62DF"/>
    <w:rsid w:val="00BD4A31"/>
    <w:rsid w:val="00CC5780"/>
    <w:rsid w:val="00CD5C7D"/>
    <w:rsid w:val="00CF53A9"/>
    <w:rsid w:val="00D03038"/>
    <w:rsid w:val="00D15852"/>
    <w:rsid w:val="00D3637C"/>
    <w:rsid w:val="00D46264"/>
    <w:rsid w:val="00D85580"/>
    <w:rsid w:val="00DB655D"/>
    <w:rsid w:val="00DE5C0D"/>
    <w:rsid w:val="00E11315"/>
    <w:rsid w:val="00E23E9A"/>
    <w:rsid w:val="00E42C2F"/>
    <w:rsid w:val="00E741CD"/>
    <w:rsid w:val="00E96FEE"/>
    <w:rsid w:val="00EF6575"/>
    <w:rsid w:val="00F00CB7"/>
    <w:rsid w:val="00F472A4"/>
    <w:rsid w:val="00F632FB"/>
    <w:rsid w:val="00FB6519"/>
    <w:rsid w:val="00FC26D4"/>
    <w:rsid w:val="00FC6760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db7"/>
    </o:shapedefaults>
    <o:shapelayout v:ext="edit">
      <o:idmap v:ext="edit" data="1"/>
    </o:shapelayout>
  </w:shapeDefaults>
  <w:decimalSymbol w:val=","/>
  <w:listSeparator w:val=";"/>
  <w15:docId w15:val="{11C6700E-F1E5-4F8B-A326-CB069A9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0</TotalTime>
  <Pages>1</Pages>
  <Words>246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Mašková Iva</dc:creator>
  <cp:lastModifiedBy>Bartošová Kateřina</cp:lastModifiedBy>
  <cp:revision>2</cp:revision>
  <cp:lastPrinted>2014-05-19T12:09:00Z</cp:lastPrinted>
  <dcterms:created xsi:type="dcterms:W3CDTF">2018-06-28T10:36:00Z</dcterms:created>
  <dcterms:modified xsi:type="dcterms:W3CDTF">2018-06-28T10:36:00Z</dcterms:modified>
</cp:coreProperties>
</file>