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837" w:rsidRDefault="009C5517" w:rsidP="00792161">
      <w:pPr>
        <w:widowControl w:val="0"/>
        <w:tabs>
          <w:tab w:val="center" w:pos="4820"/>
        </w:tabs>
      </w:pPr>
      <w:r>
        <w:rPr>
          <w:noProof/>
        </w:rPr>
        <w:drawing>
          <wp:anchor distT="0" distB="0" distL="114300" distR="114300" simplePos="0" relativeHeight="251657728" behindDoc="1" locked="0" layoutInCell="1" allowOverlap="1">
            <wp:simplePos x="0" y="0"/>
            <wp:positionH relativeFrom="column">
              <wp:posOffset>-105410</wp:posOffset>
            </wp:positionH>
            <wp:positionV relativeFrom="paragraph">
              <wp:posOffset>-183515</wp:posOffset>
            </wp:positionV>
            <wp:extent cx="6229350" cy="533400"/>
            <wp:effectExtent l="0" t="0" r="0" b="0"/>
            <wp:wrapNone/>
            <wp:docPr id="46" name="obrázek 46" descr="Embex logo znak_linka telefon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Embex logo znak_linka telefon a"/>
                    <pic:cNvPicPr>
                      <a:picLocks noChangeAspect="1" noChangeArrowheads="1"/>
                    </pic:cNvPicPr>
                  </pic:nvPicPr>
                  <pic:blipFill>
                    <a:blip r:embed="rId9"/>
                    <a:srcRect/>
                    <a:stretch>
                      <a:fillRect/>
                    </a:stretch>
                  </pic:blipFill>
                  <pic:spPr bwMode="auto">
                    <a:xfrm>
                      <a:off x="0" y="0"/>
                      <a:ext cx="6229350" cy="533400"/>
                    </a:xfrm>
                    <a:prstGeom prst="rect">
                      <a:avLst/>
                    </a:prstGeom>
                    <a:noFill/>
                    <a:ln w="9525">
                      <a:noFill/>
                      <a:miter lim="800000"/>
                      <a:headEnd/>
                      <a:tailEnd/>
                    </a:ln>
                  </pic:spPr>
                </pic:pic>
              </a:graphicData>
            </a:graphic>
            <wp14:sizeRelH relativeFrom="margin">
              <wp14:pctWidth>0</wp14:pctWidth>
            </wp14:sizeRelH>
          </wp:anchor>
        </w:drawing>
      </w:r>
      <w:r w:rsidR="00792161">
        <w:t xml:space="preserve">                                                              </w:t>
      </w:r>
    </w:p>
    <w:p w:rsidR="00FA5837" w:rsidRDefault="00FA5837">
      <w:pPr>
        <w:widowControl w:val="0"/>
        <w:tabs>
          <w:tab w:val="center" w:pos="4820"/>
        </w:tabs>
        <w:jc w:val="both"/>
      </w:pPr>
    </w:p>
    <w:p w:rsidR="0039350F" w:rsidRPr="00DC0C82" w:rsidRDefault="00FA5837" w:rsidP="00B64764">
      <w:pPr>
        <w:widowControl w:val="0"/>
        <w:tabs>
          <w:tab w:val="center" w:pos="4820"/>
        </w:tabs>
        <w:jc w:val="both"/>
        <w:rPr>
          <w:b/>
          <w:sz w:val="14"/>
        </w:rPr>
      </w:pPr>
      <w:r w:rsidRPr="00DC0C82">
        <w:rPr>
          <w:b/>
          <w:sz w:val="14"/>
        </w:rPr>
        <w:tab/>
      </w:r>
    </w:p>
    <w:p w:rsidR="00ED3618" w:rsidRPr="00DC0C82" w:rsidRDefault="00ED3618" w:rsidP="00ED3618">
      <w:pPr>
        <w:rPr>
          <w:rFonts w:asciiTheme="minorHAnsi" w:hAnsiTheme="minorHAnsi" w:cs="Tahoma"/>
          <w:b/>
          <w:color w:val="C00000"/>
          <w:sz w:val="52"/>
          <w:szCs w:val="44"/>
        </w:rPr>
      </w:pPr>
      <w:r w:rsidRPr="00DC0C82">
        <w:rPr>
          <w:rFonts w:asciiTheme="minorHAnsi" w:hAnsiTheme="minorHAnsi" w:cs="Tahoma"/>
          <w:b/>
          <w:color w:val="C00000"/>
          <w:sz w:val="52"/>
          <w:szCs w:val="44"/>
        </w:rPr>
        <w:t>SMLOUVA</w:t>
      </w:r>
    </w:p>
    <w:p w:rsidR="00ED3618" w:rsidRPr="00864807" w:rsidRDefault="00ED3618" w:rsidP="00ED3618">
      <w:pPr>
        <w:rPr>
          <w:rFonts w:asciiTheme="minorHAnsi" w:hAnsiTheme="minorHAnsi" w:cs="Tahoma"/>
          <w:b/>
          <w:color w:val="C00000"/>
          <w:sz w:val="52"/>
          <w:szCs w:val="44"/>
        </w:rPr>
      </w:pPr>
      <w:r w:rsidRPr="00DC0C82">
        <w:rPr>
          <w:rFonts w:asciiTheme="minorHAnsi" w:hAnsiTheme="minorHAnsi" w:cs="Arial"/>
          <w:b/>
          <w:color w:val="808080" w:themeColor="background1" w:themeShade="80"/>
          <w:sz w:val="40"/>
          <w:szCs w:val="44"/>
        </w:rPr>
        <w:t xml:space="preserve">o poskytování tiskových služeb č. </w:t>
      </w:r>
      <w:r w:rsidR="00864807" w:rsidRPr="00864807">
        <w:rPr>
          <w:rFonts w:asciiTheme="minorHAnsi" w:hAnsiTheme="minorHAnsi" w:cs="Tahoma"/>
          <w:b/>
          <w:color w:val="C00000"/>
          <w:sz w:val="52"/>
          <w:szCs w:val="44"/>
        </w:rPr>
        <w:t>1</w:t>
      </w:r>
      <w:r w:rsidR="009A28A5">
        <w:rPr>
          <w:rFonts w:asciiTheme="minorHAnsi" w:hAnsiTheme="minorHAnsi" w:cs="Tahoma"/>
          <w:b/>
          <w:color w:val="C00000"/>
          <w:sz w:val="52"/>
          <w:szCs w:val="44"/>
        </w:rPr>
        <w:t>809</w:t>
      </w:r>
    </w:p>
    <w:p w:rsidR="004032DA" w:rsidRDefault="004032DA" w:rsidP="004032DA">
      <w:pPr>
        <w:ind w:right="140" w:hanging="142"/>
        <w:jc w:val="center"/>
        <w:rPr>
          <w:rFonts w:ascii="Verdana" w:hAnsi="Verdana"/>
          <w:color w:val="808080" w:themeColor="background1" w:themeShade="80"/>
          <w:sz w:val="28"/>
        </w:rPr>
      </w:pPr>
      <w:r w:rsidRPr="004032DA">
        <w:rPr>
          <w:rFonts w:ascii="Verdana" w:hAnsi="Verdana"/>
          <w:color w:val="808080" w:themeColor="background1" w:themeShade="80"/>
          <w:sz w:val="28"/>
        </w:rPr>
        <w:t>*********************************</w:t>
      </w:r>
      <w:r>
        <w:rPr>
          <w:rFonts w:ascii="Verdana" w:hAnsi="Verdana"/>
          <w:color w:val="808080" w:themeColor="background1" w:themeShade="80"/>
          <w:sz w:val="28"/>
        </w:rPr>
        <w:t>*********************</w:t>
      </w:r>
    </w:p>
    <w:p w:rsidR="00214623" w:rsidRPr="00FA71DE" w:rsidRDefault="00214623" w:rsidP="00382EEC">
      <w:pPr>
        <w:pStyle w:val="Odstavecseseznamem"/>
        <w:numPr>
          <w:ilvl w:val="0"/>
          <w:numId w:val="3"/>
        </w:numPr>
        <w:tabs>
          <w:tab w:val="left" w:pos="567"/>
        </w:tabs>
        <w:autoSpaceDE w:val="0"/>
        <w:autoSpaceDN w:val="0"/>
        <w:adjustRightInd w:val="0"/>
        <w:ind w:left="-142" w:firstLine="0"/>
        <w:jc w:val="both"/>
        <w:rPr>
          <w:rFonts w:ascii="Tahoma" w:hAnsi="Tahoma" w:cs="Tahoma"/>
          <w:b/>
          <w:bCs/>
          <w:color w:val="000000"/>
          <w:szCs w:val="16"/>
        </w:rPr>
      </w:pPr>
      <w:r w:rsidRPr="00FA71DE">
        <w:rPr>
          <w:rFonts w:ascii="Tahoma" w:hAnsi="Tahoma" w:cs="Tahoma"/>
          <w:b/>
          <w:bCs/>
          <w:color w:val="000000"/>
          <w:szCs w:val="16"/>
        </w:rPr>
        <w:t>SMLUVNÍ STRANY</w:t>
      </w:r>
    </w:p>
    <w:p w:rsidR="00AC4E2F" w:rsidRPr="009877DD" w:rsidRDefault="00AC4E2F" w:rsidP="00AC4E2F">
      <w:pPr>
        <w:rPr>
          <w:sz w:val="10"/>
        </w:rPr>
      </w:pPr>
    </w:p>
    <w:tbl>
      <w:tblPr>
        <w:tblpPr w:leftFromText="141" w:rightFromText="141" w:vertAnchor="text" w:horzAnchor="margin" w:tblpY="38"/>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2826"/>
        <w:gridCol w:w="2047"/>
        <w:gridCol w:w="2713"/>
      </w:tblGrid>
      <w:tr w:rsidR="00D557D0" w:rsidRPr="00AC4E2F" w:rsidTr="005554BB">
        <w:trPr>
          <w:trHeight w:val="537"/>
        </w:trPr>
        <w:tc>
          <w:tcPr>
            <w:tcW w:w="2048" w:type="dxa"/>
            <w:shd w:val="clear" w:color="auto" w:fill="E6E6E6"/>
            <w:vAlign w:val="center"/>
          </w:tcPr>
          <w:p w:rsidR="00D557D0" w:rsidRPr="00AC4E2F" w:rsidRDefault="00D557D0" w:rsidP="00D557D0">
            <w:pPr>
              <w:rPr>
                <w:rFonts w:ascii="Verdana" w:hAnsi="Verdana" w:cs="Tahoma"/>
                <w:b/>
                <w:color w:val="000000"/>
                <w:sz w:val="16"/>
                <w:szCs w:val="16"/>
              </w:rPr>
            </w:pPr>
            <w:r>
              <w:rPr>
                <w:rFonts w:ascii="Verdana" w:hAnsi="Verdana" w:cs="Tahoma"/>
                <w:b/>
                <w:color w:val="000000"/>
                <w:sz w:val="16"/>
                <w:szCs w:val="16"/>
              </w:rPr>
              <w:t>Dodavatel</w:t>
            </w:r>
            <w:r w:rsidRPr="00AC4E2F">
              <w:rPr>
                <w:rFonts w:ascii="Verdana" w:hAnsi="Verdana" w:cs="Tahoma"/>
                <w:b/>
                <w:color w:val="000000"/>
                <w:sz w:val="16"/>
                <w:szCs w:val="16"/>
              </w:rPr>
              <w:t>:</w:t>
            </w:r>
          </w:p>
        </w:tc>
        <w:tc>
          <w:tcPr>
            <w:tcW w:w="2826" w:type="dxa"/>
            <w:vAlign w:val="center"/>
          </w:tcPr>
          <w:p w:rsidR="00D557D0" w:rsidRPr="00AC4E2F" w:rsidRDefault="00D557D0" w:rsidP="00D557D0">
            <w:pPr>
              <w:rPr>
                <w:rFonts w:ascii="Verdana" w:hAnsi="Verdana" w:cs="Tahoma"/>
                <w:color w:val="000000"/>
                <w:sz w:val="16"/>
                <w:szCs w:val="16"/>
              </w:rPr>
            </w:pPr>
            <w:proofErr w:type="spellStart"/>
            <w:r>
              <w:rPr>
                <w:rFonts w:ascii="Verdana" w:hAnsi="Verdana" w:cs="Tahoma"/>
                <w:b/>
                <w:color w:val="000000"/>
                <w:sz w:val="16"/>
                <w:szCs w:val="16"/>
              </w:rPr>
              <w:t>embex</w:t>
            </w:r>
            <w:proofErr w:type="spellEnd"/>
            <w:r>
              <w:rPr>
                <w:rFonts w:ascii="Verdana" w:hAnsi="Verdana" w:cs="Tahoma"/>
                <w:b/>
                <w:color w:val="000000"/>
                <w:sz w:val="16"/>
                <w:szCs w:val="16"/>
              </w:rPr>
              <w:t xml:space="preserve"> s.r.o. </w:t>
            </w:r>
          </w:p>
        </w:tc>
        <w:tc>
          <w:tcPr>
            <w:tcW w:w="2047" w:type="dxa"/>
            <w:shd w:val="clear" w:color="auto" w:fill="E6E6E6"/>
            <w:vAlign w:val="center"/>
          </w:tcPr>
          <w:p w:rsidR="00D557D0" w:rsidRPr="00AC4E2F" w:rsidRDefault="00D557D0" w:rsidP="00D557D0">
            <w:pPr>
              <w:rPr>
                <w:rFonts w:ascii="Verdana" w:hAnsi="Verdana" w:cs="Tahoma"/>
                <w:b/>
                <w:color w:val="000000"/>
                <w:sz w:val="16"/>
                <w:szCs w:val="16"/>
              </w:rPr>
            </w:pPr>
            <w:r>
              <w:rPr>
                <w:rFonts w:ascii="Verdana" w:hAnsi="Verdana" w:cs="Tahoma"/>
                <w:b/>
                <w:color w:val="000000"/>
                <w:sz w:val="16"/>
                <w:szCs w:val="16"/>
              </w:rPr>
              <w:t>Odběratel</w:t>
            </w:r>
            <w:r w:rsidRPr="00AC4E2F">
              <w:rPr>
                <w:rFonts w:ascii="Verdana" w:hAnsi="Verdana" w:cs="Tahoma"/>
                <w:b/>
                <w:color w:val="000000"/>
                <w:sz w:val="16"/>
                <w:szCs w:val="16"/>
              </w:rPr>
              <w:t>:</w:t>
            </w:r>
          </w:p>
        </w:tc>
        <w:tc>
          <w:tcPr>
            <w:tcW w:w="2713" w:type="dxa"/>
            <w:vAlign w:val="center"/>
          </w:tcPr>
          <w:p w:rsidR="00D557D0" w:rsidRPr="00AC4E2F" w:rsidRDefault="00C6227D" w:rsidP="00D557D0">
            <w:pPr>
              <w:rPr>
                <w:rFonts w:ascii="Verdana" w:hAnsi="Verdana" w:cs="Tahoma"/>
                <w:b/>
                <w:color w:val="000000"/>
                <w:sz w:val="16"/>
                <w:szCs w:val="16"/>
              </w:rPr>
            </w:pPr>
            <w:r>
              <w:rPr>
                <w:rFonts w:ascii="Verdana" w:hAnsi="Verdana" w:cs="Tahoma"/>
                <w:b/>
                <w:color w:val="000000"/>
                <w:sz w:val="16"/>
                <w:szCs w:val="16"/>
              </w:rPr>
              <w:t xml:space="preserve">Základní škola UNESCO, Uherské Hradiště, Komenského nám. 350 </w:t>
            </w:r>
            <w:proofErr w:type="spellStart"/>
            <w:proofErr w:type="gramStart"/>
            <w:r>
              <w:rPr>
                <w:rFonts w:ascii="Verdana" w:hAnsi="Verdana" w:cs="Tahoma"/>
                <w:b/>
                <w:color w:val="000000"/>
                <w:sz w:val="16"/>
                <w:szCs w:val="16"/>
              </w:rPr>
              <w:t>p.o</w:t>
            </w:r>
            <w:proofErr w:type="spellEnd"/>
            <w:r>
              <w:rPr>
                <w:rFonts w:ascii="Verdana" w:hAnsi="Verdana" w:cs="Tahoma"/>
                <w:b/>
                <w:color w:val="000000"/>
                <w:sz w:val="16"/>
                <w:szCs w:val="16"/>
              </w:rPr>
              <w:t>.</w:t>
            </w:r>
            <w:proofErr w:type="gramEnd"/>
          </w:p>
        </w:tc>
      </w:tr>
      <w:tr w:rsidR="00D557D0" w:rsidRPr="00AC4E2F" w:rsidTr="005554BB">
        <w:trPr>
          <w:trHeight w:hRule="exact" w:val="510"/>
        </w:trPr>
        <w:tc>
          <w:tcPr>
            <w:tcW w:w="2048" w:type="dxa"/>
            <w:shd w:val="clear" w:color="auto" w:fill="E6E6E6"/>
            <w:vAlign w:val="center"/>
          </w:tcPr>
          <w:p w:rsidR="00D557D0" w:rsidRPr="00AC4E2F" w:rsidRDefault="00D557D0" w:rsidP="00D557D0">
            <w:pPr>
              <w:rPr>
                <w:rFonts w:ascii="Verdana" w:hAnsi="Verdana" w:cs="Tahoma"/>
                <w:b/>
                <w:color w:val="000000"/>
                <w:sz w:val="16"/>
                <w:szCs w:val="16"/>
              </w:rPr>
            </w:pPr>
            <w:r w:rsidRPr="00AC4E2F">
              <w:rPr>
                <w:rFonts w:ascii="Verdana" w:hAnsi="Verdana" w:cs="Tahoma"/>
                <w:b/>
                <w:color w:val="000000"/>
                <w:sz w:val="16"/>
                <w:szCs w:val="16"/>
              </w:rPr>
              <w:t>Sídlo:</w:t>
            </w:r>
          </w:p>
        </w:tc>
        <w:tc>
          <w:tcPr>
            <w:tcW w:w="2826" w:type="dxa"/>
            <w:vAlign w:val="center"/>
          </w:tcPr>
          <w:p w:rsidR="00D557D0" w:rsidRDefault="00D557D0" w:rsidP="00D557D0">
            <w:pPr>
              <w:rPr>
                <w:rFonts w:ascii="Verdana" w:hAnsi="Verdana" w:cs="Tahoma"/>
                <w:color w:val="000000"/>
                <w:sz w:val="16"/>
                <w:szCs w:val="16"/>
              </w:rPr>
            </w:pPr>
            <w:r>
              <w:rPr>
                <w:rFonts w:ascii="Verdana" w:hAnsi="Verdana" w:cs="Tahoma"/>
                <w:color w:val="000000"/>
                <w:sz w:val="16"/>
                <w:szCs w:val="16"/>
              </w:rPr>
              <w:t>40. pluku 1351</w:t>
            </w:r>
            <w:r w:rsidRPr="00AC4E2F">
              <w:rPr>
                <w:rFonts w:ascii="Verdana" w:hAnsi="Verdana" w:cs="Tahoma"/>
                <w:color w:val="000000"/>
                <w:sz w:val="16"/>
                <w:szCs w:val="16"/>
              </w:rPr>
              <w:t xml:space="preserve">, </w:t>
            </w:r>
          </w:p>
          <w:p w:rsidR="00D557D0" w:rsidRPr="00AC4E2F" w:rsidRDefault="00D557D0" w:rsidP="00D557D0">
            <w:pPr>
              <w:rPr>
                <w:rFonts w:ascii="Verdana" w:hAnsi="Verdana" w:cs="Tahoma"/>
                <w:color w:val="000000"/>
                <w:sz w:val="16"/>
                <w:szCs w:val="16"/>
              </w:rPr>
            </w:pPr>
            <w:r>
              <w:rPr>
                <w:rFonts w:ascii="Verdana" w:hAnsi="Verdana" w:cs="Tahoma"/>
                <w:color w:val="000000"/>
                <w:sz w:val="16"/>
                <w:szCs w:val="16"/>
              </w:rPr>
              <w:t>757 01, Valašské Meziříčí</w:t>
            </w:r>
          </w:p>
        </w:tc>
        <w:tc>
          <w:tcPr>
            <w:tcW w:w="2047" w:type="dxa"/>
            <w:shd w:val="clear" w:color="auto" w:fill="E6E6E6"/>
            <w:vAlign w:val="center"/>
          </w:tcPr>
          <w:p w:rsidR="00D557D0" w:rsidRPr="00AC4E2F" w:rsidRDefault="00D557D0" w:rsidP="00D557D0">
            <w:pPr>
              <w:rPr>
                <w:rFonts w:ascii="Verdana" w:hAnsi="Verdana" w:cs="Tahoma"/>
                <w:b/>
                <w:color w:val="000000"/>
                <w:sz w:val="16"/>
                <w:szCs w:val="16"/>
              </w:rPr>
            </w:pPr>
            <w:r w:rsidRPr="00AC4E2F">
              <w:rPr>
                <w:rFonts w:ascii="Verdana" w:hAnsi="Verdana" w:cs="Tahoma"/>
                <w:b/>
                <w:color w:val="000000"/>
                <w:sz w:val="16"/>
                <w:szCs w:val="16"/>
              </w:rPr>
              <w:t>Sídlo:</w:t>
            </w:r>
          </w:p>
        </w:tc>
        <w:tc>
          <w:tcPr>
            <w:tcW w:w="2713" w:type="dxa"/>
            <w:vAlign w:val="center"/>
          </w:tcPr>
          <w:p w:rsidR="00D557D0" w:rsidRDefault="00D557D0" w:rsidP="00D557D0">
            <w:pPr>
              <w:rPr>
                <w:rFonts w:ascii="Verdana" w:hAnsi="Verdana" w:cs="Tahoma"/>
                <w:color w:val="000000"/>
                <w:sz w:val="16"/>
                <w:szCs w:val="16"/>
              </w:rPr>
            </w:pPr>
            <w:r>
              <w:rPr>
                <w:rFonts w:ascii="Verdana" w:hAnsi="Verdana" w:cs="Tahoma"/>
                <w:color w:val="000000"/>
                <w:sz w:val="16"/>
                <w:szCs w:val="16"/>
              </w:rPr>
              <w:t xml:space="preserve">Komenského </w:t>
            </w:r>
            <w:r w:rsidR="00C6227D">
              <w:rPr>
                <w:rFonts w:ascii="Verdana" w:hAnsi="Verdana" w:cs="Tahoma"/>
                <w:color w:val="000000"/>
                <w:sz w:val="16"/>
                <w:szCs w:val="16"/>
              </w:rPr>
              <w:t>náměstí 350</w:t>
            </w:r>
            <w:r>
              <w:rPr>
                <w:rFonts w:ascii="Verdana" w:hAnsi="Verdana" w:cs="Tahoma"/>
                <w:color w:val="000000"/>
                <w:sz w:val="16"/>
                <w:szCs w:val="16"/>
              </w:rPr>
              <w:t>,</w:t>
            </w:r>
          </w:p>
          <w:p w:rsidR="00D557D0" w:rsidRPr="00AC4E2F" w:rsidRDefault="00C6227D" w:rsidP="00C6227D">
            <w:pPr>
              <w:rPr>
                <w:rFonts w:ascii="Verdana" w:hAnsi="Verdana" w:cs="Tahoma"/>
                <w:color w:val="000000"/>
                <w:sz w:val="16"/>
                <w:szCs w:val="16"/>
              </w:rPr>
            </w:pPr>
            <w:r>
              <w:rPr>
                <w:rFonts w:ascii="Verdana" w:hAnsi="Verdana" w:cs="Tahoma"/>
                <w:color w:val="000000"/>
                <w:sz w:val="16"/>
                <w:szCs w:val="16"/>
              </w:rPr>
              <w:t>686 62, Uherské Hradiště</w:t>
            </w:r>
          </w:p>
        </w:tc>
      </w:tr>
      <w:tr w:rsidR="00D557D0" w:rsidRPr="00AC4E2F" w:rsidTr="005554BB">
        <w:trPr>
          <w:trHeight w:val="361"/>
        </w:trPr>
        <w:tc>
          <w:tcPr>
            <w:tcW w:w="2048" w:type="dxa"/>
            <w:shd w:val="clear" w:color="auto" w:fill="E6E6E6"/>
            <w:vAlign w:val="center"/>
          </w:tcPr>
          <w:p w:rsidR="00D557D0" w:rsidRPr="00AC4E2F" w:rsidRDefault="00D557D0" w:rsidP="00D557D0">
            <w:pPr>
              <w:rPr>
                <w:rFonts w:ascii="Verdana" w:hAnsi="Verdana" w:cs="Tahoma"/>
                <w:b/>
                <w:color w:val="000000"/>
                <w:sz w:val="16"/>
                <w:szCs w:val="16"/>
              </w:rPr>
            </w:pPr>
            <w:r>
              <w:rPr>
                <w:rFonts w:ascii="Verdana" w:hAnsi="Verdana" w:cs="Tahoma"/>
                <w:b/>
                <w:color w:val="000000"/>
                <w:sz w:val="16"/>
                <w:szCs w:val="16"/>
              </w:rPr>
              <w:t>IČ:</w:t>
            </w:r>
          </w:p>
        </w:tc>
        <w:tc>
          <w:tcPr>
            <w:tcW w:w="2826" w:type="dxa"/>
            <w:vAlign w:val="center"/>
          </w:tcPr>
          <w:p w:rsidR="00D557D0" w:rsidRPr="00AC4E2F" w:rsidRDefault="00D557D0" w:rsidP="00D557D0">
            <w:pPr>
              <w:rPr>
                <w:rFonts w:ascii="Verdana" w:hAnsi="Verdana" w:cs="Tahoma"/>
                <w:color w:val="000000"/>
                <w:sz w:val="16"/>
                <w:szCs w:val="16"/>
              </w:rPr>
            </w:pPr>
            <w:r>
              <w:rPr>
                <w:rFonts w:ascii="Verdana" w:hAnsi="Verdana" w:cs="Tahoma"/>
                <w:color w:val="000000"/>
                <w:sz w:val="16"/>
                <w:szCs w:val="16"/>
              </w:rPr>
              <w:t>28593499</w:t>
            </w:r>
          </w:p>
        </w:tc>
        <w:tc>
          <w:tcPr>
            <w:tcW w:w="2047" w:type="dxa"/>
            <w:shd w:val="clear" w:color="auto" w:fill="E6E6E6"/>
            <w:vAlign w:val="center"/>
          </w:tcPr>
          <w:p w:rsidR="00D557D0" w:rsidRPr="00AC4E2F" w:rsidRDefault="00D557D0" w:rsidP="00D557D0">
            <w:pPr>
              <w:rPr>
                <w:rFonts w:ascii="Verdana" w:hAnsi="Verdana" w:cs="Tahoma"/>
                <w:b/>
                <w:color w:val="000000"/>
                <w:sz w:val="16"/>
                <w:szCs w:val="16"/>
              </w:rPr>
            </w:pPr>
            <w:r>
              <w:rPr>
                <w:rFonts w:ascii="Verdana" w:hAnsi="Verdana" w:cs="Tahoma"/>
                <w:b/>
                <w:color w:val="000000"/>
                <w:sz w:val="16"/>
                <w:szCs w:val="16"/>
              </w:rPr>
              <w:t>IČ:</w:t>
            </w:r>
          </w:p>
        </w:tc>
        <w:tc>
          <w:tcPr>
            <w:tcW w:w="2713" w:type="dxa"/>
            <w:vAlign w:val="center"/>
          </w:tcPr>
          <w:p w:rsidR="00D557D0" w:rsidRPr="00AC4E2F" w:rsidRDefault="00C6227D" w:rsidP="00D557D0">
            <w:pPr>
              <w:rPr>
                <w:rFonts w:ascii="Verdana" w:hAnsi="Verdana" w:cs="Tahoma"/>
                <w:color w:val="000000"/>
                <w:sz w:val="16"/>
                <w:szCs w:val="16"/>
              </w:rPr>
            </w:pPr>
            <w:r>
              <w:rPr>
                <w:rFonts w:ascii="Verdana" w:hAnsi="Verdana" w:cs="Tahoma"/>
                <w:color w:val="000000"/>
                <w:sz w:val="16"/>
                <w:szCs w:val="16"/>
              </w:rPr>
              <w:t>70436070</w:t>
            </w:r>
          </w:p>
        </w:tc>
      </w:tr>
      <w:tr w:rsidR="00D557D0" w:rsidRPr="00AC4E2F" w:rsidTr="005554BB">
        <w:trPr>
          <w:trHeight w:val="357"/>
        </w:trPr>
        <w:tc>
          <w:tcPr>
            <w:tcW w:w="2048" w:type="dxa"/>
            <w:shd w:val="clear" w:color="auto" w:fill="E6E6E6"/>
            <w:vAlign w:val="center"/>
          </w:tcPr>
          <w:p w:rsidR="00D557D0" w:rsidRPr="00AC4E2F" w:rsidRDefault="00D557D0" w:rsidP="00D557D0">
            <w:pPr>
              <w:rPr>
                <w:rFonts w:ascii="Verdana" w:hAnsi="Verdana" w:cs="Tahoma"/>
                <w:b/>
                <w:color w:val="000000"/>
                <w:sz w:val="16"/>
                <w:szCs w:val="16"/>
              </w:rPr>
            </w:pPr>
            <w:r>
              <w:rPr>
                <w:rFonts w:ascii="Verdana" w:hAnsi="Verdana" w:cs="Tahoma"/>
                <w:b/>
                <w:color w:val="000000"/>
                <w:sz w:val="16"/>
                <w:szCs w:val="16"/>
              </w:rPr>
              <w:t>DIČ:</w:t>
            </w:r>
          </w:p>
        </w:tc>
        <w:tc>
          <w:tcPr>
            <w:tcW w:w="2826" w:type="dxa"/>
            <w:vAlign w:val="center"/>
          </w:tcPr>
          <w:p w:rsidR="00D557D0" w:rsidRPr="00AC4E2F" w:rsidRDefault="00D557D0" w:rsidP="00D557D0">
            <w:pPr>
              <w:rPr>
                <w:rFonts w:ascii="Verdana" w:hAnsi="Verdana" w:cs="Tahoma"/>
                <w:color w:val="000000"/>
                <w:sz w:val="16"/>
                <w:szCs w:val="16"/>
              </w:rPr>
            </w:pPr>
            <w:r>
              <w:rPr>
                <w:rFonts w:ascii="Verdana" w:hAnsi="Verdana" w:cs="Tahoma"/>
                <w:color w:val="000000"/>
                <w:sz w:val="16"/>
                <w:szCs w:val="16"/>
              </w:rPr>
              <w:t>CZ28593499</w:t>
            </w:r>
          </w:p>
        </w:tc>
        <w:tc>
          <w:tcPr>
            <w:tcW w:w="2047" w:type="dxa"/>
            <w:shd w:val="clear" w:color="auto" w:fill="E6E6E6"/>
            <w:vAlign w:val="center"/>
          </w:tcPr>
          <w:p w:rsidR="00D557D0" w:rsidRPr="00AC4E2F" w:rsidRDefault="00D557D0" w:rsidP="00D557D0">
            <w:pPr>
              <w:rPr>
                <w:rFonts w:ascii="Verdana" w:hAnsi="Verdana" w:cs="Tahoma"/>
                <w:b/>
                <w:color w:val="000000"/>
                <w:sz w:val="16"/>
                <w:szCs w:val="16"/>
              </w:rPr>
            </w:pPr>
            <w:r>
              <w:rPr>
                <w:rFonts w:ascii="Verdana" w:hAnsi="Verdana" w:cs="Tahoma"/>
                <w:b/>
                <w:color w:val="000000"/>
                <w:sz w:val="16"/>
                <w:szCs w:val="16"/>
              </w:rPr>
              <w:t>DIČ:</w:t>
            </w:r>
          </w:p>
        </w:tc>
        <w:tc>
          <w:tcPr>
            <w:tcW w:w="2713" w:type="dxa"/>
            <w:vAlign w:val="center"/>
          </w:tcPr>
          <w:p w:rsidR="00D557D0" w:rsidRPr="00ED3618" w:rsidRDefault="00AD5C0C" w:rsidP="00D557D0">
            <w:pPr>
              <w:rPr>
                <w:rFonts w:ascii="Verdana" w:hAnsi="Verdana" w:cs="Tahoma"/>
                <w:color w:val="000000"/>
                <w:sz w:val="16"/>
                <w:szCs w:val="16"/>
              </w:rPr>
            </w:pPr>
            <w:r>
              <w:rPr>
                <w:rFonts w:ascii="Verdana" w:hAnsi="Verdana" w:cs="Tahoma"/>
                <w:color w:val="000000"/>
                <w:sz w:val="16"/>
                <w:szCs w:val="16"/>
              </w:rPr>
              <w:t>CZ70436070</w:t>
            </w:r>
          </w:p>
        </w:tc>
      </w:tr>
      <w:tr w:rsidR="00D557D0" w:rsidRPr="00AC4E2F" w:rsidTr="005554BB">
        <w:trPr>
          <w:trHeight w:hRule="exact" w:val="510"/>
        </w:trPr>
        <w:tc>
          <w:tcPr>
            <w:tcW w:w="2048" w:type="dxa"/>
            <w:shd w:val="clear" w:color="auto" w:fill="E6E6E6"/>
            <w:vAlign w:val="center"/>
          </w:tcPr>
          <w:p w:rsidR="00D557D0" w:rsidRDefault="00D557D0" w:rsidP="00D557D0">
            <w:pPr>
              <w:rPr>
                <w:rFonts w:ascii="Verdana" w:hAnsi="Verdana" w:cs="Tahoma"/>
                <w:b/>
                <w:color w:val="000000"/>
                <w:sz w:val="16"/>
                <w:szCs w:val="16"/>
              </w:rPr>
            </w:pPr>
            <w:r>
              <w:rPr>
                <w:rFonts w:ascii="Verdana" w:hAnsi="Verdana" w:cs="Tahoma"/>
                <w:b/>
                <w:color w:val="000000"/>
                <w:sz w:val="16"/>
                <w:szCs w:val="16"/>
              </w:rPr>
              <w:t>Registrace v OR:</w:t>
            </w:r>
          </w:p>
        </w:tc>
        <w:tc>
          <w:tcPr>
            <w:tcW w:w="2826" w:type="dxa"/>
            <w:vAlign w:val="center"/>
          </w:tcPr>
          <w:p w:rsidR="00D557D0" w:rsidRDefault="00D557D0" w:rsidP="00D557D0">
            <w:pPr>
              <w:rPr>
                <w:rFonts w:ascii="Verdana" w:hAnsi="Verdana" w:cs="Tahoma"/>
                <w:color w:val="000000"/>
                <w:sz w:val="16"/>
                <w:szCs w:val="16"/>
              </w:rPr>
            </w:pPr>
            <w:r>
              <w:rPr>
                <w:rFonts w:ascii="Verdana" w:hAnsi="Verdana" w:cs="Tahoma"/>
                <w:color w:val="000000"/>
                <w:sz w:val="16"/>
                <w:szCs w:val="16"/>
              </w:rPr>
              <w:t xml:space="preserve">Krajský soud Ostrava, </w:t>
            </w:r>
          </w:p>
          <w:p w:rsidR="00D557D0" w:rsidRPr="00AC4E2F" w:rsidRDefault="00D557D0" w:rsidP="00D557D0">
            <w:pPr>
              <w:rPr>
                <w:rFonts w:ascii="Verdana" w:hAnsi="Verdana" w:cs="Tahoma"/>
                <w:color w:val="000000"/>
                <w:sz w:val="16"/>
                <w:szCs w:val="16"/>
              </w:rPr>
            </w:pPr>
            <w:r>
              <w:rPr>
                <w:rFonts w:ascii="Verdana" w:hAnsi="Verdana" w:cs="Tahoma"/>
                <w:color w:val="000000"/>
                <w:sz w:val="16"/>
                <w:szCs w:val="16"/>
              </w:rPr>
              <w:t>oddíl C, vložka 33527</w:t>
            </w:r>
          </w:p>
        </w:tc>
        <w:tc>
          <w:tcPr>
            <w:tcW w:w="2047" w:type="dxa"/>
            <w:shd w:val="clear" w:color="auto" w:fill="E6E6E6"/>
            <w:vAlign w:val="center"/>
          </w:tcPr>
          <w:p w:rsidR="00D557D0" w:rsidRDefault="00D557D0" w:rsidP="00D557D0">
            <w:pPr>
              <w:rPr>
                <w:rFonts w:ascii="Verdana" w:hAnsi="Verdana" w:cs="Tahoma"/>
                <w:b/>
                <w:color w:val="000000"/>
                <w:sz w:val="16"/>
                <w:szCs w:val="16"/>
              </w:rPr>
            </w:pPr>
            <w:r>
              <w:rPr>
                <w:rFonts w:ascii="Verdana" w:hAnsi="Verdana" w:cs="Tahoma"/>
                <w:b/>
                <w:color w:val="000000"/>
                <w:sz w:val="16"/>
                <w:szCs w:val="16"/>
              </w:rPr>
              <w:t>Registrace v OR:</w:t>
            </w:r>
          </w:p>
        </w:tc>
        <w:tc>
          <w:tcPr>
            <w:tcW w:w="2713" w:type="dxa"/>
            <w:vAlign w:val="center"/>
          </w:tcPr>
          <w:p w:rsidR="00D557D0" w:rsidRPr="00ED3618" w:rsidRDefault="00C6227D" w:rsidP="00D557D0">
            <w:pPr>
              <w:rPr>
                <w:rFonts w:ascii="Verdana" w:hAnsi="Verdana"/>
                <w:bCs/>
                <w:color w:val="000000" w:themeColor="text1"/>
                <w:sz w:val="16"/>
              </w:rPr>
            </w:pPr>
            <w:r>
              <w:rPr>
                <w:rFonts w:ascii="Verdana" w:hAnsi="Verdana" w:cs="Tahoma"/>
                <w:color w:val="000000"/>
                <w:sz w:val="16"/>
                <w:szCs w:val="16"/>
              </w:rPr>
              <w:t>/</w:t>
            </w:r>
          </w:p>
        </w:tc>
      </w:tr>
      <w:tr w:rsidR="00D557D0" w:rsidRPr="00AC4E2F" w:rsidTr="005554BB">
        <w:trPr>
          <w:trHeight w:hRule="exact" w:val="510"/>
        </w:trPr>
        <w:tc>
          <w:tcPr>
            <w:tcW w:w="2048" w:type="dxa"/>
            <w:shd w:val="clear" w:color="auto" w:fill="E6E6E6"/>
            <w:vAlign w:val="center"/>
          </w:tcPr>
          <w:p w:rsidR="00D557D0" w:rsidRDefault="00D557D0" w:rsidP="00D557D0">
            <w:pPr>
              <w:rPr>
                <w:rFonts w:ascii="Verdana" w:hAnsi="Verdana" w:cs="Tahoma"/>
                <w:b/>
                <w:color w:val="000000"/>
                <w:sz w:val="16"/>
                <w:szCs w:val="16"/>
              </w:rPr>
            </w:pPr>
            <w:r>
              <w:rPr>
                <w:rFonts w:ascii="Verdana" w:hAnsi="Verdana" w:cs="Tahoma"/>
                <w:b/>
                <w:color w:val="000000"/>
                <w:sz w:val="16"/>
                <w:szCs w:val="16"/>
              </w:rPr>
              <w:t>Bankovní spojení:</w:t>
            </w:r>
          </w:p>
        </w:tc>
        <w:tc>
          <w:tcPr>
            <w:tcW w:w="2826" w:type="dxa"/>
            <w:vAlign w:val="center"/>
          </w:tcPr>
          <w:p w:rsidR="00D557D0" w:rsidRPr="00AC4E2F" w:rsidRDefault="00D557D0" w:rsidP="00D557D0">
            <w:pPr>
              <w:rPr>
                <w:rFonts w:ascii="Verdana" w:hAnsi="Verdana" w:cs="Tahoma"/>
                <w:color w:val="000000"/>
                <w:sz w:val="16"/>
                <w:szCs w:val="16"/>
              </w:rPr>
            </w:pPr>
          </w:p>
        </w:tc>
        <w:tc>
          <w:tcPr>
            <w:tcW w:w="2047" w:type="dxa"/>
            <w:shd w:val="clear" w:color="auto" w:fill="E6E6E6"/>
            <w:vAlign w:val="center"/>
          </w:tcPr>
          <w:p w:rsidR="00D557D0" w:rsidRDefault="00D557D0" w:rsidP="00D557D0">
            <w:pPr>
              <w:rPr>
                <w:rFonts w:ascii="Verdana" w:hAnsi="Verdana" w:cs="Tahoma"/>
                <w:b/>
                <w:color w:val="000000"/>
                <w:sz w:val="16"/>
                <w:szCs w:val="16"/>
              </w:rPr>
            </w:pPr>
            <w:r>
              <w:rPr>
                <w:rFonts w:ascii="Verdana" w:hAnsi="Verdana" w:cs="Tahoma"/>
                <w:b/>
                <w:color w:val="000000"/>
                <w:sz w:val="16"/>
                <w:szCs w:val="16"/>
              </w:rPr>
              <w:t>Bankovní spojení:</w:t>
            </w:r>
          </w:p>
        </w:tc>
        <w:tc>
          <w:tcPr>
            <w:tcW w:w="2713" w:type="dxa"/>
            <w:vAlign w:val="center"/>
          </w:tcPr>
          <w:p w:rsidR="00D557D0" w:rsidRPr="00ED3618" w:rsidRDefault="00D557D0" w:rsidP="00AD5C0C">
            <w:pPr>
              <w:rPr>
                <w:rFonts w:ascii="Verdana" w:hAnsi="Verdana"/>
                <w:bCs/>
                <w:color w:val="000000" w:themeColor="text1"/>
                <w:sz w:val="16"/>
              </w:rPr>
            </w:pPr>
          </w:p>
        </w:tc>
      </w:tr>
      <w:tr w:rsidR="00D557D0" w:rsidRPr="00AC4E2F" w:rsidTr="005554BB">
        <w:trPr>
          <w:trHeight w:val="357"/>
        </w:trPr>
        <w:tc>
          <w:tcPr>
            <w:tcW w:w="2048" w:type="dxa"/>
            <w:shd w:val="clear" w:color="auto" w:fill="E6E6E6"/>
            <w:vAlign w:val="center"/>
          </w:tcPr>
          <w:p w:rsidR="00D557D0" w:rsidRPr="00AC4E2F" w:rsidRDefault="00D557D0" w:rsidP="00D557D0">
            <w:pPr>
              <w:rPr>
                <w:rFonts w:ascii="Verdana" w:hAnsi="Verdana" w:cs="Tahoma"/>
                <w:b/>
                <w:color w:val="000000"/>
                <w:sz w:val="16"/>
                <w:szCs w:val="16"/>
              </w:rPr>
            </w:pPr>
            <w:r>
              <w:rPr>
                <w:rFonts w:ascii="Verdana" w:hAnsi="Verdana" w:cs="Tahoma"/>
                <w:b/>
                <w:color w:val="000000"/>
                <w:sz w:val="16"/>
                <w:szCs w:val="16"/>
              </w:rPr>
              <w:t>Statutární zástupce:</w:t>
            </w:r>
          </w:p>
        </w:tc>
        <w:tc>
          <w:tcPr>
            <w:tcW w:w="2826" w:type="dxa"/>
            <w:vAlign w:val="center"/>
          </w:tcPr>
          <w:p w:rsidR="00D557D0" w:rsidRPr="00AC4E2F" w:rsidRDefault="00D557D0" w:rsidP="00D557D0">
            <w:pPr>
              <w:rPr>
                <w:rFonts w:ascii="Verdana" w:hAnsi="Verdana" w:cs="Tahoma"/>
                <w:color w:val="000000"/>
                <w:sz w:val="16"/>
                <w:szCs w:val="16"/>
              </w:rPr>
            </w:pPr>
            <w:r>
              <w:rPr>
                <w:rFonts w:ascii="Verdana" w:hAnsi="Verdana" w:cs="Tahoma"/>
                <w:color w:val="000000"/>
                <w:sz w:val="16"/>
                <w:szCs w:val="16"/>
              </w:rPr>
              <w:t xml:space="preserve">Martin </w:t>
            </w:r>
            <w:proofErr w:type="spellStart"/>
            <w:r>
              <w:rPr>
                <w:rFonts w:ascii="Verdana" w:hAnsi="Verdana" w:cs="Tahoma"/>
                <w:color w:val="000000"/>
                <w:sz w:val="16"/>
                <w:szCs w:val="16"/>
              </w:rPr>
              <w:t>Baratka</w:t>
            </w:r>
            <w:proofErr w:type="spellEnd"/>
          </w:p>
        </w:tc>
        <w:tc>
          <w:tcPr>
            <w:tcW w:w="2047" w:type="dxa"/>
            <w:shd w:val="clear" w:color="auto" w:fill="E6E6E6"/>
            <w:vAlign w:val="center"/>
          </w:tcPr>
          <w:p w:rsidR="00D557D0" w:rsidRPr="00AC4E2F" w:rsidRDefault="00D557D0" w:rsidP="00D557D0">
            <w:pPr>
              <w:rPr>
                <w:rFonts w:ascii="Verdana" w:hAnsi="Verdana" w:cs="Tahoma"/>
                <w:b/>
                <w:color w:val="000000"/>
                <w:sz w:val="16"/>
                <w:szCs w:val="16"/>
              </w:rPr>
            </w:pPr>
            <w:r>
              <w:rPr>
                <w:rFonts w:ascii="Verdana" w:hAnsi="Verdana" w:cs="Tahoma"/>
                <w:b/>
                <w:color w:val="000000"/>
                <w:sz w:val="16"/>
                <w:szCs w:val="16"/>
              </w:rPr>
              <w:t>Statutární zástupce:</w:t>
            </w:r>
          </w:p>
        </w:tc>
        <w:tc>
          <w:tcPr>
            <w:tcW w:w="2713" w:type="dxa"/>
            <w:vAlign w:val="center"/>
          </w:tcPr>
          <w:p w:rsidR="00D557D0" w:rsidRPr="00864807" w:rsidRDefault="00C6227D" w:rsidP="00D557D0">
            <w:pPr>
              <w:rPr>
                <w:rFonts w:ascii="Verdana" w:hAnsi="Verdana" w:cs="Tahoma"/>
                <w:color w:val="000000"/>
                <w:sz w:val="16"/>
                <w:szCs w:val="16"/>
              </w:rPr>
            </w:pPr>
            <w:r>
              <w:rPr>
                <w:rFonts w:ascii="Verdana" w:hAnsi="Verdana"/>
                <w:bCs/>
                <w:color w:val="000000" w:themeColor="text1"/>
                <w:sz w:val="16"/>
              </w:rPr>
              <w:t xml:space="preserve">Mgr. Jan </w:t>
            </w:r>
            <w:proofErr w:type="spellStart"/>
            <w:r>
              <w:rPr>
                <w:rFonts w:ascii="Verdana" w:hAnsi="Verdana"/>
                <w:bCs/>
                <w:color w:val="000000" w:themeColor="text1"/>
                <w:sz w:val="16"/>
              </w:rPr>
              <w:t>Vorba</w:t>
            </w:r>
            <w:proofErr w:type="spellEnd"/>
            <w:r>
              <w:rPr>
                <w:rFonts w:ascii="Verdana" w:hAnsi="Verdana"/>
                <w:bCs/>
                <w:color w:val="000000" w:themeColor="text1"/>
                <w:sz w:val="16"/>
              </w:rPr>
              <w:t>, ředitel školy</w:t>
            </w:r>
          </w:p>
        </w:tc>
      </w:tr>
      <w:tr w:rsidR="00D557D0" w:rsidRPr="00AC4E2F" w:rsidTr="005554BB">
        <w:trPr>
          <w:trHeight w:val="345"/>
        </w:trPr>
        <w:tc>
          <w:tcPr>
            <w:tcW w:w="2048" w:type="dxa"/>
            <w:shd w:val="clear" w:color="auto" w:fill="E6E6E6"/>
            <w:vAlign w:val="center"/>
          </w:tcPr>
          <w:p w:rsidR="00D557D0" w:rsidRPr="00AC4E2F" w:rsidRDefault="00D557D0" w:rsidP="00D557D0">
            <w:pPr>
              <w:rPr>
                <w:rFonts w:ascii="Verdana" w:hAnsi="Verdana" w:cs="Tahoma"/>
                <w:b/>
                <w:color w:val="000000"/>
                <w:sz w:val="16"/>
                <w:szCs w:val="16"/>
              </w:rPr>
            </w:pPr>
            <w:r>
              <w:rPr>
                <w:rFonts w:ascii="Verdana" w:hAnsi="Verdana" w:cs="Tahoma"/>
                <w:color w:val="000000"/>
                <w:sz w:val="16"/>
                <w:szCs w:val="16"/>
              </w:rPr>
              <w:t>E-MAIL:</w:t>
            </w:r>
          </w:p>
        </w:tc>
        <w:tc>
          <w:tcPr>
            <w:tcW w:w="2826" w:type="dxa"/>
            <w:vAlign w:val="center"/>
          </w:tcPr>
          <w:p w:rsidR="00D557D0" w:rsidRPr="00AC4E2F" w:rsidRDefault="00D557D0" w:rsidP="00D557D0">
            <w:pPr>
              <w:ind w:right="-144"/>
              <w:rPr>
                <w:rFonts w:ascii="Verdana" w:hAnsi="Verdana" w:cs="Tahoma"/>
                <w:color w:val="000000"/>
                <w:sz w:val="16"/>
                <w:szCs w:val="16"/>
              </w:rPr>
            </w:pPr>
          </w:p>
        </w:tc>
        <w:tc>
          <w:tcPr>
            <w:tcW w:w="2047" w:type="dxa"/>
            <w:shd w:val="clear" w:color="auto" w:fill="E6E6E6"/>
            <w:vAlign w:val="center"/>
          </w:tcPr>
          <w:p w:rsidR="00D557D0" w:rsidRPr="00AC4E2F" w:rsidRDefault="00D557D0" w:rsidP="00D557D0">
            <w:pPr>
              <w:rPr>
                <w:rFonts w:ascii="Verdana" w:hAnsi="Verdana" w:cs="Tahoma"/>
                <w:b/>
                <w:color w:val="000000"/>
                <w:sz w:val="16"/>
                <w:szCs w:val="16"/>
              </w:rPr>
            </w:pPr>
            <w:r>
              <w:rPr>
                <w:rFonts w:ascii="Verdana" w:hAnsi="Verdana" w:cs="Tahoma"/>
                <w:color w:val="000000"/>
                <w:sz w:val="16"/>
                <w:szCs w:val="16"/>
              </w:rPr>
              <w:t>E-MAIL:</w:t>
            </w:r>
          </w:p>
        </w:tc>
        <w:tc>
          <w:tcPr>
            <w:tcW w:w="2713" w:type="dxa"/>
            <w:vAlign w:val="center"/>
          </w:tcPr>
          <w:p w:rsidR="00D557D0" w:rsidRPr="009877DD" w:rsidRDefault="00D557D0" w:rsidP="00C6227D">
            <w:pPr>
              <w:ind w:right="-144"/>
              <w:rPr>
                <w:rFonts w:ascii="Verdana" w:hAnsi="Verdana" w:cs="Tahoma"/>
                <w:color w:val="000000"/>
                <w:sz w:val="16"/>
                <w:szCs w:val="16"/>
              </w:rPr>
            </w:pPr>
          </w:p>
        </w:tc>
      </w:tr>
    </w:tbl>
    <w:p w:rsidR="004337AC" w:rsidRDefault="004337AC" w:rsidP="00ED3618">
      <w:pPr>
        <w:autoSpaceDE w:val="0"/>
        <w:autoSpaceDN w:val="0"/>
        <w:adjustRightInd w:val="0"/>
        <w:ind w:left="-142"/>
        <w:jc w:val="both"/>
        <w:rPr>
          <w:rFonts w:ascii="Verdana" w:hAnsi="Verdana"/>
          <w:b/>
          <w:sz w:val="2"/>
        </w:rPr>
      </w:pPr>
    </w:p>
    <w:p w:rsidR="004337AC" w:rsidRDefault="004337AC" w:rsidP="00ED3618">
      <w:pPr>
        <w:autoSpaceDE w:val="0"/>
        <w:autoSpaceDN w:val="0"/>
        <w:adjustRightInd w:val="0"/>
        <w:ind w:left="-142"/>
        <w:jc w:val="both"/>
        <w:rPr>
          <w:rFonts w:ascii="Verdana" w:hAnsi="Verdana"/>
          <w:b/>
          <w:sz w:val="2"/>
        </w:rPr>
      </w:pPr>
    </w:p>
    <w:p w:rsidR="004337AC" w:rsidRDefault="004337AC" w:rsidP="00ED3618">
      <w:pPr>
        <w:autoSpaceDE w:val="0"/>
        <w:autoSpaceDN w:val="0"/>
        <w:adjustRightInd w:val="0"/>
        <w:ind w:left="-142"/>
        <w:jc w:val="both"/>
        <w:rPr>
          <w:rFonts w:ascii="Verdana" w:hAnsi="Verdana"/>
          <w:b/>
          <w:sz w:val="2"/>
        </w:rPr>
      </w:pPr>
    </w:p>
    <w:p w:rsidR="004337AC" w:rsidRDefault="004337AC" w:rsidP="00ED3618">
      <w:pPr>
        <w:autoSpaceDE w:val="0"/>
        <w:autoSpaceDN w:val="0"/>
        <w:adjustRightInd w:val="0"/>
        <w:ind w:left="-142"/>
        <w:jc w:val="both"/>
        <w:rPr>
          <w:rFonts w:ascii="Verdana" w:hAnsi="Verdana"/>
          <w:b/>
          <w:sz w:val="2"/>
        </w:rPr>
      </w:pPr>
    </w:p>
    <w:p w:rsidR="004337AC" w:rsidRDefault="004337AC" w:rsidP="00ED3618">
      <w:pPr>
        <w:autoSpaceDE w:val="0"/>
        <w:autoSpaceDN w:val="0"/>
        <w:adjustRightInd w:val="0"/>
        <w:ind w:left="-142"/>
        <w:jc w:val="both"/>
        <w:rPr>
          <w:rFonts w:ascii="Verdana" w:hAnsi="Verdana"/>
          <w:b/>
          <w:sz w:val="2"/>
        </w:rPr>
      </w:pPr>
    </w:p>
    <w:p w:rsidR="004337AC" w:rsidRDefault="004337AC" w:rsidP="00ED3618">
      <w:pPr>
        <w:autoSpaceDE w:val="0"/>
        <w:autoSpaceDN w:val="0"/>
        <w:adjustRightInd w:val="0"/>
        <w:ind w:left="-142"/>
        <w:jc w:val="both"/>
        <w:rPr>
          <w:rFonts w:ascii="Verdana" w:hAnsi="Verdana"/>
          <w:b/>
          <w:sz w:val="2"/>
        </w:rPr>
      </w:pPr>
    </w:p>
    <w:p w:rsidR="004337AC" w:rsidRDefault="004337AC" w:rsidP="00ED3618">
      <w:pPr>
        <w:autoSpaceDE w:val="0"/>
        <w:autoSpaceDN w:val="0"/>
        <w:adjustRightInd w:val="0"/>
        <w:ind w:left="-142"/>
        <w:jc w:val="both"/>
        <w:rPr>
          <w:rFonts w:ascii="Verdana" w:hAnsi="Verdana"/>
          <w:b/>
          <w:sz w:val="2"/>
        </w:rPr>
      </w:pPr>
    </w:p>
    <w:p w:rsidR="004337AC" w:rsidRDefault="004337AC" w:rsidP="00ED3618">
      <w:pPr>
        <w:autoSpaceDE w:val="0"/>
        <w:autoSpaceDN w:val="0"/>
        <w:adjustRightInd w:val="0"/>
        <w:ind w:left="-142"/>
        <w:jc w:val="both"/>
        <w:rPr>
          <w:rFonts w:ascii="Verdana" w:hAnsi="Verdana"/>
          <w:b/>
          <w:sz w:val="2"/>
        </w:rPr>
      </w:pPr>
    </w:p>
    <w:p w:rsidR="00BE5FFD" w:rsidRPr="00864807" w:rsidRDefault="00BE5FFD" w:rsidP="00BE5FFD">
      <w:pPr>
        <w:pStyle w:val="Odstavecseseznamem"/>
        <w:tabs>
          <w:tab w:val="left" w:pos="567"/>
        </w:tabs>
        <w:autoSpaceDE w:val="0"/>
        <w:autoSpaceDN w:val="0"/>
        <w:adjustRightInd w:val="0"/>
        <w:ind w:left="-142"/>
        <w:jc w:val="both"/>
        <w:rPr>
          <w:rFonts w:ascii="Tahoma" w:hAnsi="Tahoma" w:cs="Tahoma"/>
          <w:b/>
          <w:bCs/>
          <w:color w:val="000000"/>
          <w:sz w:val="10"/>
          <w:szCs w:val="10"/>
        </w:rPr>
      </w:pPr>
    </w:p>
    <w:p w:rsidR="00ED3618" w:rsidRPr="00FA71DE" w:rsidRDefault="00ED3618" w:rsidP="00382EEC">
      <w:pPr>
        <w:pStyle w:val="Odstavecseseznamem"/>
        <w:numPr>
          <w:ilvl w:val="0"/>
          <w:numId w:val="3"/>
        </w:numPr>
        <w:tabs>
          <w:tab w:val="left" w:pos="567"/>
        </w:tabs>
        <w:autoSpaceDE w:val="0"/>
        <w:autoSpaceDN w:val="0"/>
        <w:adjustRightInd w:val="0"/>
        <w:ind w:left="-142" w:firstLine="0"/>
        <w:jc w:val="both"/>
        <w:rPr>
          <w:rFonts w:ascii="Tahoma" w:hAnsi="Tahoma" w:cs="Tahoma"/>
          <w:b/>
          <w:bCs/>
          <w:color w:val="000000"/>
          <w:szCs w:val="16"/>
        </w:rPr>
      </w:pPr>
      <w:r w:rsidRPr="00FA71DE">
        <w:rPr>
          <w:rFonts w:ascii="Tahoma" w:hAnsi="Tahoma" w:cs="Tahoma"/>
          <w:b/>
          <w:bCs/>
          <w:color w:val="000000"/>
          <w:szCs w:val="16"/>
        </w:rPr>
        <w:t>PŘEDMĚT SMLOUVY</w:t>
      </w:r>
    </w:p>
    <w:p w:rsidR="00214623" w:rsidRPr="00BE5FFD" w:rsidRDefault="000759D9" w:rsidP="00BE5FFD">
      <w:pPr>
        <w:tabs>
          <w:tab w:val="left" w:pos="567"/>
        </w:tabs>
        <w:ind w:left="-142" w:right="140"/>
        <w:jc w:val="both"/>
        <w:rPr>
          <w:rFonts w:ascii="Tahoma" w:hAnsi="Tahoma" w:cs="Tahoma"/>
          <w:color w:val="000000"/>
          <w:sz w:val="10"/>
          <w:szCs w:val="10"/>
        </w:rPr>
      </w:pPr>
      <w:r>
        <w:rPr>
          <w:rFonts w:ascii="Tahoma" w:hAnsi="Tahoma" w:cs="Tahoma"/>
          <w:color w:val="000000"/>
          <w:sz w:val="18"/>
          <w:szCs w:val="18"/>
        </w:rPr>
        <w:tab/>
      </w:r>
    </w:p>
    <w:p w:rsidR="00052A9A" w:rsidRPr="00DA36DB" w:rsidRDefault="000759D9" w:rsidP="00382EEC">
      <w:pPr>
        <w:pStyle w:val="Odstavecseseznamem"/>
        <w:numPr>
          <w:ilvl w:val="1"/>
          <w:numId w:val="3"/>
        </w:numPr>
        <w:tabs>
          <w:tab w:val="left" w:pos="567"/>
        </w:tabs>
        <w:ind w:left="-142" w:right="140" w:firstLine="0"/>
        <w:jc w:val="both"/>
        <w:rPr>
          <w:rFonts w:ascii="Tahoma" w:hAnsi="Tahoma" w:cs="Tahoma"/>
          <w:b/>
          <w:color w:val="000000"/>
          <w:szCs w:val="18"/>
        </w:rPr>
      </w:pPr>
      <w:r>
        <w:rPr>
          <w:rFonts w:ascii="Tahoma" w:hAnsi="Tahoma" w:cs="Tahoma"/>
          <w:b/>
          <w:color w:val="000000"/>
          <w:szCs w:val="18"/>
        </w:rPr>
        <w:t>KONFIGURACE ZAŘÍZENÍ</w:t>
      </w:r>
    </w:p>
    <w:tbl>
      <w:tblPr>
        <w:tblpPr w:leftFromText="141" w:rightFromText="141" w:vertAnchor="text" w:horzAnchor="margin" w:tblpY="69"/>
        <w:tblW w:w="49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47"/>
        <w:gridCol w:w="1984"/>
        <w:gridCol w:w="2837"/>
      </w:tblGrid>
      <w:tr w:rsidR="009918D0" w:rsidRPr="009918D0" w:rsidTr="00C95D9E">
        <w:trPr>
          <w:cantSplit/>
          <w:trHeight w:hRule="exact" w:val="397"/>
        </w:trPr>
        <w:tc>
          <w:tcPr>
            <w:tcW w:w="2507" w:type="pct"/>
            <w:tcBorders>
              <w:bottom w:val="single" w:sz="4" w:space="0" w:color="auto"/>
            </w:tcBorders>
            <w:shd w:val="clear" w:color="auto" w:fill="C00000"/>
            <w:vAlign w:val="center"/>
          </w:tcPr>
          <w:p w:rsidR="009918D0" w:rsidRPr="009918D0" w:rsidRDefault="00864807" w:rsidP="009918D0">
            <w:pPr>
              <w:pStyle w:val="MyQtextvtabulce"/>
              <w:spacing w:before="100" w:beforeAutospacing="1" w:after="100" w:afterAutospacing="1"/>
              <w:jc w:val="left"/>
              <w:rPr>
                <w:rFonts w:cs="Tahoma"/>
                <w:b/>
                <w:color w:val="FFFFFF" w:themeColor="background1"/>
                <w:sz w:val="18"/>
                <w:szCs w:val="18"/>
              </w:rPr>
            </w:pPr>
            <w:r>
              <w:rPr>
                <w:rFonts w:cs="Tahoma"/>
                <w:b/>
                <w:color w:val="FFFFFF" w:themeColor="background1"/>
                <w:sz w:val="18"/>
                <w:szCs w:val="18"/>
              </w:rPr>
              <w:t xml:space="preserve"> </w:t>
            </w:r>
            <w:r w:rsidR="000759D9">
              <w:rPr>
                <w:rFonts w:cs="Tahoma"/>
                <w:b/>
                <w:color w:val="FFFFFF" w:themeColor="background1"/>
                <w:sz w:val="18"/>
                <w:szCs w:val="18"/>
              </w:rPr>
              <w:t>POPIS ZBOŽÍ</w:t>
            </w:r>
          </w:p>
        </w:tc>
        <w:tc>
          <w:tcPr>
            <w:tcW w:w="1026" w:type="pct"/>
            <w:tcBorders>
              <w:bottom w:val="single" w:sz="4" w:space="0" w:color="auto"/>
            </w:tcBorders>
            <w:shd w:val="clear" w:color="auto" w:fill="C00000"/>
            <w:vAlign w:val="center"/>
          </w:tcPr>
          <w:p w:rsidR="009918D0" w:rsidRPr="009918D0" w:rsidRDefault="009918D0" w:rsidP="00C95D9E">
            <w:pPr>
              <w:pStyle w:val="MyQtextvtabulce"/>
              <w:spacing w:before="100" w:beforeAutospacing="1" w:after="100" w:afterAutospacing="1"/>
              <w:jc w:val="center"/>
              <w:rPr>
                <w:rFonts w:cs="Tahoma"/>
                <w:b/>
                <w:color w:val="FFFFFF" w:themeColor="background1"/>
                <w:sz w:val="18"/>
                <w:szCs w:val="18"/>
              </w:rPr>
            </w:pPr>
            <w:r w:rsidRPr="009918D0">
              <w:rPr>
                <w:rFonts w:cs="Tahoma"/>
                <w:b/>
                <w:color w:val="FFFFFF" w:themeColor="background1"/>
                <w:sz w:val="18"/>
                <w:szCs w:val="18"/>
              </w:rPr>
              <w:t>PART NUMBER</w:t>
            </w:r>
          </w:p>
        </w:tc>
        <w:tc>
          <w:tcPr>
            <w:tcW w:w="1467" w:type="pct"/>
            <w:tcBorders>
              <w:bottom w:val="single" w:sz="4" w:space="0" w:color="auto"/>
            </w:tcBorders>
            <w:shd w:val="clear" w:color="auto" w:fill="C00000"/>
            <w:vAlign w:val="center"/>
          </w:tcPr>
          <w:p w:rsidR="009918D0" w:rsidRPr="009918D0" w:rsidRDefault="009918D0" w:rsidP="00C95D9E">
            <w:pPr>
              <w:pStyle w:val="MyQtextvtabulce"/>
              <w:spacing w:before="100" w:beforeAutospacing="1" w:after="100" w:afterAutospacing="1"/>
              <w:jc w:val="center"/>
              <w:rPr>
                <w:rFonts w:cs="Tahoma"/>
                <w:b/>
                <w:color w:val="FFFFFF" w:themeColor="background1"/>
                <w:sz w:val="18"/>
                <w:szCs w:val="18"/>
              </w:rPr>
            </w:pPr>
            <w:r w:rsidRPr="009918D0">
              <w:rPr>
                <w:rFonts w:cs="Tahoma"/>
                <w:b/>
                <w:color w:val="FFFFFF" w:themeColor="background1"/>
                <w:sz w:val="18"/>
                <w:szCs w:val="18"/>
              </w:rPr>
              <w:t>VÝROBNÍ ČÍSLO</w:t>
            </w:r>
          </w:p>
        </w:tc>
      </w:tr>
      <w:tr w:rsidR="00C95D9E" w:rsidRPr="009918D0" w:rsidTr="00C95D9E">
        <w:trPr>
          <w:cantSplit/>
          <w:trHeight w:hRule="exact" w:val="397"/>
        </w:trPr>
        <w:tc>
          <w:tcPr>
            <w:tcW w:w="2507" w:type="pct"/>
            <w:shd w:val="clear" w:color="auto" w:fill="auto"/>
            <w:vAlign w:val="center"/>
          </w:tcPr>
          <w:p w:rsidR="00C95D9E" w:rsidRPr="00864807" w:rsidRDefault="00864807" w:rsidP="00C6227D">
            <w:pPr>
              <w:pStyle w:val="MyQtextvtabulce"/>
              <w:spacing w:before="100" w:beforeAutospacing="1" w:after="100" w:afterAutospacing="1"/>
              <w:jc w:val="left"/>
              <w:rPr>
                <w:rFonts w:cs="Tahoma"/>
                <w:b/>
                <w:color w:val="000000" w:themeColor="text1"/>
                <w:sz w:val="18"/>
                <w:szCs w:val="16"/>
              </w:rPr>
            </w:pPr>
            <w:r w:rsidRPr="00864807">
              <w:rPr>
                <w:rFonts w:cs="Tahoma"/>
                <w:b/>
                <w:color w:val="000000" w:themeColor="text1"/>
                <w:sz w:val="18"/>
                <w:szCs w:val="16"/>
              </w:rPr>
              <w:t xml:space="preserve"> C</w:t>
            </w:r>
            <w:r>
              <w:rPr>
                <w:rFonts w:cs="Tahoma"/>
                <w:b/>
                <w:color w:val="000000" w:themeColor="text1"/>
                <w:sz w:val="18"/>
                <w:szCs w:val="16"/>
              </w:rPr>
              <w:t xml:space="preserve">anon </w:t>
            </w:r>
            <w:proofErr w:type="spellStart"/>
            <w:r>
              <w:rPr>
                <w:rFonts w:cs="Tahoma"/>
                <w:b/>
                <w:color w:val="000000" w:themeColor="text1"/>
                <w:sz w:val="18"/>
                <w:szCs w:val="16"/>
              </w:rPr>
              <w:t>imageRUNNER</w:t>
            </w:r>
            <w:proofErr w:type="spellEnd"/>
            <w:r>
              <w:rPr>
                <w:rFonts w:cs="Tahoma"/>
                <w:b/>
                <w:color w:val="000000" w:themeColor="text1"/>
                <w:sz w:val="18"/>
                <w:szCs w:val="16"/>
              </w:rPr>
              <w:t xml:space="preserve"> </w:t>
            </w:r>
            <w:r w:rsidR="00D22AF6">
              <w:rPr>
                <w:rFonts w:cs="Tahoma"/>
                <w:b/>
                <w:color w:val="000000" w:themeColor="text1"/>
                <w:sz w:val="18"/>
                <w:szCs w:val="16"/>
              </w:rPr>
              <w:t xml:space="preserve">ADVANCE </w:t>
            </w:r>
            <w:r w:rsidR="00C6227D">
              <w:rPr>
                <w:rFonts w:cs="Tahoma"/>
                <w:b/>
                <w:color w:val="000000" w:themeColor="text1"/>
                <w:sz w:val="18"/>
                <w:szCs w:val="16"/>
              </w:rPr>
              <w:t>422</w:t>
            </w:r>
            <w:r w:rsidR="00AA6D71">
              <w:rPr>
                <w:rFonts w:cs="Tahoma"/>
                <w:b/>
                <w:color w:val="000000" w:themeColor="text1"/>
                <w:sz w:val="18"/>
                <w:szCs w:val="16"/>
              </w:rPr>
              <w:t>5i</w:t>
            </w:r>
          </w:p>
        </w:tc>
        <w:tc>
          <w:tcPr>
            <w:tcW w:w="1026" w:type="pct"/>
            <w:shd w:val="clear" w:color="auto" w:fill="auto"/>
            <w:vAlign w:val="center"/>
          </w:tcPr>
          <w:p w:rsidR="00C95D9E" w:rsidRPr="00864807" w:rsidRDefault="00C6227D" w:rsidP="00C95D9E">
            <w:pPr>
              <w:pStyle w:val="MyQtextvtabulce"/>
              <w:spacing w:before="100" w:beforeAutospacing="1" w:after="100" w:afterAutospacing="1"/>
              <w:jc w:val="center"/>
              <w:rPr>
                <w:rFonts w:cs="Tahoma"/>
                <w:b/>
                <w:color w:val="000000" w:themeColor="text1"/>
                <w:sz w:val="18"/>
                <w:szCs w:val="16"/>
              </w:rPr>
            </w:pPr>
            <w:r>
              <w:rPr>
                <w:rFonts w:cs="Tahoma"/>
                <w:b/>
                <w:color w:val="000000" w:themeColor="text1"/>
                <w:sz w:val="18"/>
                <w:szCs w:val="16"/>
              </w:rPr>
              <w:t>8032B005</w:t>
            </w:r>
          </w:p>
        </w:tc>
        <w:tc>
          <w:tcPr>
            <w:tcW w:w="1467" w:type="pct"/>
            <w:shd w:val="clear" w:color="auto" w:fill="auto"/>
            <w:vAlign w:val="center"/>
          </w:tcPr>
          <w:p w:rsidR="00C95D9E" w:rsidRPr="00864807" w:rsidRDefault="00CF7FAC" w:rsidP="00C95D9E">
            <w:pPr>
              <w:pStyle w:val="MyQtextvtabulce"/>
              <w:spacing w:before="100" w:beforeAutospacing="1" w:after="100" w:afterAutospacing="1"/>
              <w:jc w:val="center"/>
              <w:rPr>
                <w:rFonts w:cs="Tahoma"/>
                <w:b/>
                <w:color w:val="000000" w:themeColor="text1"/>
                <w:sz w:val="18"/>
                <w:szCs w:val="16"/>
              </w:rPr>
            </w:pPr>
            <w:r>
              <w:rPr>
                <w:rFonts w:ascii="Verdana" w:hAnsi="Verdana" w:cs="Tahoma"/>
                <w:b/>
                <w:color w:val="000000" w:themeColor="text1"/>
                <w:sz w:val="18"/>
                <w:szCs w:val="16"/>
              </w:rPr>
              <w:t>QXM14662</w:t>
            </w:r>
          </w:p>
        </w:tc>
      </w:tr>
      <w:tr w:rsidR="00C95D9E" w:rsidRPr="009918D0" w:rsidTr="00C95D9E">
        <w:trPr>
          <w:cantSplit/>
          <w:trHeight w:hRule="exact" w:val="397"/>
        </w:trPr>
        <w:tc>
          <w:tcPr>
            <w:tcW w:w="2507" w:type="pct"/>
            <w:shd w:val="clear" w:color="auto" w:fill="auto"/>
            <w:vAlign w:val="center"/>
          </w:tcPr>
          <w:p w:rsidR="00C95D9E" w:rsidRPr="00864807" w:rsidRDefault="00864807" w:rsidP="00C6227D">
            <w:pPr>
              <w:pStyle w:val="MyQtextvtabulce"/>
              <w:spacing w:before="100" w:beforeAutospacing="1" w:after="100" w:afterAutospacing="1"/>
              <w:jc w:val="left"/>
              <w:rPr>
                <w:rFonts w:cs="Tahoma"/>
                <w:b/>
                <w:color w:val="000000" w:themeColor="text1"/>
                <w:sz w:val="18"/>
                <w:szCs w:val="16"/>
              </w:rPr>
            </w:pPr>
            <w:r>
              <w:rPr>
                <w:rFonts w:cs="Tahoma"/>
                <w:b/>
                <w:color w:val="000000" w:themeColor="text1"/>
                <w:sz w:val="18"/>
                <w:szCs w:val="16"/>
              </w:rPr>
              <w:t xml:space="preserve"> </w:t>
            </w:r>
            <w:r w:rsidR="00F6428C">
              <w:rPr>
                <w:rFonts w:cs="Tahoma"/>
                <w:b/>
                <w:color w:val="000000" w:themeColor="text1"/>
                <w:sz w:val="18"/>
                <w:szCs w:val="16"/>
              </w:rPr>
              <w:t xml:space="preserve">Canon DADF </w:t>
            </w:r>
            <w:r w:rsidR="00C6227D">
              <w:rPr>
                <w:rFonts w:cs="Tahoma"/>
                <w:b/>
                <w:color w:val="000000" w:themeColor="text1"/>
                <w:sz w:val="18"/>
                <w:szCs w:val="16"/>
              </w:rPr>
              <w:t>H</w:t>
            </w:r>
            <w:r w:rsidR="00AA6D71">
              <w:rPr>
                <w:rFonts w:cs="Tahoma"/>
                <w:b/>
                <w:color w:val="000000" w:themeColor="text1"/>
                <w:sz w:val="18"/>
                <w:szCs w:val="16"/>
              </w:rPr>
              <w:t>1</w:t>
            </w:r>
            <w:r w:rsidR="00F6428C">
              <w:rPr>
                <w:rFonts w:cs="Tahoma"/>
                <w:b/>
                <w:color w:val="000000" w:themeColor="text1"/>
                <w:sz w:val="18"/>
                <w:szCs w:val="16"/>
              </w:rPr>
              <w:t xml:space="preserve">, oboustranný podavač originálů </w:t>
            </w:r>
          </w:p>
        </w:tc>
        <w:tc>
          <w:tcPr>
            <w:tcW w:w="1026" w:type="pct"/>
            <w:shd w:val="clear" w:color="auto" w:fill="auto"/>
            <w:vAlign w:val="center"/>
          </w:tcPr>
          <w:p w:rsidR="00C95D9E" w:rsidRPr="00864807" w:rsidRDefault="00C6227D" w:rsidP="00C95D9E">
            <w:pPr>
              <w:pStyle w:val="MyQtextvtabulce"/>
              <w:spacing w:before="100" w:beforeAutospacing="1" w:after="100" w:afterAutospacing="1"/>
              <w:jc w:val="center"/>
              <w:rPr>
                <w:rFonts w:cs="Tahoma"/>
                <w:b/>
                <w:color w:val="000000" w:themeColor="text1"/>
                <w:sz w:val="18"/>
                <w:szCs w:val="16"/>
              </w:rPr>
            </w:pPr>
            <w:r>
              <w:rPr>
                <w:rFonts w:cs="Tahoma"/>
                <w:b/>
                <w:color w:val="000000" w:themeColor="text1"/>
                <w:sz w:val="18"/>
                <w:szCs w:val="16"/>
              </w:rPr>
              <w:t>4957B002</w:t>
            </w:r>
          </w:p>
        </w:tc>
        <w:tc>
          <w:tcPr>
            <w:tcW w:w="1467" w:type="pct"/>
            <w:shd w:val="clear" w:color="auto" w:fill="auto"/>
            <w:vAlign w:val="center"/>
          </w:tcPr>
          <w:p w:rsidR="00C95D9E" w:rsidRPr="00864807" w:rsidRDefault="00C95D9E" w:rsidP="00C95D9E">
            <w:pPr>
              <w:pStyle w:val="MyQtextvtabulce"/>
              <w:spacing w:before="100" w:beforeAutospacing="1" w:after="100" w:afterAutospacing="1"/>
              <w:jc w:val="center"/>
              <w:rPr>
                <w:rFonts w:cs="Tahoma"/>
                <w:b/>
                <w:color w:val="000000" w:themeColor="text1"/>
                <w:sz w:val="18"/>
                <w:szCs w:val="16"/>
              </w:rPr>
            </w:pPr>
          </w:p>
        </w:tc>
      </w:tr>
      <w:tr w:rsidR="00C95D9E" w:rsidRPr="009918D0" w:rsidTr="00C95D9E">
        <w:trPr>
          <w:cantSplit/>
          <w:trHeight w:hRule="exact" w:val="397"/>
        </w:trPr>
        <w:tc>
          <w:tcPr>
            <w:tcW w:w="2507" w:type="pct"/>
            <w:shd w:val="clear" w:color="auto" w:fill="auto"/>
            <w:vAlign w:val="center"/>
          </w:tcPr>
          <w:p w:rsidR="00C95D9E" w:rsidRPr="00864807" w:rsidRDefault="00F6428C" w:rsidP="00C6227D">
            <w:pPr>
              <w:pStyle w:val="MyQtextvtabulce"/>
              <w:spacing w:before="100" w:beforeAutospacing="1" w:after="100" w:afterAutospacing="1"/>
              <w:jc w:val="left"/>
              <w:rPr>
                <w:rFonts w:cs="Tahoma"/>
                <w:b/>
                <w:color w:val="000000" w:themeColor="text1"/>
                <w:sz w:val="18"/>
                <w:szCs w:val="16"/>
              </w:rPr>
            </w:pPr>
            <w:r>
              <w:rPr>
                <w:rFonts w:cs="Tahoma"/>
                <w:b/>
                <w:color w:val="000000" w:themeColor="text1"/>
                <w:sz w:val="18"/>
                <w:szCs w:val="16"/>
              </w:rPr>
              <w:t xml:space="preserve"> Canon </w:t>
            </w:r>
            <w:r w:rsidR="00C6227D">
              <w:rPr>
                <w:rFonts w:cs="Tahoma"/>
                <w:b/>
                <w:color w:val="000000" w:themeColor="text1"/>
                <w:sz w:val="18"/>
                <w:szCs w:val="16"/>
              </w:rPr>
              <w:t>kazetová jednotka AF1 (2x550 listů)</w:t>
            </w:r>
          </w:p>
        </w:tc>
        <w:tc>
          <w:tcPr>
            <w:tcW w:w="1026" w:type="pct"/>
            <w:shd w:val="clear" w:color="auto" w:fill="auto"/>
            <w:vAlign w:val="center"/>
          </w:tcPr>
          <w:p w:rsidR="00C95D9E" w:rsidRPr="00864807" w:rsidRDefault="00C6227D" w:rsidP="00C95D9E">
            <w:pPr>
              <w:pStyle w:val="MyQtextvtabulce"/>
              <w:spacing w:before="100" w:beforeAutospacing="1" w:after="100" w:afterAutospacing="1"/>
              <w:jc w:val="center"/>
              <w:rPr>
                <w:rFonts w:cs="Tahoma"/>
                <w:b/>
                <w:color w:val="000000" w:themeColor="text1"/>
                <w:sz w:val="18"/>
                <w:szCs w:val="16"/>
              </w:rPr>
            </w:pPr>
            <w:r>
              <w:rPr>
                <w:rFonts w:cs="Tahoma"/>
                <w:b/>
                <w:color w:val="000000" w:themeColor="text1"/>
                <w:sz w:val="18"/>
                <w:szCs w:val="16"/>
              </w:rPr>
              <w:t>3755B001</w:t>
            </w:r>
          </w:p>
        </w:tc>
        <w:tc>
          <w:tcPr>
            <w:tcW w:w="1467" w:type="pct"/>
            <w:shd w:val="clear" w:color="auto" w:fill="auto"/>
            <w:vAlign w:val="center"/>
          </w:tcPr>
          <w:p w:rsidR="00C95D9E" w:rsidRPr="00864807" w:rsidRDefault="00C95D9E" w:rsidP="00C95D9E">
            <w:pPr>
              <w:pStyle w:val="MyQtextvtabulce"/>
              <w:spacing w:before="100" w:beforeAutospacing="1" w:after="100" w:afterAutospacing="1"/>
              <w:jc w:val="center"/>
              <w:rPr>
                <w:rFonts w:cs="Tahoma"/>
                <w:b/>
                <w:color w:val="000000" w:themeColor="text1"/>
                <w:sz w:val="18"/>
                <w:szCs w:val="16"/>
              </w:rPr>
            </w:pPr>
          </w:p>
        </w:tc>
      </w:tr>
      <w:tr w:rsidR="00F6428C" w:rsidRPr="009918D0" w:rsidTr="00C95D9E">
        <w:trPr>
          <w:cantSplit/>
          <w:trHeight w:hRule="exact" w:val="397"/>
        </w:trPr>
        <w:tc>
          <w:tcPr>
            <w:tcW w:w="2507" w:type="pct"/>
            <w:shd w:val="clear" w:color="auto" w:fill="auto"/>
            <w:vAlign w:val="center"/>
          </w:tcPr>
          <w:p w:rsidR="00F6428C" w:rsidRDefault="00F6428C" w:rsidP="007B76ED">
            <w:pPr>
              <w:pStyle w:val="MyQtextvtabulce"/>
              <w:spacing w:before="100" w:beforeAutospacing="1" w:after="100" w:afterAutospacing="1"/>
              <w:jc w:val="left"/>
              <w:rPr>
                <w:rFonts w:cs="Tahoma"/>
                <w:b/>
                <w:color w:val="000000" w:themeColor="text1"/>
                <w:sz w:val="18"/>
                <w:szCs w:val="16"/>
              </w:rPr>
            </w:pPr>
            <w:r>
              <w:rPr>
                <w:rFonts w:cs="Tahoma"/>
                <w:b/>
                <w:color w:val="000000" w:themeColor="text1"/>
                <w:sz w:val="18"/>
                <w:szCs w:val="16"/>
              </w:rPr>
              <w:t xml:space="preserve"> </w:t>
            </w:r>
            <w:r w:rsidR="007B76ED">
              <w:rPr>
                <w:rFonts w:cs="Tahoma"/>
                <w:b/>
                <w:color w:val="000000" w:themeColor="text1"/>
                <w:sz w:val="18"/>
                <w:szCs w:val="16"/>
              </w:rPr>
              <w:t>/</w:t>
            </w:r>
          </w:p>
        </w:tc>
        <w:tc>
          <w:tcPr>
            <w:tcW w:w="1026" w:type="pct"/>
            <w:shd w:val="clear" w:color="auto" w:fill="auto"/>
            <w:vAlign w:val="center"/>
          </w:tcPr>
          <w:p w:rsidR="00F6428C" w:rsidRDefault="007B76ED" w:rsidP="00C95D9E">
            <w:pPr>
              <w:pStyle w:val="MyQtextvtabulce"/>
              <w:spacing w:before="100" w:beforeAutospacing="1" w:after="100" w:afterAutospacing="1"/>
              <w:jc w:val="center"/>
              <w:rPr>
                <w:rFonts w:cs="Tahoma"/>
                <w:b/>
                <w:color w:val="000000" w:themeColor="text1"/>
                <w:sz w:val="18"/>
                <w:szCs w:val="16"/>
              </w:rPr>
            </w:pPr>
            <w:r>
              <w:rPr>
                <w:rFonts w:cs="Tahoma"/>
                <w:b/>
                <w:color w:val="000000" w:themeColor="text1"/>
                <w:sz w:val="18"/>
                <w:szCs w:val="16"/>
              </w:rPr>
              <w:t>/</w:t>
            </w:r>
          </w:p>
        </w:tc>
        <w:tc>
          <w:tcPr>
            <w:tcW w:w="1467" w:type="pct"/>
            <w:shd w:val="clear" w:color="auto" w:fill="auto"/>
            <w:vAlign w:val="center"/>
          </w:tcPr>
          <w:p w:rsidR="00F6428C" w:rsidRPr="00864807" w:rsidRDefault="00F6428C" w:rsidP="00C95D9E">
            <w:pPr>
              <w:pStyle w:val="MyQtextvtabulce"/>
              <w:spacing w:before="100" w:beforeAutospacing="1" w:after="100" w:afterAutospacing="1"/>
              <w:jc w:val="center"/>
              <w:rPr>
                <w:rFonts w:cs="Tahoma"/>
                <w:b/>
                <w:color w:val="000000" w:themeColor="text1"/>
                <w:sz w:val="18"/>
                <w:szCs w:val="16"/>
              </w:rPr>
            </w:pPr>
          </w:p>
        </w:tc>
      </w:tr>
    </w:tbl>
    <w:p w:rsidR="00052A9A" w:rsidRDefault="00052A9A" w:rsidP="00052A9A">
      <w:pPr>
        <w:pStyle w:val="Odstavecseseznamem"/>
        <w:ind w:left="218" w:right="140"/>
        <w:jc w:val="both"/>
        <w:rPr>
          <w:rFonts w:ascii="Tahoma" w:hAnsi="Tahoma" w:cs="Tahoma"/>
          <w:b/>
          <w:color w:val="000000"/>
          <w:sz w:val="18"/>
          <w:szCs w:val="18"/>
        </w:rPr>
      </w:pPr>
    </w:p>
    <w:p w:rsidR="00214623" w:rsidRPr="00DA36DB" w:rsidRDefault="009918D0" w:rsidP="00382EEC">
      <w:pPr>
        <w:pStyle w:val="Odstavecseseznamem"/>
        <w:numPr>
          <w:ilvl w:val="1"/>
          <w:numId w:val="3"/>
        </w:numPr>
        <w:tabs>
          <w:tab w:val="left" w:pos="567"/>
        </w:tabs>
        <w:ind w:left="0" w:right="140" w:hanging="142"/>
        <w:jc w:val="both"/>
        <w:rPr>
          <w:rFonts w:ascii="Tahoma" w:hAnsi="Tahoma" w:cs="Tahoma"/>
          <w:b/>
          <w:color w:val="000000"/>
          <w:szCs w:val="18"/>
        </w:rPr>
      </w:pPr>
      <w:r w:rsidRPr="00DA36DB">
        <w:rPr>
          <w:rFonts w:ascii="Tahoma" w:hAnsi="Tahoma" w:cs="Tahoma"/>
          <w:b/>
          <w:color w:val="000000"/>
          <w:szCs w:val="18"/>
        </w:rPr>
        <w:t>PODMÍNKY SMLOUVY</w:t>
      </w:r>
    </w:p>
    <w:p w:rsidR="00C95D9E" w:rsidRPr="00C95D9E" w:rsidRDefault="00C95D9E" w:rsidP="00C95D9E">
      <w:pPr>
        <w:pStyle w:val="Odstavecseseznamem"/>
        <w:ind w:left="218" w:right="140"/>
        <w:jc w:val="both"/>
        <w:rPr>
          <w:rFonts w:ascii="Tahoma" w:hAnsi="Tahoma" w:cs="Tahoma"/>
          <w:b/>
          <w:color w:val="000000"/>
          <w:sz w:val="6"/>
          <w:szCs w:val="6"/>
        </w:rPr>
      </w:pPr>
    </w:p>
    <w:tbl>
      <w:tblPr>
        <w:tblW w:w="49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C0" w:firstRow="0" w:lastRow="1" w:firstColumn="1" w:lastColumn="1" w:noHBand="0" w:noVBand="0"/>
      </w:tblPr>
      <w:tblGrid>
        <w:gridCol w:w="4847"/>
        <w:gridCol w:w="1986"/>
        <w:gridCol w:w="2835"/>
      </w:tblGrid>
      <w:tr w:rsidR="009918D0" w:rsidRPr="00707CC6" w:rsidTr="00573CCD">
        <w:trPr>
          <w:trHeight w:val="284"/>
        </w:trPr>
        <w:tc>
          <w:tcPr>
            <w:tcW w:w="2507" w:type="pct"/>
            <w:tcBorders>
              <w:bottom w:val="single" w:sz="4" w:space="0" w:color="auto"/>
            </w:tcBorders>
            <w:shd w:val="clear" w:color="auto" w:fill="FFFFFF"/>
          </w:tcPr>
          <w:p w:rsidR="009918D0" w:rsidRPr="00474EE1" w:rsidRDefault="00655169" w:rsidP="00DA36DB">
            <w:pPr>
              <w:pStyle w:val="MyQtextvtabulce"/>
              <w:rPr>
                <w:b/>
                <w:sz w:val="18"/>
              </w:rPr>
            </w:pPr>
            <w:r>
              <w:rPr>
                <w:b/>
                <w:sz w:val="18"/>
              </w:rPr>
              <w:t xml:space="preserve"> </w:t>
            </w:r>
            <w:r w:rsidR="009918D0" w:rsidRPr="00474EE1">
              <w:rPr>
                <w:b/>
                <w:sz w:val="18"/>
              </w:rPr>
              <w:t xml:space="preserve">Doba trvání smlouvy </w:t>
            </w:r>
            <w:r w:rsidR="009918D0" w:rsidRPr="00BE5FFD">
              <w:rPr>
                <w:sz w:val="18"/>
              </w:rPr>
              <w:t>(od data instalace)</w:t>
            </w:r>
            <w:r w:rsidR="009918D0" w:rsidRPr="00474EE1">
              <w:rPr>
                <w:b/>
                <w:sz w:val="18"/>
              </w:rPr>
              <w:t xml:space="preserve">: </w:t>
            </w:r>
            <w:r w:rsidR="009918D0" w:rsidRPr="00474EE1">
              <w:rPr>
                <w:b/>
                <w:sz w:val="18"/>
              </w:rPr>
              <w:tab/>
            </w:r>
          </w:p>
        </w:tc>
        <w:tc>
          <w:tcPr>
            <w:tcW w:w="2493" w:type="pct"/>
            <w:gridSpan w:val="2"/>
            <w:shd w:val="clear" w:color="auto" w:fill="auto"/>
          </w:tcPr>
          <w:p w:rsidR="009918D0" w:rsidRPr="00736CB1" w:rsidRDefault="00C13762" w:rsidP="00C13762">
            <w:pPr>
              <w:pStyle w:val="MyQtextvtabulce"/>
              <w:jc w:val="right"/>
              <w:rPr>
                <w:b/>
              </w:rPr>
            </w:pPr>
            <w:r>
              <w:rPr>
                <w:rFonts w:cs="Tahoma"/>
                <w:sz w:val="18"/>
                <w:szCs w:val="18"/>
              </w:rPr>
              <w:fldChar w:fldCharType="begin">
                <w:ffData>
                  <w:name w:val=""/>
                  <w:enabled/>
                  <w:calcOnExit w:val="0"/>
                  <w:checkBox>
                    <w:sizeAuto/>
                    <w:default w:val="1"/>
                  </w:checkBox>
                </w:ffData>
              </w:fldChar>
            </w:r>
            <w:r>
              <w:rPr>
                <w:rFonts w:cs="Tahoma"/>
                <w:sz w:val="18"/>
                <w:szCs w:val="18"/>
              </w:rPr>
              <w:instrText xml:space="preserve"> FORMCHECKBOX </w:instrText>
            </w:r>
            <w:r w:rsidR="00F74400">
              <w:rPr>
                <w:rFonts w:cs="Tahoma"/>
                <w:sz w:val="18"/>
                <w:szCs w:val="18"/>
              </w:rPr>
            </w:r>
            <w:r w:rsidR="00F74400">
              <w:rPr>
                <w:rFonts w:cs="Tahoma"/>
                <w:sz w:val="18"/>
                <w:szCs w:val="18"/>
              </w:rPr>
              <w:fldChar w:fldCharType="separate"/>
            </w:r>
            <w:r>
              <w:rPr>
                <w:rFonts w:cs="Tahoma"/>
                <w:sz w:val="18"/>
                <w:szCs w:val="18"/>
              </w:rPr>
              <w:fldChar w:fldCharType="end"/>
            </w:r>
            <w:r w:rsidR="00AB5388" w:rsidRPr="00DC34E4">
              <w:rPr>
                <w:rFonts w:cs="Tahoma"/>
                <w:sz w:val="18"/>
                <w:szCs w:val="18"/>
              </w:rPr>
              <w:t xml:space="preserve"> </w:t>
            </w:r>
            <w:r w:rsidR="00AB5388" w:rsidRPr="00AB5388">
              <w:rPr>
                <w:rFonts w:cs="Tahoma"/>
                <w:b/>
                <w:szCs w:val="16"/>
              </w:rPr>
              <w:t>24 měsíců</w:t>
            </w:r>
            <w:r w:rsidR="00AB5388" w:rsidRPr="00D55707">
              <w:rPr>
                <w:rFonts w:cs="Tahoma"/>
                <w:sz w:val="18"/>
                <w:szCs w:val="16"/>
              </w:rPr>
              <w:t xml:space="preserve">  </w:t>
            </w:r>
            <w:r>
              <w:rPr>
                <w:rFonts w:cs="Tahoma"/>
                <w:sz w:val="18"/>
                <w:szCs w:val="18"/>
              </w:rPr>
              <w:fldChar w:fldCharType="begin">
                <w:ffData>
                  <w:name w:val=""/>
                  <w:enabled/>
                  <w:calcOnExit w:val="0"/>
                  <w:checkBox>
                    <w:sizeAuto/>
                    <w:default w:val="0"/>
                  </w:checkBox>
                </w:ffData>
              </w:fldChar>
            </w:r>
            <w:r>
              <w:rPr>
                <w:rFonts w:cs="Tahoma"/>
                <w:sz w:val="18"/>
                <w:szCs w:val="18"/>
              </w:rPr>
              <w:instrText xml:space="preserve"> FORMCHECKBOX </w:instrText>
            </w:r>
            <w:r w:rsidR="00F74400">
              <w:rPr>
                <w:rFonts w:cs="Tahoma"/>
                <w:sz w:val="18"/>
                <w:szCs w:val="18"/>
              </w:rPr>
            </w:r>
            <w:r w:rsidR="00F74400">
              <w:rPr>
                <w:rFonts w:cs="Tahoma"/>
                <w:sz w:val="18"/>
                <w:szCs w:val="18"/>
              </w:rPr>
              <w:fldChar w:fldCharType="separate"/>
            </w:r>
            <w:r>
              <w:rPr>
                <w:rFonts w:cs="Tahoma"/>
                <w:sz w:val="18"/>
                <w:szCs w:val="18"/>
              </w:rPr>
              <w:fldChar w:fldCharType="end"/>
            </w:r>
            <w:r w:rsidR="00AB5388" w:rsidRPr="00DC34E4">
              <w:rPr>
                <w:rFonts w:cs="Tahoma"/>
                <w:sz w:val="18"/>
                <w:szCs w:val="18"/>
              </w:rPr>
              <w:t xml:space="preserve"> </w:t>
            </w:r>
            <w:r w:rsidR="00AB5388" w:rsidRPr="00AB5388">
              <w:rPr>
                <w:rFonts w:cs="Tahoma"/>
                <w:b/>
                <w:szCs w:val="16"/>
              </w:rPr>
              <w:t>36 měsíců</w:t>
            </w:r>
            <w:r w:rsidR="00AB5388" w:rsidRPr="00D55707">
              <w:rPr>
                <w:rFonts w:cs="Tahoma"/>
                <w:sz w:val="18"/>
                <w:szCs w:val="16"/>
              </w:rPr>
              <w:t xml:space="preserve">  </w:t>
            </w:r>
            <w:r w:rsidR="00AB5388" w:rsidRPr="00DC34E4">
              <w:rPr>
                <w:rFonts w:cs="Tahoma"/>
                <w:sz w:val="18"/>
                <w:szCs w:val="18"/>
              </w:rPr>
              <w:fldChar w:fldCharType="begin">
                <w:ffData>
                  <w:name w:val="Zaškrtávací2"/>
                  <w:enabled/>
                  <w:calcOnExit w:val="0"/>
                  <w:checkBox>
                    <w:sizeAuto/>
                    <w:default w:val="0"/>
                  </w:checkBox>
                </w:ffData>
              </w:fldChar>
            </w:r>
            <w:r w:rsidR="00AB5388" w:rsidRPr="00DC34E4">
              <w:rPr>
                <w:rFonts w:cs="Tahoma"/>
                <w:sz w:val="18"/>
                <w:szCs w:val="18"/>
              </w:rPr>
              <w:instrText xml:space="preserve"> FORMCHECKBOX </w:instrText>
            </w:r>
            <w:r w:rsidR="00F74400">
              <w:rPr>
                <w:rFonts w:cs="Tahoma"/>
                <w:sz w:val="18"/>
                <w:szCs w:val="18"/>
              </w:rPr>
            </w:r>
            <w:r w:rsidR="00F74400">
              <w:rPr>
                <w:rFonts w:cs="Tahoma"/>
                <w:sz w:val="18"/>
                <w:szCs w:val="18"/>
              </w:rPr>
              <w:fldChar w:fldCharType="separate"/>
            </w:r>
            <w:r w:rsidR="00AB5388" w:rsidRPr="00DC34E4">
              <w:rPr>
                <w:rFonts w:cs="Tahoma"/>
                <w:sz w:val="18"/>
                <w:szCs w:val="18"/>
              </w:rPr>
              <w:fldChar w:fldCharType="end"/>
            </w:r>
            <w:r w:rsidR="00AB5388" w:rsidRPr="00DC34E4">
              <w:rPr>
                <w:rFonts w:cs="Tahoma"/>
                <w:sz w:val="18"/>
                <w:szCs w:val="18"/>
              </w:rPr>
              <w:t xml:space="preserve"> </w:t>
            </w:r>
            <w:r w:rsidR="00AB5388" w:rsidRPr="00AB5388">
              <w:rPr>
                <w:rFonts w:cs="Tahoma"/>
                <w:b/>
                <w:szCs w:val="16"/>
              </w:rPr>
              <w:t>48 měsíců</w:t>
            </w:r>
            <w:r w:rsidR="000E3F9E">
              <w:rPr>
                <w:rFonts w:cs="Tahoma"/>
                <w:b/>
                <w:szCs w:val="16"/>
              </w:rPr>
              <w:t xml:space="preserve"> </w:t>
            </w:r>
            <w:r w:rsidR="00AB5388">
              <w:rPr>
                <w:b/>
              </w:rPr>
              <w:t xml:space="preserve"> </w:t>
            </w:r>
            <w:r w:rsidR="00C6227D">
              <w:rPr>
                <w:rFonts w:cs="Tahoma"/>
                <w:sz w:val="18"/>
                <w:szCs w:val="18"/>
              </w:rPr>
              <w:fldChar w:fldCharType="begin">
                <w:ffData>
                  <w:name w:val=""/>
                  <w:enabled/>
                  <w:calcOnExit w:val="0"/>
                  <w:checkBox>
                    <w:sizeAuto/>
                    <w:default w:val="0"/>
                  </w:checkBox>
                </w:ffData>
              </w:fldChar>
            </w:r>
            <w:r w:rsidR="00C6227D">
              <w:rPr>
                <w:rFonts w:cs="Tahoma"/>
                <w:sz w:val="18"/>
                <w:szCs w:val="18"/>
              </w:rPr>
              <w:instrText xml:space="preserve"> FORMCHECKBOX </w:instrText>
            </w:r>
            <w:r w:rsidR="00F74400">
              <w:rPr>
                <w:rFonts w:cs="Tahoma"/>
                <w:sz w:val="18"/>
                <w:szCs w:val="18"/>
              </w:rPr>
            </w:r>
            <w:r w:rsidR="00F74400">
              <w:rPr>
                <w:rFonts w:cs="Tahoma"/>
                <w:sz w:val="18"/>
                <w:szCs w:val="18"/>
              </w:rPr>
              <w:fldChar w:fldCharType="separate"/>
            </w:r>
            <w:r w:rsidR="00C6227D">
              <w:rPr>
                <w:rFonts w:cs="Tahoma"/>
                <w:sz w:val="18"/>
                <w:szCs w:val="18"/>
              </w:rPr>
              <w:fldChar w:fldCharType="end"/>
            </w:r>
            <w:r w:rsidR="00AB5388">
              <w:rPr>
                <w:rFonts w:cs="Tahoma"/>
                <w:sz w:val="18"/>
                <w:szCs w:val="18"/>
              </w:rPr>
              <w:t xml:space="preserve"> </w:t>
            </w:r>
            <w:r w:rsidR="009918D0">
              <w:rPr>
                <w:b/>
              </w:rPr>
              <w:t>60</w:t>
            </w:r>
            <w:r w:rsidR="009918D0" w:rsidRPr="00736CB1">
              <w:rPr>
                <w:b/>
              </w:rPr>
              <w:t xml:space="preserve"> měsíců</w:t>
            </w:r>
          </w:p>
        </w:tc>
      </w:tr>
      <w:tr w:rsidR="009918D0" w:rsidRPr="00707CC6" w:rsidTr="009918D0">
        <w:trPr>
          <w:trHeight w:val="285"/>
        </w:trPr>
        <w:tc>
          <w:tcPr>
            <w:tcW w:w="2507" w:type="pct"/>
            <w:vMerge w:val="restart"/>
            <w:shd w:val="clear" w:color="auto" w:fill="FFFFFF"/>
          </w:tcPr>
          <w:p w:rsidR="009918D0" w:rsidRPr="00474EE1" w:rsidRDefault="00655169" w:rsidP="00DA36DB">
            <w:pPr>
              <w:pStyle w:val="MyQtextvtabulce"/>
              <w:rPr>
                <w:b/>
                <w:sz w:val="18"/>
              </w:rPr>
            </w:pPr>
            <w:r>
              <w:rPr>
                <w:b/>
                <w:sz w:val="18"/>
              </w:rPr>
              <w:t xml:space="preserve"> </w:t>
            </w:r>
            <w:r w:rsidR="005B4243" w:rsidRPr="00474EE1">
              <w:rPr>
                <w:b/>
                <w:sz w:val="18"/>
              </w:rPr>
              <w:t xml:space="preserve">Cena za </w:t>
            </w:r>
            <w:r w:rsidR="009918D0" w:rsidRPr="00474EE1">
              <w:rPr>
                <w:b/>
                <w:sz w:val="18"/>
              </w:rPr>
              <w:t>z</w:t>
            </w:r>
            <w:r w:rsidR="00573CCD" w:rsidRPr="00474EE1">
              <w:rPr>
                <w:b/>
                <w:sz w:val="18"/>
              </w:rPr>
              <w:t xml:space="preserve">hotovené </w:t>
            </w:r>
            <w:r w:rsidR="00AB5388" w:rsidRPr="00474EE1">
              <w:rPr>
                <w:b/>
                <w:sz w:val="18"/>
              </w:rPr>
              <w:t>stránky (tisky/</w:t>
            </w:r>
            <w:r w:rsidR="00573CCD" w:rsidRPr="00474EE1">
              <w:rPr>
                <w:b/>
                <w:sz w:val="18"/>
              </w:rPr>
              <w:t>kopie</w:t>
            </w:r>
            <w:r w:rsidR="00AB5388" w:rsidRPr="00474EE1">
              <w:rPr>
                <w:b/>
                <w:sz w:val="18"/>
              </w:rPr>
              <w:t>)</w:t>
            </w:r>
            <w:r w:rsidR="009918D0" w:rsidRPr="00474EE1">
              <w:rPr>
                <w:b/>
                <w:sz w:val="18"/>
              </w:rPr>
              <w:t>:</w:t>
            </w:r>
          </w:p>
          <w:p w:rsidR="005B4243" w:rsidRPr="00474EE1" w:rsidRDefault="005B4243" w:rsidP="00573CCD">
            <w:pPr>
              <w:pStyle w:val="MyQtextvtabulce"/>
              <w:rPr>
                <w:rFonts w:cs="Tahoma"/>
                <w:sz w:val="18"/>
                <w:szCs w:val="18"/>
              </w:rPr>
            </w:pPr>
          </w:p>
        </w:tc>
        <w:tc>
          <w:tcPr>
            <w:tcW w:w="1027" w:type="pct"/>
            <w:shd w:val="clear" w:color="auto" w:fill="auto"/>
          </w:tcPr>
          <w:p w:rsidR="009918D0" w:rsidRPr="00474EE1" w:rsidRDefault="009918D0" w:rsidP="00DA36DB">
            <w:pPr>
              <w:pStyle w:val="MyQtextvtabulce"/>
              <w:rPr>
                <w:sz w:val="18"/>
              </w:rPr>
            </w:pPr>
            <w:r w:rsidRPr="00474EE1">
              <w:rPr>
                <w:sz w:val="18"/>
              </w:rPr>
              <w:t xml:space="preserve">ČB  </w:t>
            </w:r>
            <w:r w:rsidR="000E3F9E" w:rsidRPr="00474EE1">
              <w:rPr>
                <w:sz w:val="18"/>
              </w:rPr>
              <w:t xml:space="preserve">       </w:t>
            </w:r>
            <w:r w:rsidRPr="00474EE1">
              <w:rPr>
                <w:sz w:val="18"/>
              </w:rPr>
              <w:t>(formát A4)</w:t>
            </w:r>
          </w:p>
        </w:tc>
        <w:tc>
          <w:tcPr>
            <w:tcW w:w="1466" w:type="pct"/>
            <w:shd w:val="clear" w:color="auto" w:fill="auto"/>
          </w:tcPr>
          <w:p w:rsidR="009918D0" w:rsidRPr="00474EE1" w:rsidRDefault="009918D0" w:rsidP="00C6227D">
            <w:pPr>
              <w:pStyle w:val="MyQtextvtabulce"/>
              <w:jc w:val="right"/>
              <w:rPr>
                <w:b/>
                <w:sz w:val="18"/>
              </w:rPr>
            </w:pPr>
            <w:r w:rsidRPr="00474EE1">
              <w:rPr>
                <w:b/>
                <w:sz w:val="18"/>
              </w:rPr>
              <w:t>0,</w:t>
            </w:r>
            <w:r w:rsidR="00D02E08">
              <w:rPr>
                <w:b/>
                <w:sz w:val="18"/>
              </w:rPr>
              <w:t>2</w:t>
            </w:r>
            <w:r w:rsidR="00C6227D">
              <w:rPr>
                <w:b/>
                <w:sz w:val="18"/>
              </w:rPr>
              <w:t>5</w:t>
            </w:r>
            <w:r w:rsidRPr="00474EE1">
              <w:rPr>
                <w:b/>
                <w:sz w:val="18"/>
              </w:rPr>
              <w:t xml:space="preserve"> Kč</w:t>
            </w:r>
          </w:p>
        </w:tc>
      </w:tr>
      <w:tr w:rsidR="009918D0" w:rsidRPr="00707CC6" w:rsidTr="00573CCD">
        <w:trPr>
          <w:trHeight w:val="285"/>
        </w:trPr>
        <w:tc>
          <w:tcPr>
            <w:tcW w:w="2507" w:type="pct"/>
            <w:vMerge/>
            <w:tcBorders>
              <w:bottom w:val="nil"/>
            </w:tcBorders>
            <w:shd w:val="clear" w:color="auto" w:fill="FFFFFF"/>
          </w:tcPr>
          <w:p w:rsidR="009918D0" w:rsidRPr="00736CB1" w:rsidRDefault="009918D0" w:rsidP="00DA36DB">
            <w:pPr>
              <w:pStyle w:val="MyQtextvtabulce"/>
              <w:rPr>
                <w:b/>
              </w:rPr>
            </w:pPr>
          </w:p>
        </w:tc>
        <w:tc>
          <w:tcPr>
            <w:tcW w:w="1027" w:type="pct"/>
            <w:shd w:val="clear" w:color="auto" w:fill="auto"/>
          </w:tcPr>
          <w:p w:rsidR="009918D0" w:rsidRPr="00474EE1" w:rsidRDefault="009918D0" w:rsidP="00DA36DB">
            <w:pPr>
              <w:pStyle w:val="MyQtextvtabulce"/>
              <w:rPr>
                <w:sz w:val="18"/>
              </w:rPr>
            </w:pPr>
            <w:r w:rsidRPr="00474EE1">
              <w:rPr>
                <w:sz w:val="18"/>
              </w:rPr>
              <w:t xml:space="preserve">ČB  </w:t>
            </w:r>
            <w:r w:rsidR="000E3F9E" w:rsidRPr="00474EE1">
              <w:rPr>
                <w:sz w:val="18"/>
              </w:rPr>
              <w:t xml:space="preserve">       </w:t>
            </w:r>
            <w:r w:rsidRPr="00474EE1">
              <w:rPr>
                <w:sz w:val="18"/>
              </w:rPr>
              <w:t>(formát A3)</w:t>
            </w:r>
          </w:p>
        </w:tc>
        <w:tc>
          <w:tcPr>
            <w:tcW w:w="1466" w:type="pct"/>
            <w:shd w:val="clear" w:color="auto" w:fill="auto"/>
          </w:tcPr>
          <w:p w:rsidR="009918D0" w:rsidRPr="00474EE1" w:rsidRDefault="009918D0" w:rsidP="00C6227D">
            <w:pPr>
              <w:pStyle w:val="MyQtextvtabulce"/>
              <w:jc w:val="right"/>
              <w:rPr>
                <w:b/>
                <w:sz w:val="18"/>
              </w:rPr>
            </w:pPr>
            <w:r w:rsidRPr="00474EE1">
              <w:rPr>
                <w:b/>
                <w:sz w:val="18"/>
              </w:rPr>
              <w:t>0,</w:t>
            </w:r>
            <w:r w:rsidR="00C6227D">
              <w:rPr>
                <w:b/>
                <w:sz w:val="18"/>
              </w:rPr>
              <w:t>50</w:t>
            </w:r>
            <w:r w:rsidRPr="00474EE1">
              <w:rPr>
                <w:b/>
                <w:sz w:val="18"/>
              </w:rPr>
              <w:t xml:space="preserve"> Kč</w:t>
            </w:r>
          </w:p>
        </w:tc>
      </w:tr>
      <w:tr w:rsidR="00C95D9E" w:rsidRPr="00707CC6" w:rsidTr="00573CCD">
        <w:trPr>
          <w:trHeight w:val="285"/>
        </w:trPr>
        <w:tc>
          <w:tcPr>
            <w:tcW w:w="2507" w:type="pct"/>
            <w:tcBorders>
              <w:top w:val="nil"/>
              <w:left w:val="single" w:sz="4" w:space="0" w:color="auto"/>
              <w:bottom w:val="nil"/>
              <w:right w:val="single" w:sz="4" w:space="0" w:color="auto"/>
            </w:tcBorders>
            <w:shd w:val="clear" w:color="auto" w:fill="FFFFFF"/>
          </w:tcPr>
          <w:p w:rsidR="009918D0" w:rsidRPr="00573CCD" w:rsidRDefault="009918D0" w:rsidP="00DA36DB">
            <w:pPr>
              <w:pStyle w:val="MyQtextvtabulce"/>
              <w:rPr>
                <w:rFonts w:cs="Tahoma"/>
                <w:sz w:val="18"/>
                <w:szCs w:val="18"/>
              </w:rPr>
            </w:pPr>
          </w:p>
        </w:tc>
        <w:tc>
          <w:tcPr>
            <w:tcW w:w="1027" w:type="pct"/>
            <w:tcBorders>
              <w:left w:val="single" w:sz="4" w:space="0" w:color="auto"/>
            </w:tcBorders>
            <w:shd w:val="clear" w:color="auto" w:fill="auto"/>
          </w:tcPr>
          <w:p w:rsidR="009918D0" w:rsidRPr="00474EE1" w:rsidRDefault="009918D0" w:rsidP="00DA36DB">
            <w:pPr>
              <w:pStyle w:val="MyQtextvtabulce"/>
              <w:rPr>
                <w:sz w:val="18"/>
              </w:rPr>
            </w:pPr>
            <w:proofErr w:type="gramStart"/>
            <w:r w:rsidRPr="00474EE1">
              <w:rPr>
                <w:sz w:val="18"/>
              </w:rPr>
              <w:t>B</w:t>
            </w:r>
            <w:r w:rsidR="00C95D9E" w:rsidRPr="00474EE1">
              <w:rPr>
                <w:sz w:val="18"/>
              </w:rPr>
              <w:t>ARVA</w:t>
            </w:r>
            <w:r w:rsidR="000E3F9E" w:rsidRPr="00474EE1">
              <w:rPr>
                <w:sz w:val="18"/>
              </w:rPr>
              <w:t xml:space="preserve">   </w:t>
            </w:r>
            <w:r w:rsidRPr="00474EE1">
              <w:rPr>
                <w:sz w:val="18"/>
              </w:rPr>
              <w:t>(formát</w:t>
            </w:r>
            <w:proofErr w:type="gramEnd"/>
            <w:r w:rsidRPr="00474EE1">
              <w:rPr>
                <w:sz w:val="18"/>
              </w:rPr>
              <w:t xml:space="preserve"> A4)</w:t>
            </w:r>
          </w:p>
        </w:tc>
        <w:tc>
          <w:tcPr>
            <w:tcW w:w="1466" w:type="pct"/>
            <w:shd w:val="clear" w:color="auto" w:fill="auto"/>
          </w:tcPr>
          <w:p w:rsidR="009918D0" w:rsidRPr="00474EE1" w:rsidRDefault="00C6227D" w:rsidP="00D22AF6">
            <w:pPr>
              <w:pStyle w:val="MyQtextvtabulce"/>
              <w:jc w:val="right"/>
              <w:rPr>
                <w:b/>
                <w:sz w:val="18"/>
              </w:rPr>
            </w:pPr>
            <w:r>
              <w:rPr>
                <w:b/>
                <w:sz w:val="18"/>
              </w:rPr>
              <w:t>/</w:t>
            </w:r>
            <w:r w:rsidR="009918D0" w:rsidRPr="00474EE1">
              <w:rPr>
                <w:b/>
                <w:sz w:val="18"/>
              </w:rPr>
              <w:t xml:space="preserve"> Kč</w:t>
            </w:r>
          </w:p>
        </w:tc>
      </w:tr>
      <w:tr w:rsidR="00C95D9E" w:rsidRPr="00707CC6" w:rsidTr="00573CCD">
        <w:trPr>
          <w:trHeight w:val="285"/>
        </w:trPr>
        <w:tc>
          <w:tcPr>
            <w:tcW w:w="2507" w:type="pct"/>
            <w:tcBorders>
              <w:top w:val="nil"/>
              <w:left w:val="single" w:sz="4" w:space="0" w:color="auto"/>
              <w:bottom w:val="single" w:sz="4" w:space="0" w:color="auto"/>
              <w:right w:val="single" w:sz="4" w:space="0" w:color="auto"/>
            </w:tcBorders>
            <w:shd w:val="clear" w:color="auto" w:fill="FFFFFF"/>
          </w:tcPr>
          <w:p w:rsidR="009918D0" w:rsidRPr="00573CCD" w:rsidRDefault="009918D0" w:rsidP="000E3F9E">
            <w:pPr>
              <w:pStyle w:val="MyQtextvtabulce"/>
              <w:rPr>
                <w:rFonts w:cs="Tahoma"/>
                <w:sz w:val="18"/>
                <w:szCs w:val="18"/>
              </w:rPr>
            </w:pPr>
          </w:p>
        </w:tc>
        <w:tc>
          <w:tcPr>
            <w:tcW w:w="1027" w:type="pct"/>
            <w:tcBorders>
              <w:left w:val="single" w:sz="4" w:space="0" w:color="auto"/>
              <w:bottom w:val="single" w:sz="4" w:space="0" w:color="auto"/>
            </w:tcBorders>
            <w:shd w:val="clear" w:color="auto" w:fill="auto"/>
          </w:tcPr>
          <w:p w:rsidR="009918D0" w:rsidRPr="00474EE1" w:rsidRDefault="009918D0" w:rsidP="00DA36DB">
            <w:pPr>
              <w:pStyle w:val="MyQtextvtabulce"/>
              <w:rPr>
                <w:sz w:val="18"/>
              </w:rPr>
            </w:pPr>
            <w:proofErr w:type="gramStart"/>
            <w:r w:rsidRPr="00474EE1">
              <w:rPr>
                <w:sz w:val="18"/>
              </w:rPr>
              <w:t>B</w:t>
            </w:r>
            <w:r w:rsidR="00C95D9E" w:rsidRPr="00474EE1">
              <w:rPr>
                <w:sz w:val="18"/>
              </w:rPr>
              <w:t>ARVA</w:t>
            </w:r>
            <w:r w:rsidRPr="00474EE1">
              <w:rPr>
                <w:sz w:val="18"/>
              </w:rPr>
              <w:t xml:space="preserve"> </w:t>
            </w:r>
            <w:r w:rsidR="000E3F9E" w:rsidRPr="00474EE1">
              <w:rPr>
                <w:sz w:val="18"/>
              </w:rPr>
              <w:t xml:space="preserve">  </w:t>
            </w:r>
            <w:r w:rsidRPr="00474EE1">
              <w:rPr>
                <w:sz w:val="18"/>
              </w:rPr>
              <w:t>(formát</w:t>
            </w:r>
            <w:proofErr w:type="gramEnd"/>
            <w:r w:rsidRPr="00474EE1">
              <w:rPr>
                <w:sz w:val="18"/>
              </w:rPr>
              <w:t xml:space="preserve"> A3)</w:t>
            </w:r>
          </w:p>
        </w:tc>
        <w:tc>
          <w:tcPr>
            <w:tcW w:w="1466" w:type="pct"/>
            <w:tcBorders>
              <w:bottom w:val="single" w:sz="4" w:space="0" w:color="auto"/>
            </w:tcBorders>
            <w:shd w:val="clear" w:color="auto" w:fill="auto"/>
          </w:tcPr>
          <w:p w:rsidR="009918D0" w:rsidRPr="00474EE1" w:rsidRDefault="00C6227D" w:rsidP="00D22AF6">
            <w:pPr>
              <w:pStyle w:val="MyQtextvtabulce"/>
              <w:jc w:val="right"/>
              <w:rPr>
                <w:b/>
                <w:sz w:val="18"/>
              </w:rPr>
            </w:pPr>
            <w:r>
              <w:rPr>
                <w:b/>
                <w:sz w:val="18"/>
              </w:rPr>
              <w:t>/</w:t>
            </w:r>
            <w:r w:rsidR="009918D0" w:rsidRPr="00474EE1">
              <w:rPr>
                <w:b/>
                <w:sz w:val="18"/>
              </w:rPr>
              <w:t xml:space="preserve"> Kč </w:t>
            </w:r>
          </w:p>
        </w:tc>
      </w:tr>
    </w:tbl>
    <w:p w:rsidR="009918D0" w:rsidRPr="00BE5FFD" w:rsidRDefault="009918D0" w:rsidP="009918D0">
      <w:pPr>
        <w:pStyle w:val="Odstavecseseznamem"/>
        <w:ind w:left="218" w:right="140"/>
        <w:jc w:val="both"/>
        <w:rPr>
          <w:rFonts w:ascii="Tahoma" w:hAnsi="Tahoma" w:cs="Tahoma"/>
          <w:color w:val="000000"/>
          <w:sz w:val="18"/>
          <w:szCs w:val="18"/>
        </w:rPr>
      </w:pPr>
    </w:p>
    <w:p w:rsidR="00C95D9E" w:rsidRPr="00DA36DB" w:rsidRDefault="009918D0" w:rsidP="00382EEC">
      <w:pPr>
        <w:pStyle w:val="Odstavecseseznamem"/>
        <w:numPr>
          <w:ilvl w:val="1"/>
          <w:numId w:val="3"/>
        </w:numPr>
        <w:tabs>
          <w:tab w:val="left" w:pos="567"/>
        </w:tabs>
        <w:ind w:left="-142" w:right="140" w:firstLine="0"/>
        <w:jc w:val="both"/>
        <w:rPr>
          <w:rFonts w:ascii="Tahoma" w:hAnsi="Tahoma" w:cs="Tahoma"/>
          <w:b/>
          <w:color w:val="000000"/>
          <w:szCs w:val="18"/>
        </w:rPr>
      </w:pPr>
      <w:r w:rsidRPr="00DA36DB">
        <w:rPr>
          <w:rFonts w:ascii="Tahoma" w:hAnsi="Tahoma" w:cs="Tahoma"/>
          <w:b/>
          <w:color w:val="000000"/>
          <w:szCs w:val="18"/>
        </w:rPr>
        <w:t>SPECIFIKACE SLUŽEB</w:t>
      </w:r>
    </w:p>
    <w:tbl>
      <w:tblPr>
        <w:tblpPr w:leftFromText="141" w:rightFromText="141" w:vertAnchor="text" w:horzAnchor="margin"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848"/>
        <w:gridCol w:w="4819"/>
      </w:tblGrid>
      <w:tr w:rsidR="00C95D9E" w:rsidRPr="00736CB1" w:rsidTr="00BC6702">
        <w:trPr>
          <w:trHeight w:val="284"/>
        </w:trPr>
        <w:tc>
          <w:tcPr>
            <w:tcW w:w="4848" w:type="dxa"/>
            <w:shd w:val="clear" w:color="auto" w:fill="FFFFFF"/>
          </w:tcPr>
          <w:p w:rsidR="00C95D9E" w:rsidRPr="00474EE1" w:rsidRDefault="004337AC" w:rsidP="004337AC">
            <w:pPr>
              <w:pStyle w:val="MyQtextvtabulce"/>
              <w:rPr>
                <w:b/>
                <w:sz w:val="18"/>
                <w:szCs w:val="18"/>
              </w:rPr>
            </w:pPr>
            <w:r w:rsidRPr="00474EE1">
              <w:rPr>
                <w:b/>
                <w:sz w:val="18"/>
                <w:szCs w:val="18"/>
              </w:rPr>
              <w:t>Dodávky xerografického p</w:t>
            </w:r>
            <w:r w:rsidR="00C95D9E" w:rsidRPr="00474EE1">
              <w:rPr>
                <w:b/>
                <w:sz w:val="18"/>
                <w:szCs w:val="18"/>
              </w:rPr>
              <w:t>apír</w:t>
            </w:r>
            <w:r w:rsidRPr="00474EE1">
              <w:rPr>
                <w:b/>
                <w:sz w:val="18"/>
                <w:szCs w:val="18"/>
              </w:rPr>
              <w:t>u</w:t>
            </w:r>
            <w:r w:rsidR="00C95D9E" w:rsidRPr="00474EE1">
              <w:rPr>
                <w:b/>
                <w:sz w:val="18"/>
                <w:szCs w:val="18"/>
              </w:rPr>
              <w:t>:</w:t>
            </w:r>
          </w:p>
        </w:tc>
        <w:tc>
          <w:tcPr>
            <w:tcW w:w="4819" w:type="dxa"/>
            <w:shd w:val="clear" w:color="auto" w:fill="auto"/>
          </w:tcPr>
          <w:p w:rsidR="00C95D9E" w:rsidRPr="00474EE1" w:rsidRDefault="00D55707" w:rsidP="00D55707">
            <w:pPr>
              <w:pStyle w:val="MyQtextvtabulce"/>
              <w:rPr>
                <w:rFonts w:cs="Tahoma"/>
                <w:sz w:val="18"/>
                <w:szCs w:val="18"/>
              </w:rPr>
            </w:pPr>
            <w:r w:rsidRPr="00474EE1">
              <w:rPr>
                <w:rFonts w:cs="Tahoma"/>
                <w:sz w:val="18"/>
                <w:szCs w:val="18"/>
              </w:rPr>
              <w:fldChar w:fldCharType="begin">
                <w:ffData>
                  <w:name w:val="Zaškrtávací1"/>
                  <w:enabled/>
                  <w:calcOnExit w:val="0"/>
                  <w:checkBox>
                    <w:sizeAuto/>
                    <w:default w:val="0"/>
                  </w:checkBox>
                </w:ffData>
              </w:fldChar>
            </w:r>
            <w:r w:rsidRPr="00474EE1">
              <w:rPr>
                <w:rFonts w:cs="Tahoma"/>
                <w:sz w:val="18"/>
                <w:szCs w:val="18"/>
              </w:rPr>
              <w:instrText xml:space="preserve"> FORMCHECKBOX </w:instrText>
            </w:r>
            <w:r w:rsidR="00F74400">
              <w:rPr>
                <w:rFonts w:cs="Tahoma"/>
                <w:sz w:val="18"/>
                <w:szCs w:val="18"/>
              </w:rPr>
            </w:r>
            <w:r w:rsidR="00F74400">
              <w:rPr>
                <w:rFonts w:cs="Tahoma"/>
                <w:sz w:val="18"/>
                <w:szCs w:val="18"/>
              </w:rPr>
              <w:fldChar w:fldCharType="separate"/>
            </w:r>
            <w:r w:rsidRPr="00474EE1">
              <w:rPr>
                <w:rFonts w:cs="Tahoma"/>
                <w:sz w:val="18"/>
                <w:szCs w:val="18"/>
              </w:rPr>
              <w:fldChar w:fldCharType="end"/>
            </w:r>
            <w:r w:rsidRPr="00474EE1">
              <w:rPr>
                <w:rFonts w:cs="Tahoma"/>
                <w:sz w:val="18"/>
                <w:szCs w:val="18"/>
              </w:rPr>
              <w:t xml:space="preserve"> ANO  </w:t>
            </w:r>
            <w:r w:rsidRPr="00474EE1">
              <w:rPr>
                <w:rFonts w:cs="Tahoma"/>
                <w:sz w:val="18"/>
                <w:szCs w:val="18"/>
              </w:rPr>
              <w:fldChar w:fldCharType="begin">
                <w:ffData>
                  <w:name w:val=""/>
                  <w:enabled/>
                  <w:calcOnExit w:val="0"/>
                  <w:checkBox>
                    <w:sizeAuto/>
                    <w:default w:val="1"/>
                  </w:checkBox>
                </w:ffData>
              </w:fldChar>
            </w:r>
            <w:r w:rsidRPr="00474EE1">
              <w:rPr>
                <w:rFonts w:cs="Tahoma"/>
                <w:sz w:val="18"/>
                <w:szCs w:val="18"/>
              </w:rPr>
              <w:instrText xml:space="preserve"> FORMCHECKBOX </w:instrText>
            </w:r>
            <w:r w:rsidR="00F74400">
              <w:rPr>
                <w:rFonts w:cs="Tahoma"/>
                <w:sz w:val="18"/>
                <w:szCs w:val="18"/>
              </w:rPr>
            </w:r>
            <w:r w:rsidR="00F74400">
              <w:rPr>
                <w:rFonts w:cs="Tahoma"/>
                <w:sz w:val="18"/>
                <w:szCs w:val="18"/>
              </w:rPr>
              <w:fldChar w:fldCharType="separate"/>
            </w:r>
            <w:r w:rsidRPr="00474EE1">
              <w:rPr>
                <w:rFonts w:cs="Tahoma"/>
                <w:sz w:val="18"/>
                <w:szCs w:val="18"/>
              </w:rPr>
              <w:fldChar w:fldCharType="end"/>
            </w:r>
            <w:r w:rsidRPr="00474EE1">
              <w:rPr>
                <w:rFonts w:cs="Tahoma"/>
                <w:sz w:val="18"/>
                <w:szCs w:val="18"/>
              </w:rPr>
              <w:t xml:space="preserve"> NE</w:t>
            </w:r>
          </w:p>
        </w:tc>
      </w:tr>
      <w:tr w:rsidR="00C95D9E" w:rsidRPr="00736CB1" w:rsidTr="00BC6702">
        <w:trPr>
          <w:trHeight w:val="284"/>
        </w:trPr>
        <w:tc>
          <w:tcPr>
            <w:tcW w:w="4848" w:type="dxa"/>
            <w:shd w:val="clear" w:color="auto" w:fill="FFFFFF"/>
          </w:tcPr>
          <w:p w:rsidR="00C95D9E" w:rsidRPr="00474EE1" w:rsidRDefault="00C95D9E" w:rsidP="00DA36DB">
            <w:pPr>
              <w:pStyle w:val="MyQtextvtabulce"/>
              <w:rPr>
                <w:b/>
                <w:sz w:val="18"/>
                <w:szCs w:val="18"/>
              </w:rPr>
            </w:pPr>
            <w:r w:rsidRPr="00474EE1">
              <w:rPr>
                <w:b/>
                <w:sz w:val="18"/>
                <w:szCs w:val="18"/>
              </w:rPr>
              <w:t>Tonerové náplně a spotřební materiál:</w:t>
            </w:r>
          </w:p>
        </w:tc>
        <w:tc>
          <w:tcPr>
            <w:tcW w:w="4819" w:type="dxa"/>
            <w:shd w:val="clear" w:color="auto" w:fill="auto"/>
          </w:tcPr>
          <w:p w:rsidR="00C95D9E" w:rsidRPr="00474EE1" w:rsidRDefault="00D55707" w:rsidP="00DA36DB">
            <w:pPr>
              <w:pStyle w:val="MyQtextvtabulce"/>
              <w:rPr>
                <w:rFonts w:cs="Tahoma"/>
                <w:sz w:val="18"/>
                <w:szCs w:val="18"/>
              </w:rPr>
            </w:pPr>
            <w:r w:rsidRPr="00474EE1">
              <w:rPr>
                <w:rFonts w:cs="Tahoma"/>
                <w:sz w:val="18"/>
                <w:szCs w:val="18"/>
              </w:rPr>
              <w:fldChar w:fldCharType="begin">
                <w:ffData>
                  <w:name w:val=""/>
                  <w:enabled/>
                  <w:calcOnExit w:val="0"/>
                  <w:checkBox>
                    <w:sizeAuto/>
                    <w:default w:val="1"/>
                  </w:checkBox>
                </w:ffData>
              </w:fldChar>
            </w:r>
            <w:r w:rsidRPr="00474EE1">
              <w:rPr>
                <w:rFonts w:cs="Tahoma"/>
                <w:sz w:val="18"/>
                <w:szCs w:val="18"/>
              </w:rPr>
              <w:instrText xml:space="preserve"> FORMCHECKBOX </w:instrText>
            </w:r>
            <w:r w:rsidR="00F74400">
              <w:rPr>
                <w:rFonts w:cs="Tahoma"/>
                <w:sz w:val="18"/>
                <w:szCs w:val="18"/>
              </w:rPr>
            </w:r>
            <w:r w:rsidR="00F74400">
              <w:rPr>
                <w:rFonts w:cs="Tahoma"/>
                <w:sz w:val="18"/>
                <w:szCs w:val="18"/>
              </w:rPr>
              <w:fldChar w:fldCharType="separate"/>
            </w:r>
            <w:r w:rsidRPr="00474EE1">
              <w:rPr>
                <w:rFonts w:cs="Tahoma"/>
                <w:sz w:val="18"/>
                <w:szCs w:val="18"/>
              </w:rPr>
              <w:fldChar w:fldCharType="end"/>
            </w:r>
            <w:r w:rsidRPr="00474EE1">
              <w:rPr>
                <w:rFonts w:cs="Tahoma"/>
                <w:sz w:val="18"/>
                <w:szCs w:val="18"/>
              </w:rPr>
              <w:t xml:space="preserve"> ANO  </w:t>
            </w:r>
            <w:r w:rsidRPr="00474EE1">
              <w:rPr>
                <w:rFonts w:cs="Tahoma"/>
                <w:sz w:val="18"/>
                <w:szCs w:val="18"/>
              </w:rPr>
              <w:fldChar w:fldCharType="begin">
                <w:ffData>
                  <w:name w:val="Zaškrtávací2"/>
                  <w:enabled/>
                  <w:calcOnExit w:val="0"/>
                  <w:checkBox>
                    <w:sizeAuto/>
                    <w:default w:val="0"/>
                  </w:checkBox>
                </w:ffData>
              </w:fldChar>
            </w:r>
            <w:r w:rsidRPr="00474EE1">
              <w:rPr>
                <w:rFonts w:cs="Tahoma"/>
                <w:sz w:val="18"/>
                <w:szCs w:val="18"/>
              </w:rPr>
              <w:instrText xml:space="preserve"> FORMCHECKBOX </w:instrText>
            </w:r>
            <w:r w:rsidR="00F74400">
              <w:rPr>
                <w:rFonts w:cs="Tahoma"/>
                <w:sz w:val="18"/>
                <w:szCs w:val="18"/>
              </w:rPr>
            </w:r>
            <w:r w:rsidR="00F74400">
              <w:rPr>
                <w:rFonts w:cs="Tahoma"/>
                <w:sz w:val="18"/>
                <w:szCs w:val="18"/>
              </w:rPr>
              <w:fldChar w:fldCharType="separate"/>
            </w:r>
            <w:r w:rsidRPr="00474EE1">
              <w:rPr>
                <w:rFonts w:cs="Tahoma"/>
                <w:sz w:val="18"/>
                <w:szCs w:val="18"/>
              </w:rPr>
              <w:fldChar w:fldCharType="end"/>
            </w:r>
            <w:r w:rsidRPr="00474EE1">
              <w:rPr>
                <w:rFonts w:cs="Tahoma"/>
                <w:sz w:val="18"/>
                <w:szCs w:val="18"/>
              </w:rPr>
              <w:t xml:space="preserve"> NE</w:t>
            </w:r>
          </w:p>
        </w:tc>
      </w:tr>
      <w:tr w:rsidR="00C95D9E" w:rsidRPr="00736CB1" w:rsidTr="00BC6702">
        <w:trPr>
          <w:trHeight w:val="284"/>
        </w:trPr>
        <w:tc>
          <w:tcPr>
            <w:tcW w:w="4848" w:type="dxa"/>
            <w:shd w:val="clear" w:color="auto" w:fill="FFFFFF"/>
          </w:tcPr>
          <w:p w:rsidR="00C95D9E" w:rsidRPr="00474EE1" w:rsidRDefault="00C95D9E" w:rsidP="00DA36DB">
            <w:pPr>
              <w:pStyle w:val="MyQtextvtabulce"/>
              <w:rPr>
                <w:b/>
                <w:sz w:val="18"/>
                <w:szCs w:val="18"/>
              </w:rPr>
            </w:pPr>
            <w:r w:rsidRPr="00474EE1">
              <w:rPr>
                <w:b/>
                <w:sz w:val="18"/>
                <w:szCs w:val="18"/>
              </w:rPr>
              <w:t>Náhradní díly a servisní práce:</w:t>
            </w:r>
          </w:p>
        </w:tc>
        <w:tc>
          <w:tcPr>
            <w:tcW w:w="4819" w:type="dxa"/>
            <w:shd w:val="clear" w:color="auto" w:fill="auto"/>
          </w:tcPr>
          <w:p w:rsidR="00C95D9E" w:rsidRPr="00474EE1" w:rsidRDefault="00D55707" w:rsidP="00DA36DB">
            <w:pPr>
              <w:pStyle w:val="MyQtextvtabulce"/>
              <w:rPr>
                <w:rFonts w:cs="Tahoma"/>
                <w:sz w:val="18"/>
                <w:szCs w:val="18"/>
              </w:rPr>
            </w:pPr>
            <w:r w:rsidRPr="00474EE1">
              <w:rPr>
                <w:rFonts w:cs="Tahoma"/>
                <w:sz w:val="18"/>
                <w:szCs w:val="18"/>
              </w:rPr>
              <w:fldChar w:fldCharType="begin">
                <w:ffData>
                  <w:name w:val=""/>
                  <w:enabled/>
                  <w:calcOnExit w:val="0"/>
                  <w:checkBox>
                    <w:sizeAuto/>
                    <w:default w:val="1"/>
                  </w:checkBox>
                </w:ffData>
              </w:fldChar>
            </w:r>
            <w:r w:rsidRPr="00474EE1">
              <w:rPr>
                <w:rFonts w:cs="Tahoma"/>
                <w:sz w:val="18"/>
                <w:szCs w:val="18"/>
              </w:rPr>
              <w:instrText xml:space="preserve"> FORMCHECKBOX </w:instrText>
            </w:r>
            <w:r w:rsidR="00F74400">
              <w:rPr>
                <w:rFonts w:cs="Tahoma"/>
                <w:sz w:val="18"/>
                <w:szCs w:val="18"/>
              </w:rPr>
            </w:r>
            <w:r w:rsidR="00F74400">
              <w:rPr>
                <w:rFonts w:cs="Tahoma"/>
                <w:sz w:val="18"/>
                <w:szCs w:val="18"/>
              </w:rPr>
              <w:fldChar w:fldCharType="separate"/>
            </w:r>
            <w:r w:rsidRPr="00474EE1">
              <w:rPr>
                <w:rFonts w:cs="Tahoma"/>
                <w:sz w:val="18"/>
                <w:szCs w:val="18"/>
              </w:rPr>
              <w:fldChar w:fldCharType="end"/>
            </w:r>
            <w:r w:rsidRPr="00474EE1">
              <w:rPr>
                <w:rFonts w:cs="Tahoma"/>
                <w:sz w:val="18"/>
                <w:szCs w:val="18"/>
              </w:rPr>
              <w:t xml:space="preserve"> ANO  </w:t>
            </w:r>
            <w:r w:rsidRPr="00474EE1">
              <w:rPr>
                <w:rFonts w:cs="Tahoma"/>
                <w:sz w:val="18"/>
                <w:szCs w:val="18"/>
              </w:rPr>
              <w:fldChar w:fldCharType="begin">
                <w:ffData>
                  <w:name w:val="Zaškrtávací2"/>
                  <w:enabled/>
                  <w:calcOnExit w:val="0"/>
                  <w:checkBox>
                    <w:sizeAuto/>
                    <w:default w:val="0"/>
                  </w:checkBox>
                </w:ffData>
              </w:fldChar>
            </w:r>
            <w:r w:rsidRPr="00474EE1">
              <w:rPr>
                <w:rFonts w:cs="Tahoma"/>
                <w:sz w:val="18"/>
                <w:szCs w:val="18"/>
              </w:rPr>
              <w:instrText xml:space="preserve"> FORMCHECKBOX </w:instrText>
            </w:r>
            <w:r w:rsidR="00F74400">
              <w:rPr>
                <w:rFonts w:cs="Tahoma"/>
                <w:sz w:val="18"/>
                <w:szCs w:val="18"/>
              </w:rPr>
            </w:r>
            <w:r w:rsidR="00F74400">
              <w:rPr>
                <w:rFonts w:cs="Tahoma"/>
                <w:sz w:val="18"/>
                <w:szCs w:val="18"/>
              </w:rPr>
              <w:fldChar w:fldCharType="separate"/>
            </w:r>
            <w:r w:rsidRPr="00474EE1">
              <w:rPr>
                <w:rFonts w:cs="Tahoma"/>
                <w:sz w:val="18"/>
                <w:szCs w:val="18"/>
              </w:rPr>
              <w:fldChar w:fldCharType="end"/>
            </w:r>
            <w:r w:rsidRPr="00474EE1">
              <w:rPr>
                <w:rFonts w:cs="Tahoma"/>
                <w:sz w:val="18"/>
                <w:szCs w:val="18"/>
              </w:rPr>
              <w:t xml:space="preserve"> NE</w:t>
            </w:r>
          </w:p>
        </w:tc>
      </w:tr>
      <w:tr w:rsidR="00C95D9E" w:rsidRPr="00736CB1" w:rsidTr="00BC6702">
        <w:trPr>
          <w:trHeight w:val="284"/>
        </w:trPr>
        <w:tc>
          <w:tcPr>
            <w:tcW w:w="4848" w:type="dxa"/>
            <w:shd w:val="clear" w:color="auto" w:fill="FFFFFF"/>
          </w:tcPr>
          <w:p w:rsidR="00C95D9E" w:rsidRPr="00474EE1" w:rsidRDefault="00C95D9E" w:rsidP="00DA36DB">
            <w:pPr>
              <w:pStyle w:val="MyQtextvtabulce"/>
              <w:rPr>
                <w:b/>
                <w:sz w:val="18"/>
                <w:szCs w:val="18"/>
              </w:rPr>
            </w:pPr>
            <w:r w:rsidRPr="00474EE1">
              <w:rPr>
                <w:b/>
                <w:sz w:val="18"/>
                <w:szCs w:val="18"/>
              </w:rPr>
              <w:t>Cestovné a dopravné:</w:t>
            </w:r>
          </w:p>
        </w:tc>
        <w:tc>
          <w:tcPr>
            <w:tcW w:w="4819" w:type="dxa"/>
            <w:shd w:val="clear" w:color="auto" w:fill="auto"/>
          </w:tcPr>
          <w:p w:rsidR="00C95D9E" w:rsidRPr="00474EE1" w:rsidRDefault="00D55707" w:rsidP="00DA36DB">
            <w:pPr>
              <w:pStyle w:val="MyQtextvtabulce"/>
              <w:rPr>
                <w:rFonts w:cs="Tahoma"/>
                <w:color w:val="000000"/>
                <w:sz w:val="18"/>
                <w:szCs w:val="18"/>
              </w:rPr>
            </w:pPr>
            <w:r w:rsidRPr="00474EE1">
              <w:rPr>
                <w:rFonts w:cs="Tahoma"/>
                <w:sz w:val="18"/>
                <w:szCs w:val="18"/>
              </w:rPr>
              <w:fldChar w:fldCharType="begin">
                <w:ffData>
                  <w:name w:val=""/>
                  <w:enabled/>
                  <w:calcOnExit w:val="0"/>
                  <w:checkBox>
                    <w:sizeAuto/>
                    <w:default w:val="1"/>
                  </w:checkBox>
                </w:ffData>
              </w:fldChar>
            </w:r>
            <w:r w:rsidRPr="00474EE1">
              <w:rPr>
                <w:rFonts w:cs="Tahoma"/>
                <w:sz w:val="18"/>
                <w:szCs w:val="18"/>
              </w:rPr>
              <w:instrText xml:space="preserve"> FORMCHECKBOX </w:instrText>
            </w:r>
            <w:r w:rsidR="00F74400">
              <w:rPr>
                <w:rFonts w:cs="Tahoma"/>
                <w:sz w:val="18"/>
                <w:szCs w:val="18"/>
              </w:rPr>
            </w:r>
            <w:r w:rsidR="00F74400">
              <w:rPr>
                <w:rFonts w:cs="Tahoma"/>
                <w:sz w:val="18"/>
                <w:szCs w:val="18"/>
              </w:rPr>
              <w:fldChar w:fldCharType="separate"/>
            </w:r>
            <w:r w:rsidRPr="00474EE1">
              <w:rPr>
                <w:rFonts w:cs="Tahoma"/>
                <w:sz w:val="18"/>
                <w:szCs w:val="18"/>
              </w:rPr>
              <w:fldChar w:fldCharType="end"/>
            </w:r>
            <w:r w:rsidRPr="00474EE1">
              <w:rPr>
                <w:rFonts w:cs="Tahoma"/>
                <w:sz w:val="18"/>
                <w:szCs w:val="18"/>
              </w:rPr>
              <w:t xml:space="preserve"> ANO  </w:t>
            </w:r>
            <w:r w:rsidRPr="00474EE1">
              <w:rPr>
                <w:rFonts w:cs="Tahoma"/>
                <w:sz w:val="18"/>
                <w:szCs w:val="18"/>
              </w:rPr>
              <w:fldChar w:fldCharType="begin">
                <w:ffData>
                  <w:name w:val="Zaškrtávací2"/>
                  <w:enabled/>
                  <w:calcOnExit w:val="0"/>
                  <w:checkBox>
                    <w:sizeAuto/>
                    <w:default w:val="0"/>
                  </w:checkBox>
                </w:ffData>
              </w:fldChar>
            </w:r>
            <w:r w:rsidRPr="00474EE1">
              <w:rPr>
                <w:rFonts w:cs="Tahoma"/>
                <w:sz w:val="18"/>
                <w:szCs w:val="18"/>
              </w:rPr>
              <w:instrText xml:space="preserve"> FORMCHECKBOX </w:instrText>
            </w:r>
            <w:r w:rsidR="00F74400">
              <w:rPr>
                <w:rFonts w:cs="Tahoma"/>
                <w:sz w:val="18"/>
                <w:szCs w:val="18"/>
              </w:rPr>
            </w:r>
            <w:r w:rsidR="00F74400">
              <w:rPr>
                <w:rFonts w:cs="Tahoma"/>
                <w:sz w:val="18"/>
                <w:szCs w:val="18"/>
              </w:rPr>
              <w:fldChar w:fldCharType="separate"/>
            </w:r>
            <w:r w:rsidRPr="00474EE1">
              <w:rPr>
                <w:rFonts w:cs="Tahoma"/>
                <w:sz w:val="18"/>
                <w:szCs w:val="18"/>
              </w:rPr>
              <w:fldChar w:fldCharType="end"/>
            </w:r>
            <w:r w:rsidRPr="00474EE1">
              <w:rPr>
                <w:rFonts w:cs="Tahoma"/>
                <w:sz w:val="18"/>
                <w:szCs w:val="18"/>
              </w:rPr>
              <w:t xml:space="preserve"> NE</w:t>
            </w:r>
          </w:p>
        </w:tc>
      </w:tr>
      <w:tr w:rsidR="00C95D9E" w:rsidRPr="00736CB1" w:rsidTr="00BC6702">
        <w:trPr>
          <w:trHeight w:val="284"/>
        </w:trPr>
        <w:tc>
          <w:tcPr>
            <w:tcW w:w="4848" w:type="dxa"/>
            <w:shd w:val="clear" w:color="auto" w:fill="FFFFFF"/>
          </w:tcPr>
          <w:p w:rsidR="00C95D9E" w:rsidRPr="00474EE1" w:rsidRDefault="00C95D9E" w:rsidP="00DA36DB">
            <w:pPr>
              <w:pStyle w:val="MyQtextvtabulce"/>
              <w:rPr>
                <w:b/>
                <w:sz w:val="18"/>
                <w:szCs w:val="18"/>
              </w:rPr>
            </w:pPr>
            <w:r w:rsidRPr="00474EE1">
              <w:rPr>
                <w:b/>
                <w:sz w:val="18"/>
                <w:szCs w:val="18"/>
              </w:rPr>
              <w:t>Předzásobení spotřebním materiálem:</w:t>
            </w:r>
          </w:p>
        </w:tc>
        <w:tc>
          <w:tcPr>
            <w:tcW w:w="4819" w:type="dxa"/>
            <w:shd w:val="clear" w:color="auto" w:fill="auto"/>
          </w:tcPr>
          <w:p w:rsidR="00C95D9E" w:rsidRPr="00474EE1" w:rsidRDefault="00D55707" w:rsidP="00D55707">
            <w:pPr>
              <w:pStyle w:val="MyQtextvtabulce"/>
              <w:rPr>
                <w:rFonts w:cs="Tahoma"/>
                <w:sz w:val="18"/>
                <w:szCs w:val="18"/>
              </w:rPr>
            </w:pPr>
            <w:r w:rsidRPr="00474EE1">
              <w:rPr>
                <w:rFonts w:cs="Tahoma"/>
                <w:sz w:val="18"/>
                <w:szCs w:val="18"/>
              </w:rPr>
              <w:fldChar w:fldCharType="begin">
                <w:ffData>
                  <w:name w:val=""/>
                  <w:enabled/>
                  <w:calcOnExit w:val="0"/>
                  <w:checkBox>
                    <w:sizeAuto/>
                    <w:default w:val="1"/>
                  </w:checkBox>
                </w:ffData>
              </w:fldChar>
            </w:r>
            <w:r w:rsidRPr="00474EE1">
              <w:rPr>
                <w:rFonts w:cs="Tahoma"/>
                <w:sz w:val="18"/>
                <w:szCs w:val="18"/>
              </w:rPr>
              <w:instrText xml:space="preserve"> FORMCHECKBOX </w:instrText>
            </w:r>
            <w:r w:rsidR="00F74400">
              <w:rPr>
                <w:rFonts w:cs="Tahoma"/>
                <w:sz w:val="18"/>
                <w:szCs w:val="18"/>
              </w:rPr>
            </w:r>
            <w:r w:rsidR="00F74400">
              <w:rPr>
                <w:rFonts w:cs="Tahoma"/>
                <w:sz w:val="18"/>
                <w:szCs w:val="18"/>
              </w:rPr>
              <w:fldChar w:fldCharType="separate"/>
            </w:r>
            <w:r w:rsidRPr="00474EE1">
              <w:rPr>
                <w:rFonts w:cs="Tahoma"/>
                <w:sz w:val="18"/>
                <w:szCs w:val="18"/>
              </w:rPr>
              <w:fldChar w:fldCharType="end"/>
            </w:r>
            <w:r w:rsidRPr="00474EE1">
              <w:rPr>
                <w:rFonts w:cs="Tahoma"/>
                <w:sz w:val="18"/>
                <w:szCs w:val="18"/>
              </w:rPr>
              <w:t xml:space="preserve"> ANO  </w:t>
            </w:r>
            <w:r w:rsidRPr="00474EE1">
              <w:rPr>
                <w:rFonts w:cs="Tahoma"/>
                <w:sz w:val="18"/>
                <w:szCs w:val="18"/>
              </w:rPr>
              <w:fldChar w:fldCharType="begin">
                <w:ffData>
                  <w:name w:val="Zaškrtávací2"/>
                  <w:enabled/>
                  <w:calcOnExit w:val="0"/>
                  <w:checkBox>
                    <w:sizeAuto/>
                    <w:default w:val="0"/>
                  </w:checkBox>
                </w:ffData>
              </w:fldChar>
            </w:r>
            <w:r w:rsidRPr="00474EE1">
              <w:rPr>
                <w:rFonts w:cs="Tahoma"/>
                <w:sz w:val="18"/>
                <w:szCs w:val="18"/>
              </w:rPr>
              <w:instrText xml:space="preserve"> FORMCHECKBOX </w:instrText>
            </w:r>
            <w:r w:rsidR="00F74400">
              <w:rPr>
                <w:rFonts w:cs="Tahoma"/>
                <w:sz w:val="18"/>
                <w:szCs w:val="18"/>
              </w:rPr>
            </w:r>
            <w:r w:rsidR="00F74400">
              <w:rPr>
                <w:rFonts w:cs="Tahoma"/>
                <w:sz w:val="18"/>
                <w:szCs w:val="18"/>
              </w:rPr>
              <w:fldChar w:fldCharType="separate"/>
            </w:r>
            <w:r w:rsidRPr="00474EE1">
              <w:rPr>
                <w:rFonts w:cs="Tahoma"/>
                <w:sz w:val="18"/>
                <w:szCs w:val="18"/>
              </w:rPr>
              <w:fldChar w:fldCharType="end"/>
            </w:r>
            <w:r w:rsidRPr="00474EE1">
              <w:rPr>
                <w:rFonts w:cs="Tahoma"/>
                <w:sz w:val="18"/>
                <w:szCs w:val="18"/>
              </w:rPr>
              <w:t xml:space="preserve"> NE </w:t>
            </w:r>
          </w:p>
        </w:tc>
      </w:tr>
      <w:tr w:rsidR="00C95D9E" w:rsidRPr="00736CB1" w:rsidTr="00BC6702">
        <w:trPr>
          <w:trHeight w:val="284"/>
        </w:trPr>
        <w:tc>
          <w:tcPr>
            <w:tcW w:w="4848" w:type="dxa"/>
            <w:shd w:val="clear" w:color="auto" w:fill="FFFFFF"/>
          </w:tcPr>
          <w:p w:rsidR="00C95D9E" w:rsidRPr="00474EE1" w:rsidRDefault="00C95D9E" w:rsidP="00DA36DB">
            <w:pPr>
              <w:pStyle w:val="MyQtextvtabulce"/>
              <w:rPr>
                <w:b/>
                <w:sz w:val="18"/>
                <w:szCs w:val="18"/>
              </w:rPr>
            </w:pPr>
            <w:r w:rsidRPr="00474EE1">
              <w:rPr>
                <w:b/>
                <w:sz w:val="18"/>
                <w:szCs w:val="18"/>
              </w:rPr>
              <w:t>Pracovní doba poskytování servisních služeb:</w:t>
            </w:r>
          </w:p>
        </w:tc>
        <w:tc>
          <w:tcPr>
            <w:tcW w:w="4819" w:type="dxa"/>
            <w:shd w:val="clear" w:color="auto" w:fill="auto"/>
          </w:tcPr>
          <w:p w:rsidR="00C95D9E" w:rsidRPr="00474EE1" w:rsidRDefault="00444CAA" w:rsidP="00DF77A1">
            <w:pPr>
              <w:pStyle w:val="MyQtextvtabulce"/>
              <w:rPr>
                <w:rFonts w:cs="Tahoma"/>
                <w:sz w:val="18"/>
                <w:szCs w:val="18"/>
              </w:rPr>
            </w:pPr>
            <w:r w:rsidRPr="00474EE1">
              <w:rPr>
                <w:rFonts w:cs="Tahoma"/>
                <w:sz w:val="18"/>
                <w:szCs w:val="18"/>
              </w:rPr>
              <w:fldChar w:fldCharType="begin">
                <w:ffData>
                  <w:name w:val=""/>
                  <w:enabled/>
                  <w:calcOnExit w:val="0"/>
                  <w:checkBox>
                    <w:sizeAuto/>
                    <w:default w:val="1"/>
                  </w:checkBox>
                </w:ffData>
              </w:fldChar>
            </w:r>
            <w:r w:rsidRPr="00474EE1">
              <w:rPr>
                <w:rFonts w:cs="Tahoma"/>
                <w:sz w:val="18"/>
                <w:szCs w:val="18"/>
              </w:rPr>
              <w:instrText xml:space="preserve"> FORMCHECKBOX </w:instrText>
            </w:r>
            <w:r w:rsidR="00F74400">
              <w:rPr>
                <w:rFonts w:cs="Tahoma"/>
                <w:sz w:val="18"/>
                <w:szCs w:val="18"/>
              </w:rPr>
            </w:r>
            <w:r w:rsidR="00F74400">
              <w:rPr>
                <w:rFonts w:cs="Tahoma"/>
                <w:sz w:val="18"/>
                <w:szCs w:val="18"/>
              </w:rPr>
              <w:fldChar w:fldCharType="separate"/>
            </w:r>
            <w:r w:rsidRPr="00474EE1">
              <w:rPr>
                <w:rFonts w:cs="Tahoma"/>
                <w:sz w:val="18"/>
                <w:szCs w:val="18"/>
              </w:rPr>
              <w:fldChar w:fldCharType="end"/>
            </w:r>
            <w:r w:rsidRPr="00474EE1">
              <w:rPr>
                <w:rFonts w:cs="Tahoma"/>
                <w:sz w:val="18"/>
                <w:szCs w:val="18"/>
              </w:rPr>
              <w:t xml:space="preserve"> </w:t>
            </w:r>
            <w:r w:rsidR="00C95D9E" w:rsidRPr="00474EE1">
              <w:rPr>
                <w:rFonts w:cs="Tahoma"/>
                <w:sz w:val="18"/>
                <w:szCs w:val="18"/>
              </w:rPr>
              <w:t xml:space="preserve">po-pá, </w:t>
            </w:r>
            <w:r w:rsidR="00DF77A1">
              <w:rPr>
                <w:rFonts w:cs="Tahoma"/>
                <w:sz w:val="18"/>
                <w:szCs w:val="18"/>
              </w:rPr>
              <w:t>7</w:t>
            </w:r>
            <w:r w:rsidR="00C95D9E" w:rsidRPr="00474EE1">
              <w:rPr>
                <w:rFonts w:cs="Tahoma"/>
                <w:sz w:val="18"/>
                <w:szCs w:val="18"/>
              </w:rPr>
              <w:t>:00-16:00</w:t>
            </w:r>
            <w:r w:rsidRPr="00474EE1">
              <w:rPr>
                <w:rFonts w:cs="Tahoma"/>
                <w:sz w:val="18"/>
                <w:szCs w:val="18"/>
              </w:rPr>
              <w:t xml:space="preserve">  </w:t>
            </w:r>
            <w:r w:rsidRPr="00474EE1">
              <w:rPr>
                <w:rFonts w:cs="Tahoma"/>
                <w:sz w:val="18"/>
                <w:szCs w:val="18"/>
              </w:rPr>
              <w:fldChar w:fldCharType="begin">
                <w:ffData>
                  <w:name w:val="Zaškrtávací2"/>
                  <w:enabled/>
                  <w:calcOnExit w:val="0"/>
                  <w:checkBox>
                    <w:sizeAuto/>
                    <w:default w:val="0"/>
                  </w:checkBox>
                </w:ffData>
              </w:fldChar>
            </w:r>
            <w:r w:rsidRPr="00474EE1">
              <w:rPr>
                <w:rFonts w:cs="Tahoma"/>
                <w:sz w:val="18"/>
                <w:szCs w:val="18"/>
              </w:rPr>
              <w:instrText xml:space="preserve"> FORMCHECKBOX </w:instrText>
            </w:r>
            <w:r w:rsidR="00F74400">
              <w:rPr>
                <w:rFonts w:cs="Tahoma"/>
                <w:sz w:val="18"/>
                <w:szCs w:val="18"/>
              </w:rPr>
            </w:r>
            <w:r w:rsidR="00F74400">
              <w:rPr>
                <w:rFonts w:cs="Tahoma"/>
                <w:sz w:val="18"/>
                <w:szCs w:val="18"/>
              </w:rPr>
              <w:fldChar w:fldCharType="separate"/>
            </w:r>
            <w:r w:rsidRPr="00474EE1">
              <w:rPr>
                <w:rFonts w:cs="Tahoma"/>
                <w:sz w:val="18"/>
                <w:szCs w:val="18"/>
              </w:rPr>
              <w:fldChar w:fldCharType="end"/>
            </w:r>
            <w:r w:rsidRPr="00474EE1">
              <w:rPr>
                <w:rFonts w:cs="Tahoma"/>
                <w:sz w:val="18"/>
                <w:szCs w:val="18"/>
              </w:rPr>
              <w:t xml:space="preserve"> </w:t>
            </w:r>
            <w:r w:rsidR="000E3F9E" w:rsidRPr="00474EE1">
              <w:rPr>
                <w:rFonts w:cs="Tahoma"/>
                <w:sz w:val="18"/>
                <w:szCs w:val="18"/>
              </w:rPr>
              <w:t>rozšířená pracovní doba</w:t>
            </w:r>
          </w:p>
        </w:tc>
      </w:tr>
      <w:tr w:rsidR="00C95D9E" w:rsidRPr="00736CB1" w:rsidTr="00BC6702">
        <w:trPr>
          <w:trHeight w:val="284"/>
        </w:trPr>
        <w:tc>
          <w:tcPr>
            <w:tcW w:w="4848" w:type="dxa"/>
            <w:shd w:val="clear" w:color="auto" w:fill="FFFFFF"/>
          </w:tcPr>
          <w:p w:rsidR="00C95D9E" w:rsidRPr="00474EE1" w:rsidRDefault="000E3F9E" w:rsidP="000E3F9E">
            <w:pPr>
              <w:pStyle w:val="MyQtextvtabulce"/>
              <w:rPr>
                <w:b/>
                <w:sz w:val="18"/>
                <w:szCs w:val="18"/>
              </w:rPr>
            </w:pPr>
            <w:r w:rsidRPr="00474EE1">
              <w:rPr>
                <w:b/>
                <w:sz w:val="18"/>
                <w:szCs w:val="18"/>
              </w:rPr>
              <w:t>Reakční doba a příjezd servisního technika</w:t>
            </w:r>
            <w:r w:rsidR="00C95D9E" w:rsidRPr="00474EE1">
              <w:rPr>
                <w:b/>
                <w:sz w:val="18"/>
                <w:szCs w:val="18"/>
              </w:rPr>
              <w:t>:</w:t>
            </w:r>
          </w:p>
        </w:tc>
        <w:tc>
          <w:tcPr>
            <w:tcW w:w="4819" w:type="dxa"/>
            <w:shd w:val="clear" w:color="auto" w:fill="auto"/>
          </w:tcPr>
          <w:p w:rsidR="00C95D9E" w:rsidRPr="00474EE1" w:rsidRDefault="00D55707" w:rsidP="00AA6D71">
            <w:pPr>
              <w:pStyle w:val="MyQtextvtabulce"/>
              <w:rPr>
                <w:rFonts w:cs="Tahoma"/>
                <w:sz w:val="18"/>
                <w:szCs w:val="18"/>
              </w:rPr>
            </w:pPr>
            <w:r w:rsidRPr="00474EE1">
              <w:rPr>
                <w:rFonts w:cs="Tahoma"/>
                <w:sz w:val="18"/>
                <w:szCs w:val="18"/>
              </w:rPr>
              <w:fldChar w:fldCharType="begin">
                <w:ffData>
                  <w:name w:val="Zaškrtávací1"/>
                  <w:enabled/>
                  <w:calcOnExit w:val="0"/>
                  <w:checkBox>
                    <w:sizeAuto/>
                    <w:default w:val="0"/>
                  </w:checkBox>
                </w:ffData>
              </w:fldChar>
            </w:r>
            <w:r w:rsidRPr="00474EE1">
              <w:rPr>
                <w:rFonts w:cs="Tahoma"/>
                <w:sz w:val="18"/>
                <w:szCs w:val="18"/>
              </w:rPr>
              <w:instrText xml:space="preserve"> FORMCHECKBOX </w:instrText>
            </w:r>
            <w:r w:rsidR="00F74400">
              <w:rPr>
                <w:rFonts w:cs="Tahoma"/>
                <w:sz w:val="18"/>
                <w:szCs w:val="18"/>
              </w:rPr>
            </w:r>
            <w:r w:rsidR="00F74400">
              <w:rPr>
                <w:rFonts w:cs="Tahoma"/>
                <w:sz w:val="18"/>
                <w:szCs w:val="18"/>
              </w:rPr>
              <w:fldChar w:fldCharType="separate"/>
            </w:r>
            <w:r w:rsidRPr="00474EE1">
              <w:rPr>
                <w:rFonts w:cs="Tahoma"/>
                <w:sz w:val="18"/>
                <w:szCs w:val="18"/>
              </w:rPr>
              <w:fldChar w:fldCharType="end"/>
            </w:r>
            <w:r w:rsidRPr="00474EE1">
              <w:rPr>
                <w:rFonts w:cs="Tahoma"/>
                <w:sz w:val="18"/>
                <w:szCs w:val="18"/>
              </w:rPr>
              <w:t xml:space="preserve">  do 4 hodin  </w:t>
            </w:r>
            <w:r w:rsidR="00AA6D71">
              <w:rPr>
                <w:rFonts w:cs="Tahoma"/>
                <w:sz w:val="18"/>
                <w:szCs w:val="18"/>
              </w:rPr>
              <w:fldChar w:fldCharType="begin">
                <w:ffData>
                  <w:name w:val=""/>
                  <w:enabled/>
                  <w:calcOnExit w:val="0"/>
                  <w:checkBox>
                    <w:sizeAuto/>
                    <w:default w:val="1"/>
                  </w:checkBox>
                </w:ffData>
              </w:fldChar>
            </w:r>
            <w:r w:rsidR="00AA6D71">
              <w:rPr>
                <w:rFonts w:cs="Tahoma"/>
                <w:sz w:val="18"/>
                <w:szCs w:val="18"/>
              </w:rPr>
              <w:instrText xml:space="preserve"> FORMCHECKBOX </w:instrText>
            </w:r>
            <w:r w:rsidR="00F74400">
              <w:rPr>
                <w:rFonts w:cs="Tahoma"/>
                <w:sz w:val="18"/>
                <w:szCs w:val="18"/>
              </w:rPr>
            </w:r>
            <w:r w:rsidR="00F74400">
              <w:rPr>
                <w:rFonts w:cs="Tahoma"/>
                <w:sz w:val="18"/>
                <w:szCs w:val="18"/>
              </w:rPr>
              <w:fldChar w:fldCharType="separate"/>
            </w:r>
            <w:r w:rsidR="00AA6D71">
              <w:rPr>
                <w:rFonts w:cs="Tahoma"/>
                <w:sz w:val="18"/>
                <w:szCs w:val="18"/>
              </w:rPr>
              <w:fldChar w:fldCharType="end"/>
            </w:r>
            <w:r w:rsidRPr="00474EE1">
              <w:rPr>
                <w:rFonts w:cs="Tahoma"/>
                <w:sz w:val="18"/>
                <w:szCs w:val="18"/>
              </w:rPr>
              <w:t xml:space="preserve">  do 8 hodin  </w:t>
            </w:r>
            <w:r w:rsidR="00AA6D71">
              <w:rPr>
                <w:rFonts w:cs="Tahoma"/>
                <w:sz w:val="18"/>
                <w:szCs w:val="18"/>
              </w:rPr>
              <w:fldChar w:fldCharType="begin">
                <w:ffData>
                  <w:name w:val=""/>
                  <w:enabled/>
                  <w:calcOnExit w:val="0"/>
                  <w:checkBox>
                    <w:sizeAuto/>
                    <w:default w:val="0"/>
                  </w:checkBox>
                </w:ffData>
              </w:fldChar>
            </w:r>
            <w:r w:rsidR="00AA6D71">
              <w:rPr>
                <w:rFonts w:cs="Tahoma"/>
                <w:sz w:val="18"/>
                <w:szCs w:val="18"/>
              </w:rPr>
              <w:instrText xml:space="preserve"> FORMCHECKBOX </w:instrText>
            </w:r>
            <w:r w:rsidR="00F74400">
              <w:rPr>
                <w:rFonts w:cs="Tahoma"/>
                <w:sz w:val="18"/>
                <w:szCs w:val="18"/>
              </w:rPr>
            </w:r>
            <w:r w:rsidR="00F74400">
              <w:rPr>
                <w:rFonts w:cs="Tahoma"/>
                <w:sz w:val="18"/>
                <w:szCs w:val="18"/>
              </w:rPr>
              <w:fldChar w:fldCharType="separate"/>
            </w:r>
            <w:r w:rsidR="00AA6D71">
              <w:rPr>
                <w:rFonts w:cs="Tahoma"/>
                <w:sz w:val="18"/>
                <w:szCs w:val="18"/>
              </w:rPr>
              <w:fldChar w:fldCharType="end"/>
            </w:r>
            <w:r w:rsidRPr="00474EE1">
              <w:rPr>
                <w:rFonts w:cs="Tahoma"/>
                <w:sz w:val="18"/>
                <w:szCs w:val="18"/>
              </w:rPr>
              <w:t xml:space="preserve">  do 16 hodin    </w:t>
            </w:r>
          </w:p>
        </w:tc>
      </w:tr>
      <w:tr w:rsidR="00C95D9E" w:rsidRPr="00736CB1" w:rsidTr="00BC6702">
        <w:trPr>
          <w:trHeight w:val="284"/>
        </w:trPr>
        <w:tc>
          <w:tcPr>
            <w:tcW w:w="4848" w:type="dxa"/>
            <w:shd w:val="clear" w:color="auto" w:fill="FFFFFF"/>
          </w:tcPr>
          <w:p w:rsidR="00C95D9E" w:rsidRPr="00474EE1" w:rsidRDefault="00C95D9E" w:rsidP="00DA36DB">
            <w:pPr>
              <w:pStyle w:val="MyQtextvtabulce"/>
              <w:rPr>
                <w:b/>
                <w:sz w:val="18"/>
                <w:szCs w:val="18"/>
              </w:rPr>
            </w:pPr>
            <w:r w:rsidRPr="00474EE1">
              <w:rPr>
                <w:b/>
                <w:sz w:val="18"/>
                <w:szCs w:val="18"/>
              </w:rPr>
              <w:t>Termín odstranění závady</w:t>
            </w:r>
            <w:r w:rsidR="00D55707" w:rsidRPr="00474EE1">
              <w:rPr>
                <w:b/>
                <w:sz w:val="18"/>
                <w:szCs w:val="18"/>
              </w:rPr>
              <w:t xml:space="preserve"> </w:t>
            </w:r>
            <w:r w:rsidR="00D55707" w:rsidRPr="00474EE1">
              <w:rPr>
                <w:sz w:val="18"/>
                <w:szCs w:val="18"/>
              </w:rPr>
              <w:t>(</w:t>
            </w:r>
            <w:r w:rsidR="00D55707" w:rsidRPr="00474EE1">
              <w:rPr>
                <w:rFonts w:cs="Tahoma"/>
                <w:sz w:val="18"/>
                <w:szCs w:val="18"/>
              </w:rPr>
              <w:t>od zahájení)</w:t>
            </w:r>
            <w:r w:rsidRPr="00474EE1">
              <w:rPr>
                <w:b/>
                <w:sz w:val="18"/>
                <w:szCs w:val="18"/>
              </w:rPr>
              <w:t>:</w:t>
            </w:r>
          </w:p>
        </w:tc>
        <w:tc>
          <w:tcPr>
            <w:tcW w:w="4819" w:type="dxa"/>
            <w:shd w:val="clear" w:color="auto" w:fill="auto"/>
          </w:tcPr>
          <w:p w:rsidR="00C95D9E" w:rsidRPr="00474EE1" w:rsidRDefault="00D55707" w:rsidP="00AA6D71">
            <w:pPr>
              <w:pStyle w:val="MyQtextvtabulce"/>
              <w:rPr>
                <w:rFonts w:cs="Tahoma"/>
                <w:sz w:val="18"/>
                <w:szCs w:val="18"/>
              </w:rPr>
            </w:pPr>
            <w:r w:rsidRPr="00474EE1">
              <w:rPr>
                <w:rFonts w:cs="Tahoma"/>
                <w:sz w:val="18"/>
                <w:szCs w:val="18"/>
              </w:rPr>
              <w:fldChar w:fldCharType="begin">
                <w:ffData>
                  <w:name w:val="Zaškrtávací1"/>
                  <w:enabled/>
                  <w:calcOnExit w:val="0"/>
                  <w:checkBox>
                    <w:sizeAuto/>
                    <w:default w:val="0"/>
                  </w:checkBox>
                </w:ffData>
              </w:fldChar>
            </w:r>
            <w:r w:rsidRPr="00474EE1">
              <w:rPr>
                <w:rFonts w:cs="Tahoma"/>
                <w:sz w:val="18"/>
                <w:szCs w:val="18"/>
              </w:rPr>
              <w:instrText xml:space="preserve"> FORMCHECKBOX </w:instrText>
            </w:r>
            <w:r w:rsidR="00F74400">
              <w:rPr>
                <w:rFonts w:cs="Tahoma"/>
                <w:sz w:val="18"/>
                <w:szCs w:val="18"/>
              </w:rPr>
            </w:r>
            <w:r w:rsidR="00F74400">
              <w:rPr>
                <w:rFonts w:cs="Tahoma"/>
                <w:sz w:val="18"/>
                <w:szCs w:val="18"/>
              </w:rPr>
              <w:fldChar w:fldCharType="separate"/>
            </w:r>
            <w:r w:rsidRPr="00474EE1">
              <w:rPr>
                <w:rFonts w:cs="Tahoma"/>
                <w:sz w:val="18"/>
                <w:szCs w:val="18"/>
              </w:rPr>
              <w:fldChar w:fldCharType="end"/>
            </w:r>
            <w:r w:rsidRPr="00474EE1">
              <w:rPr>
                <w:rFonts w:cs="Tahoma"/>
                <w:sz w:val="18"/>
                <w:szCs w:val="18"/>
              </w:rPr>
              <w:t xml:space="preserve">  do 24 hodin  </w:t>
            </w:r>
            <w:r w:rsidR="00AA6D71">
              <w:rPr>
                <w:rFonts w:cs="Tahoma"/>
                <w:sz w:val="18"/>
                <w:szCs w:val="18"/>
              </w:rPr>
              <w:fldChar w:fldCharType="begin">
                <w:ffData>
                  <w:name w:val=""/>
                  <w:enabled/>
                  <w:calcOnExit w:val="0"/>
                  <w:checkBox>
                    <w:sizeAuto/>
                    <w:default w:val="1"/>
                  </w:checkBox>
                </w:ffData>
              </w:fldChar>
            </w:r>
            <w:r w:rsidR="00AA6D71">
              <w:rPr>
                <w:rFonts w:cs="Tahoma"/>
                <w:sz w:val="18"/>
                <w:szCs w:val="18"/>
              </w:rPr>
              <w:instrText xml:space="preserve"> FORMCHECKBOX </w:instrText>
            </w:r>
            <w:r w:rsidR="00F74400">
              <w:rPr>
                <w:rFonts w:cs="Tahoma"/>
                <w:sz w:val="18"/>
                <w:szCs w:val="18"/>
              </w:rPr>
            </w:r>
            <w:r w:rsidR="00F74400">
              <w:rPr>
                <w:rFonts w:cs="Tahoma"/>
                <w:sz w:val="18"/>
                <w:szCs w:val="18"/>
              </w:rPr>
              <w:fldChar w:fldCharType="separate"/>
            </w:r>
            <w:r w:rsidR="00AA6D71">
              <w:rPr>
                <w:rFonts w:cs="Tahoma"/>
                <w:sz w:val="18"/>
                <w:szCs w:val="18"/>
              </w:rPr>
              <w:fldChar w:fldCharType="end"/>
            </w:r>
            <w:r w:rsidRPr="00474EE1">
              <w:rPr>
                <w:rFonts w:cs="Tahoma"/>
                <w:sz w:val="18"/>
                <w:szCs w:val="18"/>
              </w:rPr>
              <w:t xml:space="preserve">  do 48 hodin  </w:t>
            </w:r>
            <w:r w:rsidR="00AA6D71">
              <w:rPr>
                <w:rFonts w:cs="Tahoma"/>
                <w:sz w:val="18"/>
                <w:szCs w:val="18"/>
              </w:rPr>
              <w:fldChar w:fldCharType="begin">
                <w:ffData>
                  <w:name w:val=""/>
                  <w:enabled/>
                  <w:calcOnExit w:val="0"/>
                  <w:checkBox>
                    <w:sizeAuto/>
                    <w:default w:val="0"/>
                  </w:checkBox>
                </w:ffData>
              </w:fldChar>
            </w:r>
            <w:r w:rsidR="00AA6D71">
              <w:rPr>
                <w:rFonts w:cs="Tahoma"/>
                <w:sz w:val="18"/>
                <w:szCs w:val="18"/>
              </w:rPr>
              <w:instrText xml:space="preserve"> FORMCHECKBOX </w:instrText>
            </w:r>
            <w:r w:rsidR="00F74400">
              <w:rPr>
                <w:rFonts w:cs="Tahoma"/>
                <w:sz w:val="18"/>
                <w:szCs w:val="18"/>
              </w:rPr>
            </w:r>
            <w:r w:rsidR="00F74400">
              <w:rPr>
                <w:rFonts w:cs="Tahoma"/>
                <w:sz w:val="18"/>
                <w:szCs w:val="18"/>
              </w:rPr>
              <w:fldChar w:fldCharType="separate"/>
            </w:r>
            <w:r w:rsidR="00AA6D71">
              <w:rPr>
                <w:rFonts w:cs="Tahoma"/>
                <w:sz w:val="18"/>
                <w:szCs w:val="18"/>
              </w:rPr>
              <w:fldChar w:fldCharType="end"/>
            </w:r>
            <w:r w:rsidRPr="00474EE1">
              <w:rPr>
                <w:rFonts w:cs="Tahoma"/>
                <w:sz w:val="18"/>
                <w:szCs w:val="18"/>
              </w:rPr>
              <w:t xml:space="preserve">  do 72 hodin</w:t>
            </w:r>
            <w:r w:rsidR="00C95D9E" w:rsidRPr="00474EE1">
              <w:rPr>
                <w:rFonts w:cs="Tahoma"/>
                <w:sz w:val="18"/>
                <w:szCs w:val="18"/>
              </w:rPr>
              <w:t xml:space="preserve"> </w:t>
            </w:r>
          </w:p>
        </w:tc>
      </w:tr>
      <w:tr w:rsidR="00C95D9E" w:rsidRPr="00736CB1" w:rsidTr="00BC6702">
        <w:trPr>
          <w:trHeight w:val="284"/>
        </w:trPr>
        <w:tc>
          <w:tcPr>
            <w:tcW w:w="4848" w:type="dxa"/>
            <w:shd w:val="clear" w:color="auto" w:fill="FFFFFF"/>
          </w:tcPr>
          <w:p w:rsidR="00C95D9E" w:rsidRPr="00474EE1" w:rsidRDefault="00C95D9E" w:rsidP="00DA36DB">
            <w:pPr>
              <w:pStyle w:val="MyQtextvtabulce"/>
              <w:rPr>
                <w:b/>
                <w:sz w:val="18"/>
                <w:szCs w:val="18"/>
              </w:rPr>
            </w:pPr>
            <w:r w:rsidRPr="00474EE1">
              <w:rPr>
                <w:b/>
                <w:sz w:val="18"/>
                <w:szCs w:val="18"/>
              </w:rPr>
              <w:t>Perioda fakturace</w:t>
            </w:r>
            <w:r w:rsidR="00C72A73" w:rsidRPr="00474EE1">
              <w:rPr>
                <w:b/>
                <w:sz w:val="18"/>
                <w:szCs w:val="18"/>
              </w:rPr>
              <w:t xml:space="preserve"> </w:t>
            </w:r>
            <w:r w:rsidR="00C72A73" w:rsidRPr="00474EE1">
              <w:rPr>
                <w:sz w:val="18"/>
                <w:szCs w:val="18"/>
              </w:rPr>
              <w:t>(platebním převodem)</w:t>
            </w:r>
            <w:r w:rsidRPr="00474EE1">
              <w:rPr>
                <w:b/>
                <w:sz w:val="18"/>
                <w:szCs w:val="18"/>
              </w:rPr>
              <w:t>:</w:t>
            </w:r>
          </w:p>
        </w:tc>
        <w:tc>
          <w:tcPr>
            <w:tcW w:w="4819" w:type="dxa"/>
            <w:shd w:val="clear" w:color="auto" w:fill="auto"/>
          </w:tcPr>
          <w:p w:rsidR="00C95D9E" w:rsidRPr="00474EE1" w:rsidRDefault="00D55707" w:rsidP="00DA36DB">
            <w:pPr>
              <w:pStyle w:val="MyQtextvtabulce"/>
              <w:rPr>
                <w:rFonts w:cs="Tahoma"/>
                <w:sz w:val="18"/>
                <w:szCs w:val="18"/>
              </w:rPr>
            </w:pPr>
            <w:r w:rsidRPr="00474EE1">
              <w:rPr>
                <w:rFonts w:cs="Tahoma"/>
                <w:sz w:val="18"/>
                <w:szCs w:val="18"/>
              </w:rPr>
              <w:fldChar w:fldCharType="begin">
                <w:ffData>
                  <w:name w:val="Zaškrtávací1"/>
                  <w:enabled/>
                  <w:calcOnExit w:val="0"/>
                  <w:checkBox>
                    <w:sizeAuto/>
                    <w:default w:val="1"/>
                  </w:checkBox>
                </w:ffData>
              </w:fldChar>
            </w:r>
            <w:bookmarkStart w:id="0" w:name="Zaškrtávací1"/>
            <w:r w:rsidRPr="00474EE1">
              <w:rPr>
                <w:rFonts w:cs="Tahoma"/>
                <w:sz w:val="18"/>
                <w:szCs w:val="18"/>
              </w:rPr>
              <w:instrText xml:space="preserve"> FORMCHECKBOX </w:instrText>
            </w:r>
            <w:r w:rsidR="00F74400">
              <w:rPr>
                <w:rFonts w:cs="Tahoma"/>
                <w:sz w:val="18"/>
                <w:szCs w:val="18"/>
              </w:rPr>
            </w:r>
            <w:r w:rsidR="00F74400">
              <w:rPr>
                <w:rFonts w:cs="Tahoma"/>
                <w:sz w:val="18"/>
                <w:szCs w:val="18"/>
              </w:rPr>
              <w:fldChar w:fldCharType="separate"/>
            </w:r>
            <w:r w:rsidRPr="00474EE1">
              <w:rPr>
                <w:rFonts w:cs="Tahoma"/>
                <w:sz w:val="18"/>
                <w:szCs w:val="18"/>
              </w:rPr>
              <w:fldChar w:fldCharType="end"/>
            </w:r>
            <w:bookmarkEnd w:id="0"/>
            <w:r w:rsidR="005B4243" w:rsidRPr="00474EE1">
              <w:rPr>
                <w:rFonts w:cs="Tahoma"/>
                <w:sz w:val="18"/>
                <w:szCs w:val="18"/>
              </w:rPr>
              <w:t xml:space="preserve"> měsíčně  </w:t>
            </w:r>
            <w:r w:rsidR="005B4243" w:rsidRPr="00474EE1">
              <w:rPr>
                <w:rFonts w:cs="Tahoma"/>
                <w:sz w:val="18"/>
                <w:szCs w:val="18"/>
              </w:rPr>
              <w:fldChar w:fldCharType="begin">
                <w:ffData>
                  <w:name w:val="Zaškrtávací2"/>
                  <w:enabled/>
                  <w:calcOnExit w:val="0"/>
                  <w:checkBox>
                    <w:sizeAuto/>
                    <w:default w:val="0"/>
                  </w:checkBox>
                </w:ffData>
              </w:fldChar>
            </w:r>
            <w:bookmarkStart w:id="1" w:name="Zaškrtávací2"/>
            <w:r w:rsidR="005B4243" w:rsidRPr="00474EE1">
              <w:rPr>
                <w:rFonts w:cs="Tahoma"/>
                <w:sz w:val="18"/>
                <w:szCs w:val="18"/>
              </w:rPr>
              <w:instrText xml:space="preserve"> FORMCHECKBOX </w:instrText>
            </w:r>
            <w:r w:rsidR="00F74400">
              <w:rPr>
                <w:rFonts w:cs="Tahoma"/>
                <w:sz w:val="18"/>
                <w:szCs w:val="18"/>
              </w:rPr>
            </w:r>
            <w:r w:rsidR="00F74400">
              <w:rPr>
                <w:rFonts w:cs="Tahoma"/>
                <w:sz w:val="18"/>
                <w:szCs w:val="18"/>
              </w:rPr>
              <w:fldChar w:fldCharType="separate"/>
            </w:r>
            <w:r w:rsidR="005B4243" w:rsidRPr="00474EE1">
              <w:rPr>
                <w:rFonts w:cs="Tahoma"/>
                <w:sz w:val="18"/>
                <w:szCs w:val="18"/>
              </w:rPr>
              <w:fldChar w:fldCharType="end"/>
            </w:r>
            <w:bookmarkEnd w:id="1"/>
            <w:r w:rsidR="005B4243" w:rsidRPr="00474EE1">
              <w:rPr>
                <w:rFonts w:cs="Tahoma"/>
                <w:sz w:val="18"/>
                <w:szCs w:val="18"/>
              </w:rPr>
              <w:t xml:space="preserve"> čtvrtletně  </w:t>
            </w:r>
            <w:r w:rsidR="005B4243" w:rsidRPr="00474EE1">
              <w:rPr>
                <w:rFonts w:cs="Tahoma"/>
                <w:sz w:val="18"/>
                <w:szCs w:val="18"/>
              </w:rPr>
              <w:fldChar w:fldCharType="begin">
                <w:ffData>
                  <w:name w:val="Zaškrtávací3"/>
                  <w:enabled/>
                  <w:calcOnExit w:val="0"/>
                  <w:checkBox>
                    <w:sizeAuto/>
                    <w:default w:val="0"/>
                  </w:checkBox>
                </w:ffData>
              </w:fldChar>
            </w:r>
            <w:bookmarkStart w:id="2" w:name="Zaškrtávací3"/>
            <w:r w:rsidR="005B4243" w:rsidRPr="00474EE1">
              <w:rPr>
                <w:rFonts w:cs="Tahoma"/>
                <w:sz w:val="18"/>
                <w:szCs w:val="18"/>
              </w:rPr>
              <w:instrText xml:space="preserve"> FORMCHECKBOX </w:instrText>
            </w:r>
            <w:r w:rsidR="00F74400">
              <w:rPr>
                <w:rFonts w:cs="Tahoma"/>
                <w:sz w:val="18"/>
                <w:szCs w:val="18"/>
              </w:rPr>
            </w:r>
            <w:r w:rsidR="00F74400">
              <w:rPr>
                <w:rFonts w:cs="Tahoma"/>
                <w:sz w:val="18"/>
                <w:szCs w:val="18"/>
              </w:rPr>
              <w:fldChar w:fldCharType="separate"/>
            </w:r>
            <w:r w:rsidR="005B4243" w:rsidRPr="00474EE1">
              <w:rPr>
                <w:rFonts w:cs="Tahoma"/>
                <w:sz w:val="18"/>
                <w:szCs w:val="18"/>
              </w:rPr>
              <w:fldChar w:fldCharType="end"/>
            </w:r>
            <w:bookmarkEnd w:id="2"/>
            <w:r w:rsidR="005B4243" w:rsidRPr="00474EE1">
              <w:rPr>
                <w:rFonts w:cs="Tahoma"/>
                <w:sz w:val="18"/>
                <w:szCs w:val="18"/>
              </w:rPr>
              <w:t xml:space="preserve"> pololetně  </w:t>
            </w:r>
            <w:r w:rsidR="005B4243" w:rsidRPr="00474EE1">
              <w:rPr>
                <w:rFonts w:cs="Tahoma"/>
                <w:sz w:val="18"/>
                <w:szCs w:val="18"/>
              </w:rPr>
              <w:fldChar w:fldCharType="begin">
                <w:ffData>
                  <w:name w:val="Zaškrtávací4"/>
                  <w:enabled/>
                  <w:calcOnExit w:val="0"/>
                  <w:checkBox>
                    <w:sizeAuto/>
                    <w:default w:val="0"/>
                  </w:checkBox>
                </w:ffData>
              </w:fldChar>
            </w:r>
            <w:bookmarkStart w:id="3" w:name="Zaškrtávací4"/>
            <w:r w:rsidR="005B4243" w:rsidRPr="00474EE1">
              <w:rPr>
                <w:rFonts w:cs="Tahoma"/>
                <w:sz w:val="18"/>
                <w:szCs w:val="18"/>
              </w:rPr>
              <w:instrText xml:space="preserve"> FORMCHECKBOX </w:instrText>
            </w:r>
            <w:r w:rsidR="00F74400">
              <w:rPr>
                <w:rFonts w:cs="Tahoma"/>
                <w:sz w:val="18"/>
                <w:szCs w:val="18"/>
              </w:rPr>
            </w:r>
            <w:r w:rsidR="00F74400">
              <w:rPr>
                <w:rFonts w:cs="Tahoma"/>
                <w:sz w:val="18"/>
                <w:szCs w:val="18"/>
              </w:rPr>
              <w:fldChar w:fldCharType="separate"/>
            </w:r>
            <w:r w:rsidR="005B4243" w:rsidRPr="00474EE1">
              <w:rPr>
                <w:rFonts w:cs="Tahoma"/>
                <w:sz w:val="18"/>
                <w:szCs w:val="18"/>
              </w:rPr>
              <w:fldChar w:fldCharType="end"/>
            </w:r>
            <w:bookmarkEnd w:id="3"/>
            <w:r w:rsidR="005B4243" w:rsidRPr="00474EE1">
              <w:rPr>
                <w:rFonts w:cs="Tahoma"/>
                <w:sz w:val="18"/>
                <w:szCs w:val="18"/>
              </w:rPr>
              <w:t xml:space="preserve"> ročně</w:t>
            </w:r>
          </w:p>
        </w:tc>
      </w:tr>
      <w:tr w:rsidR="00C95D9E" w:rsidRPr="00736CB1" w:rsidTr="00BC6702">
        <w:trPr>
          <w:trHeight w:val="284"/>
        </w:trPr>
        <w:tc>
          <w:tcPr>
            <w:tcW w:w="4848" w:type="dxa"/>
            <w:shd w:val="clear" w:color="auto" w:fill="FFFFFF"/>
          </w:tcPr>
          <w:p w:rsidR="00C95D9E" w:rsidRPr="00474EE1" w:rsidRDefault="00C95D9E" w:rsidP="00DA36DB">
            <w:pPr>
              <w:pStyle w:val="MyQtextvtabulce"/>
              <w:rPr>
                <w:b/>
                <w:sz w:val="18"/>
                <w:szCs w:val="18"/>
              </w:rPr>
            </w:pPr>
            <w:r w:rsidRPr="00474EE1">
              <w:rPr>
                <w:b/>
                <w:sz w:val="18"/>
                <w:szCs w:val="18"/>
              </w:rPr>
              <w:t>Splatnost faktur</w:t>
            </w:r>
            <w:r w:rsidR="00D55707" w:rsidRPr="00474EE1">
              <w:rPr>
                <w:b/>
                <w:sz w:val="18"/>
                <w:szCs w:val="18"/>
              </w:rPr>
              <w:t xml:space="preserve"> </w:t>
            </w:r>
            <w:r w:rsidR="00D55707" w:rsidRPr="00474EE1">
              <w:rPr>
                <w:sz w:val="18"/>
                <w:szCs w:val="18"/>
              </w:rPr>
              <w:t>(</w:t>
            </w:r>
            <w:r w:rsidR="00D55707" w:rsidRPr="00474EE1">
              <w:rPr>
                <w:rFonts w:cs="Tahoma"/>
                <w:sz w:val="18"/>
                <w:szCs w:val="18"/>
              </w:rPr>
              <w:t>od data vystavení)</w:t>
            </w:r>
            <w:r w:rsidRPr="00474EE1">
              <w:rPr>
                <w:b/>
                <w:sz w:val="18"/>
                <w:szCs w:val="18"/>
              </w:rPr>
              <w:t>:</w:t>
            </w:r>
          </w:p>
        </w:tc>
        <w:tc>
          <w:tcPr>
            <w:tcW w:w="4819" w:type="dxa"/>
            <w:shd w:val="clear" w:color="auto" w:fill="auto"/>
          </w:tcPr>
          <w:p w:rsidR="00C95D9E" w:rsidRPr="00474EE1" w:rsidRDefault="00A82C4E" w:rsidP="00EA49B8">
            <w:pPr>
              <w:pStyle w:val="MyQtextvtabulce"/>
              <w:rPr>
                <w:rFonts w:cs="Tahoma"/>
                <w:sz w:val="18"/>
                <w:szCs w:val="18"/>
              </w:rPr>
            </w:pPr>
            <w:r>
              <w:rPr>
                <w:rFonts w:cs="Tahoma"/>
                <w:sz w:val="18"/>
                <w:szCs w:val="18"/>
              </w:rPr>
              <w:fldChar w:fldCharType="begin">
                <w:ffData>
                  <w:name w:val=""/>
                  <w:enabled/>
                  <w:calcOnExit w:val="0"/>
                  <w:checkBox>
                    <w:sizeAuto/>
                    <w:default w:val="0"/>
                  </w:checkBox>
                </w:ffData>
              </w:fldChar>
            </w:r>
            <w:r>
              <w:rPr>
                <w:rFonts w:cs="Tahoma"/>
                <w:sz w:val="18"/>
                <w:szCs w:val="18"/>
              </w:rPr>
              <w:instrText xml:space="preserve"> FORMCHECKBOX </w:instrText>
            </w:r>
            <w:r w:rsidR="00F74400">
              <w:rPr>
                <w:rFonts w:cs="Tahoma"/>
                <w:sz w:val="18"/>
                <w:szCs w:val="18"/>
              </w:rPr>
            </w:r>
            <w:r w:rsidR="00F74400">
              <w:rPr>
                <w:rFonts w:cs="Tahoma"/>
                <w:sz w:val="18"/>
                <w:szCs w:val="18"/>
              </w:rPr>
              <w:fldChar w:fldCharType="separate"/>
            </w:r>
            <w:r>
              <w:rPr>
                <w:rFonts w:cs="Tahoma"/>
                <w:sz w:val="18"/>
                <w:szCs w:val="18"/>
              </w:rPr>
              <w:fldChar w:fldCharType="end"/>
            </w:r>
            <w:r w:rsidR="00D55707" w:rsidRPr="00474EE1">
              <w:rPr>
                <w:rFonts w:cs="Tahoma"/>
                <w:sz w:val="18"/>
                <w:szCs w:val="18"/>
              </w:rPr>
              <w:t xml:space="preserve"> 10 dnů  </w:t>
            </w:r>
            <w:r w:rsidR="00EA49B8">
              <w:rPr>
                <w:rFonts w:cs="Tahoma"/>
                <w:sz w:val="18"/>
                <w:szCs w:val="18"/>
              </w:rPr>
              <w:fldChar w:fldCharType="begin">
                <w:ffData>
                  <w:name w:val=""/>
                  <w:enabled/>
                  <w:calcOnExit w:val="0"/>
                  <w:checkBox>
                    <w:sizeAuto/>
                    <w:default w:val="0"/>
                  </w:checkBox>
                </w:ffData>
              </w:fldChar>
            </w:r>
            <w:r w:rsidR="00EA49B8">
              <w:rPr>
                <w:rFonts w:cs="Tahoma"/>
                <w:sz w:val="18"/>
                <w:szCs w:val="18"/>
              </w:rPr>
              <w:instrText xml:space="preserve"> FORMCHECKBOX </w:instrText>
            </w:r>
            <w:r w:rsidR="00F74400">
              <w:rPr>
                <w:rFonts w:cs="Tahoma"/>
                <w:sz w:val="18"/>
                <w:szCs w:val="18"/>
              </w:rPr>
            </w:r>
            <w:r w:rsidR="00F74400">
              <w:rPr>
                <w:rFonts w:cs="Tahoma"/>
                <w:sz w:val="18"/>
                <w:szCs w:val="18"/>
              </w:rPr>
              <w:fldChar w:fldCharType="separate"/>
            </w:r>
            <w:r w:rsidR="00EA49B8">
              <w:rPr>
                <w:rFonts w:cs="Tahoma"/>
                <w:sz w:val="18"/>
                <w:szCs w:val="18"/>
              </w:rPr>
              <w:fldChar w:fldCharType="end"/>
            </w:r>
            <w:r w:rsidR="00D55707" w:rsidRPr="00474EE1">
              <w:rPr>
                <w:rFonts w:cs="Tahoma"/>
                <w:sz w:val="18"/>
                <w:szCs w:val="18"/>
              </w:rPr>
              <w:t xml:space="preserve"> 14 dnů  </w:t>
            </w:r>
            <w:r w:rsidR="00EA49B8">
              <w:rPr>
                <w:rFonts w:cs="Tahoma"/>
                <w:sz w:val="18"/>
                <w:szCs w:val="18"/>
              </w:rPr>
              <w:fldChar w:fldCharType="begin">
                <w:ffData>
                  <w:name w:val=""/>
                  <w:enabled/>
                  <w:calcOnExit w:val="0"/>
                  <w:checkBox>
                    <w:sizeAuto/>
                    <w:default w:val="1"/>
                  </w:checkBox>
                </w:ffData>
              </w:fldChar>
            </w:r>
            <w:r w:rsidR="00EA49B8">
              <w:rPr>
                <w:rFonts w:cs="Tahoma"/>
                <w:sz w:val="18"/>
                <w:szCs w:val="18"/>
              </w:rPr>
              <w:instrText xml:space="preserve"> FORMCHECKBOX </w:instrText>
            </w:r>
            <w:r w:rsidR="00F74400">
              <w:rPr>
                <w:rFonts w:cs="Tahoma"/>
                <w:sz w:val="18"/>
                <w:szCs w:val="18"/>
              </w:rPr>
            </w:r>
            <w:r w:rsidR="00F74400">
              <w:rPr>
                <w:rFonts w:cs="Tahoma"/>
                <w:sz w:val="18"/>
                <w:szCs w:val="18"/>
              </w:rPr>
              <w:fldChar w:fldCharType="separate"/>
            </w:r>
            <w:r w:rsidR="00EA49B8">
              <w:rPr>
                <w:rFonts w:cs="Tahoma"/>
                <w:sz w:val="18"/>
                <w:szCs w:val="18"/>
              </w:rPr>
              <w:fldChar w:fldCharType="end"/>
            </w:r>
            <w:r w:rsidR="00D55707" w:rsidRPr="00474EE1">
              <w:rPr>
                <w:rFonts w:cs="Tahoma"/>
                <w:sz w:val="18"/>
                <w:szCs w:val="18"/>
              </w:rPr>
              <w:t xml:space="preserve"> 30 dnů  </w:t>
            </w:r>
            <w:r w:rsidR="00D55707" w:rsidRPr="00474EE1">
              <w:rPr>
                <w:rFonts w:cs="Tahoma"/>
                <w:sz w:val="18"/>
                <w:szCs w:val="18"/>
              </w:rPr>
              <w:fldChar w:fldCharType="begin">
                <w:ffData>
                  <w:name w:val="Zaškrtávací4"/>
                  <w:enabled/>
                  <w:calcOnExit w:val="0"/>
                  <w:checkBox>
                    <w:sizeAuto/>
                    <w:default w:val="0"/>
                  </w:checkBox>
                </w:ffData>
              </w:fldChar>
            </w:r>
            <w:r w:rsidR="00D55707" w:rsidRPr="00474EE1">
              <w:rPr>
                <w:rFonts w:cs="Tahoma"/>
                <w:sz w:val="18"/>
                <w:szCs w:val="18"/>
              </w:rPr>
              <w:instrText xml:space="preserve"> FORMCHECKBOX </w:instrText>
            </w:r>
            <w:r w:rsidR="00F74400">
              <w:rPr>
                <w:rFonts w:cs="Tahoma"/>
                <w:sz w:val="18"/>
                <w:szCs w:val="18"/>
              </w:rPr>
            </w:r>
            <w:r w:rsidR="00F74400">
              <w:rPr>
                <w:rFonts w:cs="Tahoma"/>
                <w:sz w:val="18"/>
                <w:szCs w:val="18"/>
              </w:rPr>
              <w:fldChar w:fldCharType="separate"/>
            </w:r>
            <w:r w:rsidR="00D55707" w:rsidRPr="00474EE1">
              <w:rPr>
                <w:rFonts w:cs="Tahoma"/>
                <w:sz w:val="18"/>
                <w:szCs w:val="18"/>
              </w:rPr>
              <w:fldChar w:fldCharType="end"/>
            </w:r>
            <w:r w:rsidR="00D55707" w:rsidRPr="00474EE1">
              <w:rPr>
                <w:rFonts w:cs="Tahoma"/>
                <w:sz w:val="18"/>
                <w:szCs w:val="18"/>
              </w:rPr>
              <w:t xml:space="preserve"> 60 dnů</w:t>
            </w:r>
          </w:p>
        </w:tc>
      </w:tr>
      <w:tr w:rsidR="00C95D9E" w:rsidRPr="00736CB1" w:rsidTr="00BC6702">
        <w:trPr>
          <w:trHeight w:val="284"/>
        </w:trPr>
        <w:tc>
          <w:tcPr>
            <w:tcW w:w="4848" w:type="dxa"/>
            <w:shd w:val="clear" w:color="auto" w:fill="FFFFFF"/>
          </w:tcPr>
          <w:p w:rsidR="00C95D9E" w:rsidRPr="00474EE1" w:rsidRDefault="00C95D9E" w:rsidP="00DA36DB">
            <w:pPr>
              <w:pStyle w:val="MyQtextvtabulce"/>
              <w:rPr>
                <w:b/>
                <w:sz w:val="18"/>
                <w:szCs w:val="18"/>
              </w:rPr>
            </w:pPr>
            <w:r w:rsidRPr="00474EE1">
              <w:rPr>
                <w:b/>
                <w:sz w:val="18"/>
                <w:szCs w:val="18"/>
              </w:rPr>
              <w:t>Hlášení závad a požadavků:</w:t>
            </w:r>
          </w:p>
        </w:tc>
        <w:tc>
          <w:tcPr>
            <w:tcW w:w="4819" w:type="dxa"/>
            <w:shd w:val="clear" w:color="auto" w:fill="auto"/>
          </w:tcPr>
          <w:p w:rsidR="00C95D9E" w:rsidRPr="00474EE1" w:rsidRDefault="00163E1A" w:rsidP="00163E1A">
            <w:pPr>
              <w:pStyle w:val="MyQtextvtabulce"/>
              <w:rPr>
                <w:rFonts w:cs="Tahoma"/>
                <w:sz w:val="18"/>
                <w:szCs w:val="18"/>
              </w:rPr>
            </w:pPr>
            <w:r w:rsidRPr="00474EE1">
              <w:rPr>
                <w:rFonts w:cs="Tahoma"/>
                <w:sz w:val="18"/>
                <w:szCs w:val="18"/>
              </w:rPr>
              <w:fldChar w:fldCharType="begin">
                <w:ffData>
                  <w:name w:val=""/>
                  <w:enabled/>
                  <w:calcOnExit w:val="0"/>
                  <w:checkBox>
                    <w:sizeAuto/>
                    <w:default w:val="1"/>
                  </w:checkBox>
                </w:ffData>
              </w:fldChar>
            </w:r>
            <w:r w:rsidRPr="00474EE1">
              <w:rPr>
                <w:rFonts w:cs="Tahoma"/>
                <w:sz w:val="18"/>
                <w:szCs w:val="18"/>
              </w:rPr>
              <w:instrText xml:space="preserve"> FORMCHECKBOX </w:instrText>
            </w:r>
            <w:r w:rsidR="00F74400">
              <w:rPr>
                <w:rFonts w:cs="Tahoma"/>
                <w:sz w:val="18"/>
                <w:szCs w:val="18"/>
              </w:rPr>
            </w:r>
            <w:r w:rsidR="00F74400">
              <w:rPr>
                <w:rFonts w:cs="Tahoma"/>
                <w:sz w:val="18"/>
                <w:szCs w:val="18"/>
              </w:rPr>
              <w:fldChar w:fldCharType="separate"/>
            </w:r>
            <w:r w:rsidRPr="00474EE1">
              <w:rPr>
                <w:rFonts w:cs="Tahoma"/>
                <w:sz w:val="18"/>
                <w:szCs w:val="18"/>
              </w:rPr>
              <w:fldChar w:fldCharType="end"/>
            </w:r>
            <w:r w:rsidRPr="00474EE1">
              <w:rPr>
                <w:rFonts w:cs="Tahoma"/>
                <w:sz w:val="18"/>
                <w:szCs w:val="18"/>
              </w:rPr>
              <w:t xml:space="preserve"> </w:t>
            </w:r>
            <w:proofErr w:type="spellStart"/>
            <w:r w:rsidRPr="00474EE1">
              <w:rPr>
                <w:rFonts w:cs="Tahoma"/>
                <w:color w:val="000000"/>
                <w:sz w:val="18"/>
                <w:szCs w:val="18"/>
              </w:rPr>
              <w:t>eMaintenance</w:t>
            </w:r>
            <w:proofErr w:type="spellEnd"/>
            <w:r w:rsidRPr="00474EE1">
              <w:rPr>
                <w:rFonts w:cs="Tahoma"/>
                <w:sz w:val="18"/>
                <w:szCs w:val="18"/>
              </w:rPr>
              <w:t xml:space="preserve">  </w:t>
            </w:r>
            <w:r w:rsidRPr="00474EE1">
              <w:rPr>
                <w:rFonts w:cs="Tahoma"/>
                <w:sz w:val="18"/>
                <w:szCs w:val="18"/>
              </w:rPr>
              <w:fldChar w:fldCharType="begin">
                <w:ffData>
                  <w:name w:val=""/>
                  <w:enabled/>
                  <w:calcOnExit w:val="0"/>
                  <w:checkBox>
                    <w:sizeAuto/>
                    <w:default w:val="0"/>
                  </w:checkBox>
                </w:ffData>
              </w:fldChar>
            </w:r>
            <w:r w:rsidRPr="00474EE1">
              <w:rPr>
                <w:rFonts w:cs="Tahoma"/>
                <w:sz w:val="18"/>
                <w:szCs w:val="18"/>
              </w:rPr>
              <w:instrText xml:space="preserve"> FORMCHECKBOX </w:instrText>
            </w:r>
            <w:r w:rsidR="00F74400">
              <w:rPr>
                <w:rFonts w:cs="Tahoma"/>
                <w:sz w:val="18"/>
                <w:szCs w:val="18"/>
              </w:rPr>
            </w:r>
            <w:r w:rsidR="00F74400">
              <w:rPr>
                <w:rFonts w:cs="Tahoma"/>
                <w:sz w:val="18"/>
                <w:szCs w:val="18"/>
              </w:rPr>
              <w:fldChar w:fldCharType="separate"/>
            </w:r>
            <w:r w:rsidRPr="00474EE1">
              <w:rPr>
                <w:rFonts w:cs="Tahoma"/>
                <w:sz w:val="18"/>
                <w:szCs w:val="18"/>
              </w:rPr>
              <w:fldChar w:fldCharType="end"/>
            </w:r>
            <w:r w:rsidRPr="00474EE1">
              <w:rPr>
                <w:rFonts w:cs="Tahoma"/>
                <w:sz w:val="18"/>
                <w:szCs w:val="18"/>
              </w:rPr>
              <w:t xml:space="preserve"> </w:t>
            </w:r>
            <w:r w:rsidR="00C95D9E" w:rsidRPr="00474EE1">
              <w:rPr>
                <w:rFonts w:cs="Tahoma"/>
                <w:sz w:val="18"/>
                <w:szCs w:val="18"/>
              </w:rPr>
              <w:t>Email:</w:t>
            </w:r>
            <w:r w:rsidR="005B4243" w:rsidRPr="00474EE1">
              <w:rPr>
                <w:rFonts w:cs="Tahoma"/>
                <w:sz w:val="18"/>
                <w:szCs w:val="18"/>
              </w:rPr>
              <w:t xml:space="preserve"> embex@embex.cz</w:t>
            </w:r>
          </w:p>
        </w:tc>
      </w:tr>
    </w:tbl>
    <w:p w:rsidR="00C95D9E" w:rsidRDefault="004337AC" w:rsidP="004337AC">
      <w:pPr>
        <w:pStyle w:val="Odstavecseseznamem"/>
        <w:ind w:left="218" w:right="140"/>
        <w:jc w:val="right"/>
        <w:rPr>
          <w:rFonts w:ascii="Tahoma" w:hAnsi="Tahoma" w:cs="Tahoma"/>
          <w:sz w:val="16"/>
        </w:rPr>
      </w:pPr>
      <w:r w:rsidRPr="00573CCD">
        <w:rPr>
          <w:rFonts w:ascii="Tahoma" w:hAnsi="Tahoma" w:cs="Tahoma"/>
          <w:sz w:val="16"/>
        </w:rPr>
        <w:t xml:space="preserve">Všechny ceny </w:t>
      </w:r>
      <w:r>
        <w:rPr>
          <w:rFonts w:ascii="Tahoma" w:hAnsi="Tahoma" w:cs="Tahoma"/>
          <w:sz w:val="16"/>
        </w:rPr>
        <w:t xml:space="preserve">jsou </w:t>
      </w:r>
      <w:r w:rsidRPr="00573CCD">
        <w:rPr>
          <w:rFonts w:ascii="Tahoma" w:hAnsi="Tahoma" w:cs="Tahoma"/>
          <w:sz w:val="16"/>
        </w:rPr>
        <w:t>uvedeny v Kč bez DPH.</w:t>
      </w:r>
    </w:p>
    <w:p w:rsidR="0008502B" w:rsidRDefault="0008502B" w:rsidP="00E6285A">
      <w:pPr>
        <w:pStyle w:val="Odstavecseseznamem"/>
        <w:spacing w:line="276" w:lineRule="auto"/>
        <w:ind w:left="-142" w:right="140"/>
        <w:jc w:val="both"/>
        <w:rPr>
          <w:rFonts w:ascii="Tahoma" w:hAnsi="Tahoma" w:cs="Tahoma"/>
          <w:color w:val="000000"/>
          <w:sz w:val="18"/>
          <w:szCs w:val="18"/>
        </w:rPr>
      </w:pPr>
      <w:r>
        <w:rPr>
          <w:rFonts w:ascii="Tahoma" w:hAnsi="Tahoma" w:cs="Tahoma"/>
          <w:color w:val="000000"/>
          <w:sz w:val="18"/>
          <w:szCs w:val="18"/>
        </w:rPr>
        <w:lastRenderedPageBreak/>
        <w:t xml:space="preserve">Předmětem smlouvy je závazek dodavatele poskytovat odběrateli tiskové, kopírovací a skenovací služby prostřednictvím tiskového řešení specifikovaného v bodě </w:t>
      </w:r>
      <w:r w:rsidR="007A5FA9">
        <w:rPr>
          <w:rFonts w:ascii="Tahoma" w:hAnsi="Tahoma" w:cs="Tahoma"/>
          <w:color w:val="000000"/>
          <w:sz w:val="18"/>
          <w:szCs w:val="18"/>
        </w:rPr>
        <w:t>2.1</w:t>
      </w:r>
      <w:r>
        <w:rPr>
          <w:rFonts w:ascii="Tahoma" w:hAnsi="Tahoma" w:cs="Tahoma"/>
          <w:color w:val="000000"/>
          <w:sz w:val="18"/>
          <w:szCs w:val="18"/>
        </w:rPr>
        <w:t xml:space="preserve"> této smlouvy a to včetně dodávek souvisejícího spotřebního materiálu na sklad odběratele a bezplatné výměny originálních náhradních dílů. </w:t>
      </w:r>
      <w:r w:rsidR="00E6285A">
        <w:rPr>
          <w:rFonts w:ascii="Tahoma" w:hAnsi="Tahoma" w:cs="Tahoma"/>
          <w:color w:val="000000"/>
          <w:sz w:val="18"/>
          <w:szCs w:val="18"/>
        </w:rPr>
        <w:t xml:space="preserve">U tiskového řešení uvedeného v bodě </w:t>
      </w:r>
      <w:r w:rsidR="007A5FA9">
        <w:rPr>
          <w:rFonts w:ascii="Tahoma" w:hAnsi="Tahoma" w:cs="Tahoma"/>
          <w:color w:val="000000"/>
          <w:sz w:val="18"/>
          <w:szCs w:val="18"/>
        </w:rPr>
        <w:t>2.1</w:t>
      </w:r>
      <w:r w:rsidR="00E6285A">
        <w:rPr>
          <w:rFonts w:ascii="Tahoma" w:hAnsi="Tahoma" w:cs="Tahoma"/>
          <w:color w:val="000000"/>
          <w:sz w:val="18"/>
          <w:szCs w:val="18"/>
        </w:rPr>
        <w:t xml:space="preserve"> nepřechází vlastnické právo k předmětu smlouvy na odběratele. Odběratel bude tiskové řešení užívat jen ke své vnitřní potřebě.</w:t>
      </w:r>
    </w:p>
    <w:p w:rsidR="00E6285A" w:rsidRPr="00770FE1" w:rsidRDefault="00E6285A" w:rsidP="00E6285A">
      <w:pPr>
        <w:pStyle w:val="Odstavecseseznamem"/>
        <w:spacing w:line="276" w:lineRule="auto"/>
        <w:ind w:left="-142" w:right="140"/>
        <w:jc w:val="both"/>
        <w:rPr>
          <w:rFonts w:ascii="Tahoma" w:hAnsi="Tahoma" w:cs="Tahoma"/>
          <w:color w:val="000000"/>
          <w:sz w:val="10"/>
          <w:szCs w:val="10"/>
        </w:rPr>
      </w:pPr>
    </w:p>
    <w:p w:rsidR="00E6285A" w:rsidRDefault="00E6285A" w:rsidP="00E6285A">
      <w:pPr>
        <w:pStyle w:val="Odstavecseseznamem"/>
        <w:spacing w:line="276" w:lineRule="auto"/>
        <w:ind w:left="-142" w:right="140"/>
        <w:jc w:val="both"/>
        <w:rPr>
          <w:rFonts w:ascii="Tahoma" w:hAnsi="Tahoma" w:cs="Tahoma"/>
          <w:color w:val="000000"/>
          <w:sz w:val="18"/>
          <w:szCs w:val="18"/>
        </w:rPr>
      </w:pPr>
      <w:r>
        <w:rPr>
          <w:rFonts w:ascii="Tahoma" w:hAnsi="Tahoma" w:cs="Tahoma"/>
          <w:color w:val="000000"/>
          <w:sz w:val="18"/>
          <w:szCs w:val="18"/>
        </w:rPr>
        <w:t xml:space="preserve">Dodavatel umístí do prostředí odběratele zařízení, software a technologie uvedené v bodě </w:t>
      </w:r>
      <w:r w:rsidR="007A5FA9">
        <w:rPr>
          <w:rFonts w:ascii="Tahoma" w:hAnsi="Tahoma" w:cs="Tahoma"/>
          <w:color w:val="000000"/>
          <w:sz w:val="18"/>
          <w:szCs w:val="18"/>
        </w:rPr>
        <w:t>2.1</w:t>
      </w:r>
      <w:r>
        <w:rPr>
          <w:rFonts w:ascii="Tahoma" w:hAnsi="Tahoma" w:cs="Tahoma"/>
          <w:color w:val="000000"/>
          <w:sz w:val="18"/>
          <w:szCs w:val="18"/>
        </w:rPr>
        <w:t xml:space="preserve"> této smlouvy aby jej na dobu stanovenou bodem </w:t>
      </w:r>
      <w:r w:rsidR="007A5FA9">
        <w:rPr>
          <w:rFonts w:ascii="Tahoma" w:hAnsi="Tahoma" w:cs="Tahoma"/>
          <w:color w:val="000000"/>
          <w:sz w:val="18"/>
          <w:szCs w:val="18"/>
        </w:rPr>
        <w:t>2.2</w:t>
      </w:r>
      <w:r>
        <w:rPr>
          <w:rFonts w:ascii="Tahoma" w:hAnsi="Tahoma" w:cs="Tahoma"/>
          <w:color w:val="000000"/>
          <w:sz w:val="18"/>
          <w:szCs w:val="18"/>
        </w:rPr>
        <w:t xml:space="preserve"> této smlouvy užíval v souladu s ustanoveními a dodatky této smlouvy a odběratel jej přijímá. Cílem je zabezpečení potřeb kopírování, tisku a skenování osobám z prostředí odběratele. Provozování </w:t>
      </w:r>
      <w:r w:rsidR="00581185">
        <w:rPr>
          <w:rFonts w:ascii="Tahoma" w:hAnsi="Tahoma" w:cs="Tahoma"/>
          <w:color w:val="000000"/>
          <w:sz w:val="18"/>
          <w:szCs w:val="18"/>
        </w:rPr>
        <w:t>předmětu smlouvy</w:t>
      </w:r>
      <w:r>
        <w:rPr>
          <w:rFonts w:ascii="Tahoma" w:hAnsi="Tahoma" w:cs="Tahoma"/>
          <w:color w:val="000000"/>
          <w:sz w:val="18"/>
          <w:szCs w:val="18"/>
        </w:rPr>
        <w:t xml:space="preserve"> bude uskutečňováno na náklady dodavatele.</w:t>
      </w:r>
    </w:p>
    <w:p w:rsidR="00E6285A" w:rsidRPr="00770FE1" w:rsidRDefault="00E6285A" w:rsidP="00E6285A">
      <w:pPr>
        <w:pStyle w:val="Odstavecseseznamem"/>
        <w:spacing w:line="276" w:lineRule="auto"/>
        <w:ind w:left="-142" w:right="140"/>
        <w:jc w:val="both"/>
        <w:rPr>
          <w:rFonts w:ascii="Tahoma" w:hAnsi="Tahoma" w:cs="Tahoma"/>
          <w:color w:val="000000"/>
          <w:sz w:val="10"/>
          <w:szCs w:val="10"/>
        </w:rPr>
      </w:pPr>
    </w:p>
    <w:p w:rsidR="00E6285A" w:rsidRDefault="00E6285A" w:rsidP="00E6285A">
      <w:pPr>
        <w:pStyle w:val="Odstavecseseznamem"/>
        <w:spacing w:line="276" w:lineRule="auto"/>
        <w:ind w:left="-142" w:right="140"/>
        <w:jc w:val="both"/>
        <w:rPr>
          <w:rFonts w:ascii="Tahoma" w:hAnsi="Tahoma" w:cs="Tahoma"/>
          <w:color w:val="000000"/>
          <w:sz w:val="18"/>
          <w:szCs w:val="18"/>
        </w:rPr>
      </w:pPr>
      <w:r>
        <w:rPr>
          <w:rFonts w:ascii="Tahoma" w:hAnsi="Tahoma" w:cs="Tahoma"/>
          <w:color w:val="000000"/>
          <w:sz w:val="18"/>
          <w:szCs w:val="18"/>
        </w:rPr>
        <w:t>Součástí této smlouvy o poskytování tiskových služeb je také závazek dodavatele k vykonávání servisní činnosti na předmětu smlouvy</w:t>
      </w:r>
      <w:r w:rsidR="00581185">
        <w:rPr>
          <w:rFonts w:ascii="Tahoma" w:hAnsi="Tahoma" w:cs="Tahoma"/>
          <w:color w:val="000000"/>
          <w:sz w:val="18"/>
          <w:szCs w:val="18"/>
        </w:rPr>
        <w:t xml:space="preserve"> v rozsahu uvedeném v bodě </w:t>
      </w:r>
      <w:r w:rsidR="007A5FA9">
        <w:rPr>
          <w:rFonts w:ascii="Tahoma" w:hAnsi="Tahoma" w:cs="Tahoma"/>
          <w:color w:val="000000"/>
          <w:sz w:val="18"/>
          <w:szCs w:val="18"/>
        </w:rPr>
        <w:t>2.3</w:t>
      </w:r>
      <w:r w:rsidR="00581185">
        <w:rPr>
          <w:rFonts w:ascii="Tahoma" w:hAnsi="Tahoma" w:cs="Tahoma"/>
          <w:color w:val="000000"/>
          <w:sz w:val="18"/>
          <w:szCs w:val="18"/>
        </w:rPr>
        <w:t xml:space="preserve"> této smlouvy. Servisní činnost vyjadřuje pravidelnou údržbu, servisní opravy a nastavení zařízení, dodávky a výměny náhradních dílů a veškerého nutného a potřebného materiálu spotřebního charakteru včetně odvozu a ekologické likvidace použitých dílů a prostředků nezbytných k plnění předmětu smlouvy a také dopravní náklady a práci servisních techniků. Součástí této smlouvy je rovněž sestavení a instalace předmětu smlouvy v prostředí odběratele.</w:t>
      </w:r>
    </w:p>
    <w:p w:rsidR="00581185" w:rsidRPr="00770FE1" w:rsidRDefault="00581185" w:rsidP="00E6285A">
      <w:pPr>
        <w:pStyle w:val="Odstavecseseznamem"/>
        <w:spacing w:line="276" w:lineRule="auto"/>
        <w:ind w:left="-142" w:right="140"/>
        <w:jc w:val="both"/>
        <w:rPr>
          <w:rFonts w:ascii="Tahoma" w:hAnsi="Tahoma" w:cs="Tahoma"/>
          <w:color w:val="000000"/>
          <w:sz w:val="10"/>
          <w:szCs w:val="10"/>
        </w:rPr>
      </w:pPr>
    </w:p>
    <w:p w:rsidR="00581185" w:rsidRPr="00AE6863" w:rsidRDefault="00581185" w:rsidP="00AE6863">
      <w:pPr>
        <w:pStyle w:val="Odstavecseseznamem"/>
        <w:spacing w:line="276" w:lineRule="auto"/>
        <w:ind w:left="-142" w:right="140"/>
        <w:jc w:val="both"/>
        <w:rPr>
          <w:rFonts w:ascii="Tahoma" w:hAnsi="Tahoma" w:cs="Tahoma"/>
          <w:color w:val="000000"/>
          <w:sz w:val="18"/>
          <w:szCs w:val="18"/>
        </w:rPr>
      </w:pPr>
      <w:r>
        <w:rPr>
          <w:rFonts w:ascii="Tahoma" w:hAnsi="Tahoma" w:cs="Tahoma"/>
          <w:color w:val="000000"/>
          <w:sz w:val="18"/>
          <w:szCs w:val="18"/>
        </w:rPr>
        <w:t xml:space="preserve">Zařízení budou předána a převzata uvedením do provozu, instalací v místě specifikovaném v bodě </w:t>
      </w:r>
      <w:r w:rsidR="007A5FA9">
        <w:rPr>
          <w:rFonts w:ascii="Tahoma" w:hAnsi="Tahoma" w:cs="Tahoma"/>
          <w:color w:val="000000"/>
          <w:sz w:val="18"/>
          <w:szCs w:val="18"/>
        </w:rPr>
        <w:t>3.1</w:t>
      </w:r>
      <w:r>
        <w:rPr>
          <w:rFonts w:ascii="Tahoma" w:hAnsi="Tahoma" w:cs="Tahoma"/>
          <w:color w:val="000000"/>
          <w:sz w:val="18"/>
          <w:szCs w:val="18"/>
        </w:rPr>
        <w:t xml:space="preserve"> této smlouvy</w:t>
      </w:r>
      <w:r w:rsidR="00AE6863">
        <w:rPr>
          <w:rFonts w:ascii="Tahoma" w:hAnsi="Tahoma" w:cs="Tahoma"/>
          <w:color w:val="000000"/>
          <w:sz w:val="18"/>
          <w:szCs w:val="18"/>
        </w:rPr>
        <w:t xml:space="preserve">. </w:t>
      </w:r>
      <w:r w:rsidR="00735F36" w:rsidRPr="00AE6863">
        <w:rPr>
          <w:rFonts w:ascii="Tahoma" w:hAnsi="Tahoma" w:cs="Tahoma"/>
          <w:color w:val="000000"/>
          <w:sz w:val="18"/>
          <w:szCs w:val="18"/>
        </w:rPr>
        <w:t xml:space="preserve">Po celou dobu platnosti a účinnosti této smlouvy budou v tomto místě umístěna. Zařízení mohou být přemístěna pouze na základě souhlasu dodavatele, vždy za přítomnosti servisního technika dodavatele, pokud nebude dohodnuto jinak.   </w:t>
      </w:r>
    </w:p>
    <w:p w:rsidR="0008502B" w:rsidRPr="00B47F6F" w:rsidRDefault="0008502B" w:rsidP="00C95D9E">
      <w:pPr>
        <w:pStyle w:val="Odstavecseseznamem"/>
        <w:ind w:left="218" w:right="140"/>
        <w:jc w:val="both"/>
        <w:rPr>
          <w:rFonts w:ascii="Tahoma" w:hAnsi="Tahoma" w:cs="Tahoma"/>
          <w:b/>
          <w:color w:val="000000"/>
          <w:sz w:val="10"/>
          <w:szCs w:val="18"/>
        </w:rPr>
      </w:pPr>
    </w:p>
    <w:p w:rsidR="00C72A73" w:rsidRPr="00C72A73" w:rsidRDefault="00FA71DE" w:rsidP="007A5FA9">
      <w:pPr>
        <w:tabs>
          <w:tab w:val="left" w:pos="567"/>
        </w:tabs>
        <w:autoSpaceDE w:val="0"/>
        <w:autoSpaceDN w:val="0"/>
        <w:adjustRightInd w:val="0"/>
        <w:ind w:left="-142"/>
        <w:jc w:val="both"/>
        <w:rPr>
          <w:rFonts w:ascii="Tahoma" w:hAnsi="Tahoma" w:cs="Tahoma"/>
          <w:b/>
          <w:bCs/>
          <w:color w:val="000000"/>
          <w:szCs w:val="16"/>
        </w:rPr>
      </w:pPr>
      <w:r>
        <w:rPr>
          <w:rFonts w:ascii="Tahoma" w:hAnsi="Tahoma" w:cs="Tahoma"/>
          <w:b/>
          <w:bCs/>
          <w:color w:val="000000"/>
          <w:szCs w:val="16"/>
        </w:rPr>
        <w:t xml:space="preserve">3. </w:t>
      </w:r>
      <w:r w:rsidR="007A5FA9">
        <w:rPr>
          <w:rFonts w:ascii="Tahoma" w:hAnsi="Tahoma" w:cs="Tahoma"/>
          <w:b/>
          <w:bCs/>
          <w:color w:val="000000"/>
          <w:szCs w:val="16"/>
        </w:rPr>
        <w:tab/>
      </w:r>
      <w:r w:rsidR="00C72A73">
        <w:rPr>
          <w:rFonts w:ascii="Tahoma" w:hAnsi="Tahoma" w:cs="Tahoma"/>
          <w:b/>
          <w:bCs/>
          <w:color w:val="000000"/>
          <w:szCs w:val="16"/>
        </w:rPr>
        <w:t>MÍS</w:t>
      </w:r>
      <w:r w:rsidR="004337AC">
        <w:rPr>
          <w:rFonts w:ascii="Tahoma" w:hAnsi="Tahoma" w:cs="Tahoma"/>
          <w:b/>
          <w:bCs/>
          <w:color w:val="000000"/>
          <w:szCs w:val="16"/>
        </w:rPr>
        <w:t xml:space="preserve">TO UMÍSTĚNÍ | REALIZACE SLUŽEB | </w:t>
      </w:r>
      <w:r w:rsidR="00C72A73">
        <w:rPr>
          <w:rFonts w:ascii="Tahoma" w:hAnsi="Tahoma" w:cs="Tahoma"/>
          <w:b/>
          <w:bCs/>
          <w:color w:val="000000"/>
          <w:szCs w:val="16"/>
        </w:rPr>
        <w:t>ODPOVĚDNÉ KONTAKTNÍ OSOBY</w:t>
      </w:r>
    </w:p>
    <w:tbl>
      <w:tblPr>
        <w:tblpPr w:leftFromText="141" w:rightFromText="141" w:vertAnchor="text" w:horzAnchor="margin" w:tblpY="69"/>
        <w:tblW w:w="49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46"/>
        <w:gridCol w:w="4822"/>
      </w:tblGrid>
      <w:tr w:rsidR="00C72A73" w:rsidRPr="009918D0" w:rsidTr="00C72A73">
        <w:trPr>
          <w:cantSplit/>
          <w:trHeight w:hRule="exact" w:val="397"/>
        </w:trPr>
        <w:tc>
          <w:tcPr>
            <w:tcW w:w="2506" w:type="pct"/>
            <w:tcBorders>
              <w:bottom w:val="single" w:sz="4" w:space="0" w:color="auto"/>
            </w:tcBorders>
            <w:shd w:val="clear" w:color="auto" w:fill="C00000"/>
            <w:vAlign w:val="center"/>
          </w:tcPr>
          <w:p w:rsidR="00C72A73" w:rsidRPr="009918D0" w:rsidRDefault="00C72A73" w:rsidP="007A5FA9">
            <w:pPr>
              <w:pStyle w:val="MyQtextvtabulce"/>
              <w:tabs>
                <w:tab w:val="left" w:pos="585"/>
              </w:tabs>
              <w:spacing w:before="100" w:beforeAutospacing="1" w:after="100" w:afterAutospacing="1"/>
              <w:jc w:val="left"/>
              <w:rPr>
                <w:rFonts w:cs="Tahoma"/>
                <w:b/>
                <w:color w:val="FFFFFF" w:themeColor="background1"/>
                <w:sz w:val="18"/>
                <w:szCs w:val="18"/>
              </w:rPr>
            </w:pPr>
            <w:r>
              <w:rPr>
                <w:rFonts w:cs="Tahoma"/>
                <w:b/>
                <w:color w:val="FFFFFF" w:themeColor="background1"/>
                <w:sz w:val="18"/>
                <w:szCs w:val="18"/>
              </w:rPr>
              <w:t xml:space="preserve"> </w:t>
            </w:r>
            <w:r w:rsidR="006B6F77">
              <w:rPr>
                <w:rFonts w:cs="Tahoma"/>
                <w:b/>
                <w:color w:val="FFFFFF" w:themeColor="background1"/>
                <w:sz w:val="18"/>
                <w:szCs w:val="18"/>
              </w:rPr>
              <w:t xml:space="preserve"> </w:t>
            </w:r>
            <w:proofErr w:type="gramStart"/>
            <w:r w:rsidR="003A3408" w:rsidRPr="006B6F77">
              <w:rPr>
                <w:rFonts w:cs="Tahoma"/>
                <w:b/>
                <w:color w:val="FFFFFF" w:themeColor="background1"/>
                <w:sz w:val="20"/>
                <w:szCs w:val="18"/>
              </w:rPr>
              <w:t xml:space="preserve">3.1 </w:t>
            </w:r>
            <w:r w:rsidR="006B6F77">
              <w:rPr>
                <w:rFonts w:cs="Tahoma"/>
                <w:b/>
                <w:color w:val="FFFFFF" w:themeColor="background1"/>
                <w:sz w:val="20"/>
                <w:szCs w:val="18"/>
              </w:rPr>
              <w:t xml:space="preserve"> </w:t>
            </w:r>
            <w:r>
              <w:rPr>
                <w:rFonts w:cs="Tahoma"/>
                <w:b/>
                <w:color w:val="FFFFFF" w:themeColor="background1"/>
                <w:sz w:val="18"/>
                <w:szCs w:val="18"/>
              </w:rPr>
              <w:t>MÍSTO</w:t>
            </w:r>
            <w:proofErr w:type="gramEnd"/>
            <w:r>
              <w:rPr>
                <w:rFonts w:cs="Tahoma"/>
                <w:b/>
                <w:color w:val="FFFFFF" w:themeColor="background1"/>
                <w:sz w:val="18"/>
                <w:szCs w:val="18"/>
              </w:rPr>
              <w:t xml:space="preserve"> UMÍSTĚNÍ </w:t>
            </w:r>
            <w:r w:rsidR="004337AC">
              <w:rPr>
                <w:rFonts w:cs="Tahoma"/>
                <w:b/>
                <w:color w:val="FFFFFF" w:themeColor="background1"/>
                <w:sz w:val="18"/>
                <w:szCs w:val="18"/>
              </w:rPr>
              <w:t>|</w:t>
            </w:r>
            <w:r>
              <w:rPr>
                <w:rFonts w:cs="Tahoma"/>
                <w:b/>
                <w:color w:val="FFFFFF" w:themeColor="background1"/>
                <w:sz w:val="18"/>
                <w:szCs w:val="18"/>
              </w:rPr>
              <w:t xml:space="preserve"> INSTALACE ZAŘÍZENÍ</w:t>
            </w:r>
          </w:p>
        </w:tc>
        <w:tc>
          <w:tcPr>
            <w:tcW w:w="2494" w:type="pct"/>
            <w:tcBorders>
              <w:bottom w:val="single" w:sz="4" w:space="0" w:color="auto"/>
            </w:tcBorders>
            <w:shd w:val="clear" w:color="auto" w:fill="C00000"/>
            <w:vAlign w:val="center"/>
          </w:tcPr>
          <w:p w:rsidR="00C72A73" w:rsidRPr="009918D0" w:rsidRDefault="00C72A73" w:rsidP="00DA36DB">
            <w:pPr>
              <w:pStyle w:val="MyQtextvtabulce"/>
              <w:spacing w:before="100" w:beforeAutospacing="1" w:after="100" w:afterAutospacing="1"/>
              <w:jc w:val="center"/>
              <w:rPr>
                <w:rFonts w:cs="Tahoma"/>
                <w:b/>
                <w:color w:val="FFFFFF" w:themeColor="background1"/>
                <w:sz w:val="18"/>
                <w:szCs w:val="18"/>
              </w:rPr>
            </w:pPr>
          </w:p>
        </w:tc>
      </w:tr>
      <w:tr w:rsidR="00C72A73" w:rsidRPr="009918D0" w:rsidTr="00C72A73">
        <w:trPr>
          <w:cantSplit/>
          <w:trHeight w:hRule="exact" w:val="397"/>
        </w:trPr>
        <w:tc>
          <w:tcPr>
            <w:tcW w:w="2506" w:type="pct"/>
            <w:shd w:val="clear" w:color="auto" w:fill="auto"/>
            <w:vAlign w:val="center"/>
          </w:tcPr>
          <w:p w:rsidR="00C72A73" w:rsidRPr="00474EE1" w:rsidRDefault="00C72A73" w:rsidP="00DA36DB">
            <w:pPr>
              <w:pStyle w:val="MyQtextvtabulce"/>
              <w:spacing w:before="100" w:beforeAutospacing="1" w:after="100" w:afterAutospacing="1"/>
              <w:jc w:val="left"/>
              <w:rPr>
                <w:rFonts w:cs="Tahoma"/>
                <w:color w:val="000000" w:themeColor="text1"/>
                <w:sz w:val="18"/>
                <w:szCs w:val="16"/>
              </w:rPr>
            </w:pPr>
            <w:r w:rsidRPr="00474EE1">
              <w:rPr>
                <w:rFonts w:cs="Tahoma"/>
                <w:color w:val="000000" w:themeColor="text1"/>
                <w:sz w:val="18"/>
                <w:szCs w:val="16"/>
              </w:rPr>
              <w:t xml:space="preserve">  Název:</w:t>
            </w:r>
          </w:p>
        </w:tc>
        <w:tc>
          <w:tcPr>
            <w:tcW w:w="2494" w:type="pct"/>
            <w:shd w:val="clear" w:color="auto" w:fill="auto"/>
            <w:vAlign w:val="center"/>
          </w:tcPr>
          <w:p w:rsidR="00C72A73" w:rsidRPr="00655169" w:rsidRDefault="00C6227D" w:rsidP="00DA36DB">
            <w:pPr>
              <w:pStyle w:val="MyQtextvtabulce"/>
              <w:spacing w:before="100" w:beforeAutospacing="1" w:after="100" w:afterAutospacing="1"/>
              <w:jc w:val="center"/>
              <w:rPr>
                <w:rFonts w:cs="Tahoma"/>
                <w:color w:val="000000" w:themeColor="text1"/>
                <w:sz w:val="18"/>
                <w:szCs w:val="16"/>
              </w:rPr>
            </w:pPr>
            <w:r>
              <w:rPr>
                <w:rFonts w:cs="Tahoma"/>
                <w:color w:val="000000" w:themeColor="text1"/>
                <w:sz w:val="18"/>
                <w:szCs w:val="16"/>
              </w:rPr>
              <w:t>Základní škola UNESCO, Uherské Hradiště</w:t>
            </w:r>
          </w:p>
        </w:tc>
      </w:tr>
      <w:tr w:rsidR="00C72A73" w:rsidRPr="009918D0" w:rsidTr="00C72A73">
        <w:trPr>
          <w:cantSplit/>
          <w:trHeight w:hRule="exact" w:val="397"/>
        </w:trPr>
        <w:tc>
          <w:tcPr>
            <w:tcW w:w="2506" w:type="pct"/>
            <w:shd w:val="clear" w:color="auto" w:fill="auto"/>
            <w:vAlign w:val="center"/>
          </w:tcPr>
          <w:p w:rsidR="00C72A73" w:rsidRPr="00474EE1" w:rsidRDefault="00C72A73" w:rsidP="00C72A73">
            <w:pPr>
              <w:pStyle w:val="MyQtextvtabulce"/>
              <w:spacing w:before="100" w:beforeAutospacing="1" w:after="100" w:afterAutospacing="1"/>
              <w:jc w:val="left"/>
              <w:rPr>
                <w:rFonts w:cs="Tahoma"/>
                <w:color w:val="000000" w:themeColor="text1"/>
                <w:sz w:val="18"/>
                <w:szCs w:val="16"/>
              </w:rPr>
            </w:pPr>
            <w:r w:rsidRPr="00474EE1">
              <w:rPr>
                <w:rFonts w:cs="Tahoma"/>
                <w:color w:val="000000" w:themeColor="text1"/>
                <w:sz w:val="18"/>
                <w:szCs w:val="16"/>
              </w:rPr>
              <w:t xml:space="preserve">  Ulice, </w:t>
            </w:r>
            <w:proofErr w:type="gramStart"/>
            <w:r w:rsidRPr="00474EE1">
              <w:rPr>
                <w:rFonts w:cs="Tahoma"/>
                <w:color w:val="000000" w:themeColor="text1"/>
                <w:sz w:val="18"/>
                <w:szCs w:val="16"/>
              </w:rPr>
              <w:t>č.p.</w:t>
            </w:r>
            <w:proofErr w:type="gramEnd"/>
            <w:r w:rsidRPr="00474EE1">
              <w:rPr>
                <w:rFonts w:cs="Tahoma"/>
                <w:color w:val="000000" w:themeColor="text1"/>
                <w:sz w:val="18"/>
                <w:szCs w:val="16"/>
              </w:rPr>
              <w:t>:</w:t>
            </w:r>
          </w:p>
        </w:tc>
        <w:tc>
          <w:tcPr>
            <w:tcW w:w="2494" w:type="pct"/>
            <w:shd w:val="clear" w:color="auto" w:fill="auto"/>
            <w:vAlign w:val="center"/>
          </w:tcPr>
          <w:p w:rsidR="00C72A73" w:rsidRPr="00655169" w:rsidRDefault="00D22AF6" w:rsidP="00DA36DB">
            <w:pPr>
              <w:pStyle w:val="MyQtextvtabulce"/>
              <w:spacing w:before="100" w:beforeAutospacing="1" w:after="100" w:afterAutospacing="1"/>
              <w:jc w:val="center"/>
              <w:rPr>
                <w:rFonts w:cs="Tahoma"/>
                <w:color w:val="000000" w:themeColor="text1"/>
                <w:sz w:val="18"/>
                <w:szCs w:val="16"/>
              </w:rPr>
            </w:pPr>
            <w:r>
              <w:rPr>
                <w:rFonts w:cs="Tahoma"/>
                <w:color w:val="000000" w:themeColor="text1"/>
                <w:sz w:val="18"/>
                <w:szCs w:val="16"/>
              </w:rPr>
              <w:t xml:space="preserve">Komenského </w:t>
            </w:r>
            <w:r w:rsidR="00C6227D">
              <w:rPr>
                <w:rFonts w:cs="Tahoma"/>
                <w:color w:val="000000" w:themeColor="text1"/>
                <w:sz w:val="18"/>
                <w:szCs w:val="16"/>
              </w:rPr>
              <w:t xml:space="preserve">náměstí </w:t>
            </w:r>
            <w:r>
              <w:rPr>
                <w:rFonts w:cs="Tahoma"/>
                <w:color w:val="000000" w:themeColor="text1"/>
                <w:sz w:val="18"/>
                <w:szCs w:val="16"/>
              </w:rPr>
              <w:t>35</w:t>
            </w:r>
            <w:r w:rsidR="00C6227D">
              <w:rPr>
                <w:rFonts w:cs="Tahoma"/>
                <w:color w:val="000000" w:themeColor="text1"/>
                <w:sz w:val="18"/>
                <w:szCs w:val="16"/>
              </w:rPr>
              <w:t>0</w:t>
            </w:r>
          </w:p>
        </w:tc>
      </w:tr>
      <w:tr w:rsidR="00C72A73" w:rsidRPr="009918D0" w:rsidTr="00C72A73">
        <w:trPr>
          <w:cantSplit/>
          <w:trHeight w:hRule="exact" w:val="397"/>
        </w:trPr>
        <w:tc>
          <w:tcPr>
            <w:tcW w:w="2506" w:type="pct"/>
            <w:shd w:val="clear" w:color="auto" w:fill="auto"/>
            <w:vAlign w:val="center"/>
          </w:tcPr>
          <w:p w:rsidR="00C72A73" w:rsidRPr="00474EE1" w:rsidRDefault="00C72A73" w:rsidP="00DA36DB">
            <w:pPr>
              <w:pStyle w:val="MyQtextvtabulce"/>
              <w:spacing w:before="100" w:beforeAutospacing="1" w:after="100" w:afterAutospacing="1"/>
              <w:jc w:val="left"/>
              <w:rPr>
                <w:rFonts w:cs="Tahoma"/>
                <w:color w:val="000000" w:themeColor="text1"/>
                <w:sz w:val="18"/>
                <w:szCs w:val="16"/>
              </w:rPr>
            </w:pPr>
            <w:r w:rsidRPr="00474EE1">
              <w:rPr>
                <w:rFonts w:cs="Tahoma"/>
                <w:color w:val="000000" w:themeColor="text1"/>
                <w:sz w:val="18"/>
                <w:szCs w:val="16"/>
              </w:rPr>
              <w:t xml:space="preserve">  Město:</w:t>
            </w:r>
          </w:p>
        </w:tc>
        <w:tc>
          <w:tcPr>
            <w:tcW w:w="2494" w:type="pct"/>
            <w:shd w:val="clear" w:color="auto" w:fill="auto"/>
            <w:vAlign w:val="center"/>
          </w:tcPr>
          <w:p w:rsidR="00C72A73" w:rsidRPr="00655169" w:rsidRDefault="00C6227D" w:rsidP="00C6227D">
            <w:pPr>
              <w:pStyle w:val="MyQtextvtabulce"/>
              <w:spacing w:before="100" w:beforeAutospacing="1" w:after="100" w:afterAutospacing="1"/>
              <w:jc w:val="center"/>
              <w:rPr>
                <w:rFonts w:cs="Tahoma"/>
                <w:color w:val="000000" w:themeColor="text1"/>
                <w:sz w:val="18"/>
                <w:szCs w:val="16"/>
              </w:rPr>
            </w:pPr>
            <w:r>
              <w:rPr>
                <w:rFonts w:cs="Tahoma"/>
                <w:color w:val="000000" w:themeColor="text1"/>
                <w:sz w:val="18"/>
                <w:szCs w:val="16"/>
              </w:rPr>
              <w:t>686 02</w:t>
            </w:r>
            <w:r w:rsidR="00AA6D71">
              <w:rPr>
                <w:rFonts w:cs="Tahoma"/>
                <w:color w:val="000000" w:themeColor="text1"/>
                <w:sz w:val="18"/>
                <w:szCs w:val="16"/>
              </w:rPr>
              <w:t xml:space="preserve">, </w:t>
            </w:r>
            <w:r>
              <w:rPr>
                <w:rFonts w:cs="Tahoma"/>
                <w:color w:val="000000" w:themeColor="text1"/>
                <w:sz w:val="18"/>
                <w:szCs w:val="16"/>
              </w:rPr>
              <w:t>Uherské Hradiště</w:t>
            </w:r>
          </w:p>
        </w:tc>
      </w:tr>
      <w:tr w:rsidR="00C72A73" w:rsidRPr="009918D0" w:rsidTr="00C72A73">
        <w:trPr>
          <w:cantSplit/>
          <w:trHeight w:hRule="exact" w:val="397"/>
        </w:trPr>
        <w:tc>
          <w:tcPr>
            <w:tcW w:w="2506" w:type="pct"/>
            <w:shd w:val="clear" w:color="auto" w:fill="auto"/>
            <w:vAlign w:val="center"/>
          </w:tcPr>
          <w:p w:rsidR="00C72A73" w:rsidRPr="00474EE1" w:rsidRDefault="00C72A73" w:rsidP="00DA36DB">
            <w:pPr>
              <w:pStyle w:val="MyQtextvtabulce"/>
              <w:spacing w:before="100" w:beforeAutospacing="1" w:after="100" w:afterAutospacing="1"/>
              <w:jc w:val="left"/>
              <w:rPr>
                <w:rFonts w:cs="Tahoma"/>
                <w:color w:val="000000" w:themeColor="text1"/>
                <w:sz w:val="18"/>
                <w:szCs w:val="16"/>
              </w:rPr>
            </w:pPr>
            <w:r w:rsidRPr="00474EE1">
              <w:rPr>
                <w:rFonts w:cs="Tahoma"/>
                <w:color w:val="000000" w:themeColor="text1"/>
                <w:sz w:val="18"/>
                <w:szCs w:val="16"/>
              </w:rPr>
              <w:t xml:space="preserve">  Umístění/kancelář:</w:t>
            </w:r>
          </w:p>
        </w:tc>
        <w:tc>
          <w:tcPr>
            <w:tcW w:w="2494" w:type="pct"/>
            <w:shd w:val="clear" w:color="auto" w:fill="auto"/>
            <w:vAlign w:val="center"/>
          </w:tcPr>
          <w:p w:rsidR="00C72A73" w:rsidRPr="00655169" w:rsidRDefault="003B1143" w:rsidP="00C6227D">
            <w:pPr>
              <w:pStyle w:val="MyQtextvtabulce"/>
              <w:spacing w:before="100" w:beforeAutospacing="1" w:after="100" w:afterAutospacing="1"/>
              <w:jc w:val="center"/>
              <w:rPr>
                <w:rFonts w:cs="Tahoma"/>
                <w:color w:val="000000" w:themeColor="text1"/>
                <w:sz w:val="18"/>
                <w:szCs w:val="16"/>
              </w:rPr>
            </w:pPr>
            <w:r>
              <w:rPr>
                <w:rFonts w:cs="Tahoma"/>
                <w:sz w:val="18"/>
                <w:szCs w:val="18"/>
              </w:rPr>
              <w:t>Hradební 189, Uherské Hradiště</w:t>
            </w:r>
          </w:p>
        </w:tc>
      </w:tr>
      <w:tr w:rsidR="00C72A73" w:rsidRPr="009918D0" w:rsidTr="00C72A73">
        <w:trPr>
          <w:cantSplit/>
          <w:trHeight w:hRule="exact" w:val="397"/>
        </w:trPr>
        <w:tc>
          <w:tcPr>
            <w:tcW w:w="2506" w:type="pct"/>
            <w:tcBorders>
              <w:bottom w:val="single" w:sz="4" w:space="0" w:color="auto"/>
            </w:tcBorders>
            <w:shd w:val="clear" w:color="auto" w:fill="auto"/>
            <w:vAlign w:val="center"/>
          </w:tcPr>
          <w:p w:rsidR="00C72A73" w:rsidRPr="00474EE1" w:rsidRDefault="00C72A73" w:rsidP="00DA36DB">
            <w:pPr>
              <w:pStyle w:val="MyQtextvtabulce"/>
              <w:spacing w:before="100" w:beforeAutospacing="1" w:after="100" w:afterAutospacing="1"/>
              <w:jc w:val="left"/>
              <w:rPr>
                <w:rFonts w:cs="Tahoma"/>
                <w:color w:val="000000" w:themeColor="text1"/>
                <w:sz w:val="18"/>
                <w:szCs w:val="16"/>
              </w:rPr>
            </w:pPr>
            <w:r w:rsidRPr="00474EE1">
              <w:rPr>
                <w:rFonts w:cs="Tahoma"/>
                <w:color w:val="000000" w:themeColor="text1"/>
                <w:sz w:val="18"/>
                <w:szCs w:val="16"/>
              </w:rPr>
              <w:t xml:space="preserve">  Doba převzetí (od-do / mimo):</w:t>
            </w:r>
          </w:p>
        </w:tc>
        <w:tc>
          <w:tcPr>
            <w:tcW w:w="2494" w:type="pct"/>
            <w:tcBorders>
              <w:bottom w:val="single" w:sz="4" w:space="0" w:color="auto"/>
            </w:tcBorders>
            <w:shd w:val="clear" w:color="auto" w:fill="auto"/>
            <w:vAlign w:val="center"/>
          </w:tcPr>
          <w:p w:rsidR="00C72A73" w:rsidRPr="00655169" w:rsidRDefault="00AA6D71" w:rsidP="00DA36DB">
            <w:pPr>
              <w:pStyle w:val="MyQtextvtabulce"/>
              <w:spacing w:before="100" w:beforeAutospacing="1" w:after="100" w:afterAutospacing="1"/>
              <w:jc w:val="center"/>
              <w:rPr>
                <w:rFonts w:cs="Tahoma"/>
                <w:color w:val="000000" w:themeColor="text1"/>
                <w:sz w:val="18"/>
                <w:szCs w:val="16"/>
              </w:rPr>
            </w:pPr>
            <w:r>
              <w:rPr>
                <w:rFonts w:cs="Tahoma"/>
                <w:color w:val="000000" w:themeColor="text1"/>
                <w:sz w:val="18"/>
                <w:szCs w:val="16"/>
              </w:rPr>
              <w:t>8:00 – 16:00 hod.</w:t>
            </w:r>
          </w:p>
        </w:tc>
      </w:tr>
    </w:tbl>
    <w:p w:rsidR="00ED3618" w:rsidRPr="00770FE1" w:rsidRDefault="00ED3618" w:rsidP="00ED3618">
      <w:pPr>
        <w:ind w:left="-142" w:right="140"/>
        <w:jc w:val="both"/>
        <w:rPr>
          <w:rFonts w:ascii="Tahoma" w:hAnsi="Tahoma" w:cs="Tahoma"/>
          <w:color w:val="000000"/>
          <w:sz w:val="10"/>
        </w:rPr>
      </w:pPr>
    </w:p>
    <w:tbl>
      <w:tblPr>
        <w:tblpPr w:leftFromText="141" w:rightFromText="141" w:vertAnchor="text" w:horzAnchor="margin" w:tblpY="69"/>
        <w:tblW w:w="49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46"/>
        <w:gridCol w:w="4822"/>
      </w:tblGrid>
      <w:tr w:rsidR="00FC0AA9" w:rsidRPr="009918D0" w:rsidTr="00FC0AA9">
        <w:trPr>
          <w:cantSplit/>
          <w:trHeight w:hRule="exact" w:val="397"/>
        </w:trPr>
        <w:tc>
          <w:tcPr>
            <w:tcW w:w="5000" w:type="pct"/>
            <w:gridSpan w:val="2"/>
            <w:tcBorders>
              <w:bottom w:val="single" w:sz="4" w:space="0" w:color="auto"/>
            </w:tcBorders>
            <w:shd w:val="clear" w:color="auto" w:fill="C00000"/>
            <w:vAlign w:val="center"/>
          </w:tcPr>
          <w:p w:rsidR="00FC0AA9" w:rsidRPr="009918D0" w:rsidRDefault="00FC0AA9" w:rsidP="003A3408">
            <w:pPr>
              <w:pStyle w:val="MyQtextvtabulce"/>
              <w:spacing w:before="100" w:beforeAutospacing="1" w:after="100" w:afterAutospacing="1"/>
              <w:jc w:val="left"/>
              <w:rPr>
                <w:rFonts w:cs="Tahoma"/>
                <w:b/>
                <w:color w:val="FFFFFF" w:themeColor="background1"/>
                <w:sz w:val="18"/>
                <w:szCs w:val="18"/>
              </w:rPr>
            </w:pPr>
            <w:r>
              <w:rPr>
                <w:rFonts w:cs="Tahoma"/>
                <w:b/>
                <w:color w:val="FFFFFF" w:themeColor="background1"/>
                <w:sz w:val="18"/>
                <w:szCs w:val="18"/>
              </w:rPr>
              <w:t xml:space="preserve"> </w:t>
            </w:r>
            <w:r w:rsidR="006B6F77">
              <w:rPr>
                <w:rFonts w:cs="Tahoma"/>
                <w:b/>
                <w:color w:val="FFFFFF" w:themeColor="background1"/>
                <w:sz w:val="18"/>
                <w:szCs w:val="18"/>
              </w:rPr>
              <w:t xml:space="preserve"> </w:t>
            </w:r>
            <w:proofErr w:type="gramStart"/>
            <w:r w:rsidR="003A3408" w:rsidRPr="006B6F77">
              <w:rPr>
                <w:rFonts w:cs="Tahoma"/>
                <w:b/>
                <w:color w:val="FFFFFF" w:themeColor="background1"/>
                <w:sz w:val="20"/>
                <w:szCs w:val="18"/>
              </w:rPr>
              <w:t xml:space="preserve">3.2 </w:t>
            </w:r>
            <w:r w:rsidR="006B6F77">
              <w:rPr>
                <w:rFonts w:cs="Tahoma"/>
                <w:b/>
                <w:color w:val="FFFFFF" w:themeColor="background1"/>
                <w:sz w:val="20"/>
                <w:szCs w:val="18"/>
              </w:rPr>
              <w:t xml:space="preserve"> </w:t>
            </w:r>
            <w:r>
              <w:rPr>
                <w:rFonts w:cs="Tahoma"/>
                <w:b/>
                <w:color w:val="FFFFFF" w:themeColor="background1"/>
                <w:sz w:val="18"/>
                <w:szCs w:val="18"/>
              </w:rPr>
              <w:t>ODPOVĚDNÁ</w:t>
            </w:r>
            <w:proofErr w:type="gramEnd"/>
            <w:r>
              <w:rPr>
                <w:rFonts w:cs="Tahoma"/>
                <w:b/>
                <w:color w:val="FFFFFF" w:themeColor="background1"/>
                <w:sz w:val="18"/>
                <w:szCs w:val="18"/>
              </w:rPr>
              <w:t xml:space="preserve"> KONTAKTNÍ OSOBA ODBĚRATELE ZAŘÍZENÍ</w:t>
            </w:r>
          </w:p>
        </w:tc>
      </w:tr>
      <w:tr w:rsidR="00C72A73" w:rsidRPr="00C72A73" w:rsidTr="00DA36DB">
        <w:trPr>
          <w:cantSplit/>
          <w:trHeight w:hRule="exact" w:val="397"/>
        </w:trPr>
        <w:tc>
          <w:tcPr>
            <w:tcW w:w="2506" w:type="pct"/>
            <w:shd w:val="clear" w:color="auto" w:fill="auto"/>
            <w:vAlign w:val="center"/>
          </w:tcPr>
          <w:p w:rsidR="00C72A73" w:rsidRPr="00474EE1" w:rsidRDefault="00C72A73" w:rsidP="00FC0AA9">
            <w:pPr>
              <w:pStyle w:val="MyQtextvtabulce"/>
              <w:spacing w:before="100" w:beforeAutospacing="1" w:after="100" w:afterAutospacing="1"/>
              <w:jc w:val="left"/>
              <w:rPr>
                <w:rFonts w:cs="Tahoma"/>
                <w:color w:val="000000" w:themeColor="text1"/>
                <w:sz w:val="18"/>
                <w:szCs w:val="16"/>
              </w:rPr>
            </w:pPr>
            <w:r w:rsidRPr="00474EE1">
              <w:rPr>
                <w:rFonts w:cs="Tahoma"/>
                <w:color w:val="000000" w:themeColor="text1"/>
                <w:sz w:val="18"/>
                <w:szCs w:val="16"/>
              </w:rPr>
              <w:t xml:space="preserve">  </w:t>
            </w:r>
            <w:r w:rsidR="00FC0AA9" w:rsidRPr="00474EE1">
              <w:rPr>
                <w:rFonts w:cs="Tahoma"/>
                <w:color w:val="000000" w:themeColor="text1"/>
                <w:sz w:val="18"/>
                <w:szCs w:val="16"/>
              </w:rPr>
              <w:t>Jméno</w:t>
            </w:r>
            <w:r w:rsidRPr="00474EE1">
              <w:rPr>
                <w:rFonts w:cs="Tahoma"/>
                <w:color w:val="000000" w:themeColor="text1"/>
                <w:sz w:val="18"/>
                <w:szCs w:val="16"/>
              </w:rPr>
              <w:t>:</w:t>
            </w:r>
          </w:p>
        </w:tc>
        <w:tc>
          <w:tcPr>
            <w:tcW w:w="2494" w:type="pct"/>
            <w:shd w:val="clear" w:color="auto" w:fill="auto"/>
            <w:vAlign w:val="center"/>
          </w:tcPr>
          <w:p w:rsidR="00C72A73" w:rsidRPr="00655169" w:rsidRDefault="00C6227D" w:rsidP="00D22AF6">
            <w:pPr>
              <w:pStyle w:val="MyQtextvtabulce"/>
              <w:spacing w:before="100" w:beforeAutospacing="1" w:after="100" w:afterAutospacing="1"/>
              <w:jc w:val="center"/>
              <w:rPr>
                <w:rFonts w:cs="Tahoma"/>
                <w:color w:val="000000" w:themeColor="text1"/>
                <w:sz w:val="18"/>
                <w:szCs w:val="16"/>
              </w:rPr>
            </w:pPr>
            <w:r>
              <w:rPr>
                <w:rFonts w:cs="Tahoma"/>
                <w:color w:val="000000" w:themeColor="text1"/>
                <w:sz w:val="18"/>
                <w:szCs w:val="16"/>
              </w:rPr>
              <w:t>Pavel Slavík</w:t>
            </w:r>
          </w:p>
        </w:tc>
      </w:tr>
      <w:tr w:rsidR="00C72A73" w:rsidRPr="00C72A73" w:rsidTr="00DA36DB">
        <w:trPr>
          <w:cantSplit/>
          <w:trHeight w:hRule="exact" w:val="397"/>
        </w:trPr>
        <w:tc>
          <w:tcPr>
            <w:tcW w:w="2506" w:type="pct"/>
            <w:shd w:val="clear" w:color="auto" w:fill="auto"/>
            <w:vAlign w:val="center"/>
          </w:tcPr>
          <w:p w:rsidR="00C72A73" w:rsidRPr="00474EE1" w:rsidRDefault="00C72A73" w:rsidP="00FC0AA9">
            <w:pPr>
              <w:pStyle w:val="MyQtextvtabulce"/>
              <w:spacing w:before="100" w:beforeAutospacing="1" w:after="100" w:afterAutospacing="1"/>
              <w:jc w:val="left"/>
              <w:rPr>
                <w:rFonts w:cs="Tahoma"/>
                <w:color w:val="000000" w:themeColor="text1"/>
                <w:sz w:val="18"/>
                <w:szCs w:val="16"/>
              </w:rPr>
            </w:pPr>
            <w:r w:rsidRPr="00474EE1">
              <w:rPr>
                <w:rFonts w:cs="Tahoma"/>
                <w:color w:val="000000" w:themeColor="text1"/>
                <w:sz w:val="18"/>
                <w:szCs w:val="16"/>
              </w:rPr>
              <w:t xml:space="preserve">  </w:t>
            </w:r>
            <w:r w:rsidR="00FC0AA9" w:rsidRPr="00474EE1">
              <w:rPr>
                <w:rFonts w:cs="Tahoma"/>
                <w:color w:val="000000" w:themeColor="text1"/>
                <w:sz w:val="18"/>
                <w:szCs w:val="16"/>
              </w:rPr>
              <w:t>Telefon</w:t>
            </w:r>
            <w:r w:rsidRPr="00474EE1">
              <w:rPr>
                <w:rFonts w:cs="Tahoma"/>
                <w:color w:val="000000" w:themeColor="text1"/>
                <w:sz w:val="18"/>
                <w:szCs w:val="16"/>
              </w:rPr>
              <w:t>:</w:t>
            </w:r>
          </w:p>
        </w:tc>
        <w:tc>
          <w:tcPr>
            <w:tcW w:w="2494" w:type="pct"/>
            <w:shd w:val="clear" w:color="auto" w:fill="auto"/>
            <w:vAlign w:val="center"/>
          </w:tcPr>
          <w:p w:rsidR="00C72A73" w:rsidRPr="00655169" w:rsidRDefault="00C72A73" w:rsidP="00DA36DB">
            <w:pPr>
              <w:pStyle w:val="MyQtextvtabulce"/>
              <w:spacing w:before="100" w:beforeAutospacing="1" w:after="100" w:afterAutospacing="1"/>
              <w:jc w:val="center"/>
              <w:rPr>
                <w:rFonts w:cs="Tahoma"/>
                <w:color w:val="000000" w:themeColor="text1"/>
                <w:sz w:val="18"/>
                <w:szCs w:val="16"/>
              </w:rPr>
            </w:pPr>
          </w:p>
        </w:tc>
      </w:tr>
      <w:tr w:rsidR="00C72A73" w:rsidRPr="00C72A73" w:rsidTr="00DA36DB">
        <w:trPr>
          <w:cantSplit/>
          <w:trHeight w:hRule="exact" w:val="397"/>
        </w:trPr>
        <w:tc>
          <w:tcPr>
            <w:tcW w:w="2506" w:type="pct"/>
            <w:shd w:val="clear" w:color="auto" w:fill="auto"/>
            <w:vAlign w:val="center"/>
          </w:tcPr>
          <w:p w:rsidR="00C72A73" w:rsidRPr="00474EE1" w:rsidRDefault="00C72A73" w:rsidP="00FC0AA9">
            <w:pPr>
              <w:pStyle w:val="MyQtextvtabulce"/>
              <w:spacing w:before="100" w:beforeAutospacing="1" w:after="100" w:afterAutospacing="1"/>
              <w:jc w:val="left"/>
              <w:rPr>
                <w:rFonts w:cs="Tahoma"/>
                <w:color w:val="000000" w:themeColor="text1"/>
                <w:sz w:val="18"/>
                <w:szCs w:val="16"/>
              </w:rPr>
            </w:pPr>
            <w:r w:rsidRPr="00474EE1">
              <w:rPr>
                <w:rFonts w:cs="Tahoma"/>
                <w:color w:val="000000" w:themeColor="text1"/>
                <w:sz w:val="18"/>
                <w:szCs w:val="16"/>
              </w:rPr>
              <w:t xml:space="preserve">  </w:t>
            </w:r>
            <w:r w:rsidR="00FC0AA9" w:rsidRPr="00474EE1">
              <w:rPr>
                <w:rFonts w:cs="Tahoma"/>
                <w:color w:val="000000" w:themeColor="text1"/>
                <w:sz w:val="18"/>
                <w:szCs w:val="16"/>
              </w:rPr>
              <w:t>Email</w:t>
            </w:r>
            <w:r w:rsidRPr="00474EE1">
              <w:rPr>
                <w:rFonts w:cs="Tahoma"/>
                <w:color w:val="000000" w:themeColor="text1"/>
                <w:sz w:val="18"/>
                <w:szCs w:val="16"/>
              </w:rPr>
              <w:t>:</w:t>
            </w:r>
          </w:p>
        </w:tc>
        <w:tc>
          <w:tcPr>
            <w:tcW w:w="2494" w:type="pct"/>
            <w:shd w:val="clear" w:color="auto" w:fill="auto"/>
            <w:vAlign w:val="center"/>
          </w:tcPr>
          <w:p w:rsidR="00C72A73" w:rsidRPr="00655169" w:rsidRDefault="00C72A73" w:rsidP="00DA36DB">
            <w:pPr>
              <w:pStyle w:val="MyQtextvtabulce"/>
              <w:spacing w:before="100" w:beforeAutospacing="1" w:after="100" w:afterAutospacing="1"/>
              <w:jc w:val="center"/>
              <w:rPr>
                <w:rFonts w:cs="Tahoma"/>
                <w:color w:val="000000" w:themeColor="text1"/>
                <w:sz w:val="18"/>
                <w:szCs w:val="16"/>
              </w:rPr>
            </w:pPr>
          </w:p>
        </w:tc>
      </w:tr>
    </w:tbl>
    <w:p w:rsidR="00C72A73" w:rsidRPr="00770FE1" w:rsidRDefault="00C72A73" w:rsidP="00ED3618">
      <w:pPr>
        <w:ind w:left="-142" w:right="140"/>
        <w:jc w:val="both"/>
        <w:rPr>
          <w:rFonts w:ascii="Tahoma" w:hAnsi="Tahoma" w:cs="Tahoma"/>
          <w:color w:val="000000"/>
          <w:sz w:val="10"/>
        </w:rPr>
      </w:pPr>
    </w:p>
    <w:p w:rsidR="00735F36" w:rsidRDefault="00FA71DE" w:rsidP="007A5FA9">
      <w:pPr>
        <w:tabs>
          <w:tab w:val="left" w:pos="567"/>
        </w:tabs>
        <w:autoSpaceDE w:val="0"/>
        <w:autoSpaceDN w:val="0"/>
        <w:adjustRightInd w:val="0"/>
        <w:ind w:left="-142"/>
        <w:jc w:val="both"/>
        <w:rPr>
          <w:rFonts w:ascii="Tahoma" w:hAnsi="Tahoma" w:cs="Tahoma"/>
          <w:b/>
          <w:bCs/>
          <w:color w:val="000000"/>
          <w:szCs w:val="16"/>
        </w:rPr>
      </w:pPr>
      <w:r>
        <w:rPr>
          <w:rFonts w:ascii="Tahoma" w:hAnsi="Tahoma" w:cs="Tahoma"/>
          <w:b/>
          <w:bCs/>
          <w:color w:val="000000"/>
          <w:szCs w:val="16"/>
        </w:rPr>
        <w:t xml:space="preserve">4. </w:t>
      </w:r>
      <w:r w:rsidR="007A5FA9">
        <w:rPr>
          <w:rFonts w:ascii="Tahoma" w:hAnsi="Tahoma" w:cs="Tahoma"/>
          <w:b/>
          <w:bCs/>
          <w:color w:val="000000"/>
          <w:szCs w:val="16"/>
        </w:rPr>
        <w:tab/>
      </w:r>
      <w:r w:rsidR="00735F36">
        <w:rPr>
          <w:rFonts w:ascii="Tahoma" w:hAnsi="Tahoma" w:cs="Tahoma"/>
          <w:b/>
          <w:bCs/>
          <w:color w:val="000000"/>
          <w:szCs w:val="16"/>
        </w:rPr>
        <w:t>CEN</w:t>
      </w:r>
      <w:r w:rsidR="00C71FB7">
        <w:rPr>
          <w:rFonts w:ascii="Tahoma" w:hAnsi="Tahoma" w:cs="Tahoma"/>
          <w:b/>
          <w:bCs/>
          <w:color w:val="000000"/>
          <w:szCs w:val="16"/>
        </w:rPr>
        <w:t>A</w:t>
      </w:r>
      <w:r w:rsidR="00735F36">
        <w:rPr>
          <w:rFonts w:ascii="Tahoma" w:hAnsi="Tahoma" w:cs="Tahoma"/>
          <w:b/>
          <w:bCs/>
          <w:color w:val="000000"/>
          <w:szCs w:val="16"/>
        </w:rPr>
        <w:t xml:space="preserve"> </w:t>
      </w:r>
      <w:r w:rsidR="00C71FB7">
        <w:rPr>
          <w:rFonts w:ascii="Tahoma" w:hAnsi="Tahoma" w:cs="Tahoma"/>
          <w:b/>
          <w:bCs/>
          <w:color w:val="000000"/>
          <w:szCs w:val="16"/>
        </w:rPr>
        <w:t xml:space="preserve">A PLATEBNÍ </w:t>
      </w:r>
      <w:r w:rsidR="00735F36">
        <w:rPr>
          <w:rFonts w:ascii="Tahoma" w:hAnsi="Tahoma" w:cs="Tahoma"/>
          <w:b/>
          <w:bCs/>
          <w:color w:val="000000"/>
          <w:szCs w:val="16"/>
        </w:rPr>
        <w:t>PODMÍNKY</w:t>
      </w:r>
    </w:p>
    <w:tbl>
      <w:tblPr>
        <w:tblpPr w:leftFromText="141" w:rightFromText="141" w:vertAnchor="text" w:horzAnchor="margin" w:tblpY="69"/>
        <w:tblW w:w="49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46"/>
        <w:gridCol w:w="4822"/>
      </w:tblGrid>
      <w:tr w:rsidR="00735F36" w:rsidRPr="009918D0" w:rsidTr="00DA36DB">
        <w:trPr>
          <w:cantSplit/>
          <w:trHeight w:hRule="exact" w:val="397"/>
        </w:trPr>
        <w:tc>
          <w:tcPr>
            <w:tcW w:w="2506" w:type="pct"/>
            <w:tcBorders>
              <w:bottom w:val="single" w:sz="4" w:space="0" w:color="auto"/>
            </w:tcBorders>
            <w:shd w:val="clear" w:color="auto" w:fill="C00000"/>
            <w:vAlign w:val="center"/>
          </w:tcPr>
          <w:p w:rsidR="00735F36" w:rsidRPr="009918D0" w:rsidRDefault="006B6F77" w:rsidP="00DA36DB">
            <w:pPr>
              <w:pStyle w:val="MyQtextvtabulce"/>
              <w:spacing w:before="100" w:beforeAutospacing="1" w:after="100" w:afterAutospacing="1"/>
              <w:jc w:val="left"/>
              <w:rPr>
                <w:rFonts w:cs="Tahoma"/>
                <w:b/>
                <w:color w:val="FFFFFF" w:themeColor="background1"/>
                <w:sz w:val="18"/>
                <w:szCs w:val="18"/>
              </w:rPr>
            </w:pPr>
            <w:r>
              <w:rPr>
                <w:rFonts w:cs="Tahoma"/>
                <w:b/>
                <w:color w:val="FFFFFF" w:themeColor="background1"/>
                <w:sz w:val="20"/>
                <w:szCs w:val="18"/>
              </w:rPr>
              <w:t xml:space="preserve">  </w:t>
            </w:r>
            <w:proofErr w:type="gramStart"/>
            <w:r w:rsidR="00DA36DB" w:rsidRPr="006B6F77">
              <w:rPr>
                <w:rFonts w:cs="Tahoma"/>
                <w:b/>
                <w:color w:val="FFFFFF" w:themeColor="background1"/>
                <w:sz w:val="20"/>
                <w:szCs w:val="18"/>
              </w:rPr>
              <w:t xml:space="preserve">4.1 </w:t>
            </w:r>
            <w:r>
              <w:rPr>
                <w:rFonts w:cs="Tahoma"/>
                <w:b/>
                <w:color w:val="FFFFFF" w:themeColor="background1"/>
                <w:sz w:val="20"/>
                <w:szCs w:val="18"/>
              </w:rPr>
              <w:t xml:space="preserve"> </w:t>
            </w:r>
            <w:r w:rsidR="00DA36DB" w:rsidRPr="006B6F77">
              <w:rPr>
                <w:rFonts w:cs="Tahoma"/>
                <w:b/>
                <w:color w:val="FFFFFF" w:themeColor="background1"/>
                <w:sz w:val="18"/>
                <w:szCs w:val="18"/>
              </w:rPr>
              <w:t>CENOVÉ</w:t>
            </w:r>
            <w:proofErr w:type="gramEnd"/>
            <w:r w:rsidR="00DA36DB" w:rsidRPr="006B6F77">
              <w:rPr>
                <w:rFonts w:cs="Tahoma"/>
                <w:b/>
                <w:color w:val="FFFFFF" w:themeColor="background1"/>
                <w:sz w:val="18"/>
                <w:szCs w:val="18"/>
              </w:rPr>
              <w:t xml:space="preserve"> PODMÍNKY</w:t>
            </w:r>
          </w:p>
        </w:tc>
        <w:tc>
          <w:tcPr>
            <w:tcW w:w="2494" w:type="pct"/>
            <w:tcBorders>
              <w:bottom w:val="single" w:sz="4" w:space="0" w:color="auto"/>
            </w:tcBorders>
            <w:shd w:val="clear" w:color="auto" w:fill="C00000"/>
            <w:vAlign w:val="center"/>
          </w:tcPr>
          <w:p w:rsidR="00735F36" w:rsidRPr="009918D0" w:rsidRDefault="00735F36" w:rsidP="00DA36DB">
            <w:pPr>
              <w:pStyle w:val="MyQtextvtabulce"/>
              <w:spacing w:before="100" w:beforeAutospacing="1" w:after="100" w:afterAutospacing="1"/>
              <w:jc w:val="center"/>
              <w:rPr>
                <w:rFonts w:cs="Tahoma"/>
                <w:b/>
                <w:color w:val="FFFFFF" w:themeColor="background1"/>
                <w:sz w:val="18"/>
                <w:szCs w:val="18"/>
              </w:rPr>
            </w:pPr>
          </w:p>
        </w:tc>
      </w:tr>
    </w:tbl>
    <w:tbl>
      <w:tblPr>
        <w:tblW w:w="49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C0" w:firstRow="0" w:lastRow="1" w:firstColumn="1" w:lastColumn="1" w:noHBand="0" w:noVBand="0"/>
      </w:tblPr>
      <w:tblGrid>
        <w:gridCol w:w="4847"/>
        <w:gridCol w:w="1986"/>
        <w:gridCol w:w="2835"/>
      </w:tblGrid>
      <w:tr w:rsidR="00735F36" w:rsidRPr="00736CB1" w:rsidTr="00DA36DB">
        <w:trPr>
          <w:trHeight w:val="284"/>
        </w:trPr>
        <w:tc>
          <w:tcPr>
            <w:tcW w:w="2507" w:type="pct"/>
            <w:tcBorders>
              <w:bottom w:val="single" w:sz="4" w:space="0" w:color="auto"/>
            </w:tcBorders>
            <w:shd w:val="clear" w:color="auto" w:fill="FFFFFF"/>
          </w:tcPr>
          <w:p w:rsidR="00735F36" w:rsidRPr="00474EE1" w:rsidRDefault="006B6F77" w:rsidP="00DA36DB">
            <w:pPr>
              <w:pStyle w:val="MyQtextvtabulce"/>
              <w:rPr>
                <w:b/>
                <w:sz w:val="18"/>
              </w:rPr>
            </w:pPr>
            <w:r>
              <w:rPr>
                <w:b/>
                <w:sz w:val="18"/>
              </w:rPr>
              <w:t xml:space="preserve">  </w:t>
            </w:r>
            <w:r w:rsidR="00735F36" w:rsidRPr="00474EE1">
              <w:rPr>
                <w:b/>
                <w:sz w:val="18"/>
              </w:rPr>
              <w:t xml:space="preserve">Měsíční povinná splátka (paušál): </w:t>
            </w:r>
            <w:r w:rsidR="00735F36" w:rsidRPr="00474EE1">
              <w:rPr>
                <w:b/>
                <w:sz w:val="18"/>
              </w:rPr>
              <w:tab/>
            </w:r>
          </w:p>
        </w:tc>
        <w:tc>
          <w:tcPr>
            <w:tcW w:w="2493" w:type="pct"/>
            <w:gridSpan w:val="2"/>
            <w:shd w:val="clear" w:color="auto" w:fill="auto"/>
          </w:tcPr>
          <w:p w:rsidR="00735F36" w:rsidRPr="00474EE1" w:rsidRDefault="00862AC2" w:rsidP="00DA36DB">
            <w:pPr>
              <w:pStyle w:val="MyQtextvtabulce"/>
              <w:jc w:val="right"/>
              <w:rPr>
                <w:b/>
                <w:sz w:val="18"/>
              </w:rPr>
            </w:pPr>
            <w:r w:rsidRPr="00474EE1">
              <w:rPr>
                <w:b/>
                <w:sz w:val="18"/>
              </w:rPr>
              <w:t>0,00 Kč</w:t>
            </w:r>
          </w:p>
        </w:tc>
      </w:tr>
      <w:tr w:rsidR="00735F36" w:rsidRPr="00736CB1" w:rsidTr="00DA36DB">
        <w:trPr>
          <w:trHeight w:val="285"/>
        </w:trPr>
        <w:tc>
          <w:tcPr>
            <w:tcW w:w="2507" w:type="pct"/>
            <w:vMerge w:val="restart"/>
            <w:shd w:val="clear" w:color="auto" w:fill="FFFFFF"/>
          </w:tcPr>
          <w:p w:rsidR="00735F36" w:rsidRPr="00474EE1" w:rsidRDefault="006B6F77" w:rsidP="00DA36DB">
            <w:pPr>
              <w:pStyle w:val="MyQtextvtabulce"/>
              <w:rPr>
                <w:b/>
                <w:sz w:val="18"/>
              </w:rPr>
            </w:pPr>
            <w:r>
              <w:rPr>
                <w:b/>
                <w:sz w:val="18"/>
              </w:rPr>
              <w:t xml:space="preserve">  </w:t>
            </w:r>
            <w:r w:rsidR="00735F36" w:rsidRPr="00474EE1">
              <w:rPr>
                <w:b/>
                <w:sz w:val="18"/>
              </w:rPr>
              <w:t>Cena za zhotovené stránky (tisky/kopie):</w:t>
            </w:r>
          </w:p>
          <w:p w:rsidR="00735F36" w:rsidRPr="00474EE1" w:rsidRDefault="00735F36" w:rsidP="00DA36DB">
            <w:pPr>
              <w:pStyle w:val="MyQtextvtabulce"/>
              <w:rPr>
                <w:rFonts w:cs="Tahoma"/>
                <w:sz w:val="18"/>
                <w:szCs w:val="18"/>
              </w:rPr>
            </w:pPr>
          </w:p>
        </w:tc>
        <w:tc>
          <w:tcPr>
            <w:tcW w:w="1027" w:type="pct"/>
            <w:shd w:val="clear" w:color="auto" w:fill="auto"/>
          </w:tcPr>
          <w:p w:rsidR="00735F36" w:rsidRPr="00474EE1" w:rsidRDefault="00735F36" w:rsidP="00DA36DB">
            <w:pPr>
              <w:pStyle w:val="MyQtextvtabulce"/>
              <w:rPr>
                <w:sz w:val="18"/>
              </w:rPr>
            </w:pPr>
            <w:r w:rsidRPr="00474EE1">
              <w:rPr>
                <w:sz w:val="18"/>
              </w:rPr>
              <w:t>ČB         (formát A4)</w:t>
            </w:r>
          </w:p>
        </w:tc>
        <w:tc>
          <w:tcPr>
            <w:tcW w:w="1466" w:type="pct"/>
            <w:shd w:val="clear" w:color="auto" w:fill="auto"/>
          </w:tcPr>
          <w:p w:rsidR="00735F36" w:rsidRPr="00474EE1" w:rsidRDefault="00735F36" w:rsidP="00C6227D">
            <w:pPr>
              <w:pStyle w:val="MyQtextvtabulce"/>
              <w:jc w:val="right"/>
              <w:rPr>
                <w:b/>
                <w:sz w:val="18"/>
              </w:rPr>
            </w:pPr>
            <w:r w:rsidRPr="00474EE1">
              <w:rPr>
                <w:b/>
                <w:sz w:val="18"/>
              </w:rPr>
              <w:t>0,</w:t>
            </w:r>
            <w:r w:rsidR="00D02E08">
              <w:rPr>
                <w:b/>
                <w:sz w:val="18"/>
              </w:rPr>
              <w:t>2</w:t>
            </w:r>
            <w:r w:rsidR="00C6227D">
              <w:rPr>
                <w:b/>
                <w:sz w:val="18"/>
              </w:rPr>
              <w:t>5</w:t>
            </w:r>
            <w:r w:rsidRPr="00474EE1">
              <w:rPr>
                <w:b/>
                <w:sz w:val="18"/>
              </w:rPr>
              <w:t xml:space="preserve"> Kč</w:t>
            </w:r>
          </w:p>
        </w:tc>
      </w:tr>
      <w:tr w:rsidR="00735F36" w:rsidRPr="00736CB1" w:rsidTr="00DA36DB">
        <w:trPr>
          <w:trHeight w:val="285"/>
        </w:trPr>
        <w:tc>
          <w:tcPr>
            <w:tcW w:w="2507" w:type="pct"/>
            <w:vMerge/>
            <w:tcBorders>
              <w:bottom w:val="nil"/>
            </w:tcBorders>
            <w:shd w:val="clear" w:color="auto" w:fill="FFFFFF"/>
          </w:tcPr>
          <w:p w:rsidR="00735F36" w:rsidRPr="00474EE1" w:rsidRDefault="00735F36" w:rsidP="00DA36DB">
            <w:pPr>
              <w:pStyle w:val="MyQtextvtabulce"/>
              <w:rPr>
                <w:b/>
                <w:sz w:val="18"/>
              </w:rPr>
            </w:pPr>
          </w:p>
        </w:tc>
        <w:tc>
          <w:tcPr>
            <w:tcW w:w="1027" w:type="pct"/>
            <w:shd w:val="clear" w:color="auto" w:fill="auto"/>
          </w:tcPr>
          <w:p w:rsidR="00735F36" w:rsidRPr="00474EE1" w:rsidRDefault="00735F36" w:rsidP="00DA36DB">
            <w:pPr>
              <w:pStyle w:val="MyQtextvtabulce"/>
              <w:rPr>
                <w:sz w:val="18"/>
              </w:rPr>
            </w:pPr>
            <w:r w:rsidRPr="00474EE1">
              <w:rPr>
                <w:sz w:val="18"/>
              </w:rPr>
              <w:t>ČB         (formát A3)</w:t>
            </w:r>
          </w:p>
        </w:tc>
        <w:tc>
          <w:tcPr>
            <w:tcW w:w="1466" w:type="pct"/>
            <w:shd w:val="clear" w:color="auto" w:fill="auto"/>
          </w:tcPr>
          <w:p w:rsidR="00735F36" w:rsidRPr="00474EE1" w:rsidRDefault="00735F36" w:rsidP="00C6227D">
            <w:pPr>
              <w:pStyle w:val="MyQtextvtabulce"/>
              <w:jc w:val="right"/>
              <w:rPr>
                <w:b/>
                <w:sz w:val="18"/>
              </w:rPr>
            </w:pPr>
            <w:r w:rsidRPr="00474EE1">
              <w:rPr>
                <w:b/>
                <w:sz w:val="18"/>
              </w:rPr>
              <w:t>0,</w:t>
            </w:r>
            <w:r w:rsidR="00C6227D">
              <w:rPr>
                <w:b/>
                <w:sz w:val="18"/>
              </w:rPr>
              <w:t>50</w:t>
            </w:r>
            <w:r w:rsidRPr="00474EE1">
              <w:rPr>
                <w:b/>
                <w:sz w:val="18"/>
              </w:rPr>
              <w:t xml:space="preserve"> Kč</w:t>
            </w:r>
          </w:p>
        </w:tc>
      </w:tr>
      <w:tr w:rsidR="00735F36" w:rsidRPr="00736CB1" w:rsidTr="00DA36DB">
        <w:trPr>
          <w:trHeight w:val="285"/>
        </w:trPr>
        <w:tc>
          <w:tcPr>
            <w:tcW w:w="2507" w:type="pct"/>
            <w:tcBorders>
              <w:top w:val="nil"/>
              <w:left w:val="single" w:sz="4" w:space="0" w:color="auto"/>
              <w:bottom w:val="nil"/>
              <w:right w:val="single" w:sz="4" w:space="0" w:color="auto"/>
            </w:tcBorders>
            <w:shd w:val="clear" w:color="auto" w:fill="FFFFFF"/>
          </w:tcPr>
          <w:p w:rsidR="00735F36" w:rsidRPr="00474EE1" w:rsidRDefault="00735F36" w:rsidP="00DA36DB">
            <w:pPr>
              <w:pStyle w:val="MyQtextvtabulce"/>
              <w:rPr>
                <w:rFonts w:cs="Tahoma"/>
                <w:sz w:val="18"/>
                <w:szCs w:val="18"/>
              </w:rPr>
            </w:pPr>
          </w:p>
        </w:tc>
        <w:tc>
          <w:tcPr>
            <w:tcW w:w="1027" w:type="pct"/>
            <w:tcBorders>
              <w:left w:val="single" w:sz="4" w:space="0" w:color="auto"/>
            </w:tcBorders>
            <w:shd w:val="clear" w:color="auto" w:fill="auto"/>
          </w:tcPr>
          <w:p w:rsidR="00735F36" w:rsidRPr="00474EE1" w:rsidRDefault="00735F36" w:rsidP="00DA36DB">
            <w:pPr>
              <w:pStyle w:val="MyQtextvtabulce"/>
              <w:rPr>
                <w:sz w:val="18"/>
              </w:rPr>
            </w:pPr>
            <w:proofErr w:type="gramStart"/>
            <w:r w:rsidRPr="00474EE1">
              <w:rPr>
                <w:sz w:val="18"/>
              </w:rPr>
              <w:t>BARVA   (formát</w:t>
            </w:r>
            <w:proofErr w:type="gramEnd"/>
            <w:r w:rsidRPr="00474EE1">
              <w:rPr>
                <w:sz w:val="18"/>
              </w:rPr>
              <w:t xml:space="preserve"> A4)</w:t>
            </w:r>
          </w:p>
        </w:tc>
        <w:tc>
          <w:tcPr>
            <w:tcW w:w="1466" w:type="pct"/>
            <w:shd w:val="clear" w:color="auto" w:fill="auto"/>
          </w:tcPr>
          <w:p w:rsidR="00735F36" w:rsidRPr="00474EE1" w:rsidRDefault="00C6227D" w:rsidP="00D22AF6">
            <w:pPr>
              <w:pStyle w:val="MyQtextvtabulce"/>
              <w:jc w:val="right"/>
              <w:rPr>
                <w:b/>
                <w:sz w:val="18"/>
              </w:rPr>
            </w:pPr>
            <w:r>
              <w:rPr>
                <w:b/>
                <w:sz w:val="18"/>
              </w:rPr>
              <w:t>/</w:t>
            </w:r>
            <w:r w:rsidR="00735F36" w:rsidRPr="00474EE1">
              <w:rPr>
                <w:b/>
                <w:sz w:val="18"/>
              </w:rPr>
              <w:t xml:space="preserve"> Kč</w:t>
            </w:r>
          </w:p>
        </w:tc>
      </w:tr>
      <w:tr w:rsidR="00735F36" w:rsidRPr="00736CB1" w:rsidTr="00DA36DB">
        <w:trPr>
          <w:trHeight w:val="285"/>
        </w:trPr>
        <w:tc>
          <w:tcPr>
            <w:tcW w:w="2507" w:type="pct"/>
            <w:tcBorders>
              <w:top w:val="nil"/>
              <w:left w:val="single" w:sz="4" w:space="0" w:color="auto"/>
              <w:bottom w:val="single" w:sz="4" w:space="0" w:color="auto"/>
              <w:right w:val="single" w:sz="4" w:space="0" w:color="auto"/>
            </w:tcBorders>
            <w:shd w:val="clear" w:color="auto" w:fill="FFFFFF"/>
          </w:tcPr>
          <w:p w:rsidR="00735F36" w:rsidRPr="00474EE1" w:rsidRDefault="00735F36" w:rsidP="00DA36DB">
            <w:pPr>
              <w:pStyle w:val="MyQtextvtabulce"/>
              <w:rPr>
                <w:rFonts w:cs="Tahoma"/>
                <w:sz w:val="18"/>
                <w:szCs w:val="18"/>
              </w:rPr>
            </w:pPr>
          </w:p>
        </w:tc>
        <w:tc>
          <w:tcPr>
            <w:tcW w:w="1027" w:type="pct"/>
            <w:tcBorders>
              <w:left w:val="single" w:sz="4" w:space="0" w:color="auto"/>
              <w:bottom w:val="single" w:sz="4" w:space="0" w:color="auto"/>
            </w:tcBorders>
            <w:shd w:val="clear" w:color="auto" w:fill="auto"/>
          </w:tcPr>
          <w:p w:rsidR="00735F36" w:rsidRPr="00474EE1" w:rsidRDefault="00735F36" w:rsidP="00DA36DB">
            <w:pPr>
              <w:pStyle w:val="MyQtextvtabulce"/>
              <w:rPr>
                <w:sz w:val="18"/>
              </w:rPr>
            </w:pPr>
            <w:proofErr w:type="gramStart"/>
            <w:r w:rsidRPr="00474EE1">
              <w:rPr>
                <w:sz w:val="18"/>
              </w:rPr>
              <w:t>BARVA   (formát</w:t>
            </w:r>
            <w:proofErr w:type="gramEnd"/>
            <w:r w:rsidRPr="00474EE1">
              <w:rPr>
                <w:sz w:val="18"/>
              </w:rPr>
              <w:t xml:space="preserve"> A3)</w:t>
            </w:r>
          </w:p>
        </w:tc>
        <w:tc>
          <w:tcPr>
            <w:tcW w:w="1466" w:type="pct"/>
            <w:tcBorders>
              <w:bottom w:val="single" w:sz="4" w:space="0" w:color="auto"/>
            </w:tcBorders>
            <w:shd w:val="clear" w:color="auto" w:fill="auto"/>
          </w:tcPr>
          <w:p w:rsidR="00735F36" w:rsidRPr="00474EE1" w:rsidRDefault="00C6227D" w:rsidP="00D22AF6">
            <w:pPr>
              <w:pStyle w:val="MyQtextvtabulce"/>
              <w:jc w:val="right"/>
              <w:rPr>
                <w:b/>
                <w:sz w:val="18"/>
              </w:rPr>
            </w:pPr>
            <w:r>
              <w:rPr>
                <w:b/>
                <w:sz w:val="18"/>
              </w:rPr>
              <w:t>/</w:t>
            </w:r>
            <w:r w:rsidR="00735F36" w:rsidRPr="00474EE1">
              <w:rPr>
                <w:b/>
                <w:sz w:val="18"/>
              </w:rPr>
              <w:t xml:space="preserve"> Kč </w:t>
            </w:r>
          </w:p>
        </w:tc>
      </w:tr>
    </w:tbl>
    <w:p w:rsidR="00735F36" w:rsidRPr="00770FE1" w:rsidRDefault="00735F36" w:rsidP="00ED3618">
      <w:pPr>
        <w:ind w:left="-142" w:right="140"/>
        <w:jc w:val="both"/>
        <w:rPr>
          <w:rFonts w:ascii="Tahoma" w:hAnsi="Tahoma" w:cs="Tahoma"/>
          <w:color w:val="000000"/>
          <w:sz w:val="10"/>
          <w:szCs w:val="10"/>
        </w:rPr>
      </w:pPr>
    </w:p>
    <w:p w:rsidR="00862AC2" w:rsidRDefault="00DA36DB" w:rsidP="007A5FA9">
      <w:pPr>
        <w:tabs>
          <w:tab w:val="left" w:pos="567"/>
        </w:tabs>
        <w:spacing w:line="276" w:lineRule="auto"/>
        <w:ind w:left="-142" w:right="140"/>
        <w:jc w:val="both"/>
        <w:rPr>
          <w:rFonts w:ascii="Tahoma" w:hAnsi="Tahoma" w:cs="Tahoma"/>
          <w:b/>
          <w:color w:val="000000"/>
        </w:rPr>
      </w:pPr>
      <w:r>
        <w:rPr>
          <w:rFonts w:ascii="Tahoma" w:hAnsi="Tahoma" w:cs="Tahoma"/>
          <w:b/>
          <w:color w:val="000000"/>
          <w:sz w:val="18"/>
        </w:rPr>
        <w:t>4.2</w:t>
      </w:r>
      <w:r w:rsidR="00862AC2" w:rsidRPr="00862AC2">
        <w:rPr>
          <w:rFonts w:ascii="Tahoma" w:hAnsi="Tahoma" w:cs="Tahoma"/>
          <w:color w:val="000000"/>
          <w:sz w:val="18"/>
        </w:rPr>
        <w:t xml:space="preserve"> </w:t>
      </w:r>
      <w:r w:rsidR="007A5FA9">
        <w:rPr>
          <w:rFonts w:ascii="Tahoma" w:hAnsi="Tahoma" w:cs="Tahoma"/>
          <w:color w:val="000000"/>
          <w:sz w:val="18"/>
        </w:rPr>
        <w:tab/>
      </w:r>
      <w:r>
        <w:rPr>
          <w:rFonts w:ascii="Tahoma" w:hAnsi="Tahoma" w:cs="Tahoma"/>
          <w:b/>
          <w:color w:val="000000"/>
        </w:rPr>
        <w:t>ZPŮSOB FAKTURACE</w:t>
      </w:r>
    </w:p>
    <w:p w:rsidR="00DA36DB" w:rsidRPr="00DA36DB" w:rsidRDefault="00DA36DB" w:rsidP="00DA36DB">
      <w:pPr>
        <w:spacing w:line="276" w:lineRule="auto"/>
        <w:ind w:left="-142" w:right="140"/>
        <w:jc w:val="both"/>
        <w:rPr>
          <w:rFonts w:ascii="Tahoma" w:hAnsi="Tahoma" w:cs="Tahoma"/>
          <w:b/>
          <w:color w:val="000000"/>
          <w:sz w:val="2"/>
        </w:rPr>
      </w:pPr>
    </w:p>
    <w:p w:rsidR="005F193E" w:rsidRDefault="00862AC2" w:rsidP="00DA36DB">
      <w:pPr>
        <w:spacing w:line="276" w:lineRule="auto"/>
        <w:ind w:left="-142" w:right="140"/>
        <w:jc w:val="both"/>
        <w:rPr>
          <w:rFonts w:ascii="Tahoma" w:hAnsi="Tahoma" w:cs="Tahoma"/>
          <w:color w:val="000000"/>
          <w:sz w:val="18"/>
        </w:rPr>
      </w:pPr>
      <w:r>
        <w:rPr>
          <w:rFonts w:ascii="Tahoma" w:hAnsi="Tahoma" w:cs="Tahoma"/>
          <w:color w:val="000000"/>
          <w:sz w:val="18"/>
        </w:rPr>
        <w:t xml:space="preserve">Odběratel se zavazuje, že bude pravidelně </w:t>
      </w:r>
      <w:r w:rsidR="00C71FB7">
        <w:rPr>
          <w:rFonts w:ascii="Tahoma" w:hAnsi="Tahoma" w:cs="Tahoma"/>
          <w:color w:val="000000"/>
          <w:sz w:val="18"/>
        </w:rPr>
        <w:t xml:space="preserve">písemnou formou na emailovou adresu </w:t>
      </w:r>
      <w:hyperlink r:id="rId10" w:history="1">
        <w:r w:rsidR="00C71FB7" w:rsidRPr="00DB6A55">
          <w:rPr>
            <w:rStyle w:val="Hypertextovodkaz"/>
            <w:rFonts w:ascii="Tahoma" w:hAnsi="Tahoma" w:cs="Tahoma"/>
            <w:sz w:val="18"/>
          </w:rPr>
          <w:t>embex@embex.cz</w:t>
        </w:r>
      </w:hyperlink>
      <w:r w:rsidR="00C71FB7">
        <w:rPr>
          <w:rFonts w:ascii="Tahoma" w:hAnsi="Tahoma" w:cs="Tahoma"/>
          <w:color w:val="000000"/>
          <w:sz w:val="18"/>
        </w:rPr>
        <w:t xml:space="preserve"> předávat stav počítadel stroje a to vždy k poslednímu dni příslušného měsíce nebo umožní dodavateli vyčíst počítadla stroje elektronicky formou internetové aplikace </w:t>
      </w:r>
      <w:proofErr w:type="spellStart"/>
      <w:r w:rsidR="00C71FB7">
        <w:rPr>
          <w:rFonts w:ascii="Tahoma" w:hAnsi="Tahoma" w:cs="Tahoma"/>
          <w:color w:val="000000"/>
          <w:sz w:val="18"/>
        </w:rPr>
        <w:t>eMaintenance</w:t>
      </w:r>
      <w:proofErr w:type="spellEnd"/>
      <w:r w:rsidR="00C71FB7">
        <w:rPr>
          <w:rFonts w:ascii="Tahoma" w:hAnsi="Tahoma" w:cs="Tahoma"/>
          <w:color w:val="000000"/>
          <w:sz w:val="18"/>
        </w:rPr>
        <w:t xml:space="preserve">. Vyúčtování za poskytnuté služby se bude provádět měsíčně, není-li ve smlouvě dohodnuto jinak. Podkladem pro výpočet bude kontrolní list s uvedenými odečty počítadel </w:t>
      </w:r>
      <w:r w:rsidR="00D1545B">
        <w:rPr>
          <w:rFonts w:ascii="Tahoma" w:hAnsi="Tahoma" w:cs="Tahoma"/>
          <w:color w:val="000000"/>
          <w:sz w:val="18"/>
        </w:rPr>
        <w:t>stroje</w:t>
      </w:r>
      <w:r w:rsidR="005F193E">
        <w:rPr>
          <w:rFonts w:ascii="Tahoma" w:hAnsi="Tahoma" w:cs="Tahoma"/>
          <w:color w:val="000000"/>
          <w:sz w:val="18"/>
        </w:rPr>
        <w:t>. Poskytované tiskové služby jsou hrazeny odběratelem formou poplatku za každou zhotovenou kopii/výtisk vztažený k ekvivalentu formátu A4 (např. cena kopie/výtisku formátu A3 je účtována dvojnásobkem formátu A4), zjištěného odečtem počtu kopií/výtisků z počitadla stroje v měsíčních intervalech, o kterém bude dodavatelem veden kontrolní list.</w:t>
      </w:r>
    </w:p>
    <w:p w:rsidR="005F193E" w:rsidRPr="00770FE1" w:rsidRDefault="005F193E" w:rsidP="00C71FB7">
      <w:pPr>
        <w:spacing w:line="276" w:lineRule="auto"/>
        <w:ind w:right="140"/>
        <w:jc w:val="both"/>
        <w:rPr>
          <w:rFonts w:ascii="Tahoma" w:hAnsi="Tahoma" w:cs="Tahoma"/>
          <w:color w:val="000000"/>
          <w:sz w:val="10"/>
          <w:szCs w:val="10"/>
        </w:rPr>
      </w:pPr>
    </w:p>
    <w:p w:rsidR="005F193E" w:rsidRDefault="00DA36DB" w:rsidP="007A5FA9">
      <w:pPr>
        <w:pStyle w:val="Odstavecseseznamem"/>
        <w:tabs>
          <w:tab w:val="left" w:pos="567"/>
        </w:tabs>
        <w:spacing w:line="276" w:lineRule="auto"/>
        <w:ind w:left="-142" w:right="140"/>
        <w:jc w:val="both"/>
        <w:rPr>
          <w:rFonts w:ascii="Tahoma" w:hAnsi="Tahoma" w:cs="Tahoma"/>
          <w:b/>
          <w:color w:val="000000"/>
        </w:rPr>
      </w:pPr>
      <w:r>
        <w:rPr>
          <w:rFonts w:ascii="Tahoma" w:hAnsi="Tahoma" w:cs="Tahoma"/>
          <w:b/>
          <w:color w:val="000000"/>
          <w:sz w:val="18"/>
        </w:rPr>
        <w:t>4.3</w:t>
      </w:r>
      <w:r w:rsidR="00FA6B1D">
        <w:rPr>
          <w:rFonts w:ascii="Tahoma" w:hAnsi="Tahoma" w:cs="Tahoma"/>
          <w:b/>
          <w:color w:val="000000"/>
          <w:sz w:val="18"/>
        </w:rPr>
        <w:t xml:space="preserve"> </w:t>
      </w:r>
      <w:r w:rsidR="007A5FA9">
        <w:rPr>
          <w:rFonts w:ascii="Tahoma" w:hAnsi="Tahoma" w:cs="Tahoma"/>
          <w:b/>
          <w:color w:val="000000"/>
          <w:sz w:val="18"/>
        </w:rPr>
        <w:tab/>
      </w:r>
      <w:r w:rsidRPr="00DA36DB">
        <w:rPr>
          <w:rFonts w:ascii="Tahoma" w:hAnsi="Tahoma" w:cs="Tahoma"/>
          <w:b/>
          <w:color w:val="000000"/>
        </w:rPr>
        <w:t>PLATEBNÍ PODMÍNKY</w:t>
      </w:r>
    </w:p>
    <w:p w:rsidR="00DA36DB" w:rsidRPr="00DA36DB" w:rsidRDefault="00DA36DB" w:rsidP="00DA36DB">
      <w:pPr>
        <w:pStyle w:val="Odstavecseseznamem"/>
        <w:spacing w:line="276" w:lineRule="auto"/>
        <w:ind w:left="-142" w:right="140"/>
        <w:jc w:val="both"/>
        <w:rPr>
          <w:rFonts w:ascii="Tahoma" w:hAnsi="Tahoma" w:cs="Tahoma"/>
          <w:b/>
          <w:color w:val="000000"/>
          <w:sz w:val="2"/>
          <w:szCs w:val="2"/>
        </w:rPr>
      </w:pPr>
    </w:p>
    <w:p w:rsidR="005F193E" w:rsidRDefault="001D09B5" w:rsidP="00DA36DB">
      <w:pPr>
        <w:pStyle w:val="Odstavecseseznamem"/>
        <w:spacing w:line="276" w:lineRule="auto"/>
        <w:ind w:left="-142" w:right="140"/>
        <w:jc w:val="both"/>
        <w:rPr>
          <w:rFonts w:ascii="Tahoma" w:hAnsi="Tahoma" w:cs="Tahoma"/>
          <w:color w:val="000000"/>
          <w:sz w:val="18"/>
        </w:rPr>
      </w:pPr>
      <w:r>
        <w:rPr>
          <w:rFonts w:ascii="Tahoma" w:hAnsi="Tahoma" w:cs="Tahoma"/>
          <w:color w:val="000000"/>
          <w:sz w:val="18"/>
        </w:rPr>
        <w:t xml:space="preserve">Zajištění tiskových služeb je účtováno dodavatelem 1x za měsíc sběrnou fakturou (daňovým dokladem), vystaveným nejpozději 15. pracovní den, následující po provedení odečtu, zasílaným poštou na adresu odběratele. Faktury musí obsahovat všechny náležitosti daňového dokladu a jsou splatné do </w:t>
      </w:r>
      <w:r w:rsidR="00EA49B8">
        <w:rPr>
          <w:rFonts w:ascii="Tahoma" w:hAnsi="Tahoma" w:cs="Tahoma"/>
          <w:color w:val="000000"/>
          <w:sz w:val="18"/>
        </w:rPr>
        <w:t>30</w:t>
      </w:r>
      <w:r>
        <w:rPr>
          <w:rFonts w:ascii="Tahoma" w:hAnsi="Tahoma" w:cs="Tahoma"/>
          <w:color w:val="000000"/>
          <w:sz w:val="18"/>
        </w:rPr>
        <w:t xml:space="preserve"> dn</w:t>
      </w:r>
      <w:r w:rsidR="00EA49B8">
        <w:rPr>
          <w:rFonts w:ascii="Tahoma" w:hAnsi="Tahoma" w:cs="Tahoma"/>
          <w:color w:val="000000"/>
          <w:sz w:val="18"/>
        </w:rPr>
        <w:t>ů</w:t>
      </w:r>
      <w:r>
        <w:rPr>
          <w:rFonts w:ascii="Tahoma" w:hAnsi="Tahoma" w:cs="Tahoma"/>
          <w:color w:val="000000"/>
          <w:sz w:val="18"/>
        </w:rPr>
        <w:t xml:space="preserve"> od data vystavení, </w:t>
      </w:r>
      <w:r w:rsidR="005F193E">
        <w:rPr>
          <w:rFonts w:ascii="Tahoma" w:hAnsi="Tahoma" w:cs="Tahoma"/>
          <w:color w:val="000000"/>
          <w:sz w:val="18"/>
        </w:rPr>
        <w:t xml:space="preserve">není-li ve smlouvě </w:t>
      </w:r>
      <w:r>
        <w:rPr>
          <w:rFonts w:ascii="Tahoma" w:hAnsi="Tahoma" w:cs="Tahoma"/>
          <w:color w:val="000000"/>
          <w:sz w:val="18"/>
        </w:rPr>
        <w:t>dohodnuto jinak. Faktury musí být odběratelem uhrazeny bankovním převodem na účet dodavatele. Obě smluvní strany se výslovně dohodly, že v případě nedodržení termínu splatnosti faktury uhradí odběratel dodavateli úroky z prodlení ve výši 0,05% z fakturované částky za každý den prodlení.</w:t>
      </w:r>
    </w:p>
    <w:p w:rsidR="00FA6B1D" w:rsidRPr="00C5001F" w:rsidRDefault="00FA6B1D" w:rsidP="00FA6B1D">
      <w:pPr>
        <w:pStyle w:val="Odstavecseseznamem"/>
        <w:spacing w:line="276" w:lineRule="auto"/>
        <w:ind w:left="0" w:right="140"/>
        <w:jc w:val="both"/>
        <w:rPr>
          <w:rFonts w:ascii="Tahoma" w:hAnsi="Tahoma" w:cs="Tahoma"/>
          <w:color w:val="000000"/>
          <w:sz w:val="12"/>
        </w:rPr>
      </w:pPr>
    </w:p>
    <w:p w:rsidR="00FA6B1D" w:rsidRDefault="00DA36DB" w:rsidP="007A5FA9">
      <w:pPr>
        <w:tabs>
          <w:tab w:val="left" w:pos="567"/>
        </w:tabs>
        <w:autoSpaceDE w:val="0"/>
        <w:autoSpaceDN w:val="0"/>
        <w:adjustRightInd w:val="0"/>
        <w:spacing w:line="276" w:lineRule="auto"/>
        <w:ind w:left="-142"/>
        <w:jc w:val="both"/>
        <w:rPr>
          <w:rFonts w:ascii="Tahoma" w:hAnsi="Tahoma" w:cs="Tahoma"/>
          <w:b/>
          <w:bCs/>
          <w:color w:val="000000"/>
          <w:szCs w:val="16"/>
        </w:rPr>
      </w:pPr>
      <w:r>
        <w:rPr>
          <w:rFonts w:ascii="Tahoma" w:hAnsi="Tahoma" w:cs="Tahoma"/>
          <w:b/>
          <w:bCs/>
          <w:color w:val="000000"/>
          <w:szCs w:val="16"/>
        </w:rPr>
        <w:t>5</w:t>
      </w:r>
      <w:r w:rsidR="00FA6B1D" w:rsidRPr="00DC0C82">
        <w:rPr>
          <w:rFonts w:ascii="Tahoma" w:hAnsi="Tahoma" w:cs="Tahoma"/>
          <w:b/>
          <w:bCs/>
          <w:color w:val="000000"/>
          <w:szCs w:val="16"/>
        </w:rPr>
        <w:t xml:space="preserve">. </w:t>
      </w:r>
      <w:r w:rsidR="007A5FA9">
        <w:rPr>
          <w:rFonts w:ascii="Tahoma" w:hAnsi="Tahoma" w:cs="Tahoma"/>
          <w:b/>
          <w:bCs/>
          <w:color w:val="000000"/>
          <w:szCs w:val="16"/>
        </w:rPr>
        <w:tab/>
      </w:r>
      <w:r w:rsidR="00FA6B1D">
        <w:rPr>
          <w:rFonts w:ascii="Tahoma" w:hAnsi="Tahoma" w:cs="Tahoma"/>
          <w:b/>
          <w:bCs/>
          <w:color w:val="000000"/>
          <w:szCs w:val="16"/>
        </w:rPr>
        <w:t>SERVISNÍ PODMÍNKY</w:t>
      </w:r>
    </w:p>
    <w:p w:rsidR="000759D9" w:rsidRPr="000759D9" w:rsidRDefault="000759D9" w:rsidP="007A5FA9">
      <w:pPr>
        <w:tabs>
          <w:tab w:val="left" w:pos="567"/>
        </w:tabs>
        <w:autoSpaceDE w:val="0"/>
        <w:autoSpaceDN w:val="0"/>
        <w:adjustRightInd w:val="0"/>
        <w:spacing w:line="276" w:lineRule="auto"/>
        <w:ind w:left="-142"/>
        <w:jc w:val="both"/>
        <w:rPr>
          <w:rFonts w:ascii="Tahoma" w:hAnsi="Tahoma" w:cs="Tahoma"/>
          <w:b/>
          <w:bCs/>
          <w:color w:val="000000"/>
          <w:sz w:val="10"/>
          <w:szCs w:val="10"/>
        </w:rPr>
      </w:pPr>
    </w:p>
    <w:p w:rsidR="00077B0E" w:rsidRDefault="00FA6B1D" w:rsidP="00382EEC">
      <w:pPr>
        <w:pStyle w:val="Odstavecseseznamem"/>
        <w:numPr>
          <w:ilvl w:val="1"/>
          <w:numId w:val="4"/>
        </w:numPr>
        <w:tabs>
          <w:tab w:val="left" w:pos="567"/>
        </w:tabs>
        <w:autoSpaceDE w:val="0"/>
        <w:autoSpaceDN w:val="0"/>
        <w:adjustRightInd w:val="0"/>
        <w:spacing w:line="276" w:lineRule="auto"/>
        <w:ind w:left="-142" w:firstLine="0"/>
        <w:jc w:val="both"/>
        <w:rPr>
          <w:rFonts w:ascii="Tahoma" w:hAnsi="Tahoma" w:cs="Tahoma"/>
          <w:bCs/>
          <w:color w:val="000000"/>
          <w:sz w:val="18"/>
          <w:szCs w:val="16"/>
        </w:rPr>
      </w:pPr>
      <w:r w:rsidRPr="00FA71DE">
        <w:rPr>
          <w:rFonts w:ascii="Tahoma" w:hAnsi="Tahoma" w:cs="Tahoma"/>
          <w:bCs/>
          <w:color w:val="000000"/>
          <w:sz w:val="18"/>
          <w:szCs w:val="16"/>
        </w:rPr>
        <w:t>Pracovní doba dodavatele je pondělí až pátek od 7:00 do 16:00 hodin</w:t>
      </w:r>
    </w:p>
    <w:p w:rsidR="000759D9" w:rsidRPr="000759D9" w:rsidRDefault="000759D9" w:rsidP="000759D9">
      <w:pPr>
        <w:pStyle w:val="Odstavecseseznamem"/>
        <w:tabs>
          <w:tab w:val="left" w:pos="567"/>
        </w:tabs>
        <w:autoSpaceDE w:val="0"/>
        <w:autoSpaceDN w:val="0"/>
        <w:adjustRightInd w:val="0"/>
        <w:spacing w:line="276" w:lineRule="auto"/>
        <w:ind w:left="-142"/>
        <w:jc w:val="both"/>
        <w:rPr>
          <w:rFonts w:ascii="Tahoma" w:hAnsi="Tahoma" w:cs="Tahoma"/>
          <w:bCs/>
          <w:color w:val="000000"/>
          <w:sz w:val="10"/>
          <w:szCs w:val="10"/>
        </w:rPr>
      </w:pPr>
    </w:p>
    <w:p w:rsidR="00FA6B1D" w:rsidRPr="00077B0E" w:rsidRDefault="00FA6B1D" w:rsidP="00382EEC">
      <w:pPr>
        <w:pStyle w:val="Odstavecseseznamem"/>
        <w:numPr>
          <w:ilvl w:val="1"/>
          <w:numId w:val="4"/>
        </w:numPr>
        <w:tabs>
          <w:tab w:val="left" w:pos="567"/>
        </w:tabs>
        <w:autoSpaceDE w:val="0"/>
        <w:autoSpaceDN w:val="0"/>
        <w:adjustRightInd w:val="0"/>
        <w:spacing w:line="276" w:lineRule="auto"/>
        <w:ind w:left="-142" w:firstLine="0"/>
        <w:jc w:val="both"/>
        <w:rPr>
          <w:rFonts w:ascii="Tahoma" w:hAnsi="Tahoma" w:cs="Tahoma"/>
          <w:bCs/>
          <w:color w:val="000000"/>
          <w:sz w:val="18"/>
          <w:szCs w:val="16"/>
        </w:rPr>
      </w:pPr>
      <w:r w:rsidRPr="00077B0E">
        <w:rPr>
          <w:rFonts w:ascii="Tahoma" w:hAnsi="Tahoma" w:cs="Tahoma"/>
          <w:bCs/>
          <w:color w:val="000000"/>
          <w:sz w:val="18"/>
          <w:szCs w:val="16"/>
        </w:rPr>
        <w:t>Kontakty pro nahlášení údržby, oprav a servisu:</w:t>
      </w:r>
    </w:p>
    <w:tbl>
      <w:tblPr>
        <w:tblpPr w:leftFromText="141" w:rightFromText="141" w:vertAnchor="text" w:horzAnchor="page" w:tblpX="1899" w:tblpY="39"/>
        <w:tblW w:w="45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47"/>
        <w:gridCol w:w="5813"/>
      </w:tblGrid>
      <w:tr w:rsidR="00FA6B1D" w:rsidRPr="009918D0" w:rsidTr="006B6F77">
        <w:trPr>
          <w:cantSplit/>
          <w:trHeight w:hRule="exact" w:val="397"/>
        </w:trPr>
        <w:tc>
          <w:tcPr>
            <w:tcW w:w="5000" w:type="pct"/>
            <w:gridSpan w:val="2"/>
            <w:tcBorders>
              <w:bottom w:val="single" w:sz="4" w:space="0" w:color="auto"/>
            </w:tcBorders>
            <w:shd w:val="clear" w:color="auto" w:fill="C00000"/>
            <w:vAlign w:val="center"/>
          </w:tcPr>
          <w:p w:rsidR="00FA6B1D" w:rsidRPr="009918D0" w:rsidRDefault="006B6F77" w:rsidP="006B6F77">
            <w:pPr>
              <w:pStyle w:val="MyQtextvtabulce"/>
              <w:spacing w:before="100" w:beforeAutospacing="1" w:after="100" w:afterAutospacing="1"/>
              <w:jc w:val="left"/>
              <w:rPr>
                <w:rFonts w:cs="Tahoma"/>
                <w:b/>
                <w:color w:val="FFFFFF" w:themeColor="background1"/>
                <w:sz w:val="18"/>
                <w:szCs w:val="18"/>
              </w:rPr>
            </w:pPr>
            <w:r>
              <w:rPr>
                <w:rFonts w:cs="Tahoma"/>
                <w:b/>
                <w:color w:val="FFFFFF" w:themeColor="background1"/>
                <w:sz w:val="18"/>
                <w:szCs w:val="18"/>
              </w:rPr>
              <w:t xml:space="preserve">  </w:t>
            </w:r>
            <w:r w:rsidR="00FA6B1D">
              <w:rPr>
                <w:rFonts w:cs="Tahoma"/>
                <w:b/>
                <w:color w:val="FFFFFF" w:themeColor="background1"/>
                <w:sz w:val="18"/>
                <w:szCs w:val="18"/>
              </w:rPr>
              <w:t>ODPOVĚDNÁ KONTAKTNÍ OSOBA DODAVATELE ZAŘÍZENÍ</w:t>
            </w:r>
          </w:p>
        </w:tc>
      </w:tr>
      <w:tr w:rsidR="00FA6B1D" w:rsidRPr="00C72A73" w:rsidTr="006B6F77">
        <w:trPr>
          <w:cantSplit/>
          <w:trHeight w:hRule="exact" w:val="397"/>
        </w:trPr>
        <w:tc>
          <w:tcPr>
            <w:tcW w:w="1756" w:type="pct"/>
            <w:shd w:val="clear" w:color="auto" w:fill="auto"/>
            <w:vAlign w:val="center"/>
          </w:tcPr>
          <w:p w:rsidR="00FA6B1D" w:rsidRPr="00FA6B1D" w:rsidRDefault="00FA6B1D" w:rsidP="006B6F77">
            <w:pPr>
              <w:pStyle w:val="MyQtextvtabulce"/>
              <w:spacing w:before="100" w:beforeAutospacing="1" w:after="100" w:afterAutospacing="1"/>
              <w:jc w:val="left"/>
              <w:rPr>
                <w:rFonts w:cs="Tahoma"/>
                <w:color w:val="000000" w:themeColor="text1"/>
                <w:sz w:val="18"/>
                <w:szCs w:val="16"/>
              </w:rPr>
            </w:pPr>
            <w:r w:rsidRPr="00FA6B1D">
              <w:rPr>
                <w:rFonts w:cs="Tahoma"/>
                <w:color w:val="000000" w:themeColor="text1"/>
                <w:sz w:val="18"/>
                <w:szCs w:val="16"/>
              </w:rPr>
              <w:t xml:space="preserve">  Jméno:</w:t>
            </w:r>
          </w:p>
        </w:tc>
        <w:tc>
          <w:tcPr>
            <w:tcW w:w="3244" w:type="pct"/>
            <w:shd w:val="clear" w:color="auto" w:fill="auto"/>
            <w:vAlign w:val="center"/>
          </w:tcPr>
          <w:p w:rsidR="00FA6B1D" w:rsidRPr="00FA6B1D" w:rsidRDefault="00FA6B1D" w:rsidP="006B6F77">
            <w:pPr>
              <w:pStyle w:val="MyQtextvtabulce"/>
              <w:spacing w:before="100" w:beforeAutospacing="1" w:after="100" w:afterAutospacing="1"/>
              <w:jc w:val="center"/>
              <w:rPr>
                <w:rFonts w:cs="Tahoma"/>
                <w:color w:val="000000" w:themeColor="text1"/>
                <w:sz w:val="18"/>
                <w:szCs w:val="16"/>
              </w:rPr>
            </w:pPr>
            <w:r w:rsidRPr="00FA6B1D">
              <w:rPr>
                <w:rFonts w:cs="Tahoma"/>
                <w:color w:val="000000" w:themeColor="text1"/>
                <w:sz w:val="18"/>
                <w:szCs w:val="16"/>
              </w:rPr>
              <w:t>Aleš Strnad</w:t>
            </w:r>
          </w:p>
        </w:tc>
      </w:tr>
      <w:tr w:rsidR="00FA6B1D" w:rsidRPr="00C72A73" w:rsidTr="006B6F77">
        <w:trPr>
          <w:cantSplit/>
          <w:trHeight w:hRule="exact" w:val="397"/>
        </w:trPr>
        <w:tc>
          <w:tcPr>
            <w:tcW w:w="1756" w:type="pct"/>
            <w:shd w:val="clear" w:color="auto" w:fill="auto"/>
            <w:vAlign w:val="center"/>
          </w:tcPr>
          <w:p w:rsidR="00FA6B1D" w:rsidRPr="00FA6B1D" w:rsidRDefault="00FA6B1D" w:rsidP="006B6F77">
            <w:pPr>
              <w:pStyle w:val="MyQtextvtabulce"/>
              <w:spacing w:before="100" w:beforeAutospacing="1" w:after="100" w:afterAutospacing="1"/>
              <w:jc w:val="left"/>
              <w:rPr>
                <w:rFonts w:cs="Tahoma"/>
                <w:color w:val="000000" w:themeColor="text1"/>
                <w:sz w:val="18"/>
                <w:szCs w:val="16"/>
              </w:rPr>
            </w:pPr>
            <w:r w:rsidRPr="00FA6B1D">
              <w:rPr>
                <w:rFonts w:cs="Tahoma"/>
                <w:color w:val="000000" w:themeColor="text1"/>
                <w:sz w:val="18"/>
                <w:szCs w:val="16"/>
              </w:rPr>
              <w:t xml:space="preserve">  Telefon:</w:t>
            </w:r>
          </w:p>
        </w:tc>
        <w:tc>
          <w:tcPr>
            <w:tcW w:w="3244" w:type="pct"/>
            <w:shd w:val="clear" w:color="auto" w:fill="auto"/>
            <w:vAlign w:val="center"/>
          </w:tcPr>
          <w:p w:rsidR="00FA6B1D" w:rsidRPr="00FA6B1D" w:rsidRDefault="00FA6B1D" w:rsidP="006B6F77">
            <w:pPr>
              <w:pStyle w:val="MyQtextvtabulce"/>
              <w:spacing w:before="100" w:beforeAutospacing="1" w:after="100" w:afterAutospacing="1"/>
              <w:jc w:val="center"/>
              <w:rPr>
                <w:rFonts w:cs="Tahoma"/>
                <w:color w:val="000000" w:themeColor="text1"/>
                <w:sz w:val="18"/>
                <w:szCs w:val="16"/>
              </w:rPr>
            </w:pPr>
            <w:bookmarkStart w:id="4" w:name="_GoBack"/>
            <w:bookmarkEnd w:id="4"/>
          </w:p>
        </w:tc>
      </w:tr>
      <w:tr w:rsidR="00FA6B1D" w:rsidRPr="00C72A73" w:rsidTr="006B6F77">
        <w:trPr>
          <w:cantSplit/>
          <w:trHeight w:hRule="exact" w:val="397"/>
        </w:trPr>
        <w:tc>
          <w:tcPr>
            <w:tcW w:w="1756" w:type="pct"/>
            <w:shd w:val="clear" w:color="auto" w:fill="auto"/>
            <w:vAlign w:val="center"/>
          </w:tcPr>
          <w:p w:rsidR="00FA6B1D" w:rsidRPr="00FA6B1D" w:rsidRDefault="00FA6B1D" w:rsidP="006B6F77">
            <w:pPr>
              <w:pStyle w:val="MyQtextvtabulce"/>
              <w:spacing w:before="100" w:beforeAutospacing="1" w:after="100" w:afterAutospacing="1"/>
              <w:jc w:val="left"/>
              <w:rPr>
                <w:rFonts w:cs="Tahoma"/>
                <w:color w:val="000000" w:themeColor="text1"/>
                <w:sz w:val="18"/>
                <w:szCs w:val="16"/>
              </w:rPr>
            </w:pPr>
            <w:r w:rsidRPr="00FA6B1D">
              <w:rPr>
                <w:rFonts w:cs="Tahoma"/>
                <w:color w:val="000000" w:themeColor="text1"/>
                <w:sz w:val="18"/>
                <w:szCs w:val="16"/>
              </w:rPr>
              <w:t xml:space="preserve">  Email:</w:t>
            </w:r>
          </w:p>
        </w:tc>
        <w:tc>
          <w:tcPr>
            <w:tcW w:w="3244" w:type="pct"/>
            <w:shd w:val="clear" w:color="auto" w:fill="auto"/>
            <w:vAlign w:val="center"/>
          </w:tcPr>
          <w:p w:rsidR="00FA6B1D" w:rsidRPr="00FA6B1D" w:rsidRDefault="00FA6B1D" w:rsidP="006B6F77">
            <w:pPr>
              <w:pStyle w:val="MyQtextvtabulce"/>
              <w:spacing w:before="100" w:beforeAutospacing="1" w:after="100" w:afterAutospacing="1"/>
              <w:jc w:val="center"/>
              <w:rPr>
                <w:rFonts w:cs="Tahoma"/>
                <w:color w:val="000000" w:themeColor="text1"/>
                <w:sz w:val="18"/>
                <w:szCs w:val="16"/>
              </w:rPr>
            </w:pPr>
          </w:p>
        </w:tc>
      </w:tr>
    </w:tbl>
    <w:p w:rsidR="006B6F77" w:rsidRPr="005554BB" w:rsidRDefault="006B6F77" w:rsidP="005554BB">
      <w:pPr>
        <w:tabs>
          <w:tab w:val="left" w:pos="567"/>
        </w:tabs>
        <w:autoSpaceDE w:val="0"/>
        <w:autoSpaceDN w:val="0"/>
        <w:adjustRightInd w:val="0"/>
        <w:spacing w:line="276" w:lineRule="auto"/>
        <w:ind w:right="140"/>
        <w:jc w:val="both"/>
        <w:rPr>
          <w:rFonts w:ascii="Tahoma" w:hAnsi="Tahoma" w:cs="Tahoma"/>
          <w:bCs/>
          <w:color w:val="000000"/>
          <w:sz w:val="18"/>
          <w:szCs w:val="16"/>
        </w:rPr>
      </w:pPr>
    </w:p>
    <w:p w:rsidR="006B6F77" w:rsidRDefault="006B6F77" w:rsidP="006B6F77">
      <w:pPr>
        <w:pStyle w:val="Odstavecseseznamem"/>
        <w:tabs>
          <w:tab w:val="left" w:pos="567"/>
        </w:tabs>
        <w:autoSpaceDE w:val="0"/>
        <w:autoSpaceDN w:val="0"/>
        <w:adjustRightInd w:val="0"/>
        <w:spacing w:line="276" w:lineRule="auto"/>
        <w:ind w:left="567" w:right="140"/>
        <w:jc w:val="both"/>
        <w:rPr>
          <w:rFonts w:ascii="Tahoma" w:hAnsi="Tahoma" w:cs="Tahoma"/>
          <w:bCs/>
          <w:color w:val="000000"/>
          <w:sz w:val="18"/>
          <w:szCs w:val="16"/>
        </w:rPr>
      </w:pPr>
    </w:p>
    <w:p w:rsidR="00B46EB9" w:rsidRPr="00474EE1" w:rsidRDefault="00FA6B1D" w:rsidP="00382EEC">
      <w:pPr>
        <w:pStyle w:val="Odstavecseseznamem"/>
        <w:numPr>
          <w:ilvl w:val="1"/>
          <w:numId w:val="4"/>
        </w:numPr>
        <w:tabs>
          <w:tab w:val="left" w:pos="567"/>
        </w:tabs>
        <w:autoSpaceDE w:val="0"/>
        <w:autoSpaceDN w:val="0"/>
        <w:adjustRightInd w:val="0"/>
        <w:spacing w:line="276" w:lineRule="auto"/>
        <w:ind w:left="567" w:right="140" w:hanging="709"/>
        <w:jc w:val="both"/>
        <w:rPr>
          <w:rFonts w:ascii="Tahoma" w:hAnsi="Tahoma" w:cs="Tahoma"/>
          <w:bCs/>
          <w:color w:val="000000"/>
          <w:sz w:val="18"/>
          <w:szCs w:val="16"/>
        </w:rPr>
      </w:pPr>
      <w:r w:rsidRPr="00474EE1">
        <w:rPr>
          <w:rFonts w:ascii="Tahoma" w:hAnsi="Tahoma" w:cs="Tahoma"/>
          <w:bCs/>
          <w:color w:val="000000"/>
          <w:sz w:val="18"/>
          <w:szCs w:val="16"/>
        </w:rPr>
        <w:t>Odběratel podává zprávu o nutnosti servisu nebo dovážky spotřební</w:t>
      </w:r>
      <w:r w:rsidR="00B46EB9" w:rsidRPr="00474EE1">
        <w:rPr>
          <w:rFonts w:ascii="Tahoma" w:hAnsi="Tahoma" w:cs="Tahoma"/>
          <w:bCs/>
          <w:color w:val="000000"/>
          <w:sz w:val="18"/>
          <w:szCs w:val="16"/>
        </w:rPr>
        <w:t>ho materiálu telefonicky nebo</w:t>
      </w:r>
      <w:r w:rsidR="008065F6" w:rsidRPr="00474EE1">
        <w:rPr>
          <w:rFonts w:ascii="Tahoma" w:hAnsi="Tahoma" w:cs="Tahoma"/>
          <w:bCs/>
          <w:color w:val="000000"/>
          <w:sz w:val="18"/>
          <w:szCs w:val="16"/>
        </w:rPr>
        <w:t xml:space="preserve"> </w:t>
      </w:r>
      <w:r w:rsidR="00B46EB9" w:rsidRPr="00474EE1">
        <w:rPr>
          <w:rFonts w:ascii="Tahoma" w:hAnsi="Tahoma" w:cs="Tahoma"/>
          <w:bCs/>
          <w:color w:val="000000"/>
          <w:sz w:val="18"/>
          <w:szCs w:val="16"/>
        </w:rPr>
        <w:t>e</w:t>
      </w:r>
      <w:r w:rsidRPr="00474EE1">
        <w:rPr>
          <w:rFonts w:ascii="Tahoma" w:hAnsi="Tahoma" w:cs="Tahoma"/>
          <w:bCs/>
          <w:color w:val="000000"/>
          <w:sz w:val="18"/>
          <w:szCs w:val="16"/>
        </w:rPr>
        <w:t xml:space="preserve">mailem na kontakty uvedené v bodě </w:t>
      </w:r>
      <w:r w:rsidR="000759D9" w:rsidRPr="00474EE1">
        <w:rPr>
          <w:rFonts w:ascii="Tahoma" w:hAnsi="Tahoma" w:cs="Tahoma"/>
          <w:bCs/>
          <w:color w:val="000000"/>
          <w:sz w:val="18"/>
          <w:szCs w:val="16"/>
        </w:rPr>
        <w:t>5.2</w:t>
      </w:r>
    </w:p>
    <w:p w:rsidR="000759D9" w:rsidRPr="000759D9" w:rsidRDefault="000759D9" w:rsidP="007A5FA9">
      <w:pPr>
        <w:pStyle w:val="Odstavecseseznamem"/>
        <w:tabs>
          <w:tab w:val="left" w:pos="567"/>
        </w:tabs>
        <w:autoSpaceDE w:val="0"/>
        <w:autoSpaceDN w:val="0"/>
        <w:adjustRightInd w:val="0"/>
        <w:spacing w:line="276" w:lineRule="auto"/>
        <w:ind w:right="140" w:hanging="153"/>
        <w:jc w:val="both"/>
        <w:rPr>
          <w:rFonts w:ascii="Tahoma" w:hAnsi="Tahoma" w:cs="Tahoma"/>
          <w:bCs/>
          <w:color w:val="000000"/>
          <w:sz w:val="10"/>
          <w:szCs w:val="10"/>
        </w:rPr>
      </w:pPr>
    </w:p>
    <w:p w:rsidR="00FA71DE" w:rsidRDefault="00B46EB9" w:rsidP="007A5FA9">
      <w:pPr>
        <w:pStyle w:val="Odstavecseseznamem"/>
        <w:tabs>
          <w:tab w:val="left" w:pos="567"/>
        </w:tabs>
        <w:autoSpaceDE w:val="0"/>
        <w:autoSpaceDN w:val="0"/>
        <w:adjustRightInd w:val="0"/>
        <w:spacing w:line="276" w:lineRule="auto"/>
        <w:ind w:left="563" w:right="140" w:hanging="705"/>
        <w:jc w:val="both"/>
        <w:rPr>
          <w:rFonts w:ascii="Tahoma" w:hAnsi="Tahoma" w:cs="Tahoma"/>
          <w:bCs/>
          <w:color w:val="000000"/>
          <w:szCs w:val="16"/>
        </w:rPr>
      </w:pPr>
      <w:r>
        <w:rPr>
          <w:rFonts w:ascii="Tahoma" w:hAnsi="Tahoma" w:cs="Tahoma"/>
          <w:bCs/>
          <w:color w:val="000000"/>
          <w:szCs w:val="16"/>
        </w:rPr>
        <w:t xml:space="preserve">5.4 </w:t>
      </w:r>
      <w:r>
        <w:rPr>
          <w:rFonts w:ascii="Tahoma" w:hAnsi="Tahoma" w:cs="Tahoma"/>
          <w:bCs/>
          <w:color w:val="000000"/>
          <w:szCs w:val="16"/>
        </w:rPr>
        <w:tab/>
      </w:r>
      <w:r w:rsidR="00FA6B1D" w:rsidRPr="00474EE1">
        <w:rPr>
          <w:rFonts w:ascii="Tahoma" w:hAnsi="Tahoma" w:cs="Tahoma"/>
          <w:bCs/>
          <w:color w:val="000000"/>
          <w:sz w:val="18"/>
          <w:szCs w:val="16"/>
        </w:rPr>
        <w:t>Dodavatel se zavazuje provádět pravidelnou údržbu a opravy tak, jak si je vyžaduje předmět smlouvy dle specifikace výrobce, aby nedošlo k poškození zařízení</w:t>
      </w:r>
      <w:r w:rsidR="00D336C7" w:rsidRPr="00474EE1">
        <w:rPr>
          <w:rFonts w:ascii="Tahoma" w:hAnsi="Tahoma" w:cs="Tahoma"/>
          <w:bCs/>
          <w:color w:val="000000"/>
          <w:sz w:val="18"/>
          <w:szCs w:val="16"/>
        </w:rPr>
        <w:t>.</w:t>
      </w:r>
    </w:p>
    <w:p w:rsidR="000759D9" w:rsidRPr="000759D9" w:rsidRDefault="000759D9" w:rsidP="007A5FA9">
      <w:pPr>
        <w:pStyle w:val="Odstavecseseznamem"/>
        <w:tabs>
          <w:tab w:val="left" w:pos="567"/>
        </w:tabs>
        <w:autoSpaceDE w:val="0"/>
        <w:autoSpaceDN w:val="0"/>
        <w:adjustRightInd w:val="0"/>
        <w:spacing w:line="276" w:lineRule="auto"/>
        <w:ind w:left="563" w:right="140" w:hanging="705"/>
        <w:jc w:val="both"/>
        <w:rPr>
          <w:rFonts w:ascii="Tahoma" w:hAnsi="Tahoma" w:cs="Tahoma"/>
          <w:bCs/>
          <w:color w:val="000000"/>
          <w:sz w:val="10"/>
          <w:szCs w:val="10"/>
        </w:rPr>
      </w:pPr>
    </w:p>
    <w:p w:rsidR="00D336C7" w:rsidRPr="00474EE1" w:rsidRDefault="00FA71DE" w:rsidP="007A5FA9">
      <w:pPr>
        <w:tabs>
          <w:tab w:val="left" w:pos="567"/>
        </w:tabs>
        <w:autoSpaceDE w:val="0"/>
        <w:autoSpaceDN w:val="0"/>
        <w:adjustRightInd w:val="0"/>
        <w:spacing w:line="276" w:lineRule="auto"/>
        <w:ind w:left="-142" w:right="140"/>
        <w:jc w:val="both"/>
        <w:rPr>
          <w:rFonts w:ascii="Tahoma" w:hAnsi="Tahoma" w:cs="Tahoma"/>
          <w:bCs/>
          <w:color w:val="000000"/>
          <w:sz w:val="18"/>
          <w:szCs w:val="16"/>
        </w:rPr>
      </w:pPr>
      <w:r w:rsidRPr="00FA71DE">
        <w:rPr>
          <w:rFonts w:ascii="Tahoma" w:hAnsi="Tahoma" w:cs="Tahoma"/>
          <w:bCs/>
          <w:color w:val="000000"/>
          <w:szCs w:val="16"/>
        </w:rPr>
        <w:t>5.5</w:t>
      </w:r>
      <w:r w:rsidR="00D336C7" w:rsidRPr="00FA71DE">
        <w:rPr>
          <w:rFonts w:ascii="Tahoma" w:hAnsi="Tahoma" w:cs="Tahoma"/>
          <w:bCs/>
          <w:color w:val="000000"/>
          <w:szCs w:val="16"/>
        </w:rPr>
        <w:t xml:space="preserve"> </w:t>
      </w:r>
      <w:r w:rsidR="00B46EB9">
        <w:rPr>
          <w:rFonts w:ascii="Tahoma" w:hAnsi="Tahoma" w:cs="Tahoma"/>
          <w:bCs/>
          <w:color w:val="000000"/>
          <w:szCs w:val="16"/>
        </w:rPr>
        <w:tab/>
      </w:r>
      <w:r w:rsidR="00D336C7" w:rsidRPr="00474EE1">
        <w:rPr>
          <w:rFonts w:ascii="Tahoma" w:hAnsi="Tahoma" w:cs="Tahoma"/>
          <w:bCs/>
          <w:color w:val="000000"/>
          <w:sz w:val="18"/>
          <w:szCs w:val="16"/>
        </w:rPr>
        <w:t>Dodavatel se zavazuje realizovat servisní zásahy následovně:</w:t>
      </w:r>
    </w:p>
    <w:p w:rsidR="00D336C7" w:rsidRPr="00474EE1" w:rsidRDefault="00D336C7" w:rsidP="00382EEC">
      <w:pPr>
        <w:pStyle w:val="Odstavecseseznamem"/>
        <w:numPr>
          <w:ilvl w:val="1"/>
          <w:numId w:val="2"/>
        </w:numPr>
        <w:tabs>
          <w:tab w:val="left" w:pos="567"/>
        </w:tabs>
        <w:autoSpaceDE w:val="0"/>
        <w:autoSpaceDN w:val="0"/>
        <w:adjustRightInd w:val="0"/>
        <w:spacing w:line="276" w:lineRule="auto"/>
        <w:ind w:left="-142" w:right="140" w:firstLine="709"/>
        <w:jc w:val="both"/>
        <w:rPr>
          <w:rFonts w:ascii="Tahoma" w:hAnsi="Tahoma" w:cs="Tahoma"/>
          <w:bCs/>
          <w:color w:val="000000"/>
          <w:sz w:val="18"/>
          <w:szCs w:val="16"/>
        </w:rPr>
      </w:pPr>
      <w:r w:rsidRPr="00474EE1">
        <w:rPr>
          <w:rFonts w:ascii="Tahoma" w:hAnsi="Tahoma" w:cs="Tahoma"/>
          <w:bCs/>
          <w:color w:val="000000"/>
          <w:sz w:val="18"/>
          <w:szCs w:val="16"/>
        </w:rPr>
        <w:t xml:space="preserve">identifikace závady, nutný servisní zásah = reakční doba </w:t>
      </w:r>
      <w:r w:rsidR="00303CB7">
        <w:rPr>
          <w:rFonts w:ascii="Tahoma" w:hAnsi="Tahoma" w:cs="Tahoma"/>
          <w:bCs/>
          <w:color w:val="000000"/>
          <w:sz w:val="18"/>
          <w:szCs w:val="16"/>
        </w:rPr>
        <w:t xml:space="preserve">do </w:t>
      </w:r>
      <w:r w:rsidR="00DF77A1">
        <w:rPr>
          <w:rFonts w:ascii="Tahoma" w:hAnsi="Tahoma" w:cs="Tahoma"/>
          <w:bCs/>
          <w:color w:val="000000"/>
          <w:sz w:val="18"/>
          <w:szCs w:val="16"/>
        </w:rPr>
        <w:t>8</w:t>
      </w:r>
      <w:r w:rsidRPr="00474EE1">
        <w:rPr>
          <w:rFonts w:ascii="Tahoma" w:hAnsi="Tahoma" w:cs="Tahoma"/>
          <w:bCs/>
          <w:color w:val="000000"/>
          <w:sz w:val="18"/>
          <w:szCs w:val="16"/>
        </w:rPr>
        <w:t xml:space="preserve"> pracovní</w:t>
      </w:r>
      <w:r w:rsidR="00303CB7">
        <w:rPr>
          <w:rFonts w:ascii="Tahoma" w:hAnsi="Tahoma" w:cs="Tahoma"/>
          <w:bCs/>
          <w:color w:val="000000"/>
          <w:sz w:val="18"/>
          <w:szCs w:val="16"/>
        </w:rPr>
        <w:t>ch hodin</w:t>
      </w:r>
    </w:p>
    <w:p w:rsidR="00D336C7" w:rsidRPr="00474EE1" w:rsidRDefault="00D336C7" w:rsidP="00382EEC">
      <w:pPr>
        <w:pStyle w:val="Odstavecseseznamem"/>
        <w:numPr>
          <w:ilvl w:val="1"/>
          <w:numId w:val="2"/>
        </w:numPr>
        <w:tabs>
          <w:tab w:val="left" w:pos="567"/>
        </w:tabs>
        <w:autoSpaceDE w:val="0"/>
        <w:autoSpaceDN w:val="0"/>
        <w:adjustRightInd w:val="0"/>
        <w:spacing w:line="276" w:lineRule="auto"/>
        <w:ind w:left="-142" w:right="140" w:firstLine="709"/>
        <w:jc w:val="both"/>
        <w:rPr>
          <w:rFonts w:ascii="Tahoma" w:hAnsi="Tahoma" w:cs="Tahoma"/>
          <w:bCs/>
          <w:color w:val="000000"/>
          <w:sz w:val="18"/>
          <w:szCs w:val="16"/>
        </w:rPr>
      </w:pPr>
      <w:r w:rsidRPr="00474EE1">
        <w:rPr>
          <w:rFonts w:ascii="Tahoma" w:hAnsi="Tahoma" w:cs="Tahoma"/>
          <w:bCs/>
          <w:color w:val="000000"/>
          <w:sz w:val="18"/>
          <w:szCs w:val="16"/>
        </w:rPr>
        <w:t xml:space="preserve">běžná údržba, drobné opravy = reakční doba do </w:t>
      </w:r>
      <w:r w:rsidR="00303CB7">
        <w:rPr>
          <w:rFonts w:ascii="Tahoma" w:hAnsi="Tahoma" w:cs="Tahoma"/>
          <w:bCs/>
          <w:color w:val="000000"/>
          <w:sz w:val="18"/>
          <w:szCs w:val="16"/>
        </w:rPr>
        <w:t>8</w:t>
      </w:r>
      <w:r w:rsidRPr="00474EE1">
        <w:rPr>
          <w:rFonts w:ascii="Tahoma" w:hAnsi="Tahoma" w:cs="Tahoma"/>
          <w:bCs/>
          <w:color w:val="000000"/>
          <w:sz w:val="18"/>
          <w:szCs w:val="16"/>
        </w:rPr>
        <w:t xml:space="preserve"> pracovních hodin</w:t>
      </w:r>
    </w:p>
    <w:p w:rsidR="00B46EB9" w:rsidRPr="00474EE1" w:rsidRDefault="00D336C7" w:rsidP="00382EEC">
      <w:pPr>
        <w:pStyle w:val="Odstavecseseznamem"/>
        <w:numPr>
          <w:ilvl w:val="1"/>
          <w:numId w:val="2"/>
        </w:numPr>
        <w:tabs>
          <w:tab w:val="left" w:pos="567"/>
        </w:tabs>
        <w:autoSpaceDE w:val="0"/>
        <w:autoSpaceDN w:val="0"/>
        <w:adjustRightInd w:val="0"/>
        <w:spacing w:line="276" w:lineRule="auto"/>
        <w:ind w:left="-142" w:right="140" w:firstLine="709"/>
        <w:jc w:val="both"/>
        <w:rPr>
          <w:rFonts w:ascii="Tahoma" w:hAnsi="Tahoma" w:cs="Tahoma"/>
          <w:bCs/>
          <w:color w:val="000000"/>
          <w:sz w:val="18"/>
          <w:szCs w:val="16"/>
        </w:rPr>
      </w:pPr>
      <w:r w:rsidRPr="00474EE1">
        <w:rPr>
          <w:rFonts w:ascii="Tahoma" w:hAnsi="Tahoma" w:cs="Tahoma"/>
          <w:bCs/>
          <w:color w:val="000000"/>
          <w:sz w:val="18"/>
          <w:szCs w:val="16"/>
        </w:rPr>
        <w:t xml:space="preserve">dodávka spotřebního materiálu na vyžádání odběratele = reakční doba do </w:t>
      </w:r>
      <w:r w:rsidR="00303CB7">
        <w:rPr>
          <w:rFonts w:ascii="Tahoma" w:hAnsi="Tahoma" w:cs="Tahoma"/>
          <w:bCs/>
          <w:color w:val="000000"/>
          <w:sz w:val="18"/>
          <w:szCs w:val="16"/>
        </w:rPr>
        <w:t>8</w:t>
      </w:r>
      <w:r w:rsidRPr="00474EE1">
        <w:rPr>
          <w:rFonts w:ascii="Tahoma" w:hAnsi="Tahoma" w:cs="Tahoma"/>
          <w:bCs/>
          <w:color w:val="000000"/>
          <w:sz w:val="18"/>
          <w:szCs w:val="16"/>
        </w:rPr>
        <w:t xml:space="preserve"> pracovních hodin</w:t>
      </w:r>
    </w:p>
    <w:p w:rsidR="000759D9" w:rsidRPr="000759D9" w:rsidRDefault="000759D9" w:rsidP="000759D9">
      <w:pPr>
        <w:pStyle w:val="Odstavecseseznamem"/>
        <w:tabs>
          <w:tab w:val="left" w:pos="567"/>
        </w:tabs>
        <w:autoSpaceDE w:val="0"/>
        <w:autoSpaceDN w:val="0"/>
        <w:adjustRightInd w:val="0"/>
        <w:spacing w:line="276" w:lineRule="auto"/>
        <w:ind w:left="567" w:right="140"/>
        <w:jc w:val="both"/>
        <w:rPr>
          <w:rFonts w:ascii="Tahoma" w:hAnsi="Tahoma" w:cs="Tahoma"/>
          <w:bCs/>
          <w:color w:val="000000"/>
          <w:sz w:val="10"/>
          <w:szCs w:val="10"/>
        </w:rPr>
      </w:pPr>
    </w:p>
    <w:p w:rsidR="00FA71DE" w:rsidRPr="00474EE1" w:rsidRDefault="00D336C7" w:rsidP="00382EEC">
      <w:pPr>
        <w:pStyle w:val="Odstavecseseznamem"/>
        <w:numPr>
          <w:ilvl w:val="1"/>
          <w:numId w:val="8"/>
        </w:numPr>
        <w:tabs>
          <w:tab w:val="left" w:pos="567"/>
        </w:tabs>
        <w:autoSpaceDE w:val="0"/>
        <w:autoSpaceDN w:val="0"/>
        <w:adjustRightInd w:val="0"/>
        <w:spacing w:line="276" w:lineRule="auto"/>
        <w:ind w:left="567" w:right="140" w:hanging="709"/>
        <w:jc w:val="both"/>
        <w:rPr>
          <w:rFonts w:ascii="Tahoma" w:hAnsi="Tahoma" w:cs="Tahoma"/>
          <w:bCs/>
          <w:color w:val="000000"/>
          <w:sz w:val="18"/>
          <w:szCs w:val="16"/>
        </w:rPr>
      </w:pPr>
      <w:r w:rsidRPr="00474EE1">
        <w:rPr>
          <w:rFonts w:ascii="Tahoma" w:hAnsi="Tahoma" w:cs="Tahoma"/>
          <w:bCs/>
          <w:color w:val="000000"/>
          <w:sz w:val="18"/>
          <w:szCs w:val="16"/>
        </w:rPr>
        <w:t xml:space="preserve">Dodavatel se zavazuje identifikovat závadu a sdělit další postup opravy do 2 pracovních dnů </w:t>
      </w:r>
      <w:r w:rsidR="008065F6" w:rsidRPr="00474EE1">
        <w:rPr>
          <w:rFonts w:ascii="Tahoma" w:hAnsi="Tahoma" w:cs="Tahoma"/>
          <w:bCs/>
          <w:color w:val="000000"/>
          <w:sz w:val="18"/>
          <w:szCs w:val="16"/>
        </w:rPr>
        <w:t>n</w:t>
      </w:r>
      <w:r w:rsidRPr="00474EE1">
        <w:rPr>
          <w:rFonts w:ascii="Tahoma" w:hAnsi="Tahoma" w:cs="Tahoma"/>
          <w:bCs/>
          <w:color w:val="000000"/>
          <w:sz w:val="18"/>
          <w:szCs w:val="16"/>
        </w:rPr>
        <w:t xml:space="preserve">ahlášení požadavku. V případě nemožnosti dokončit opravu do </w:t>
      </w:r>
      <w:r w:rsidR="00303CB7">
        <w:rPr>
          <w:rFonts w:ascii="Tahoma" w:hAnsi="Tahoma" w:cs="Tahoma"/>
          <w:bCs/>
          <w:color w:val="000000"/>
          <w:sz w:val="18"/>
          <w:szCs w:val="16"/>
        </w:rPr>
        <w:t>48</w:t>
      </w:r>
      <w:r w:rsidR="00655169">
        <w:rPr>
          <w:rFonts w:ascii="Tahoma" w:hAnsi="Tahoma" w:cs="Tahoma"/>
          <w:bCs/>
          <w:color w:val="000000"/>
          <w:sz w:val="18"/>
          <w:szCs w:val="16"/>
        </w:rPr>
        <w:t xml:space="preserve"> </w:t>
      </w:r>
      <w:r w:rsidR="00B46EB9" w:rsidRPr="00474EE1">
        <w:rPr>
          <w:rFonts w:ascii="Tahoma" w:hAnsi="Tahoma" w:cs="Tahoma"/>
          <w:bCs/>
          <w:color w:val="000000"/>
          <w:sz w:val="18"/>
          <w:szCs w:val="16"/>
        </w:rPr>
        <w:t xml:space="preserve">hodin od nahlášení se </w:t>
      </w:r>
      <w:r w:rsidRPr="00474EE1">
        <w:rPr>
          <w:rFonts w:ascii="Tahoma" w:hAnsi="Tahoma" w:cs="Tahoma"/>
          <w:bCs/>
          <w:color w:val="000000"/>
          <w:sz w:val="18"/>
          <w:szCs w:val="16"/>
        </w:rPr>
        <w:t xml:space="preserve">dodavatel zavazuje poskytnout na dobu </w:t>
      </w:r>
      <w:r w:rsidR="0061138C" w:rsidRPr="00474EE1">
        <w:rPr>
          <w:rFonts w:ascii="Tahoma" w:hAnsi="Tahoma" w:cs="Tahoma"/>
          <w:bCs/>
          <w:color w:val="000000"/>
          <w:sz w:val="18"/>
          <w:szCs w:val="16"/>
        </w:rPr>
        <w:t>opravy, překračující tuto hranici, výkonově přiměřený stroj.</w:t>
      </w:r>
    </w:p>
    <w:p w:rsidR="000759D9" w:rsidRPr="00474EE1" w:rsidRDefault="000759D9" w:rsidP="007A5FA9">
      <w:pPr>
        <w:pStyle w:val="Odstavecseseznamem"/>
        <w:tabs>
          <w:tab w:val="left" w:pos="567"/>
        </w:tabs>
        <w:autoSpaceDE w:val="0"/>
        <w:autoSpaceDN w:val="0"/>
        <w:adjustRightInd w:val="0"/>
        <w:spacing w:line="276" w:lineRule="auto"/>
        <w:ind w:left="567" w:right="140"/>
        <w:jc w:val="both"/>
        <w:rPr>
          <w:rFonts w:ascii="Tahoma" w:hAnsi="Tahoma" w:cs="Tahoma"/>
          <w:bCs/>
          <w:color w:val="000000"/>
          <w:sz w:val="8"/>
          <w:szCs w:val="10"/>
        </w:rPr>
      </w:pPr>
    </w:p>
    <w:p w:rsidR="008065F6" w:rsidRPr="00474EE1" w:rsidRDefault="0061138C" w:rsidP="00382EEC">
      <w:pPr>
        <w:pStyle w:val="Odstavecseseznamem"/>
        <w:numPr>
          <w:ilvl w:val="1"/>
          <w:numId w:val="8"/>
        </w:numPr>
        <w:tabs>
          <w:tab w:val="left" w:pos="567"/>
        </w:tabs>
        <w:autoSpaceDE w:val="0"/>
        <w:autoSpaceDN w:val="0"/>
        <w:adjustRightInd w:val="0"/>
        <w:spacing w:line="276" w:lineRule="auto"/>
        <w:ind w:left="567" w:right="140" w:hanging="709"/>
        <w:jc w:val="both"/>
        <w:rPr>
          <w:rFonts w:ascii="Tahoma" w:hAnsi="Tahoma" w:cs="Tahoma"/>
          <w:bCs/>
          <w:color w:val="000000"/>
          <w:sz w:val="18"/>
          <w:szCs w:val="16"/>
        </w:rPr>
      </w:pPr>
      <w:r w:rsidRPr="00474EE1">
        <w:rPr>
          <w:rFonts w:ascii="Tahoma" w:hAnsi="Tahoma" w:cs="Tahoma"/>
          <w:bCs/>
          <w:color w:val="000000"/>
          <w:sz w:val="18"/>
          <w:szCs w:val="16"/>
        </w:rPr>
        <w:t xml:space="preserve">Poskytnutí služeb nebo zboží, které nejsou předmětem této smlouvy nebo </w:t>
      </w:r>
      <w:proofErr w:type="gramStart"/>
      <w:r w:rsidRPr="00474EE1">
        <w:rPr>
          <w:rFonts w:ascii="Tahoma" w:hAnsi="Tahoma" w:cs="Tahoma"/>
          <w:bCs/>
          <w:color w:val="000000"/>
          <w:sz w:val="18"/>
          <w:szCs w:val="16"/>
        </w:rPr>
        <w:t>jsou</w:t>
      </w:r>
      <w:proofErr w:type="gramEnd"/>
      <w:r w:rsidRPr="00474EE1">
        <w:rPr>
          <w:rFonts w:ascii="Tahoma" w:hAnsi="Tahoma" w:cs="Tahoma"/>
          <w:bCs/>
          <w:color w:val="000000"/>
          <w:sz w:val="18"/>
          <w:szCs w:val="16"/>
        </w:rPr>
        <w:t xml:space="preserve"> nad</w:t>
      </w:r>
      <w:r w:rsidR="00B46EB9" w:rsidRPr="00474EE1">
        <w:rPr>
          <w:rFonts w:ascii="Tahoma" w:hAnsi="Tahoma" w:cs="Tahoma"/>
          <w:bCs/>
          <w:color w:val="000000"/>
          <w:sz w:val="18"/>
          <w:szCs w:val="16"/>
        </w:rPr>
        <w:t xml:space="preserve"> rámec této smlouvy </w:t>
      </w:r>
      <w:r w:rsidR="00077B0E" w:rsidRPr="00474EE1">
        <w:rPr>
          <w:rFonts w:ascii="Tahoma" w:hAnsi="Tahoma" w:cs="Tahoma"/>
          <w:bCs/>
          <w:color w:val="000000"/>
          <w:sz w:val="18"/>
          <w:szCs w:val="16"/>
        </w:rPr>
        <w:t xml:space="preserve">se </w:t>
      </w:r>
      <w:proofErr w:type="gramStart"/>
      <w:r w:rsidR="00077B0E" w:rsidRPr="00474EE1">
        <w:rPr>
          <w:rFonts w:ascii="Tahoma" w:hAnsi="Tahoma" w:cs="Tahoma"/>
          <w:bCs/>
          <w:color w:val="000000"/>
          <w:sz w:val="18"/>
          <w:szCs w:val="16"/>
        </w:rPr>
        <w:t>zavazuje</w:t>
      </w:r>
      <w:proofErr w:type="gramEnd"/>
      <w:r w:rsidR="00077B0E" w:rsidRPr="00474EE1">
        <w:rPr>
          <w:rFonts w:ascii="Tahoma" w:hAnsi="Tahoma" w:cs="Tahoma"/>
          <w:bCs/>
          <w:color w:val="000000"/>
          <w:sz w:val="18"/>
          <w:szCs w:val="16"/>
        </w:rPr>
        <w:t xml:space="preserve"> </w:t>
      </w:r>
      <w:r w:rsidRPr="00474EE1">
        <w:rPr>
          <w:rFonts w:ascii="Tahoma" w:hAnsi="Tahoma" w:cs="Tahoma"/>
          <w:bCs/>
          <w:color w:val="000000"/>
          <w:sz w:val="18"/>
          <w:szCs w:val="16"/>
        </w:rPr>
        <w:t>odběratel dohodnout s dodavatelem předem a uhradit jejich cenu</w:t>
      </w:r>
      <w:r w:rsidR="00FA71DE" w:rsidRPr="00474EE1">
        <w:rPr>
          <w:rFonts w:ascii="Tahoma" w:hAnsi="Tahoma" w:cs="Tahoma"/>
          <w:bCs/>
          <w:color w:val="000000"/>
          <w:sz w:val="18"/>
          <w:szCs w:val="16"/>
        </w:rPr>
        <w:t xml:space="preserve"> dle platného ceníku dodavatele</w:t>
      </w:r>
      <w:r w:rsidR="008065F6" w:rsidRPr="00474EE1">
        <w:rPr>
          <w:rFonts w:ascii="Tahoma" w:hAnsi="Tahoma" w:cs="Tahoma"/>
          <w:bCs/>
          <w:color w:val="000000"/>
          <w:sz w:val="18"/>
          <w:szCs w:val="16"/>
        </w:rPr>
        <w:t>.</w:t>
      </w:r>
      <w:r w:rsidRPr="00474EE1">
        <w:rPr>
          <w:rFonts w:ascii="Tahoma" w:hAnsi="Tahoma" w:cs="Tahoma"/>
          <w:bCs/>
          <w:color w:val="000000"/>
          <w:sz w:val="18"/>
          <w:szCs w:val="16"/>
        </w:rPr>
        <w:t xml:space="preserve"> </w:t>
      </w:r>
    </w:p>
    <w:p w:rsidR="008065F6" w:rsidRPr="008065F6" w:rsidRDefault="008065F6" w:rsidP="008065F6">
      <w:pPr>
        <w:pStyle w:val="Odstavecseseznamem"/>
        <w:rPr>
          <w:rFonts w:ascii="Tahoma" w:hAnsi="Tahoma" w:cs="Tahoma"/>
          <w:bCs/>
          <w:color w:val="000000"/>
          <w:sz w:val="10"/>
          <w:szCs w:val="10"/>
        </w:rPr>
      </w:pPr>
    </w:p>
    <w:p w:rsidR="0061138C" w:rsidRPr="00474EE1" w:rsidRDefault="0061138C" w:rsidP="008065F6">
      <w:pPr>
        <w:pStyle w:val="Odstavecseseznamem"/>
        <w:tabs>
          <w:tab w:val="left" w:pos="567"/>
        </w:tabs>
        <w:autoSpaceDE w:val="0"/>
        <w:autoSpaceDN w:val="0"/>
        <w:adjustRightInd w:val="0"/>
        <w:spacing w:line="276" w:lineRule="auto"/>
        <w:ind w:left="567" w:right="140"/>
        <w:jc w:val="both"/>
        <w:rPr>
          <w:rFonts w:ascii="Tahoma" w:hAnsi="Tahoma" w:cs="Tahoma"/>
          <w:bCs/>
          <w:color w:val="000000"/>
          <w:sz w:val="18"/>
          <w:szCs w:val="16"/>
        </w:rPr>
      </w:pPr>
      <w:r w:rsidRPr="00474EE1">
        <w:rPr>
          <w:rFonts w:ascii="Tahoma" w:hAnsi="Tahoma" w:cs="Tahoma"/>
          <w:bCs/>
          <w:color w:val="000000"/>
          <w:sz w:val="18"/>
          <w:szCs w:val="16"/>
        </w:rPr>
        <w:t>Jedná se např. o:</w:t>
      </w:r>
    </w:p>
    <w:p w:rsidR="00677652" w:rsidRPr="00474EE1" w:rsidRDefault="00677652" w:rsidP="00382EEC">
      <w:pPr>
        <w:pStyle w:val="Odstavecseseznamem"/>
        <w:numPr>
          <w:ilvl w:val="0"/>
          <w:numId w:val="5"/>
        </w:numPr>
        <w:tabs>
          <w:tab w:val="left" w:pos="567"/>
        </w:tabs>
        <w:autoSpaceDE w:val="0"/>
        <w:autoSpaceDN w:val="0"/>
        <w:adjustRightInd w:val="0"/>
        <w:spacing w:line="276" w:lineRule="auto"/>
        <w:ind w:left="-142" w:right="-2" w:firstLine="709"/>
        <w:jc w:val="both"/>
        <w:rPr>
          <w:rFonts w:ascii="Tahoma" w:hAnsi="Tahoma" w:cs="Tahoma"/>
          <w:bCs/>
          <w:color w:val="000000"/>
          <w:sz w:val="18"/>
          <w:szCs w:val="16"/>
        </w:rPr>
      </w:pPr>
      <w:r w:rsidRPr="00474EE1">
        <w:rPr>
          <w:rFonts w:ascii="Tahoma" w:hAnsi="Tahoma" w:cs="Tahoma"/>
          <w:bCs/>
          <w:color w:val="000000"/>
          <w:sz w:val="18"/>
          <w:szCs w:val="16"/>
        </w:rPr>
        <w:t>jakékoliv servisní návštěvy a opravy vyžadované odběratelem mimo řádnou pracovní dob</w:t>
      </w:r>
      <w:r w:rsidR="008065F6" w:rsidRPr="00474EE1">
        <w:rPr>
          <w:rFonts w:ascii="Tahoma" w:hAnsi="Tahoma" w:cs="Tahoma"/>
          <w:bCs/>
          <w:color w:val="000000"/>
          <w:sz w:val="18"/>
          <w:szCs w:val="16"/>
        </w:rPr>
        <w:t xml:space="preserve">u </w:t>
      </w:r>
      <w:r w:rsidRPr="00474EE1">
        <w:rPr>
          <w:rFonts w:ascii="Tahoma" w:hAnsi="Tahoma" w:cs="Tahoma"/>
          <w:bCs/>
          <w:color w:val="000000"/>
          <w:sz w:val="18"/>
          <w:szCs w:val="16"/>
        </w:rPr>
        <w:t>dodavatele</w:t>
      </w:r>
    </w:p>
    <w:p w:rsidR="00677652" w:rsidRPr="00474EE1" w:rsidRDefault="00677652" w:rsidP="00382EEC">
      <w:pPr>
        <w:pStyle w:val="Odstavecseseznamem"/>
        <w:numPr>
          <w:ilvl w:val="0"/>
          <w:numId w:val="5"/>
        </w:numPr>
        <w:tabs>
          <w:tab w:val="left" w:pos="567"/>
        </w:tabs>
        <w:autoSpaceDE w:val="0"/>
        <w:autoSpaceDN w:val="0"/>
        <w:adjustRightInd w:val="0"/>
        <w:spacing w:line="276" w:lineRule="auto"/>
        <w:ind w:left="-142" w:right="140" w:firstLine="709"/>
        <w:jc w:val="both"/>
        <w:rPr>
          <w:rFonts w:ascii="Tahoma" w:hAnsi="Tahoma" w:cs="Tahoma"/>
          <w:bCs/>
          <w:color w:val="000000"/>
          <w:sz w:val="18"/>
          <w:szCs w:val="16"/>
        </w:rPr>
      </w:pPr>
      <w:r w:rsidRPr="00474EE1">
        <w:rPr>
          <w:rFonts w:ascii="Tahoma" w:hAnsi="Tahoma" w:cs="Tahoma"/>
          <w:bCs/>
          <w:color w:val="000000"/>
          <w:sz w:val="18"/>
          <w:szCs w:val="16"/>
        </w:rPr>
        <w:t>náklady související s přemístěním zařízení na jiné stanoviště</w:t>
      </w:r>
    </w:p>
    <w:p w:rsidR="00677652" w:rsidRPr="00474EE1" w:rsidRDefault="00677652" w:rsidP="00382EEC">
      <w:pPr>
        <w:pStyle w:val="Odstavecseseznamem"/>
        <w:numPr>
          <w:ilvl w:val="0"/>
          <w:numId w:val="5"/>
        </w:numPr>
        <w:tabs>
          <w:tab w:val="left" w:pos="709"/>
        </w:tabs>
        <w:autoSpaceDE w:val="0"/>
        <w:autoSpaceDN w:val="0"/>
        <w:adjustRightInd w:val="0"/>
        <w:spacing w:line="276" w:lineRule="auto"/>
        <w:ind w:left="709" w:right="140" w:hanging="142"/>
        <w:jc w:val="both"/>
        <w:rPr>
          <w:rFonts w:ascii="Tahoma" w:hAnsi="Tahoma" w:cs="Tahoma"/>
          <w:bCs/>
          <w:color w:val="000000"/>
          <w:sz w:val="18"/>
          <w:szCs w:val="16"/>
        </w:rPr>
      </w:pPr>
      <w:r w:rsidRPr="00474EE1">
        <w:rPr>
          <w:rFonts w:ascii="Tahoma" w:hAnsi="Tahoma" w:cs="Tahoma"/>
          <w:bCs/>
          <w:color w:val="000000"/>
          <w:sz w:val="18"/>
          <w:szCs w:val="16"/>
        </w:rPr>
        <w:t xml:space="preserve">jakékoli opravy a úpravy vyžadované v souvislosti s poškozením, </w:t>
      </w:r>
      <w:r w:rsidR="00B46EB9" w:rsidRPr="00474EE1">
        <w:rPr>
          <w:rFonts w:ascii="Tahoma" w:hAnsi="Tahoma" w:cs="Tahoma"/>
          <w:bCs/>
          <w:color w:val="000000"/>
          <w:sz w:val="18"/>
          <w:szCs w:val="16"/>
        </w:rPr>
        <w:t>zásahy a úpravami stroje, které</w:t>
      </w:r>
      <w:r w:rsidR="008065F6" w:rsidRPr="00474EE1">
        <w:rPr>
          <w:rFonts w:ascii="Tahoma" w:hAnsi="Tahoma" w:cs="Tahoma"/>
          <w:bCs/>
          <w:color w:val="000000"/>
          <w:sz w:val="18"/>
          <w:szCs w:val="16"/>
        </w:rPr>
        <w:t xml:space="preserve"> </w:t>
      </w:r>
      <w:r w:rsidR="000759D9" w:rsidRPr="00474EE1">
        <w:rPr>
          <w:rFonts w:ascii="Tahoma" w:hAnsi="Tahoma" w:cs="Tahoma"/>
          <w:bCs/>
          <w:color w:val="000000"/>
          <w:sz w:val="18"/>
          <w:szCs w:val="16"/>
        </w:rPr>
        <w:t xml:space="preserve">provedl sám </w:t>
      </w:r>
      <w:r w:rsidRPr="00474EE1">
        <w:rPr>
          <w:rFonts w:ascii="Tahoma" w:hAnsi="Tahoma" w:cs="Tahoma"/>
          <w:bCs/>
          <w:color w:val="000000"/>
          <w:sz w:val="18"/>
          <w:szCs w:val="16"/>
        </w:rPr>
        <w:t>odběratel nebo jiné osoby, jež k tomu nejsou dodavatele</w:t>
      </w:r>
      <w:r w:rsidR="00077B0E" w:rsidRPr="00474EE1">
        <w:rPr>
          <w:rFonts w:ascii="Tahoma" w:hAnsi="Tahoma" w:cs="Tahoma"/>
          <w:bCs/>
          <w:color w:val="000000"/>
          <w:sz w:val="18"/>
          <w:szCs w:val="16"/>
        </w:rPr>
        <w:t xml:space="preserve">m pověřeny, </w:t>
      </w:r>
      <w:r w:rsidR="000759D9" w:rsidRPr="00474EE1">
        <w:rPr>
          <w:rFonts w:ascii="Tahoma" w:hAnsi="Tahoma" w:cs="Tahoma"/>
          <w:bCs/>
          <w:color w:val="000000"/>
          <w:sz w:val="18"/>
          <w:szCs w:val="16"/>
        </w:rPr>
        <w:t xml:space="preserve">nebo </w:t>
      </w:r>
      <w:r w:rsidR="00077B0E" w:rsidRPr="00474EE1">
        <w:rPr>
          <w:rFonts w:ascii="Tahoma" w:hAnsi="Tahoma" w:cs="Tahoma"/>
          <w:bCs/>
          <w:color w:val="000000"/>
          <w:sz w:val="18"/>
          <w:szCs w:val="16"/>
        </w:rPr>
        <w:t xml:space="preserve">které </w:t>
      </w:r>
      <w:r w:rsidR="00FA71DE" w:rsidRPr="00474EE1">
        <w:rPr>
          <w:rFonts w:ascii="Tahoma" w:hAnsi="Tahoma" w:cs="Tahoma"/>
          <w:bCs/>
          <w:color w:val="000000"/>
          <w:sz w:val="18"/>
          <w:szCs w:val="16"/>
        </w:rPr>
        <w:t>vzniknou</w:t>
      </w:r>
      <w:r w:rsidR="00077B0E" w:rsidRPr="00474EE1">
        <w:rPr>
          <w:rFonts w:ascii="Tahoma" w:hAnsi="Tahoma" w:cs="Tahoma"/>
          <w:bCs/>
          <w:color w:val="000000"/>
          <w:sz w:val="18"/>
          <w:szCs w:val="16"/>
        </w:rPr>
        <w:t xml:space="preserve"> </w:t>
      </w:r>
      <w:r w:rsidRPr="00474EE1">
        <w:rPr>
          <w:rFonts w:ascii="Tahoma" w:hAnsi="Tahoma" w:cs="Tahoma"/>
          <w:bCs/>
          <w:color w:val="000000"/>
          <w:sz w:val="18"/>
          <w:szCs w:val="16"/>
        </w:rPr>
        <w:t>důsledkem porušení pov</w:t>
      </w:r>
      <w:r w:rsidR="008065F6" w:rsidRPr="00474EE1">
        <w:rPr>
          <w:rFonts w:ascii="Tahoma" w:hAnsi="Tahoma" w:cs="Tahoma"/>
          <w:bCs/>
          <w:color w:val="000000"/>
          <w:sz w:val="18"/>
          <w:szCs w:val="16"/>
        </w:rPr>
        <w:t xml:space="preserve">innosti odběratele, </w:t>
      </w:r>
      <w:proofErr w:type="gramStart"/>
      <w:r w:rsidR="008065F6" w:rsidRPr="00474EE1">
        <w:rPr>
          <w:rFonts w:ascii="Tahoma" w:hAnsi="Tahoma" w:cs="Tahoma"/>
          <w:bCs/>
          <w:color w:val="000000"/>
          <w:sz w:val="18"/>
          <w:szCs w:val="16"/>
        </w:rPr>
        <w:t>viz. článek</w:t>
      </w:r>
      <w:proofErr w:type="gramEnd"/>
      <w:r w:rsidR="008065F6" w:rsidRPr="00474EE1">
        <w:rPr>
          <w:rFonts w:ascii="Tahoma" w:hAnsi="Tahoma" w:cs="Tahoma"/>
          <w:bCs/>
          <w:color w:val="000000"/>
          <w:sz w:val="18"/>
          <w:szCs w:val="16"/>
        </w:rPr>
        <w:t xml:space="preserve"> 7</w:t>
      </w:r>
      <w:r w:rsidRPr="00474EE1">
        <w:rPr>
          <w:rFonts w:ascii="Tahoma" w:hAnsi="Tahoma" w:cs="Tahoma"/>
          <w:bCs/>
          <w:color w:val="000000"/>
          <w:sz w:val="18"/>
          <w:szCs w:val="16"/>
        </w:rPr>
        <w:t>. této smlouvy.</w:t>
      </w:r>
    </w:p>
    <w:p w:rsidR="000759D9" w:rsidRPr="000759D9" w:rsidRDefault="000759D9" w:rsidP="000759D9">
      <w:pPr>
        <w:pStyle w:val="Odstavecseseznamem"/>
        <w:tabs>
          <w:tab w:val="left" w:pos="567"/>
        </w:tabs>
        <w:autoSpaceDE w:val="0"/>
        <w:autoSpaceDN w:val="0"/>
        <w:adjustRightInd w:val="0"/>
        <w:spacing w:line="276" w:lineRule="auto"/>
        <w:ind w:left="567" w:right="140"/>
        <w:jc w:val="both"/>
        <w:rPr>
          <w:rFonts w:ascii="Tahoma" w:hAnsi="Tahoma" w:cs="Tahoma"/>
          <w:bCs/>
          <w:color w:val="000000"/>
          <w:sz w:val="10"/>
          <w:szCs w:val="10"/>
        </w:rPr>
      </w:pPr>
    </w:p>
    <w:p w:rsidR="00FA71DE" w:rsidRPr="00474EE1" w:rsidRDefault="00677652" w:rsidP="00382EEC">
      <w:pPr>
        <w:pStyle w:val="Odstavecseseznamem"/>
        <w:numPr>
          <w:ilvl w:val="1"/>
          <w:numId w:val="8"/>
        </w:numPr>
        <w:tabs>
          <w:tab w:val="left" w:pos="567"/>
        </w:tabs>
        <w:autoSpaceDE w:val="0"/>
        <w:autoSpaceDN w:val="0"/>
        <w:adjustRightInd w:val="0"/>
        <w:spacing w:line="276" w:lineRule="auto"/>
        <w:ind w:left="-142" w:right="140" w:firstLine="0"/>
        <w:jc w:val="both"/>
        <w:rPr>
          <w:rFonts w:ascii="Tahoma" w:hAnsi="Tahoma" w:cs="Tahoma"/>
          <w:bCs/>
          <w:color w:val="000000"/>
          <w:sz w:val="18"/>
          <w:szCs w:val="16"/>
        </w:rPr>
      </w:pPr>
      <w:r w:rsidRPr="00474EE1">
        <w:rPr>
          <w:rFonts w:ascii="Tahoma" w:hAnsi="Tahoma" w:cs="Tahoma"/>
          <w:bCs/>
          <w:color w:val="000000"/>
          <w:sz w:val="18"/>
          <w:szCs w:val="16"/>
        </w:rPr>
        <w:t>Drobné závady a nepodstatné vady nezbavují odběratele povinnosti splatit sjednané úhrady.</w:t>
      </w:r>
    </w:p>
    <w:p w:rsidR="000759D9" w:rsidRPr="00474EE1" w:rsidRDefault="000759D9" w:rsidP="000759D9">
      <w:pPr>
        <w:pStyle w:val="Odstavecseseznamem"/>
        <w:tabs>
          <w:tab w:val="left" w:pos="567"/>
        </w:tabs>
        <w:autoSpaceDE w:val="0"/>
        <w:autoSpaceDN w:val="0"/>
        <w:adjustRightInd w:val="0"/>
        <w:spacing w:line="276" w:lineRule="auto"/>
        <w:ind w:left="-142" w:right="140"/>
        <w:jc w:val="both"/>
        <w:rPr>
          <w:rFonts w:ascii="Tahoma" w:hAnsi="Tahoma" w:cs="Tahoma"/>
          <w:bCs/>
          <w:color w:val="000000"/>
          <w:sz w:val="8"/>
          <w:szCs w:val="10"/>
        </w:rPr>
      </w:pPr>
    </w:p>
    <w:p w:rsidR="00677652" w:rsidRPr="00474EE1" w:rsidRDefault="00677652" w:rsidP="00382EEC">
      <w:pPr>
        <w:pStyle w:val="Odstavecseseznamem"/>
        <w:numPr>
          <w:ilvl w:val="1"/>
          <w:numId w:val="8"/>
        </w:numPr>
        <w:tabs>
          <w:tab w:val="left" w:pos="567"/>
        </w:tabs>
        <w:autoSpaceDE w:val="0"/>
        <w:autoSpaceDN w:val="0"/>
        <w:adjustRightInd w:val="0"/>
        <w:spacing w:line="276" w:lineRule="auto"/>
        <w:ind w:left="-142" w:right="140" w:firstLine="0"/>
        <w:jc w:val="both"/>
        <w:rPr>
          <w:rFonts w:ascii="Tahoma" w:hAnsi="Tahoma" w:cs="Tahoma"/>
          <w:bCs/>
          <w:color w:val="000000"/>
          <w:sz w:val="18"/>
          <w:szCs w:val="16"/>
        </w:rPr>
      </w:pPr>
      <w:r w:rsidRPr="00474EE1">
        <w:rPr>
          <w:rFonts w:ascii="Tahoma" w:hAnsi="Tahoma" w:cs="Tahoma"/>
          <w:bCs/>
          <w:color w:val="000000"/>
          <w:sz w:val="18"/>
          <w:szCs w:val="16"/>
        </w:rPr>
        <w:t>Dodavatel neodpovídá za škody vzniklé přerušením provozu předmětu smlouvy.</w:t>
      </w:r>
    </w:p>
    <w:p w:rsidR="00677652" w:rsidRPr="00C5001F" w:rsidRDefault="00677652" w:rsidP="007A5FA9">
      <w:pPr>
        <w:autoSpaceDE w:val="0"/>
        <w:autoSpaceDN w:val="0"/>
        <w:adjustRightInd w:val="0"/>
        <w:ind w:left="-142" w:right="140"/>
        <w:jc w:val="both"/>
        <w:rPr>
          <w:rFonts w:ascii="Tahoma" w:hAnsi="Tahoma" w:cs="Tahoma"/>
          <w:b/>
          <w:bCs/>
          <w:color w:val="000000"/>
          <w:sz w:val="12"/>
          <w:szCs w:val="16"/>
        </w:rPr>
      </w:pPr>
    </w:p>
    <w:p w:rsidR="00077B0E" w:rsidRDefault="00077B0E" w:rsidP="007A5FA9">
      <w:pPr>
        <w:tabs>
          <w:tab w:val="left" w:pos="567"/>
        </w:tabs>
        <w:autoSpaceDE w:val="0"/>
        <w:autoSpaceDN w:val="0"/>
        <w:adjustRightInd w:val="0"/>
        <w:spacing w:line="276" w:lineRule="auto"/>
        <w:ind w:left="-142" w:right="140"/>
        <w:jc w:val="both"/>
        <w:rPr>
          <w:rFonts w:ascii="Tahoma" w:hAnsi="Tahoma" w:cs="Tahoma"/>
          <w:b/>
          <w:bCs/>
          <w:color w:val="000000"/>
          <w:szCs w:val="16"/>
        </w:rPr>
      </w:pPr>
      <w:r>
        <w:rPr>
          <w:rFonts w:ascii="Tahoma" w:hAnsi="Tahoma" w:cs="Tahoma"/>
          <w:b/>
          <w:bCs/>
          <w:color w:val="000000"/>
          <w:szCs w:val="16"/>
        </w:rPr>
        <w:t xml:space="preserve">6.  </w:t>
      </w:r>
      <w:r w:rsidR="00B46EB9">
        <w:rPr>
          <w:rFonts w:ascii="Tahoma" w:hAnsi="Tahoma" w:cs="Tahoma"/>
          <w:b/>
          <w:bCs/>
          <w:color w:val="000000"/>
          <w:szCs w:val="16"/>
        </w:rPr>
        <w:tab/>
      </w:r>
      <w:r w:rsidR="00677652">
        <w:rPr>
          <w:rFonts w:ascii="Tahoma" w:hAnsi="Tahoma" w:cs="Tahoma"/>
          <w:b/>
          <w:bCs/>
          <w:color w:val="000000"/>
          <w:szCs w:val="16"/>
        </w:rPr>
        <w:t>POVINNOSTI DODAVATELE</w:t>
      </w:r>
    </w:p>
    <w:p w:rsidR="00B46EB9" w:rsidRPr="000759D9" w:rsidRDefault="00B46EB9" w:rsidP="000759D9">
      <w:pPr>
        <w:tabs>
          <w:tab w:val="left" w:pos="567"/>
        </w:tabs>
        <w:autoSpaceDE w:val="0"/>
        <w:autoSpaceDN w:val="0"/>
        <w:adjustRightInd w:val="0"/>
        <w:spacing w:line="276" w:lineRule="auto"/>
        <w:ind w:right="140"/>
        <w:jc w:val="both"/>
        <w:rPr>
          <w:rFonts w:ascii="Tahoma" w:hAnsi="Tahoma" w:cs="Tahoma"/>
          <w:b/>
          <w:bCs/>
          <w:color w:val="000000"/>
          <w:sz w:val="10"/>
          <w:szCs w:val="10"/>
        </w:rPr>
      </w:pPr>
    </w:p>
    <w:p w:rsidR="00077B0E" w:rsidRPr="00077B0E" w:rsidRDefault="00677652" w:rsidP="00382EEC">
      <w:pPr>
        <w:pStyle w:val="Odstavecseseznamem"/>
        <w:numPr>
          <w:ilvl w:val="1"/>
          <w:numId w:val="6"/>
        </w:numPr>
        <w:tabs>
          <w:tab w:val="left" w:pos="567"/>
        </w:tabs>
        <w:autoSpaceDE w:val="0"/>
        <w:autoSpaceDN w:val="0"/>
        <w:adjustRightInd w:val="0"/>
        <w:spacing w:line="276" w:lineRule="auto"/>
        <w:ind w:left="-142" w:right="140" w:firstLine="0"/>
        <w:jc w:val="both"/>
        <w:rPr>
          <w:rFonts w:ascii="Tahoma" w:hAnsi="Tahoma" w:cs="Tahoma"/>
          <w:b/>
          <w:bCs/>
          <w:color w:val="000000"/>
          <w:szCs w:val="16"/>
        </w:rPr>
      </w:pPr>
      <w:r w:rsidRPr="00077B0E">
        <w:rPr>
          <w:rFonts w:ascii="Tahoma" w:hAnsi="Tahoma" w:cs="Tahoma"/>
          <w:bCs/>
          <w:color w:val="000000"/>
          <w:sz w:val="18"/>
          <w:szCs w:val="16"/>
        </w:rPr>
        <w:t>Dopravit předmět smlouvy na místo určené odběratelem, instalovat jej tam,</w:t>
      </w:r>
      <w:r w:rsidR="00077B0E">
        <w:rPr>
          <w:rFonts w:ascii="Tahoma" w:hAnsi="Tahoma" w:cs="Tahoma"/>
          <w:bCs/>
          <w:color w:val="000000"/>
          <w:sz w:val="18"/>
          <w:szCs w:val="16"/>
        </w:rPr>
        <w:t xml:space="preserve"> zprovoznit a předat </w:t>
      </w:r>
      <w:r w:rsidR="00DF77A1">
        <w:rPr>
          <w:rFonts w:ascii="Tahoma" w:hAnsi="Tahoma" w:cs="Tahoma"/>
          <w:bCs/>
          <w:color w:val="000000"/>
          <w:sz w:val="18"/>
          <w:szCs w:val="16"/>
        </w:rPr>
        <w:t xml:space="preserve">jej </w:t>
      </w:r>
      <w:r w:rsidR="00077B0E">
        <w:rPr>
          <w:rFonts w:ascii="Tahoma" w:hAnsi="Tahoma" w:cs="Tahoma"/>
          <w:bCs/>
          <w:color w:val="000000"/>
          <w:sz w:val="18"/>
          <w:szCs w:val="16"/>
        </w:rPr>
        <w:t>odběrateli</w:t>
      </w:r>
    </w:p>
    <w:p w:rsidR="00077B0E" w:rsidRDefault="00B46EB9" w:rsidP="007A5FA9">
      <w:pPr>
        <w:pStyle w:val="Odstavecseseznamem"/>
        <w:tabs>
          <w:tab w:val="left" w:pos="567"/>
        </w:tabs>
        <w:autoSpaceDE w:val="0"/>
        <w:autoSpaceDN w:val="0"/>
        <w:adjustRightInd w:val="0"/>
        <w:spacing w:line="276" w:lineRule="auto"/>
        <w:ind w:left="-142" w:right="140"/>
        <w:jc w:val="both"/>
        <w:rPr>
          <w:rFonts w:ascii="Tahoma" w:hAnsi="Tahoma" w:cs="Tahoma"/>
          <w:bCs/>
          <w:color w:val="000000"/>
          <w:sz w:val="18"/>
          <w:szCs w:val="16"/>
        </w:rPr>
      </w:pPr>
      <w:r>
        <w:rPr>
          <w:rFonts w:ascii="Tahoma" w:hAnsi="Tahoma" w:cs="Tahoma"/>
          <w:bCs/>
          <w:color w:val="000000"/>
          <w:sz w:val="18"/>
          <w:szCs w:val="16"/>
        </w:rPr>
        <w:tab/>
      </w:r>
      <w:r w:rsidR="00677652" w:rsidRPr="00077B0E">
        <w:rPr>
          <w:rFonts w:ascii="Tahoma" w:hAnsi="Tahoma" w:cs="Tahoma"/>
          <w:bCs/>
          <w:color w:val="000000"/>
          <w:sz w:val="18"/>
          <w:szCs w:val="16"/>
        </w:rPr>
        <w:t>formou předávacího protokolu a to nejpozději do 14 dnů od podpisu této smlouvy.</w:t>
      </w:r>
    </w:p>
    <w:p w:rsidR="000759D9" w:rsidRPr="000759D9" w:rsidRDefault="000759D9" w:rsidP="007A5FA9">
      <w:pPr>
        <w:pStyle w:val="Odstavecseseznamem"/>
        <w:tabs>
          <w:tab w:val="left" w:pos="567"/>
        </w:tabs>
        <w:autoSpaceDE w:val="0"/>
        <w:autoSpaceDN w:val="0"/>
        <w:adjustRightInd w:val="0"/>
        <w:spacing w:line="276" w:lineRule="auto"/>
        <w:ind w:left="-142" w:right="140"/>
        <w:jc w:val="both"/>
        <w:rPr>
          <w:rFonts w:ascii="Tahoma" w:hAnsi="Tahoma" w:cs="Tahoma"/>
          <w:b/>
          <w:bCs/>
          <w:color w:val="000000"/>
          <w:sz w:val="10"/>
          <w:szCs w:val="10"/>
        </w:rPr>
      </w:pPr>
    </w:p>
    <w:p w:rsidR="00077B0E" w:rsidRPr="000759D9" w:rsidRDefault="00677652" w:rsidP="00382EEC">
      <w:pPr>
        <w:pStyle w:val="Odstavecseseznamem"/>
        <w:numPr>
          <w:ilvl w:val="1"/>
          <w:numId w:val="6"/>
        </w:numPr>
        <w:tabs>
          <w:tab w:val="left" w:pos="567"/>
        </w:tabs>
        <w:autoSpaceDE w:val="0"/>
        <w:autoSpaceDN w:val="0"/>
        <w:adjustRightInd w:val="0"/>
        <w:spacing w:line="276" w:lineRule="auto"/>
        <w:ind w:left="-142" w:right="140" w:firstLine="0"/>
        <w:jc w:val="both"/>
        <w:rPr>
          <w:rFonts w:ascii="Tahoma" w:hAnsi="Tahoma" w:cs="Tahoma"/>
          <w:b/>
          <w:bCs/>
          <w:color w:val="000000"/>
          <w:szCs w:val="16"/>
        </w:rPr>
      </w:pPr>
      <w:r w:rsidRPr="00077B0E">
        <w:rPr>
          <w:rFonts w:ascii="Tahoma" w:hAnsi="Tahoma" w:cs="Tahoma"/>
          <w:bCs/>
          <w:color w:val="000000"/>
          <w:sz w:val="18"/>
          <w:szCs w:val="16"/>
        </w:rPr>
        <w:t>Provést zaškolení obsluhy a předat návod k obsluze stroje v den předání předmětu smlouvy odběrateli.</w:t>
      </w:r>
    </w:p>
    <w:p w:rsidR="000759D9" w:rsidRPr="000759D9" w:rsidRDefault="000759D9" w:rsidP="000759D9">
      <w:pPr>
        <w:pStyle w:val="Odstavecseseznamem"/>
        <w:tabs>
          <w:tab w:val="left" w:pos="567"/>
        </w:tabs>
        <w:autoSpaceDE w:val="0"/>
        <w:autoSpaceDN w:val="0"/>
        <w:adjustRightInd w:val="0"/>
        <w:spacing w:line="276" w:lineRule="auto"/>
        <w:ind w:left="-142" w:right="140"/>
        <w:jc w:val="both"/>
        <w:rPr>
          <w:rFonts w:ascii="Tahoma" w:hAnsi="Tahoma" w:cs="Tahoma"/>
          <w:b/>
          <w:bCs/>
          <w:color w:val="000000"/>
          <w:sz w:val="10"/>
          <w:szCs w:val="10"/>
        </w:rPr>
      </w:pPr>
    </w:p>
    <w:p w:rsidR="00077B0E" w:rsidRPr="00077B0E" w:rsidRDefault="00677652" w:rsidP="00382EEC">
      <w:pPr>
        <w:pStyle w:val="Odstavecseseznamem"/>
        <w:numPr>
          <w:ilvl w:val="1"/>
          <w:numId w:val="6"/>
        </w:numPr>
        <w:tabs>
          <w:tab w:val="left" w:pos="567"/>
        </w:tabs>
        <w:autoSpaceDE w:val="0"/>
        <w:autoSpaceDN w:val="0"/>
        <w:adjustRightInd w:val="0"/>
        <w:spacing w:line="276" w:lineRule="auto"/>
        <w:ind w:left="-142" w:right="140" w:firstLine="0"/>
        <w:jc w:val="both"/>
        <w:rPr>
          <w:rFonts w:ascii="Tahoma" w:hAnsi="Tahoma" w:cs="Tahoma"/>
          <w:b/>
          <w:bCs/>
          <w:color w:val="000000"/>
          <w:szCs w:val="16"/>
        </w:rPr>
      </w:pPr>
      <w:r w:rsidRPr="00077B0E">
        <w:rPr>
          <w:rFonts w:ascii="Tahoma" w:hAnsi="Tahoma" w:cs="Tahoma"/>
          <w:bCs/>
          <w:color w:val="000000"/>
          <w:sz w:val="18"/>
          <w:szCs w:val="16"/>
        </w:rPr>
        <w:t xml:space="preserve">Zajistit plný a okamžitý servis předmětu smlouvy včetně jeho příslušenství a dodávku materiálu potřebného </w:t>
      </w:r>
    </w:p>
    <w:p w:rsidR="00677652" w:rsidRPr="00077B0E" w:rsidRDefault="00B46EB9" w:rsidP="007A5FA9">
      <w:pPr>
        <w:pStyle w:val="Odstavecseseznamem"/>
        <w:tabs>
          <w:tab w:val="left" w:pos="567"/>
        </w:tabs>
        <w:autoSpaceDE w:val="0"/>
        <w:autoSpaceDN w:val="0"/>
        <w:adjustRightInd w:val="0"/>
        <w:spacing w:line="276" w:lineRule="auto"/>
        <w:ind w:left="-142" w:right="140"/>
        <w:jc w:val="both"/>
        <w:rPr>
          <w:rFonts w:ascii="Tahoma" w:hAnsi="Tahoma" w:cs="Tahoma"/>
          <w:b/>
          <w:bCs/>
          <w:color w:val="000000"/>
          <w:szCs w:val="16"/>
        </w:rPr>
      </w:pPr>
      <w:r>
        <w:rPr>
          <w:rFonts w:ascii="Tahoma" w:hAnsi="Tahoma" w:cs="Tahoma"/>
          <w:bCs/>
          <w:color w:val="000000"/>
          <w:sz w:val="18"/>
          <w:szCs w:val="16"/>
        </w:rPr>
        <w:tab/>
      </w:r>
      <w:r w:rsidR="00677652" w:rsidRPr="00077B0E">
        <w:rPr>
          <w:rFonts w:ascii="Tahoma" w:hAnsi="Tahoma" w:cs="Tahoma"/>
          <w:bCs/>
          <w:color w:val="000000"/>
          <w:sz w:val="18"/>
          <w:szCs w:val="16"/>
        </w:rPr>
        <w:t>k provozu předmětu smlouvy.</w:t>
      </w:r>
    </w:p>
    <w:p w:rsidR="00C5001F" w:rsidRPr="00C5001F" w:rsidRDefault="00C5001F" w:rsidP="007A5FA9">
      <w:pPr>
        <w:autoSpaceDE w:val="0"/>
        <w:autoSpaceDN w:val="0"/>
        <w:adjustRightInd w:val="0"/>
        <w:ind w:right="140"/>
        <w:jc w:val="both"/>
        <w:rPr>
          <w:rFonts w:ascii="Tahoma" w:hAnsi="Tahoma" w:cs="Tahoma"/>
          <w:b/>
          <w:bCs/>
          <w:color w:val="000000"/>
          <w:sz w:val="12"/>
          <w:szCs w:val="16"/>
        </w:rPr>
      </w:pPr>
    </w:p>
    <w:p w:rsidR="00077B0E" w:rsidRDefault="00077B0E" w:rsidP="007A5FA9">
      <w:pPr>
        <w:tabs>
          <w:tab w:val="left" w:pos="567"/>
        </w:tabs>
        <w:autoSpaceDE w:val="0"/>
        <w:autoSpaceDN w:val="0"/>
        <w:adjustRightInd w:val="0"/>
        <w:ind w:left="-142" w:right="140"/>
        <w:jc w:val="both"/>
        <w:rPr>
          <w:rFonts w:ascii="Tahoma" w:hAnsi="Tahoma" w:cs="Tahoma"/>
          <w:b/>
          <w:bCs/>
          <w:color w:val="000000"/>
          <w:szCs w:val="16"/>
        </w:rPr>
      </w:pPr>
      <w:r>
        <w:rPr>
          <w:rFonts w:ascii="Tahoma" w:hAnsi="Tahoma" w:cs="Tahoma"/>
          <w:b/>
          <w:bCs/>
          <w:color w:val="000000"/>
          <w:szCs w:val="16"/>
        </w:rPr>
        <w:t>7</w:t>
      </w:r>
      <w:r w:rsidR="00C5001F" w:rsidRPr="00C5001F">
        <w:rPr>
          <w:rFonts w:ascii="Tahoma" w:hAnsi="Tahoma" w:cs="Tahoma"/>
          <w:b/>
          <w:bCs/>
          <w:color w:val="000000"/>
          <w:szCs w:val="16"/>
        </w:rPr>
        <w:t xml:space="preserve">. </w:t>
      </w:r>
      <w:r w:rsidR="00B46EB9">
        <w:rPr>
          <w:rFonts w:ascii="Tahoma" w:hAnsi="Tahoma" w:cs="Tahoma"/>
          <w:b/>
          <w:bCs/>
          <w:color w:val="000000"/>
          <w:szCs w:val="16"/>
        </w:rPr>
        <w:tab/>
      </w:r>
      <w:r w:rsidR="00C5001F">
        <w:rPr>
          <w:rFonts w:ascii="Tahoma" w:hAnsi="Tahoma" w:cs="Tahoma"/>
          <w:b/>
          <w:bCs/>
          <w:color w:val="000000"/>
          <w:szCs w:val="16"/>
        </w:rPr>
        <w:t>POVINNOSTI ODBĚRATELE</w:t>
      </w:r>
    </w:p>
    <w:p w:rsidR="007A5FA9" w:rsidRPr="007A5FA9" w:rsidRDefault="007A5FA9" w:rsidP="007A5FA9">
      <w:pPr>
        <w:tabs>
          <w:tab w:val="left" w:pos="567"/>
        </w:tabs>
        <w:autoSpaceDE w:val="0"/>
        <w:autoSpaceDN w:val="0"/>
        <w:adjustRightInd w:val="0"/>
        <w:ind w:left="-142" w:right="140"/>
        <w:jc w:val="both"/>
        <w:rPr>
          <w:rFonts w:ascii="Tahoma" w:hAnsi="Tahoma" w:cs="Tahoma"/>
          <w:b/>
          <w:bCs/>
          <w:color w:val="000000"/>
          <w:sz w:val="10"/>
          <w:szCs w:val="10"/>
        </w:rPr>
      </w:pPr>
    </w:p>
    <w:p w:rsidR="00077B0E" w:rsidRPr="007A5FA9" w:rsidRDefault="00C5001F" w:rsidP="00382EEC">
      <w:pPr>
        <w:pStyle w:val="Odstavecseseznamem"/>
        <w:numPr>
          <w:ilvl w:val="1"/>
          <w:numId w:val="7"/>
        </w:numPr>
        <w:autoSpaceDE w:val="0"/>
        <w:autoSpaceDN w:val="0"/>
        <w:adjustRightInd w:val="0"/>
        <w:ind w:right="140"/>
        <w:jc w:val="both"/>
        <w:rPr>
          <w:rFonts w:ascii="Tahoma" w:hAnsi="Tahoma" w:cs="Tahoma"/>
          <w:b/>
          <w:bCs/>
          <w:color w:val="000000"/>
          <w:szCs w:val="16"/>
        </w:rPr>
      </w:pPr>
      <w:r w:rsidRPr="00077B0E">
        <w:rPr>
          <w:rFonts w:ascii="Tahoma" w:hAnsi="Tahoma" w:cs="Tahoma"/>
          <w:bCs/>
          <w:color w:val="000000"/>
          <w:sz w:val="18"/>
          <w:szCs w:val="16"/>
        </w:rPr>
        <w:t>Umístit předmět smlouvy v odpovídajících prostorách a užívat jej podle návodu přiměřeně jeho povaze a určení.</w:t>
      </w:r>
    </w:p>
    <w:p w:rsidR="007A5FA9" w:rsidRPr="007A5FA9" w:rsidRDefault="007A5FA9" w:rsidP="007A5FA9">
      <w:pPr>
        <w:pStyle w:val="Odstavecseseznamem"/>
        <w:autoSpaceDE w:val="0"/>
        <w:autoSpaceDN w:val="0"/>
        <w:adjustRightInd w:val="0"/>
        <w:ind w:left="578" w:right="140"/>
        <w:jc w:val="both"/>
        <w:rPr>
          <w:rFonts w:ascii="Tahoma" w:hAnsi="Tahoma" w:cs="Tahoma"/>
          <w:b/>
          <w:bCs/>
          <w:color w:val="000000"/>
          <w:sz w:val="10"/>
          <w:szCs w:val="10"/>
        </w:rPr>
      </w:pPr>
    </w:p>
    <w:p w:rsidR="00077B0E" w:rsidRPr="007A5FA9" w:rsidRDefault="00C5001F" w:rsidP="00382EEC">
      <w:pPr>
        <w:pStyle w:val="Odstavecseseznamem"/>
        <w:numPr>
          <w:ilvl w:val="1"/>
          <w:numId w:val="7"/>
        </w:numPr>
        <w:autoSpaceDE w:val="0"/>
        <w:autoSpaceDN w:val="0"/>
        <w:adjustRightInd w:val="0"/>
        <w:ind w:right="140"/>
        <w:jc w:val="both"/>
        <w:rPr>
          <w:rFonts w:ascii="Tahoma" w:hAnsi="Tahoma" w:cs="Tahoma"/>
          <w:b/>
          <w:bCs/>
          <w:color w:val="000000"/>
          <w:szCs w:val="16"/>
        </w:rPr>
      </w:pPr>
      <w:r w:rsidRPr="00077B0E">
        <w:rPr>
          <w:rFonts w:ascii="Tahoma" w:hAnsi="Tahoma" w:cs="Tahoma"/>
          <w:bCs/>
          <w:color w:val="000000"/>
          <w:sz w:val="18"/>
          <w:szCs w:val="16"/>
        </w:rPr>
        <w:t>Umožnit pracovníkům dodavatele přístup k předmětu smlouvy kdykoliv v předem dohodnutém termínu. Zajistit přístup pro provádění oprav a pravidelných servisních údržeb v době pracovních dnů mezi 7:00 až 16:00 hodinou.</w:t>
      </w:r>
    </w:p>
    <w:p w:rsidR="007A5FA9" w:rsidRPr="007A5FA9" w:rsidRDefault="007A5FA9" w:rsidP="007A5FA9">
      <w:pPr>
        <w:autoSpaceDE w:val="0"/>
        <w:autoSpaceDN w:val="0"/>
        <w:adjustRightInd w:val="0"/>
        <w:ind w:right="140"/>
        <w:jc w:val="both"/>
        <w:rPr>
          <w:rFonts w:ascii="Tahoma" w:hAnsi="Tahoma" w:cs="Tahoma"/>
          <w:b/>
          <w:bCs/>
          <w:color w:val="000000"/>
          <w:sz w:val="10"/>
          <w:szCs w:val="10"/>
        </w:rPr>
      </w:pPr>
    </w:p>
    <w:p w:rsidR="00077B0E" w:rsidRPr="007A5FA9" w:rsidRDefault="00C5001F" w:rsidP="00382EEC">
      <w:pPr>
        <w:pStyle w:val="Odstavecseseznamem"/>
        <w:numPr>
          <w:ilvl w:val="1"/>
          <w:numId w:val="7"/>
        </w:numPr>
        <w:autoSpaceDE w:val="0"/>
        <w:autoSpaceDN w:val="0"/>
        <w:adjustRightInd w:val="0"/>
        <w:ind w:right="140"/>
        <w:jc w:val="both"/>
        <w:rPr>
          <w:rFonts w:ascii="Tahoma" w:hAnsi="Tahoma" w:cs="Tahoma"/>
          <w:b/>
          <w:bCs/>
          <w:color w:val="000000"/>
          <w:szCs w:val="16"/>
        </w:rPr>
      </w:pPr>
      <w:r w:rsidRPr="00077B0E">
        <w:rPr>
          <w:rFonts w:ascii="Tahoma" w:hAnsi="Tahoma" w:cs="Tahoma"/>
          <w:bCs/>
          <w:color w:val="000000"/>
          <w:sz w:val="18"/>
          <w:szCs w:val="16"/>
        </w:rPr>
        <w:t>Nepřemisťovat předmět smlouvy bez předchozí písemné dohody s dodavatelem.</w:t>
      </w:r>
    </w:p>
    <w:p w:rsidR="007A5FA9" w:rsidRPr="007A5FA9" w:rsidRDefault="007A5FA9" w:rsidP="007A5FA9">
      <w:pPr>
        <w:autoSpaceDE w:val="0"/>
        <w:autoSpaceDN w:val="0"/>
        <w:adjustRightInd w:val="0"/>
        <w:ind w:right="140"/>
        <w:jc w:val="both"/>
        <w:rPr>
          <w:rFonts w:ascii="Tahoma" w:hAnsi="Tahoma" w:cs="Tahoma"/>
          <w:b/>
          <w:bCs/>
          <w:color w:val="000000"/>
          <w:sz w:val="10"/>
          <w:szCs w:val="10"/>
        </w:rPr>
      </w:pPr>
    </w:p>
    <w:p w:rsidR="00077B0E" w:rsidRPr="007A5FA9" w:rsidRDefault="00C5001F" w:rsidP="00382EEC">
      <w:pPr>
        <w:pStyle w:val="Odstavecseseznamem"/>
        <w:numPr>
          <w:ilvl w:val="1"/>
          <w:numId w:val="7"/>
        </w:numPr>
        <w:autoSpaceDE w:val="0"/>
        <w:autoSpaceDN w:val="0"/>
        <w:adjustRightInd w:val="0"/>
        <w:ind w:right="140"/>
        <w:jc w:val="both"/>
        <w:rPr>
          <w:rFonts w:ascii="Tahoma" w:hAnsi="Tahoma" w:cs="Tahoma"/>
          <w:b/>
          <w:bCs/>
          <w:color w:val="000000"/>
          <w:szCs w:val="16"/>
        </w:rPr>
      </w:pPr>
      <w:r w:rsidRPr="00077B0E">
        <w:rPr>
          <w:rFonts w:ascii="Tahoma" w:hAnsi="Tahoma" w:cs="Tahoma"/>
          <w:bCs/>
          <w:color w:val="000000"/>
          <w:sz w:val="18"/>
          <w:szCs w:val="16"/>
        </w:rPr>
        <w:t>Používat pro provoz stroje pouze spotřební materiál dodaný dodavatelem</w:t>
      </w:r>
      <w:r w:rsidR="009A2C45">
        <w:rPr>
          <w:rFonts w:ascii="Tahoma" w:hAnsi="Tahoma" w:cs="Tahoma"/>
          <w:bCs/>
          <w:color w:val="000000"/>
          <w:sz w:val="18"/>
          <w:szCs w:val="16"/>
        </w:rPr>
        <w:t xml:space="preserve"> s výjimkou kancelářského papíru.</w:t>
      </w:r>
    </w:p>
    <w:p w:rsidR="007A5FA9" w:rsidRPr="007A5FA9" w:rsidRDefault="007A5FA9" w:rsidP="007A5FA9">
      <w:pPr>
        <w:autoSpaceDE w:val="0"/>
        <w:autoSpaceDN w:val="0"/>
        <w:adjustRightInd w:val="0"/>
        <w:ind w:right="140"/>
        <w:jc w:val="both"/>
        <w:rPr>
          <w:rFonts w:ascii="Tahoma" w:hAnsi="Tahoma" w:cs="Tahoma"/>
          <w:b/>
          <w:bCs/>
          <w:color w:val="000000"/>
          <w:sz w:val="10"/>
          <w:szCs w:val="10"/>
        </w:rPr>
      </w:pPr>
    </w:p>
    <w:p w:rsidR="000759D9" w:rsidRPr="00DF77A1" w:rsidRDefault="00C5001F" w:rsidP="00382EEC">
      <w:pPr>
        <w:pStyle w:val="Odstavecseseznamem"/>
        <w:numPr>
          <w:ilvl w:val="1"/>
          <w:numId w:val="7"/>
        </w:numPr>
        <w:autoSpaceDE w:val="0"/>
        <w:autoSpaceDN w:val="0"/>
        <w:adjustRightInd w:val="0"/>
        <w:spacing w:line="276" w:lineRule="auto"/>
        <w:ind w:right="140"/>
        <w:jc w:val="both"/>
        <w:rPr>
          <w:rFonts w:ascii="Tahoma" w:hAnsi="Tahoma" w:cs="Tahoma"/>
          <w:b/>
          <w:bCs/>
          <w:color w:val="000000"/>
          <w:sz w:val="10"/>
          <w:szCs w:val="10"/>
        </w:rPr>
      </w:pPr>
      <w:r w:rsidRPr="00DF77A1">
        <w:rPr>
          <w:rFonts w:ascii="Tahoma" w:hAnsi="Tahoma" w:cs="Tahoma"/>
          <w:bCs/>
          <w:color w:val="000000"/>
          <w:sz w:val="18"/>
          <w:szCs w:val="16"/>
        </w:rPr>
        <w:t xml:space="preserve">V případě jakýchkoliv poruch zařízení je odběratel povinen o těchto poruchách bezodkladně informovat dodavatele, aby tento v souladu s touto smlouvou zajistil jejich řádnou opravu. </w:t>
      </w:r>
    </w:p>
    <w:p w:rsidR="00DF77A1" w:rsidRPr="00DF77A1" w:rsidRDefault="00DF77A1" w:rsidP="00DF77A1">
      <w:pPr>
        <w:pStyle w:val="Odstavecseseznamem"/>
        <w:rPr>
          <w:rFonts w:ascii="Tahoma" w:hAnsi="Tahoma" w:cs="Tahoma"/>
          <w:b/>
          <w:bCs/>
          <w:color w:val="000000"/>
          <w:sz w:val="10"/>
          <w:szCs w:val="10"/>
        </w:rPr>
      </w:pPr>
    </w:p>
    <w:p w:rsidR="00077B0E" w:rsidRPr="00DF77A1" w:rsidRDefault="00C5001F" w:rsidP="00382EEC">
      <w:pPr>
        <w:pStyle w:val="Odstavecseseznamem"/>
        <w:numPr>
          <w:ilvl w:val="1"/>
          <w:numId w:val="7"/>
        </w:numPr>
        <w:autoSpaceDE w:val="0"/>
        <w:autoSpaceDN w:val="0"/>
        <w:adjustRightInd w:val="0"/>
        <w:spacing w:line="276" w:lineRule="auto"/>
        <w:ind w:right="140"/>
        <w:jc w:val="both"/>
        <w:rPr>
          <w:rFonts w:ascii="Tahoma" w:hAnsi="Tahoma" w:cs="Tahoma"/>
          <w:b/>
          <w:bCs/>
          <w:color w:val="000000"/>
          <w:sz w:val="10"/>
          <w:szCs w:val="10"/>
        </w:rPr>
      </w:pPr>
      <w:r w:rsidRPr="00DF77A1">
        <w:rPr>
          <w:rFonts w:ascii="Tahoma" w:hAnsi="Tahoma" w:cs="Tahoma"/>
          <w:bCs/>
          <w:color w:val="000000"/>
          <w:sz w:val="18"/>
          <w:szCs w:val="16"/>
        </w:rPr>
        <w:t>Odběratel se zavazuje nepřevádět předmět smlouvy na jinou osobu, nedávat jej do zástavy, nepronajímat třetí osobě nebo jiným způsobem nedávat jinému k dispozici.</w:t>
      </w:r>
    </w:p>
    <w:p w:rsidR="000759D9" w:rsidRPr="000759D9" w:rsidRDefault="000759D9" w:rsidP="00F365D8">
      <w:pPr>
        <w:autoSpaceDE w:val="0"/>
        <w:autoSpaceDN w:val="0"/>
        <w:adjustRightInd w:val="0"/>
        <w:spacing w:line="276" w:lineRule="auto"/>
        <w:ind w:right="140"/>
        <w:jc w:val="both"/>
        <w:rPr>
          <w:rFonts w:ascii="Tahoma" w:hAnsi="Tahoma" w:cs="Tahoma"/>
          <w:b/>
          <w:bCs/>
          <w:color w:val="000000"/>
          <w:sz w:val="10"/>
          <w:szCs w:val="10"/>
        </w:rPr>
      </w:pPr>
    </w:p>
    <w:p w:rsidR="00077B0E" w:rsidRPr="000759D9" w:rsidRDefault="00C5001F" w:rsidP="00382EEC">
      <w:pPr>
        <w:pStyle w:val="Odstavecseseznamem"/>
        <w:numPr>
          <w:ilvl w:val="1"/>
          <w:numId w:val="7"/>
        </w:numPr>
        <w:autoSpaceDE w:val="0"/>
        <w:autoSpaceDN w:val="0"/>
        <w:adjustRightInd w:val="0"/>
        <w:spacing w:line="276" w:lineRule="auto"/>
        <w:ind w:right="140"/>
        <w:jc w:val="both"/>
        <w:rPr>
          <w:rFonts w:ascii="Tahoma" w:hAnsi="Tahoma" w:cs="Tahoma"/>
          <w:b/>
          <w:bCs/>
          <w:color w:val="000000"/>
          <w:szCs w:val="16"/>
        </w:rPr>
      </w:pPr>
      <w:r w:rsidRPr="00077B0E">
        <w:rPr>
          <w:rFonts w:ascii="Tahoma" w:hAnsi="Tahoma" w:cs="Tahoma"/>
          <w:bCs/>
          <w:color w:val="000000"/>
          <w:sz w:val="18"/>
          <w:szCs w:val="16"/>
        </w:rPr>
        <w:t>Uzavřením této smlouvy odběratel nezískává žádná vlastnická práva k předmětu smlouvy.</w:t>
      </w:r>
    </w:p>
    <w:p w:rsidR="000759D9" w:rsidRPr="000759D9" w:rsidRDefault="000759D9" w:rsidP="00F365D8">
      <w:pPr>
        <w:autoSpaceDE w:val="0"/>
        <w:autoSpaceDN w:val="0"/>
        <w:adjustRightInd w:val="0"/>
        <w:spacing w:line="276" w:lineRule="auto"/>
        <w:ind w:right="140"/>
        <w:jc w:val="both"/>
        <w:rPr>
          <w:rFonts w:ascii="Tahoma" w:hAnsi="Tahoma" w:cs="Tahoma"/>
          <w:b/>
          <w:bCs/>
          <w:color w:val="000000"/>
          <w:sz w:val="10"/>
          <w:szCs w:val="10"/>
        </w:rPr>
      </w:pPr>
    </w:p>
    <w:p w:rsidR="007A5FA9" w:rsidRPr="003D58B3" w:rsidRDefault="00C5001F" w:rsidP="003D58B3">
      <w:pPr>
        <w:pStyle w:val="Odstavecseseznamem"/>
        <w:numPr>
          <w:ilvl w:val="1"/>
          <w:numId w:val="7"/>
        </w:numPr>
        <w:autoSpaceDE w:val="0"/>
        <w:autoSpaceDN w:val="0"/>
        <w:adjustRightInd w:val="0"/>
        <w:spacing w:line="276" w:lineRule="auto"/>
        <w:ind w:right="140"/>
        <w:jc w:val="both"/>
        <w:rPr>
          <w:rFonts w:ascii="Tahoma" w:hAnsi="Tahoma" w:cs="Tahoma"/>
          <w:b/>
          <w:bCs/>
          <w:color w:val="000000"/>
          <w:szCs w:val="16"/>
        </w:rPr>
      </w:pPr>
      <w:r w:rsidRPr="00077B0E">
        <w:rPr>
          <w:rFonts w:ascii="Tahoma" w:hAnsi="Tahoma" w:cs="Tahoma"/>
          <w:bCs/>
          <w:color w:val="000000"/>
          <w:sz w:val="18"/>
          <w:szCs w:val="16"/>
        </w:rPr>
        <w:t>Odběratel odpovídá za škody vzniklé krádeží předmětu smlouvy, neodborným zacházením nebo poškozením způsobeným třetí osobou. Odstranění těchto vad bude odběrateli vyúčtováno dle platného ceníku dodavatele. Důsledky škodné události nezbavují odběratele povinnosti hradit</w:t>
      </w:r>
      <w:r w:rsidR="003A3408" w:rsidRPr="00077B0E">
        <w:rPr>
          <w:rFonts w:ascii="Tahoma" w:hAnsi="Tahoma" w:cs="Tahoma"/>
          <w:bCs/>
          <w:color w:val="000000"/>
          <w:sz w:val="18"/>
          <w:szCs w:val="16"/>
        </w:rPr>
        <w:t xml:space="preserve"> vystavené faktury.</w:t>
      </w:r>
      <w:r w:rsidRPr="00077B0E">
        <w:rPr>
          <w:rFonts w:ascii="Tahoma" w:hAnsi="Tahoma" w:cs="Tahoma"/>
          <w:bCs/>
          <w:color w:val="000000"/>
          <w:sz w:val="18"/>
          <w:szCs w:val="16"/>
        </w:rPr>
        <w:t xml:space="preserve"> </w:t>
      </w:r>
    </w:p>
    <w:p w:rsidR="003A3408" w:rsidRDefault="00B46EB9" w:rsidP="00F365D8">
      <w:pPr>
        <w:tabs>
          <w:tab w:val="left" w:pos="567"/>
        </w:tabs>
        <w:autoSpaceDE w:val="0"/>
        <w:autoSpaceDN w:val="0"/>
        <w:adjustRightInd w:val="0"/>
        <w:spacing w:line="276" w:lineRule="auto"/>
        <w:ind w:left="-142"/>
        <w:jc w:val="both"/>
        <w:rPr>
          <w:rFonts w:ascii="Tahoma" w:hAnsi="Tahoma" w:cs="Tahoma"/>
          <w:b/>
          <w:bCs/>
          <w:color w:val="000000"/>
          <w:szCs w:val="16"/>
        </w:rPr>
      </w:pPr>
      <w:r>
        <w:rPr>
          <w:rFonts w:ascii="Tahoma" w:hAnsi="Tahoma" w:cs="Tahoma"/>
          <w:b/>
          <w:bCs/>
          <w:color w:val="000000"/>
          <w:szCs w:val="16"/>
        </w:rPr>
        <w:lastRenderedPageBreak/>
        <w:t xml:space="preserve">8. </w:t>
      </w:r>
      <w:r w:rsidR="008065F6">
        <w:rPr>
          <w:rFonts w:ascii="Tahoma" w:hAnsi="Tahoma" w:cs="Tahoma"/>
          <w:b/>
          <w:bCs/>
          <w:color w:val="000000"/>
          <w:szCs w:val="16"/>
        </w:rPr>
        <w:tab/>
      </w:r>
      <w:r w:rsidR="003A3408">
        <w:rPr>
          <w:rFonts w:ascii="Tahoma" w:hAnsi="Tahoma" w:cs="Tahoma"/>
          <w:b/>
          <w:bCs/>
          <w:color w:val="000000"/>
          <w:szCs w:val="16"/>
        </w:rPr>
        <w:t>ODSTOUPENÍ OD SMLOUVY</w:t>
      </w:r>
    </w:p>
    <w:p w:rsidR="008065F6" w:rsidRPr="00926D8D" w:rsidRDefault="008065F6" w:rsidP="00F365D8">
      <w:pPr>
        <w:tabs>
          <w:tab w:val="left" w:pos="567"/>
        </w:tabs>
        <w:autoSpaceDE w:val="0"/>
        <w:autoSpaceDN w:val="0"/>
        <w:adjustRightInd w:val="0"/>
        <w:spacing w:line="276" w:lineRule="auto"/>
        <w:ind w:left="-142"/>
        <w:jc w:val="both"/>
        <w:rPr>
          <w:rFonts w:ascii="Tahoma" w:hAnsi="Tahoma" w:cs="Tahoma"/>
          <w:b/>
          <w:bCs/>
          <w:color w:val="000000"/>
          <w:sz w:val="10"/>
          <w:szCs w:val="10"/>
        </w:rPr>
      </w:pPr>
    </w:p>
    <w:p w:rsidR="008065F6" w:rsidRDefault="008065F6" w:rsidP="00F365D8">
      <w:pPr>
        <w:tabs>
          <w:tab w:val="left" w:pos="567"/>
        </w:tabs>
        <w:autoSpaceDE w:val="0"/>
        <w:autoSpaceDN w:val="0"/>
        <w:adjustRightInd w:val="0"/>
        <w:spacing w:line="276" w:lineRule="auto"/>
        <w:ind w:left="567" w:hanging="709"/>
        <w:jc w:val="both"/>
        <w:rPr>
          <w:rFonts w:ascii="Tahoma" w:hAnsi="Tahoma" w:cs="Tahoma"/>
          <w:bCs/>
          <w:color w:val="000000"/>
          <w:sz w:val="18"/>
          <w:szCs w:val="16"/>
        </w:rPr>
      </w:pPr>
      <w:r>
        <w:rPr>
          <w:rFonts w:ascii="Tahoma" w:hAnsi="Tahoma" w:cs="Tahoma"/>
          <w:bCs/>
          <w:color w:val="000000"/>
          <w:sz w:val="18"/>
          <w:szCs w:val="16"/>
        </w:rPr>
        <w:t xml:space="preserve">8.1 </w:t>
      </w:r>
      <w:r>
        <w:rPr>
          <w:rFonts w:ascii="Tahoma" w:hAnsi="Tahoma" w:cs="Tahoma"/>
          <w:bCs/>
          <w:color w:val="000000"/>
          <w:sz w:val="18"/>
          <w:szCs w:val="16"/>
        </w:rPr>
        <w:tab/>
      </w:r>
      <w:r w:rsidRPr="008065F6">
        <w:rPr>
          <w:rFonts w:ascii="Tahoma" w:hAnsi="Tahoma" w:cs="Tahoma"/>
          <w:bCs/>
          <w:color w:val="000000"/>
          <w:sz w:val="18"/>
          <w:szCs w:val="16"/>
        </w:rPr>
        <w:t>D</w:t>
      </w:r>
      <w:r>
        <w:rPr>
          <w:rFonts w:ascii="Tahoma" w:hAnsi="Tahoma" w:cs="Tahoma"/>
          <w:bCs/>
          <w:color w:val="000000"/>
          <w:sz w:val="18"/>
          <w:szCs w:val="16"/>
        </w:rPr>
        <w:t xml:space="preserve">odavatel může s okamžitou </w:t>
      </w:r>
      <w:r w:rsidR="00474EE1">
        <w:rPr>
          <w:rFonts w:ascii="Tahoma" w:hAnsi="Tahoma" w:cs="Tahoma"/>
          <w:bCs/>
          <w:color w:val="000000"/>
          <w:sz w:val="18"/>
          <w:szCs w:val="16"/>
        </w:rPr>
        <w:t xml:space="preserve">platností odstoupit </w:t>
      </w:r>
      <w:r w:rsidR="00926D8D">
        <w:rPr>
          <w:rFonts w:ascii="Tahoma" w:hAnsi="Tahoma" w:cs="Tahoma"/>
          <w:bCs/>
          <w:color w:val="000000"/>
          <w:sz w:val="18"/>
          <w:szCs w:val="16"/>
        </w:rPr>
        <w:t>od této smlouvy, jestliže se odběratel dostane do prodlení s úhradou plateb</w:t>
      </w:r>
      <w:r w:rsidR="00F365D8">
        <w:rPr>
          <w:rFonts w:ascii="Tahoma" w:hAnsi="Tahoma" w:cs="Tahoma"/>
          <w:bCs/>
          <w:color w:val="000000"/>
          <w:sz w:val="18"/>
          <w:szCs w:val="16"/>
        </w:rPr>
        <w:t xml:space="preserve"> a nezaplatí do 10 dnů od odeslání písemné urgence, či bylo proti odběrateli zahájeno insolvenční řízení.</w:t>
      </w:r>
    </w:p>
    <w:p w:rsidR="00F365D8" w:rsidRPr="00F365D8" w:rsidRDefault="00F365D8" w:rsidP="00F365D8">
      <w:pPr>
        <w:tabs>
          <w:tab w:val="left" w:pos="567"/>
        </w:tabs>
        <w:autoSpaceDE w:val="0"/>
        <w:autoSpaceDN w:val="0"/>
        <w:adjustRightInd w:val="0"/>
        <w:spacing w:line="276" w:lineRule="auto"/>
        <w:ind w:left="567" w:hanging="709"/>
        <w:jc w:val="both"/>
        <w:rPr>
          <w:rFonts w:ascii="Tahoma" w:hAnsi="Tahoma" w:cs="Tahoma"/>
          <w:bCs/>
          <w:color w:val="000000"/>
          <w:sz w:val="10"/>
          <w:szCs w:val="10"/>
        </w:rPr>
      </w:pPr>
    </w:p>
    <w:p w:rsidR="00F365D8" w:rsidRDefault="00F365D8" w:rsidP="00F365D8">
      <w:pPr>
        <w:tabs>
          <w:tab w:val="left" w:pos="567"/>
        </w:tabs>
        <w:autoSpaceDE w:val="0"/>
        <w:autoSpaceDN w:val="0"/>
        <w:adjustRightInd w:val="0"/>
        <w:spacing w:line="276" w:lineRule="auto"/>
        <w:ind w:left="567" w:hanging="709"/>
        <w:jc w:val="both"/>
        <w:rPr>
          <w:rFonts w:ascii="Tahoma" w:hAnsi="Tahoma" w:cs="Tahoma"/>
          <w:bCs/>
          <w:color w:val="000000"/>
          <w:sz w:val="18"/>
          <w:szCs w:val="16"/>
        </w:rPr>
      </w:pPr>
      <w:r>
        <w:rPr>
          <w:rFonts w:ascii="Tahoma" w:hAnsi="Tahoma" w:cs="Tahoma"/>
          <w:bCs/>
          <w:color w:val="000000"/>
          <w:sz w:val="18"/>
          <w:szCs w:val="16"/>
        </w:rPr>
        <w:t>8.2</w:t>
      </w:r>
      <w:r>
        <w:rPr>
          <w:rFonts w:ascii="Tahoma" w:hAnsi="Tahoma" w:cs="Tahoma"/>
          <w:bCs/>
          <w:color w:val="000000"/>
          <w:sz w:val="18"/>
          <w:szCs w:val="16"/>
        </w:rPr>
        <w:tab/>
        <w:t>Dodavatel může od smlouvy odstoupit, pokud odběratel nebude dodržovat technologickou kázeň vztahující se k předmětu smlouvy, bude používat jiný než určený spotřební materiál nebo opakovaně porušuje smluvní ustanovení.</w:t>
      </w:r>
    </w:p>
    <w:p w:rsidR="00F365D8" w:rsidRPr="00F365D8" w:rsidRDefault="00F365D8" w:rsidP="00F365D8">
      <w:pPr>
        <w:tabs>
          <w:tab w:val="left" w:pos="567"/>
        </w:tabs>
        <w:autoSpaceDE w:val="0"/>
        <w:autoSpaceDN w:val="0"/>
        <w:adjustRightInd w:val="0"/>
        <w:spacing w:line="276" w:lineRule="auto"/>
        <w:ind w:left="567" w:hanging="709"/>
        <w:jc w:val="both"/>
        <w:rPr>
          <w:rFonts w:ascii="Tahoma" w:hAnsi="Tahoma" w:cs="Tahoma"/>
          <w:bCs/>
          <w:color w:val="000000"/>
          <w:sz w:val="10"/>
          <w:szCs w:val="10"/>
        </w:rPr>
      </w:pPr>
    </w:p>
    <w:p w:rsidR="00F365D8" w:rsidRDefault="00F365D8" w:rsidP="00F365D8">
      <w:pPr>
        <w:tabs>
          <w:tab w:val="left" w:pos="567"/>
        </w:tabs>
        <w:autoSpaceDE w:val="0"/>
        <w:autoSpaceDN w:val="0"/>
        <w:adjustRightInd w:val="0"/>
        <w:spacing w:line="276" w:lineRule="auto"/>
        <w:ind w:left="567" w:hanging="709"/>
        <w:jc w:val="both"/>
        <w:rPr>
          <w:rFonts w:ascii="Tahoma" w:hAnsi="Tahoma" w:cs="Tahoma"/>
          <w:bCs/>
          <w:color w:val="000000"/>
          <w:sz w:val="18"/>
          <w:szCs w:val="16"/>
        </w:rPr>
      </w:pPr>
      <w:r>
        <w:rPr>
          <w:rFonts w:ascii="Tahoma" w:hAnsi="Tahoma" w:cs="Tahoma"/>
          <w:bCs/>
          <w:color w:val="000000"/>
          <w:sz w:val="18"/>
          <w:szCs w:val="16"/>
        </w:rPr>
        <w:t>8.3</w:t>
      </w:r>
      <w:r>
        <w:rPr>
          <w:rFonts w:ascii="Tahoma" w:hAnsi="Tahoma" w:cs="Tahoma"/>
          <w:bCs/>
          <w:color w:val="000000"/>
          <w:sz w:val="18"/>
          <w:szCs w:val="16"/>
        </w:rPr>
        <w:tab/>
        <w:t>Obě smluvní strany mohou od smlouvy odstoupit, pokud druhá strana závažným způsobem poruší své základní povinnosti vyplývající z této smlouvy.</w:t>
      </w:r>
    </w:p>
    <w:p w:rsidR="00F365D8" w:rsidRPr="00DF77A1" w:rsidRDefault="00F365D8" w:rsidP="00F365D8">
      <w:pPr>
        <w:tabs>
          <w:tab w:val="left" w:pos="567"/>
        </w:tabs>
        <w:autoSpaceDE w:val="0"/>
        <w:autoSpaceDN w:val="0"/>
        <w:adjustRightInd w:val="0"/>
        <w:spacing w:line="276" w:lineRule="auto"/>
        <w:ind w:left="567" w:hanging="709"/>
        <w:jc w:val="both"/>
        <w:rPr>
          <w:rFonts w:ascii="Tahoma" w:hAnsi="Tahoma" w:cs="Tahoma"/>
          <w:bCs/>
          <w:color w:val="000000"/>
          <w:sz w:val="10"/>
          <w:szCs w:val="10"/>
        </w:rPr>
      </w:pPr>
    </w:p>
    <w:p w:rsidR="00F365D8" w:rsidRDefault="00F365D8" w:rsidP="00F365D8">
      <w:pPr>
        <w:tabs>
          <w:tab w:val="left" w:pos="567"/>
        </w:tabs>
        <w:autoSpaceDE w:val="0"/>
        <w:autoSpaceDN w:val="0"/>
        <w:adjustRightInd w:val="0"/>
        <w:spacing w:line="276" w:lineRule="auto"/>
        <w:ind w:left="567" w:hanging="709"/>
        <w:jc w:val="both"/>
        <w:rPr>
          <w:rFonts w:ascii="Tahoma" w:hAnsi="Tahoma" w:cs="Tahoma"/>
          <w:bCs/>
          <w:color w:val="000000"/>
          <w:sz w:val="18"/>
          <w:szCs w:val="16"/>
        </w:rPr>
      </w:pPr>
      <w:r>
        <w:rPr>
          <w:rFonts w:ascii="Tahoma" w:hAnsi="Tahoma" w:cs="Tahoma"/>
          <w:bCs/>
          <w:color w:val="000000"/>
          <w:sz w:val="18"/>
          <w:szCs w:val="16"/>
        </w:rPr>
        <w:t>8.4</w:t>
      </w:r>
      <w:r>
        <w:rPr>
          <w:rFonts w:ascii="Tahoma" w:hAnsi="Tahoma" w:cs="Tahoma"/>
          <w:bCs/>
          <w:color w:val="000000"/>
          <w:sz w:val="18"/>
          <w:szCs w:val="16"/>
        </w:rPr>
        <w:tab/>
        <w:t>V případě bodu 8.1 se odběratel zavazuje zpřístupnit ihned po doručení písemné výpovědi prostor, kde se nachází předmět smlouvy a připravit jej k předání dodavateli. V případě bodu 8.2 a 8.3 se ukončení provede písemnou formou</w:t>
      </w:r>
      <w:r w:rsidR="003F2B99">
        <w:rPr>
          <w:rFonts w:ascii="Tahoma" w:hAnsi="Tahoma" w:cs="Tahoma"/>
          <w:bCs/>
          <w:color w:val="000000"/>
          <w:sz w:val="18"/>
          <w:szCs w:val="16"/>
        </w:rPr>
        <w:t>,</w:t>
      </w:r>
      <w:r>
        <w:rPr>
          <w:rFonts w:ascii="Tahoma" w:hAnsi="Tahoma" w:cs="Tahoma"/>
          <w:bCs/>
          <w:color w:val="000000"/>
          <w:sz w:val="18"/>
          <w:szCs w:val="16"/>
        </w:rPr>
        <w:t xml:space="preserve"> přičemž toto je zapotřebí sdělit druhé straně minimálně 30 dnů před dnem, ke kterému má být smlouva ukončena.</w:t>
      </w:r>
    </w:p>
    <w:p w:rsidR="00F365D8" w:rsidRPr="00F365D8" w:rsidRDefault="00F365D8" w:rsidP="00F365D8">
      <w:pPr>
        <w:tabs>
          <w:tab w:val="left" w:pos="567"/>
        </w:tabs>
        <w:autoSpaceDE w:val="0"/>
        <w:autoSpaceDN w:val="0"/>
        <w:adjustRightInd w:val="0"/>
        <w:spacing w:line="276" w:lineRule="auto"/>
        <w:ind w:left="567" w:hanging="709"/>
        <w:jc w:val="both"/>
        <w:rPr>
          <w:rFonts w:ascii="Tahoma" w:hAnsi="Tahoma" w:cs="Tahoma"/>
          <w:bCs/>
          <w:color w:val="000000"/>
          <w:sz w:val="10"/>
          <w:szCs w:val="10"/>
        </w:rPr>
      </w:pPr>
    </w:p>
    <w:p w:rsidR="00F365D8" w:rsidRDefault="00F365D8" w:rsidP="00F365D8">
      <w:pPr>
        <w:tabs>
          <w:tab w:val="left" w:pos="567"/>
        </w:tabs>
        <w:autoSpaceDE w:val="0"/>
        <w:autoSpaceDN w:val="0"/>
        <w:adjustRightInd w:val="0"/>
        <w:spacing w:line="276" w:lineRule="auto"/>
        <w:ind w:left="567" w:hanging="709"/>
        <w:jc w:val="both"/>
        <w:rPr>
          <w:rFonts w:ascii="Tahoma" w:hAnsi="Tahoma" w:cs="Tahoma"/>
          <w:bCs/>
          <w:color w:val="000000"/>
          <w:sz w:val="18"/>
          <w:szCs w:val="16"/>
        </w:rPr>
      </w:pPr>
      <w:r>
        <w:rPr>
          <w:rFonts w:ascii="Tahoma" w:hAnsi="Tahoma" w:cs="Tahoma"/>
          <w:bCs/>
          <w:color w:val="000000"/>
          <w:sz w:val="18"/>
          <w:szCs w:val="16"/>
        </w:rPr>
        <w:t>8.5</w:t>
      </w:r>
      <w:r>
        <w:rPr>
          <w:rFonts w:ascii="Tahoma" w:hAnsi="Tahoma" w:cs="Tahoma"/>
          <w:bCs/>
          <w:color w:val="000000"/>
          <w:sz w:val="18"/>
          <w:szCs w:val="16"/>
        </w:rPr>
        <w:tab/>
        <w:t xml:space="preserve">Odstoupením </w:t>
      </w:r>
      <w:r w:rsidR="003F2B99">
        <w:rPr>
          <w:rFonts w:ascii="Tahoma" w:hAnsi="Tahoma" w:cs="Tahoma"/>
          <w:bCs/>
          <w:color w:val="000000"/>
          <w:sz w:val="18"/>
          <w:szCs w:val="16"/>
        </w:rPr>
        <w:t>od smlouvy se odběratel nezbavuje povinnosti k vypořádání svých závazků.</w:t>
      </w:r>
    </w:p>
    <w:p w:rsidR="003F2B99" w:rsidRPr="003D58B3" w:rsidRDefault="003F2B99" w:rsidP="00DD0A4A">
      <w:pPr>
        <w:tabs>
          <w:tab w:val="left" w:pos="567"/>
        </w:tabs>
        <w:autoSpaceDE w:val="0"/>
        <w:autoSpaceDN w:val="0"/>
        <w:adjustRightInd w:val="0"/>
        <w:spacing w:line="276" w:lineRule="auto"/>
        <w:jc w:val="both"/>
        <w:rPr>
          <w:rFonts w:ascii="Tahoma" w:hAnsi="Tahoma" w:cs="Tahoma"/>
          <w:bCs/>
          <w:color w:val="000000"/>
          <w:sz w:val="2"/>
          <w:szCs w:val="16"/>
        </w:rPr>
      </w:pPr>
      <w:r>
        <w:rPr>
          <w:rFonts w:ascii="Tahoma" w:hAnsi="Tahoma" w:cs="Tahoma"/>
          <w:bCs/>
          <w:color w:val="000000"/>
          <w:sz w:val="18"/>
          <w:szCs w:val="16"/>
        </w:rPr>
        <w:t xml:space="preserve"> </w:t>
      </w:r>
    </w:p>
    <w:p w:rsidR="003A3408" w:rsidRPr="003F2B99" w:rsidRDefault="003A3408" w:rsidP="003A3408">
      <w:pPr>
        <w:autoSpaceDE w:val="0"/>
        <w:autoSpaceDN w:val="0"/>
        <w:adjustRightInd w:val="0"/>
        <w:ind w:left="-142"/>
        <w:jc w:val="both"/>
        <w:rPr>
          <w:rFonts w:ascii="Tahoma" w:hAnsi="Tahoma" w:cs="Tahoma"/>
          <w:bCs/>
          <w:color w:val="000000"/>
          <w:sz w:val="10"/>
          <w:szCs w:val="10"/>
        </w:rPr>
      </w:pPr>
    </w:p>
    <w:p w:rsidR="003F2B99" w:rsidRDefault="003F2B99" w:rsidP="003F2B99">
      <w:pPr>
        <w:tabs>
          <w:tab w:val="left" w:pos="567"/>
        </w:tabs>
        <w:autoSpaceDE w:val="0"/>
        <w:autoSpaceDN w:val="0"/>
        <w:adjustRightInd w:val="0"/>
        <w:spacing w:line="276" w:lineRule="auto"/>
        <w:ind w:left="-142"/>
        <w:jc w:val="both"/>
        <w:rPr>
          <w:rFonts w:ascii="Tahoma" w:hAnsi="Tahoma" w:cs="Tahoma"/>
          <w:b/>
          <w:bCs/>
          <w:color w:val="000000"/>
          <w:szCs w:val="16"/>
        </w:rPr>
      </w:pPr>
      <w:r>
        <w:rPr>
          <w:rFonts w:ascii="Tahoma" w:hAnsi="Tahoma" w:cs="Tahoma"/>
          <w:b/>
          <w:bCs/>
          <w:color w:val="000000"/>
          <w:szCs w:val="16"/>
        </w:rPr>
        <w:t xml:space="preserve">9. </w:t>
      </w:r>
      <w:r>
        <w:rPr>
          <w:rFonts w:ascii="Tahoma" w:hAnsi="Tahoma" w:cs="Tahoma"/>
          <w:b/>
          <w:bCs/>
          <w:color w:val="000000"/>
          <w:szCs w:val="16"/>
        </w:rPr>
        <w:tab/>
        <w:t>UKONČENÍ SMLOUVY</w:t>
      </w:r>
    </w:p>
    <w:p w:rsidR="003F2B99" w:rsidRPr="003F2B99" w:rsidRDefault="003F2B99" w:rsidP="003F2B99">
      <w:pPr>
        <w:tabs>
          <w:tab w:val="left" w:pos="567"/>
        </w:tabs>
        <w:autoSpaceDE w:val="0"/>
        <w:autoSpaceDN w:val="0"/>
        <w:adjustRightInd w:val="0"/>
        <w:spacing w:line="276" w:lineRule="auto"/>
        <w:ind w:left="-142"/>
        <w:jc w:val="both"/>
        <w:rPr>
          <w:rFonts w:ascii="Tahoma" w:hAnsi="Tahoma" w:cs="Tahoma"/>
          <w:b/>
          <w:bCs/>
          <w:color w:val="000000"/>
          <w:sz w:val="10"/>
          <w:szCs w:val="10"/>
        </w:rPr>
      </w:pPr>
    </w:p>
    <w:p w:rsidR="003F2B99" w:rsidRDefault="003F2B99" w:rsidP="005244EE">
      <w:pPr>
        <w:tabs>
          <w:tab w:val="left" w:pos="567"/>
        </w:tabs>
        <w:autoSpaceDE w:val="0"/>
        <w:autoSpaceDN w:val="0"/>
        <w:adjustRightInd w:val="0"/>
        <w:spacing w:line="276" w:lineRule="auto"/>
        <w:ind w:left="563" w:hanging="705"/>
        <w:jc w:val="both"/>
        <w:rPr>
          <w:rFonts w:ascii="Tahoma" w:hAnsi="Tahoma" w:cs="Tahoma"/>
          <w:bCs/>
          <w:color w:val="000000"/>
          <w:sz w:val="18"/>
          <w:szCs w:val="16"/>
        </w:rPr>
      </w:pPr>
      <w:r w:rsidRPr="003F2B99">
        <w:rPr>
          <w:rFonts w:ascii="Tahoma" w:hAnsi="Tahoma" w:cs="Tahoma"/>
          <w:bCs/>
          <w:color w:val="000000"/>
          <w:sz w:val="18"/>
          <w:szCs w:val="16"/>
        </w:rPr>
        <w:t>9.1</w:t>
      </w:r>
      <w:r>
        <w:rPr>
          <w:rFonts w:ascii="Tahoma" w:hAnsi="Tahoma" w:cs="Tahoma"/>
          <w:bCs/>
          <w:color w:val="000000"/>
          <w:sz w:val="18"/>
          <w:szCs w:val="16"/>
        </w:rPr>
        <w:tab/>
        <w:t>Ukončení smlouvy je dáno výše uvedenou dobou trvání smlouvy, která začíná běžet dnem podepsání této smlouvy. Toto datum je uvedeno na konci této smlouvy u podpisů obou smluvních stran.</w:t>
      </w:r>
    </w:p>
    <w:p w:rsidR="003F2B99" w:rsidRPr="003F2B99" w:rsidRDefault="003F2B99" w:rsidP="005244EE">
      <w:pPr>
        <w:tabs>
          <w:tab w:val="left" w:pos="567"/>
        </w:tabs>
        <w:autoSpaceDE w:val="0"/>
        <w:autoSpaceDN w:val="0"/>
        <w:adjustRightInd w:val="0"/>
        <w:spacing w:line="276" w:lineRule="auto"/>
        <w:ind w:left="563" w:hanging="705"/>
        <w:jc w:val="both"/>
        <w:rPr>
          <w:rFonts w:ascii="Tahoma" w:hAnsi="Tahoma" w:cs="Tahoma"/>
          <w:bCs/>
          <w:color w:val="000000"/>
          <w:sz w:val="10"/>
          <w:szCs w:val="10"/>
        </w:rPr>
      </w:pPr>
    </w:p>
    <w:p w:rsidR="00AB1968" w:rsidRDefault="003F2B99" w:rsidP="00AB1968">
      <w:pPr>
        <w:tabs>
          <w:tab w:val="left" w:pos="567"/>
        </w:tabs>
        <w:autoSpaceDE w:val="0"/>
        <w:autoSpaceDN w:val="0"/>
        <w:adjustRightInd w:val="0"/>
        <w:spacing w:line="276" w:lineRule="auto"/>
        <w:ind w:left="563" w:hanging="705"/>
        <w:jc w:val="both"/>
        <w:rPr>
          <w:rFonts w:ascii="Tahoma" w:hAnsi="Tahoma" w:cs="Tahoma"/>
          <w:bCs/>
          <w:color w:val="000000"/>
          <w:sz w:val="18"/>
          <w:szCs w:val="16"/>
        </w:rPr>
      </w:pPr>
      <w:r>
        <w:rPr>
          <w:rFonts w:ascii="Tahoma" w:hAnsi="Tahoma" w:cs="Tahoma"/>
          <w:bCs/>
          <w:color w:val="000000"/>
          <w:sz w:val="18"/>
          <w:szCs w:val="16"/>
        </w:rPr>
        <w:t>9.2</w:t>
      </w:r>
      <w:r>
        <w:rPr>
          <w:rFonts w:ascii="Tahoma" w:hAnsi="Tahoma" w:cs="Tahoma"/>
          <w:bCs/>
          <w:color w:val="000000"/>
          <w:sz w:val="18"/>
          <w:szCs w:val="16"/>
        </w:rPr>
        <w:tab/>
        <w:t xml:space="preserve">Ukončení smlouvy se provede písemnou výpovědí, která musí být doručena na adresu dodavatele nejpozději </w:t>
      </w:r>
      <w:proofErr w:type="gramStart"/>
      <w:r>
        <w:rPr>
          <w:rFonts w:ascii="Tahoma" w:hAnsi="Tahoma" w:cs="Tahoma"/>
          <w:bCs/>
          <w:color w:val="000000"/>
          <w:sz w:val="18"/>
          <w:szCs w:val="16"/>
        </w:rPr>
        <w:t>do</w:t>
      </w:r>
      <w:proofErr w:type="gramEnd"/>
      <w:r>
        <w:rPr>
          <w:rFonts w:ascii="Tahoma" w:hAnsi="Tahoma" w:cs="Tahoma"/>
          <w:bCs/>
          <w:color w:val="000000"/>
          <w:sz w:val="18"/>
          <w:szCs w:val="16"/>
        </w:rPr>
        <w:t xml:space="preserve"> </w:t>
      </w:r>
    </w:p>
    <w:p w:rsidR="003F2B99" w:rsidRDefault="00AB1968" w:rsidP="00AB1968">
      <w:pPr>
        <w:tabs>
          <w:tab w:val="left" w:pos="567"/>
        </w:tabs>
        <w:autoSpaceDE w:val="0"/>
        <w:autoSpaceDN w:val="0"/>
        <w:adjustRightInd w:val="0"/>
        <w:spacing w:line="276" w:lineRule="auto"/>
        <w:ind w:left="563" w:hanging="705"/>
        <w:jc w:val="both"/>
        <w:rPr>
          <w:rFonts w:ascii="Tahoma" w:hAnsi="Tahoma" w:cs="Tahoma"/>
          <w:bCs/>
          <w:color w:val="000000"/>
          <w:sz w:val="18"/>
          <w:szCs w:val="16"/>
        </w:rPr>
      </w:pPr>
      <w:r>
        <w:rPr>
          <w:rFonts w:ascii="Tahoma" w:hAnsi="Tahoma" w:cs="Tahoma"/>
          <w:bCs/>
          <w:color w:val="000000"/>
          <w:sz w:val="18"/>
          <w:szCs w:val="16"/>
        </w:rPr>
        <w:tab/>
      </w:r>
      <w:r w:rsidR="003F2B99">
        <w:rPr>
          <w:rFonts w:ascii="Tahoma" w:hAnsi="Tahoma" w:cs="Tahoma"/>
          <w:bCs/>
          <w:color w:val="000000"/>
          <w:sz w:val="18"/>
          <w:szCs w:val="16"/>
        </w:rPr>
        <w:t xml:space="preserve">30 dnů před řádným termínem ukončení smlouvy. </w:t>
      </w:r>
    </w:p>
    <w:p w:rsidR="005244EE" w:rsidRPr="005244EE" w:rsidRDefault="005244EE" w:rsidP="005244EE">
      <w:pPr>
        <w:tabs>
          <w:tab w:val="left" w:pos="567"/>
        </w:tabs>
        <w:autoSpaceDE w:val="0"/>
        <w:autoSpaceDN w:val="0"/>
        <w:adjustRightInd w:val="0"/>
        <w:spacing w:line="276" w:lineRule="auto"/>
        <w:ind w:left="563" w:hanging="705"/>
        <w:jc w:val="both"/>
        <w:rPr>
          <w:rFonts w:ascii="Tahoma" w:hAnsi="Tahoma" w:cs="Tahoma"/>
          <w:bCs/>
          <w:color w:val="000000"/>
          <w:sz w:val="10"/>
          <w:szCs w:val="10"/>
        </w:rPr>
      </w:pPr>
    </w:p>
    <w:p w:rsidR="005244EE" w:rsidRPr="003F2B99" w:rsidRDefault="005244EE" w:rsidP="005244EE">
      <w:pPr>
        <w:tabs>
          <w:tab w:val="left" w:pos="567"/>
        </w:tabs>
        <w:autoSpaceDE w:val="0"/>
        <w:autoSpaceDN w:val="0"/>
        <w:adjustRightInd w:val="0"/>
        <w:spacing w:line="276" w:lineRule="auto"/>
        <w:ind w:left="563" w:hanging="705"/>
        <w:jc w:val="both"/>
        <w:rPr>
          <w:rFonts w:ascii="Tahoma" w:hAnsi="Tahoma" w:cs="Tahoma"/>
          <w:bCs/>
          <w:color w:val="000000"/>
          <w:sz w:val="18"/>
          <w:szCs w:val="16"/>
        </w:rPr>
      </w:pPr>
      <w:r>
        <w:rPr>
          <w:rFonts w:ascii="Tahoma" w:hAnsi="Tahoma" w:cs="Tahoma"/>
          <w:bCs/>
          <w:color w:val="000000"/>
          <w:sz w:val="18"/>
          <w:szCs w:val="16"/>
        </w:rPr>
        <w:t>9.3</w:t>
      </w:r>
      <w:r>
        <w:rPr>
          <w:rFonts w:ascii="Tahoma" w:hAnsi="Tahoma" w:cs="Tahoma"/>
          <w:bCs/>
          <w:color w:val="000000"/>
          <w:sz w:val="18"/>
          <w:szCs w:val="16"/>
        </w:rPr>
        <w:tab/>
        <w:t>Po řádném ukončení smlouvy je možno po vzájemné dohodě využívat dále předmět smlouvy odběratelem na základě nově uzavřeného číslovaného dodatku k této smlouvě.</w:t>
      </w:r>
    </w:p>
    <w:p w:rsidR="00FC0AA9" w:rsidRPr="003D58B3" w:rsidRDefault="00FC0AA9" w:rsidP="002A7D71">
      <w:pPr>
        <w:autoSpaceDE w:val="0"/>
        <w:autoSpaceDN w:val="0"/>
        <w:adjustRightInd w:val="0"/>
        <w:jc w:val="both"/>
        <w:rPr>
          <w:rFonts w:ascii="Tahoma" w:hAnsi="Tahoma" w:cs="Tahoma"/>
          <w:bCs/>
          <w:color w:val="000000"/>
          <w:sz w:val="10"/>
          <w:szCs w:val="18"/>
        </w:rPr>
      </w:pPr>
    </w:p>
    <w:p w:rsidR="003D58B3" w:rsidRDefault="003D58B3" w:rsidP="003D58B3">
      <w:pPr>
        <w:autoSpaceDE w:val="0"/>
        <w:autoSpaceDN w:val="0"/>
        <w:adjustRightInd w:val="0"/>
        <w:ind w:left="567" w:hanging="709"/>
        <w:jc w:val="both"/>
        <w:rPr>
          <w:rFonts w:ascii="Tahoma" w:hAnsi="Tahoma" w:cs="Tahoma"/>
          <w:b/>
          <w:bCs/>
          <w:color w:val="000000"/>
          <w:szCs w:val="16"/>
        </w:rPr>
      </w:pPr>
      <w:r>
        <w:rPr>
          <w:rFonts w:ascii="Tahoma" w:hAnsi="Tahoma" w:cs="Tahoma"/>
          <w:b/>
          <w:bCs/>
          <w:color w:val="000000"/>
          <w:szCs w:val="16"/>
        </w:rPr>
        <w:t>10</w:t>
      </w:r>
      <w:r w:rsidRPr="00DC0C82">
        <w:rPr>
          <w:rFonts w:ascii="Tahoma" w:hAnsi="Tahoma" w:cs="Tahoma"/>
          <w:b/>
          <w:bCs/>
          <w:color w:val="000000"/>
          <w:szCs w:val="16"/>
        </w:rPr>
        <w:t xml:space="preserve">. </w:t>
      </w:r>
      <w:r>
        <w:rPr>
          <w:rFonts w:ascii="Tahoma" w:hAnsi="Tahoma" w:cs="Tahoma"/>
          <w:b/>
          <w:bCs/>
          <w:color w:val="000000"/>
          <w:szCs w:val="16"/>
        </w:rPr>
        <w:tab/>
        <w:t>OSTATNÍ UJEDNÁNÍ</w:t>
      </w:r>
    </w:p>
    <w:p w:rsidR="003D58B3" w:rsidRPr="00A57537" w:rsidRDefault="003D58B3" w:rsidP="003D58B3">
      <w:pPr>
        <w:autoSpaceDE w:val="0"/>
        <w:autoSpaceDN w:val="0"/>
        <w:adjustRightInd w:val="0"/>
        <w:ind w:left="567" w:hanging="709"/>
        <w:jc w:val="both"/>
        <w:rPr>
          <w:rFonts w:ascii="Tahoma" w:hAnsi="Tahoma" w:cs="Tahoma"/>
          <w:b/>
          <w:bCs/>
          <w:color w:val="000000"/>
          <w:sz w:val="10"/>
          <w:szCs w:val="10"/>
        </w:rPr>
      </w:pPr>
    </w:p>
    <w:p w:rsidR="003D58B3" w:rsidRDefault="003D58B3" w:rsidP="003D58B3">
      <w:pPr>
        <w:ind w:left="567" w:right="-2"/>
        <w:rPr>
          <w:rFonts w:ascii="Tahoma" w:hAnsi="Tahoma" w:cs="Tahoma"/>
          <w:iCs/>
          <w:sz w:val="18"/>
          <w:szCs w:val="18"/>
          <w:shd w:val="clear" w:color="auto" w:fill="FFFFFF"/>
        </w:rPr>
      </w:pPr>
      <w:r w:rsidRPr="003D58B3">
        <w:rPr>
          <w:rFonts w:ascii="Tahoma" w:hAnsi="Tahoma" w:cs="Tahoma"/>
          <w:iCs/>
          <w:sz w:val="18"/>
          <w:szCs w:val="18"/>
          <w:shd w:val="clear" w:color="auto" w:fill="FFFFFF"/>
        </w:rPr>
        <w:t xml:space="preserve">Smluvní strany se dohodly, že škola smlouvu po jejím uzavření bez zbytečného odkladu odešle k uveřejnění </w:t>
      </w:r>
    </w:p>
    <w:p w:rsidR="003D58B3" w:rsidRDefault="003D58B3" w:rsidP="003D58B3">
      <w:pPr>
        <w:ind w:left="567" w:right="-2"/>
        <w:rPr>
          <w:rFonts w:ascii="Tahoma" w:hAnsi="Tahoma" w:cs="Tahoma"/>
          <w:iCs/>
          <w:sz w:val="18"/>
          <w:szCs w:val="18"/>
          <w:shd w:val="clear" w:color="auto" w:fill="FFFFFF"/>
        </w:rPr>
      </w:pPr>
      <w:r w:rsidRPr="003D58B3">
        <w:rPr>
          <w:rFonts w:ascii="Tahoma" w:hAnsi="Tahoma" w:cs="Tahoma"/>
          <w:iCs/>
          <w:sz w:val="18"/>
          <w:szCs w:val="18"/>
          <w:shd w:val="clear" w:color="auto" w:fill="FFFFFF"/>
        </w:rPr>
        <w:t>v registru smluv vedeného Ministerstvem vnitra ČR. </w:t>
      </w:r>
      <w:r w:rsidRPr="003D58B3">
        <w:rPr>
          <w:rFonts w:ascii="Tahoma" w:hAnsi="Tahoma" w:cs="Tahoma"/>
          <w:iCs/>
          <w:sz w:val="18"/>
          <w:szCs w:val="18"/>
        </w:rPr>
        <w:br/>
      </w:r>
      <w:r w:rsidRPr="003D58B3">
        <w:rPr>
          <w:rFonts w:ascii="Tahoma" w:hAnsi="Tahoma" w:cs="Tahoma"/>
          <w:iCs/>
          <w:sz w:val="10"/>
          <w:szCs w:val="18"/>
        </w:rPr>
        <w:br/>
      </w:r>
      <w:r w:rsidRPr="003D58B3">
        <w:rPr>
          <w:rFonts w:ascii="Tahoma" w:hAnsi="Tahoma" w:cs="Tahoma"/>
          <w:iCs/>
          <w:sz w:val="18"/>
          <w:szCs w:val="18"/>
          <w:shd w:val="clear" w:color="auto" w:fill="FFFFFF"/>
        </w:rPr>
        <w:t xml:space="preserve">Smluvní strany prohlašují, že žádná část smlouvy nenaplňuje znaky obchodního tajemství ve smyslu zákona </w:t>
      </w:r>
    </w:p>
    <w:p w:rsidR="003D58B3" w:rsidRDefault="003D58B3" w:rsidP="003D58B3">
      <w:pPr>
        <w:ind w:left="567" w:right="-2"/>
        <w:rPr>
          <w:rFonts w:ascii="Tahoma" w:hAnsi="Tahoma" w:cs="Tahoma"/>
          <w:iCs/>
          <w:sz w:val="18"/>
          <w:szCs w:val="18"/>
          <w:shd w:val="clear" w:color="auto" w:fill="FFFFFF"/>
        </w:rPr>
      </w:pPr>
      <w:r w:rsidRPr="003D58B3">
        <w:rPr>
          <w:rFonts w:ascii="Tahoma" w:hAnsi="Tahoma" w:cs="Tahoma"/>
          <w:iCs/>
          <w:sz w:val="18"/>
          <w:szCs w:val="18"/>
          <w:shd w:val="clear" w:color="auto" w:fill="FFFFFF"/>
        </w:rPr>
        <w:t>č. 89/2012 Sb., občanský zákoník, v platném znění.</w:t>
      </w:r>
      <w:r w:rsidRPr="003D58B3">
        <w:rPr>
          <w:rFonts w:ascii="Tahoma" w:hAnsi="Tahoma" w:cs="Tahoma"/>
          <w:iCs/>
          <w:sz w:val="18"/>
          <w:szCs w:val="18"/>
        </w:rPr>
        <w:br/>
      </w:r>
      <w:r w:rsidRPr="003D58B3">
        <w:rPr>
          <w:rFonts w:ascii="Tahoma" w:hAnsi="Tahoma" w:cs="Tahoma"/>
          <w:iCs/>
          <w:sz w:val="10"/>
          <w:szCs w:val="18"/>
        </w:rPr>
        <w:br/>
      </w:r>
      <w:r w:rsidRPr="003D58B3">
        <w:rPr>
          <w:rFonts w:ascii="Tahoma" w:hAnsi="Tahoma" w:cs="Tahoma"/>
          <w:iCs/>
          <w:sz w:val="18"/>
          <w:szCs w:val="18"/>
          <w:shd w:val="clear" w:color="auto" w:fill="FFFFFF"/>
        </w:rPr>
        <w:t xml:space="preserve">Pro případ, kdy je v uzavřené smlouvě uvedeno rodné číslo, e-mailová adresa, telefonní číslo, číslo účtu fyzické osoby, bydliště/sídlo fyzické osoby, se smluvní strany dohodly, že smlouva bude uveřejněna bez těchto údajů. </w:t>
      </w:r>
    </w:p>
    <w:p w:rsidR="003D58B3" w:rsidRPr="003D58B3" w:rsidRDefault="003D58B3" w:rsidP="003D58B3">
      <w:pPr>
        <w:ind w:left="567" w:right="-2"/>
        <w:rPr>
          <w:rFonts w:ascii="Tahoma" w:hAnsi="Tahoma" w:cs="Tahoma"/>
          <w:sz w:val="18"/>
          <w:szCs w:val="18"/>
        </w:rPr>
      </w:pPr>
      <w:r w:rsidRPr="003D58B3">
        <w:rPr>
          <w:rFonts w:ascii="Tahoma" w:hAnsi="Tahoma" w:cs="Tahoma"/>
          <w:iCs/>
          <w:sz w:val="18"/>
          <w:szCs w:val="18"/>
          <w:shd w:val="clear" w:color="auto" w:fill="FFFFFF"/>
        </w:rPr>
        <w:t>Dále se smluvní strany dohodly, že smlouva bude uveřejněna bez podpisů.</w:t>
      </w:r>
      <w:r w:rsidRPr="003D58B3">
        <w:rPr>
          <w:rFonts w:ascii="Tahoma" w:hAnsi="Tahoma" w:cs="Tahoma"/>
          <w:i/>
          <w:iCs/>
          <w:sz w:val="18"/>
          <w:szCs w:val="18"/>
        </w:rPr>
        <w:t xml:space="preserve"> </w:t>
      </w:r>
    </w:p>
    <w:p w:rsidR="00FC0AA9" w:rsidRPr="00770FE1" w:rsidRDefault="00FC0AA9" w:rsidP="00ED3618">
      <w:pPr>
        <w:ind w:left="-142" w:right="140"/>
        <w:jc w:val="both"/>
        <w:rPr>
          <w:rFonts w:ascii="Tahoma" w:hAnsi="Tahoma" w:cs="Tahoma"/>
          <w:color w:val="000000"/>
          <w:sz w:val="10"/>
          <w:szCs w:val="10"/>
        </w:rPr>
      </w:pPr>
    </w:p>
    <w:p w:rsidR="00FC0AA9" w:rsidRDefault="005244EE" w:rsidP="005244EE">
      <w:pPr>
        <w:autoSpaceDE w:val="0"/>
        <w:autoSpaceDN w:val="0"/>
        <w:adjustRightInd w:val="0"/>
        <w:ind w:left="567" w:hanging="709"/>
        <w:jc w:val="both"/>
        <w:rPr>
          <w:rFonts w:ascii="Tahoma" w:hAnsi="Tahoma" w:cs="Tahoma"/>
          <w:b/>
          <w:bCs/>
          <w:color w:val="000000"/>
          <w:szCs w:val="16"/>
        </w:rPr>
      </w:pPr>
      <w:r>
        <w:rPr>
          <w:rFonts w:ascii="Tahoma" w:hAnsi="Tahoma" w:cs="Tahoma"/>
          <w:b/>
          <w:bCs/>
          <w:color w:val="000000"/>
          <w:szCs w:val="16"/>
        </w:rPr>
        <w:t>1</w:t>
      </w:r>
      <w:r w:rsidR="003D58B3">
        <w:rPr>
          <w:rFonts w:ascii="Tahoma" w:hAnsi="Tahoma" w:cs="Tahoma"/>
          <w:b/>
          <w:bCs/>
          <w:color w:val="000000"/>
          <w:szCs w:val="16"/>
        </w:rPr>
        <w:t>1</w:t>
      </w:r>
      <w:r w:rsidR="00FC0AA9" w:rsidRPr="00DC0C82">
        <w:rPr>
          <w:rFonts w:ascii="Tahoma" w:hAnsi="Tahoma" w:cs="Tahoma"/>
          <w:b/>
          <w:bCs/>
          <w:color w:val="000000"/>
          <w:szCs w:val="16"/>
        </w:rPr>
        <w:t xml:space="preserve">. </w:t>
      </w:r>
      <w:r>
        <w:rPr>
          <w:rFonts w:ascii="Tahoma" w:hAnsi="Tahoma" w:cs="Tahoma"/>
          <w:b/>
          <w:bCs/>
          <w:color w:val="000000"/>
          <w:szCs w:val="16"/>
        </w:rPr>
        <w:tab/>
      </w:r>
      <w:r w:rsidR="00FC0AA9">
        <w:rPr>
          <w:rFonts w:ascii="Tahoma" w:hAnsi="Tahoma" w:cs="Tahoma"/>
          <w:b/>
          <w:bCs/>
          <w:color w:val="000000"/>
          <w:szCs w:val="16"/>
        </w:rPr>
        <w:t>ZÁVĚREČNÉ PROHLÁŠENÍ A PODPISY</w:t>
      </w:r>
    </w:p>
    <w:p w:rsidR="005244EE" w:rsidRPr="005244EE" w:rsidRDefault="005244EE" w:rsidP="005244EE">
      <w:pPr>
        <w:autoSpaceDE w:val="0"/>
        <w:autoSpaceDN w:val="0"/>
        <w:adjustRightInd w:val="0"/>
        <w:ind w:left="567" w:hanging="709"/>
        <w:jc w:val="both"/>
        <w:rPr>
          <w:rFonts w:ascii="Tahoma" w:hAnsi="Tahoma" w:cs="Tahoma"/>
          <w:b/>
          <w:bCs/>
          <w:color w:val="000000"/>
          <w:sz w:val="10"/>
          <w:szCs w:val="10"/>
        </w:rPr>
      </w:pPr>
    </w:p>
    <w:p w:rsidR="005244EE" w:rsidRDefault="005244EE" w:rsidP="005244EE">
      <w:pPr>
        <w:autoSpaceDE w:val="0"/>
        <w:autoSpaceDN w:val="0"/>
        <w:adjustRightInd w:val="0"/>
        <w:ind w:left="567" w:hanging="709"/>
        <w:jc w:val="both"/>
        <w:rPr>
          <w:rFonts w:ascii="Tahoma" w:hAnsi="Tahoma" w:cs="Tahoma"/>
          <w:bCs/>
          <w:color w:val="000000"/>
          <w:sz w:val="18"/>
          <w:szCs w:val="16"/>
        </w:rPr>
      </w:pPr>
      <w:r w:rsidRPr="005244EE">
        <w:rPr>
          <w:rFonts w:ascii="Tahoma" w:hAnsi="Tahoma" w:cs="Tahoma"/>
          <w:bCs/>
          <w:color w:val="000000"/>
          <w:sz w:val="18"/>
          <w:szCs w:val="16"/>
        </w:rPr>
        <w:t>1</w:t>
      </w:r>
      <w:r w:rsidR="003D58B3">
        <w:rPr>
          <w:rFonts w:ascii="Tahoma" w:hAnsi="Tahoma" w:cs="Tahoma"/>
          <w:bCs/>
          <w:color w:val="000000"/>
          <w:sz w:val="18"/>
          <w:szCs w:val="16"/>
        </w:rPr>
        <w:t>1</w:t>
      </w:r>
      <w:r w:rsidRPr="005244EE">
        <w:rPr>
          <w:rFonts w:ascii="Tahoma" w:hAnsi="Tahoma" w:cs="Tahoma"/>
          <w:bCs/>
          <w:color w:val="000000"/>
          <w:sz w:val="18"/>
          <w:szCs w:val="16"/>
        </w:rPr>
        <w:t>.1</w:t>
      </w:r>
      <w:r w:rsidRPr="005244EE">
        <w:rPr>
          <w:rFonts w:ascii="Tahoma" w:hAnsi="Tahoma" w:cs="Tahoma"/>
          <w:bCs/>
          <w:color w:val="000000"/>
          <w:sz w:val="18"/>
          <w:szCs w:val="16"/>
        </w:rPr>
        <w:tab/>
      </w:r>
      <w:r>
        <w:rPr>
          <w:rFonts w:ascii="Tahoma" w:hAnsi="Tahoma" w:cs="Tahoma"/>
          <w:bCs/>
          <w:color w:val="000000"/>
          <w:sz w:val="18"/>
          <w:szCs w:val="16"/>
        </w:rPr>
        <w:t>Odběratel prohlašuje, že byl poučen o podmínkách, které se týkají provozu tiskového zařízení.</w:t>
      </w:r>
    </w:p>
    <w:p w:rsidR="005244EE" w:rsidRPr="00770FE1" w:rsidRDefault="005244EE" w:rsidP="005244EE">
      <w:pPr>
        <w:autoSpaceDE w:val="0"/>
        <w:autoSpaceDN w:val="0"/>
        <w:adjustRightInd w:val="0"/>
        <w:ind w:left="567" w:hanging="709"/>
        <w:jc w:val="both"/>
        <w:rPr>
          <w:rFonts w:ascii="Tahoma" w:hAnsi="Tahoma" w:cs="Tahoma"/>
          <w:bCs/>
          <w:color w:val="000000"/>
          <w:sz w:val="10"/>
          <w:szCs w:val="10"/>
        </w:rPr>
      </w:pPr>
    </w:p>
    <w:p w:rsidR="005244EE" w:rsidRDefault="005244EE" w:rsidP="005244EE">
      <w:pPr>
        <w:autoSpaceDE w:val="0"/>
        <w:autoSpaceDN w:val="0"/>
        <w:adjustRightInd w:val="0"/>
        <w:ind w:left="567" w:hanging="709"/>
        <w:jc w:val="both"/>
        <w:rPr>
          <w:rFonts w:ascii="Tahoma" w:hAnsi="Tahoma" w:cs="Tahoma"/>
          <w:bCs/>
          <w:color w:val="000000"/>
          <w:sz w:val="18"/>
          <w:szCs w:val="16"/>
        </w:rPr>
      </w:pPr>
      <w:r>
        <w:rPr>
          <w:rFonts w:ascii="Tahoma" w:hAnsi="Tahoma" w:cs="Tahoma"/>
          <w:bCs/>
          <w:color w:val="000000"/>
          <w:sz w:val="18"/>
          <w:szCs w:val="16"/>
        </w:rPr>
        <w:t>1</w:t>
      </w:r>
      <w:r w:rsidR="003D58B3">
        <w:rPr>
          <w:rFonts w:ascii="Tahoma" w:hAnsi="Tahoma" w:cs="Tahoma"/>
          <w:bCs/>
          <w:color w:val="000000"/>
          <w:sz w:val="18"/>
          <w:szCs w:val="16"/>
        </w:rPr>
        <w:t>1</w:t>
      </w:r>
      <w:r>
        <w:rPr>
          <w:rFonts w:ascii="Tahoma" w:hAnsi="Tahoma" w:cs="Tahoma"/>
          <w:bCs/>
          <w:color w:val="000000"/>
          <w:sz w:val="18"/>
          <w:szCs w:val="16"/>
        </w:rPr>
        <w:t>.2</w:t>
      </w:r>
      <w:r>
        <w:rPr>
          <w:rFonts w:ascii="Tahoma" w:hAnsi="Tahoma" w:cs="Tahoma"/>
          <w:bCs/>
          <w:color w:val="000000"/>
          <w:sz w:val="18"/>
          <w:szCs w:val="16"/>
        </w:rPr>
        <w:tab/>
        <w:t>Případné změny a doplňky této smlouvy jsou možné pouze dohodou obou stran v písemné formě, která musí být podepsána zástupci dodavatele a odběratele.</w:t>
      </w:r>
    </w:p>
    <w:p w:rsidR="005244EE" w:rsidRPr="00770FE1" w:rsidRDefault="005244EE" w:rsidP="005244EE">
      <w:pPr>
        <w:autoSpaceDE w:val="0"/>
        <w:autoSpaceDN w:val="0"/>
        <w:adjustRightInd w:val="0"/>
        <w:ind w:left="567" w:hanging="709"/>
        <w:jc w:val="both"/>
        <w:rPr>
          <w:rFonts w:ascii="Tahoma" w:hAnsi="Tahoma" w:cs="Tahoma"/>
          <w:bCs/>
          <w:color w:val="000000"/>
          <w:sz w:val="10"/>
          <w:szCs w:val="10"/>
        </w:rPr>
      </w:pPr>
    </w:p>
    <w:p w:rsidR="005244EE" w:rsidRDefault="005244EE" w:rsidP="005244EE">
      <w:pPr>
        <w:autoSpaceDE w:val="0"/>
        <w:autoSpaceDN w:val="0"/>
        <w:adjustRightInd w:val="0"/>
        <w:ind w:left="567" w:hanging="709"/>
        <w:jc w:val="both"/>
        <w:rPr>
          <w:rFonts w:ascii="Tahoma" w:hAnsi="Tahoma" w:cs="Tahoma"/>
          <w:bCs/>
          <w:color w:val="000000"/>
          <w:sz w:val="18"/>
          <w:szCs w:val="16"/>
        </w:rPr>
      </w:pPr>
      <w:r>
        <w:rPr>
          <w:rFonts w:ascii="Tahoma" w:hAnsi="Tahoma" w:cs="Tahoma"/>
          <w:bCs/>
          <w:color w:val="000000"/>
          <w:sz w:val="18"/>
          <w:szCs w:val="16"/>
        </w:rPr>
        <w:t>1</w:t>
      </w:r>
      <w:r w:rsidR="003D58B3">
        <w:rPr>
          <w:rFonts w:ascii="Tahoma" w:hAnsi="Tahoma" w:cs="Tahoma"/>
          <w:bCs/>
          <w:color w:val="000000"/>
          <w:sz w:val="18"/>
          <w:szCs w:val="16"/>
        </w:rPr>
        <w:t>1</w:t>
      </w:r>
      <w:r>
        <w:rPr>
          <w:rFonts w:ascii="Tahoma" w:hAnsi="Tahoma" w:cs="Tahoma"/>
          <w:bCs/>
          <w:color w:val="000000"/>
          <w:sz w:val="18"/>
          <w:szCs w:val="16"/>
        </w:rPr>
        <w:t>.3</w:t>
      </w:r>
      <w:r>
        <w:rPr>
          <w:rFonts w:ascii="Tahoma" w:hAnsi="Tahoma" w:cs="Tahoma"/>
          <w:bCs/>
          <w:color w:val="000000"/>
          <w:sz w:val="18"/>
          <w:szCs w:val="16"/>
        </w:rPr>
        <w:tab/>
        <w:t>Případná neplatnost některého ujednání této smlouvy nemá z</w:t>
      </w:r>
      <w:r w:rsidR="00AB1968">
        <w:rPr>
          <w:rFonts w:ascii="Tahoma" w:hAnsi="Tahoma" w:cs="Tahoma"/>
          <w:bCs/>
          <w:color w:val="000000"/>
          <w:sz w:val="18"/>
          <w:szCs w:val="16"/>
        </w:rPr>
        <w:t xml:space="preserve">a následek neplatnost celé </w:t>
      </w:r>
      <w:r>
        <w:rPr>
          <w:rFonts w:ascii="Tahoma" w:hAnsi="Tahoma" w:cs="Tahoma"/>
          <w:bCs/>
          <w:color w:val="000000"/>
          <w:sz w:val="18"/>
          <w:szCs w:val="16"/>
        </w:rPr>
        <w:t>smlouvy.</w:t>
      </w:r>
    </w:p>
    <w:p w:rsidR="005244EE" w:rsidRPr="00770FE1" w:rsidRDefault="005244EE" w:rsidP="005244EE">
      <w:pPr>
        <w:autoSpaceDE w:val="0"/>
        <w:autoSpaceDN w:val="0"/>
        <w:adjustRightInd w:val="0"/>
        <w:ind w:left="567" w:hanging="709"/>
        <w:jc w:val="both"/>
        <w:rPr>
          <w:rFonts w:ascii="Tahoma" w:hAnsi="Tahoma" w:cs="Tahoma"/>
          <w:bCs/>
          <w:color w:val="000000"/>
          <w:sz w:val="10"/>
          <w:szCs w:val="10"/>
        </w:rPr>
      </w:pPr>
    </w:p>
    <w:p w:rsidR="005244EE" w:rsidRDefault="005244EE" w:rsidP="005244EE">
      <w:pPr>
        <w:autoSpaceDE w:val="0"/>
        <w:autoSpaceDN w:val="0"/>
        <w:adjustRightInd w:val="0"/>
        <w:ind w:left="567" w:hanging="709"/>
        <w:jc w:val="both"/>
        <w:rPr>
          <w:rFonts w:ascii="Tahoma" w:hAnsi="Tahoma" w:cs="Tahoma"/>
          <w:bCs/>
          <w:color w:val="000000"/>
          <w:sz w:val="18"/>
          <w:szCs w:val="16"/>
        </w:rPr>
      </w:pPr>
      <w:r>
        <w:rPr>
          <w:rFonts w:ascii="Tahoma" w:hAnsi="Tahoma" w:cs="Tahoma"/>
          <w:bCs/>
          <w:color w:val="000000"/>
          <w:sz w:val="18"/>
          <w:szCs w:val="16"/>
        </w:rPr>
        <w:t>1</w:t>
      </w:r>
      <w:r w:rsidR="003D58B3">
        <w:rPr>
          <w:rFonts w:ascii="Tahoma" w:hAnsi="Tahoma" w:cs="Tahoma"/>
          <w:bCs/>
          <w:color w:val="000000"/>
          <w:sz w:val="18"/>
          <w:szCs w:val="16"/>
        </w:rPr>
        <w:t>1</w:t>
      </w:r>
      <w:r>
        <w:rPr>
          <w:rFonts w:ascii="Tahoma" w:hAnsi="Tahoma" w:cs="Tahoma"/>
          <w:bCs/>
          <w:color w:val="000000"/>
          <w:sz w:val="18"/>
          <w:szCs w:val="16"/>
        </w:rPr>
        <w:t>.4</w:t>
      </w:r>
      <w:r>
        <w:rPr>
          <w:rFonts w:ascii="Tahoma" w:hAnsi="Tahoma" w:cs="Tahoma"/>
          <w:bCs/>
          <w:color w:val="000000"/>
          <w:sz w:val="18"/>
          <w:szCs w:val="16"/>
        </w:rPr>
        <w:tab/>
        <w:t>Práva a povinnosti neupravené touto smlouvou se řídí příslušnými ustanoveními občanského zákoníku. Právní vztahy se řídí právním řádem České republiky.</w:t>
      </w:r>
    </w:p>
    <w:p w:rsidR="005244EE" w:rsidRPr="00770FE1" w:rsidRDefault="005244EE" w:rsidP="005244EE">
      <w:pPr>
        <w:autoSpaceDE w:val="0"/>
        <w:autoSpaceDN w:val="0"/>
        <w:adjustRightInd w:val="0"/>
        <w:ind w:left="567" w:hanging="709"/>
        <w:jc w:val="both"/>
        <w:rPr>
          <w:rFonts w:ascii="Tahoma" w:hAnsi="Tahoma" w:cs="Tahoma"/>
          <w:bCs/>
          <w:color w:val="000000"/>
          <w:sz w:val="10"/>
          <w:szCs w:val="10"/>
        </w:rPr>
      </w:pPr>
    </w:p>
    <w:p w:rsidR="005244EE" w:rsidRDefault="005244EE" w:rsidP="005244EE">
      <w:pPr>
        <w:autoSpaceDE w:val="0"/>
        <w:autoSpaceDN w:val="0"/>
        <w:adjustRightInd w:val="0"/>
        <w:ind w:left="567" w:hanging="709"/>
        <w:jc w:val="both"/>
        <w:rPr>
          <w:rFonts w:ascii="Tahoma" w:hAnsi="Tahoma" w:cs="Tahoma"/>
          <w:bCs/>
          <w:color w:val="000000"/>
          <w:sz w:val="18"/>
          <w:szCs w:val="16"/>
        </w:rPr>
      </w:pPr>
      <w:r>
        <w:rPr>
          <w:rFonts w:ascii="Tahoma" w:hAnsi="Tahoma" w:cs="Tahoma"/>
          <w:bCs/>
          <w:color w:val="000000"/>
          <w:sz w:val="18"/>
          <w:szCs w:val="16"/>
        </w:rPr>
        <w:t>1</w:t>
      </w:r>
      <w:r w:rsidR="003D58B3">
        <w:rPr>
          <w:rFonts w:ascii="Tahoma" w:hAnsi="Tahoma" w:cs="Tahoma"/>
          <w:bCs/>
          <w:color w:val="000000"/>
          <w:sz w:val="18"/>
          <w:szCs w:val="16"/>
        </w:rPr>
        <w:t>1</w:t>
      </w:r>
      <w:r>
        <w:rPr>
          <w:rFonts w:ascii="Tahoma" w:hAnsi="Tahoma" w:cs="Tahoma"/>
          <w:bCs/>
          <w:color w:val="000000"/>
          <w:sz w:val="18"/>
          <w:szCs w:val="16"/>
        </w:rPr>
        <w:t>.5</w:t>
      </w:r>
      <w:r>
        <w:rPr>
          <w:rFonts w:ascii="Tahoma" w:hAnsi="Tahoma" w:cs="Tahoma"/>
          <w:bCs/>
          <w:color w:val="000000"/>
          <w:sz w:val="18"/>
          <w:szCs w:val="16"/>
        </w:rPr>
        <w:tab/>
      </w:r>
      <w:r w:rsidR="00770FE1">
        <w:rPr>
          <w:rFonts w:ascii="Tahoma" w:hAnsi="Tahoma" w:cs="Tahoma"/>
          <w:bCs/>
          <w:color w:val="000000"/>
          <w:sz w:val="18"/>
          <w:szCs w:val="16"/>
        </w:rPr>
        <w:t xml:space="preserve">Tato smlouva byla sepsána ve dvou vyhotoveních, z nichž každá smluvní strana obdrží jeden výtisk. Tato smlouva nabývá platnosti dnem jejího podpisu oběma smluvními stranami a účinnosti dnem podpisu protokolu o převzetí stroje, který se stane nedílnou součástí této smlouvy jako příloha </w:t>
      </w:r>
      <w:proofErr w:type="gramStart"/>
      <w:r w:rsidR="00770FE1">
        <w:rPr>
          <w:rFonts w:ascii="Tahoma" w:hAnsi="Tahoma" w:cs="Tahoma"/>
          <w:bCs/>
          <w:color w:val="000000"/>
          <w:sz w:val="18"/>
          <w:szCs w:val="16"/>
        </w:rPr>
        <w:t>č.1.</w:t>
      </w:r>
      <w:proofErr w:type="gramEnd"/>
    </w:p>
    <w:p w:rsidR="00A60DC3" w:rsidRPr="00A60DC3" w:rsidRDefault="00A60DC3" w:rsidP="005244EE">
      <w:pPr>
        <w:autoSpaceDE w:val="0"/>
        <w:autoSpaceDN w:val="0"/>
        <w:adjustRightInd w:val="0"/>
        <w:ind w:left="567" w:hanging="709"/>
        <w:jc w:val="both"/>
        <w:rPr>
          <w:rFonts w:ascii="Tahoma" w:hAnsi="Tahoma" w:cs="Tahoma"/>
          <w:bCs/>
          <w:color w:val="000000"/>
          <w:sz w:val="10"/>
          <w:szCs w:val="10"/>
        </w:rPr>
      </w:pPr>
    </w:p>
    <w:p w:rsidR="00A60DC3" w:rsidRDefault="00A60DC3" w:rsidP="005244EE">
      <w:pPr>
        <w:autoSpaceDE w:val="0"/>
        <w:autoSpaceDN w:val="0"/>
        <w:adjustRightInd w:val="0"/>
        <w:ind w:left="567" w:hanging="709"/>
        <w:jc w:val="both"/>
        <w:rPr>
          <w:rFonts w:ascii="Tahoma" w:hAnsi="Tahoma" w:cs="Tahoma"/>
          <w:bCs/>
          <w:color w:val="000000"/>
          <w:sz w:val="18"/>
          <w:szCs w:val="16"/>
        </w:rPr>
      </w:pPr>
      <w:r>
        <w:rPr>
          <w:rFonts w:ascii="Tahoma" w:hAnsi="Tahoma" w:cs="Tahoma"/>
          <w:bCs/>
          <w:color w:val="000000"/>
          <w:sz w:val="18"/>
          <w:szCs w:val="16"/>
        </w:rPr>
        <w:t>1</w:t>
      </w:r>
      <w:r w:rsidR="003D58B3">
        <w:rPr>
          <w:rFonts w:ascii="Tahoma" w:hAnsi="Tahoma" w:cs="Tahoma"/>
          <w:bCs/>
          <w:color w:val="000000"/>
          <w:sz w:val="18"/>
          <w:szCs w:val="16"/>
        </w:rPr>
        <w:t>1</w:t>
      </w:r>
      <w:r>
        <w:rPr>
          <w:rFonts w:ascii="Tahoma" w:hAnsi="Tahoma" w:cs="Tahoma"/>
          <w:bCs/>
          <w:color w:val="000000"/>
          <w:sz w:val="18"/>
          <w:szCs w:val="16"/>
        </w:rPr>
        <w:t>.6</w:t>
      </w:r>
      <w:r>
        <w:rPr>
          <w:rFonts w:ascii="Tahoma" w:hAnsi="Tahoma" w:cs="Tahoma"/>
          <w:bCs/>
          <w:color w:val="000000"/>
          <w:sz w:val="18"/>
          <w:szCs w:val="16"/>
        </w:rPr>
        <w:tab/>
        <w:t>Jakékoliv změny této smlouvy musí být učiněny pouze formou písemných očíslovaných dodatků podepsaných oběma smluvními stranami.</w:t>
      </w:r>
    </w:p>
    <w:p w:rsidR="00A60DC3" w:rsidRPr="00A60DC3" w:rsidRDefault="00A60DC3" w:rsidP="005244EE">
      <w:pPr>
        <w:autoSpaceDE w:val="0"/>
        <w:autoSpaceDN w:val="0"/>
        <w:adjustRightInd w:val="0"/>
        <w:ind w:left="567" w:hanging="709"/>
        <w:jc w:val="both"/>
        <w:rPr>
          <w:rFonts w:ascii="Tahoma" w:hAnsi="Tahoma" w:cs="Tahoma"/>
          <w:bCs/>
          <w:color w:val="000000"/>
          <w:sz w:val="10"/>
          <w:szCs w:val="10"/>
        </w:rPr>
      </w:pPr>
    </w:p>
    <w:p w:rsidR="00A60DC3" w:rsidRDefault="00A60DC3" w:rsidP="005244EE">
      <w:pPr>
        <w:autoSpaceDE w:val="0"/>
        <w:autoSpaceDN w:val="0"/>
        <w:adjustRightInd w:val="0"/>
        <w:ind w:left="567" w:hanging="709"/>
        <w:jc w:val="both"/>
        <w:rPr>
          <w:rFonts w:ascii="Tahoma" w:hAnsi="Tahoma" w:cs="Tahoma"/>
          <w:bCs/>
          <w:color w:val="000000"/>
          <w:sz w:val="18"/>
          <w:szCs w:val="16"/>
        </w:rPr>
      </w:pPr>
      <w:r>
        <w:rPr>
          <w:rFonts w:ascii="Tahoma" w:hAnsi="Tahoma" w:cs="Tahoma"/>
          <w:bCs/>
          <w:color w:val="000000"/>
          <w:sz w:val="18"/>
          <w:szCs w:val="16"/>
        </w:rPr>
        <w:t>1</w:t>
      </w:r>
      <w:r w:rsidR="003D58B3">
        <w:rPr>
          <w:rFonts w:ascii="Tahoma" w:hAnsi="Tahoma" w:cs="Tahoma"/>
          <w:bCs/>
          <w:color w:val="000000"/>
          <w:sz w:val="18"/>
          <w:szCs w:val="16"/>
        </w:rPr>
        <w:t>1</w:t>
      </w:r>
      <w:r>
        <w:rPr>
          <w:rFonts w:ascii="Tahoma" w:hAnsi="Tahoma" w:cs="Tahoma"/>
          <w:bCs/>
          <w:color w:val="000000"/>
          <w:sz w:val="18"/>
          <w:szCs w:val="16"/>
        </w:rPr>
        <w:t>.7</w:t>
      </w:r>
      <w:r>
        <w:rPr>
          <w:rFonts w:ascii="Tahoma" w:hAnsi="Tahoma" w:cs="Tahoma"/>
          <w:bCs/>
          <w:color w:val="000000"/>
          <w:sz w:val="18"/>
          <w:szCs w:val="16"/>
        </w:rPr>
        <w:tab/>
        <w:t>Všechny ceny uvedené v této smlouvě jsou uvedeny bez DPH.</w:t>
      </w:r>
    </w:p>
    <w:p w:rsidR="00770FE1" w:rsidRPr="00770FE1" w:rsidRDefault="00770FE1" w:rsidP="005244EE">
      <w:pPr>
        <w:autoSpaceDE w:val="0"/>
        <w:autoSpaceDN w:val="0"/>
        <w:adjustRightInd w:val="0"/>
        <w:ind w:left="567" w:hanging="709"/>
        <w:jc w:val="both"/>
        <w:rPr>
          <w:rFonts w:ascii="Tahoma" w:hAnsi="Tahoma" w:cs="Tahoma"/>
          <w:bCs/>
          <w:color w:val="000000"/>
          <w:sz w:val="10"/>
          <w:szCs w:val="10"/>
        </w:rPr>
      </w:pPr>
    </w:p>
    <w:p w:rsidR="002A7D71" w:rsidRPr="005244EE" w:rsidRDefault="00770FE1" w:rsidP="005554BB">
      <w:pPr>
        <w:autoSpaceDE w:val="0"/>
        <w:autoSpaceDN w:val="0"/>
        <w:adjustRightInd w:val="0"/>
        <w:ind w:left="567" w:hanging="709"/>
        <w:jc w:val="both"/>
        <w:rPr>
          <w:rFonts w:ascii="Tahoma" w:hAnsi="Tahoma" w:cs="Tahoma"/>
          <w:bCs/>
          <w:color w:val="000000"/>
          <w:sz w:val="18"/>
          <w:szCs w:val="16"/>
        </w:rPr>
      </w:pPr>
      <w:r>
        <w:rPr>
          <w:rFonts w:ascii="Tahoma" w:hAnsi="Tahoma" w:cs="Tahoma"/>
          <w:bCs/>
          <w:color w:val="000000"/>
          <w:sz w:val="18"/>
          <w:szCs w:val="16"/>
        </w:rPr>
        <w:t>1</w:t>
      </w:r>
      <w:r w:rsidR="003D58B3">
        <w:rPr>
          <w:rFonts w:ascii="Tahoma" w:hAnsi="Tahoma" w:cs="Tahoma"/>
          <w:bCs/>
          <w:color w:val="000000"/>
          <w:sz w:val="18"/>
          <w:szCs w:val="16"/>
        </w:rPr>
        <w:t>1</w:t>
      </w:r>
      <w:r>
        <w:rPr>
          <w:rFonts w:ascii="Tahoma" w:hAnsi="Tahoma" w:cs="Tahoma"/>
          <w:bCs/>
          <w:color w:val="000000"/>
          <w:sz w:val="18"/>
          <w:szCs w:val="16"/>
        </w:rPr>
        <w:t>.</w:t>
      </w:r>
      <w:r w:rsidR="00A60DC3">
        <w:rPr>
          <w:rFonts w:ascii="Tahoma" w:hAnsi="Tahoma" w:cs="Tahoma"/>
          <w:bCs/>
          <w:color w:val="000000"/>
          <w:sz w:val="18"/>
          <w:szCs w:val="16"/>
        </w:rPr>
        <w:t>8</w:t>
      </w:r>
      <w:r>
        <w:rPr>
          <w:rFonts w:ascii="Tahoma" w:hAnsi="Tahoma" w:cs="Tahoma"/>
          <w:bCs/>
          <w:color w:val="000000"/>
          <w:sz w:val="18"/>
          <w:szCs w:val="16"/>
        </w:rPr>
        <w:tab/>
        <w:t>Tato smlouva byla řádně přečtena a na důkaz souhlasu s touto smlouvou připojují účastníci své vlastnoruční podpisy.</w:t>
      </w:r>
    </w:p>
    <w:p w:rsidR="005554BB" w:rsidRDefault="005554BB" w:rsidP="003D58B3">
      <w:pPr>
        <w:ind w:right="140"/>
        <w:jc w:val="both"/>
        <w:rPr>
          <w:rFonts w:ascii="Tahoma" w:hAnsi="Tahoma" w:cs="Tahoma"/>
          <w:color w:val="000000"/>
          <w:sz w:val="10"/>
          <w:szCs w:val="10"/>
        </w:rPr>
      </w:pPr>
    </w:p>
    <w:p w:rsidR="005554BB" w:rsidRPr="003D58B3" w:rsidRDefault="005554BB" w:rsidP="00ED3618">
      <w:pPr>
        <w:ind w:left="-142" w:right="140"/>
        <w:jc w:val="both"/>
        <w:rPr>
          <w:rFonts w:ascii="Tahoma" w:hAnsi="Tahoma" w:cs="Tahoma"/>
          <w:color w:val="000000"/>
          <w:sz w:val="2"/>
          <w:szCs w:val="10"/>
        </w:rPr>
      </w:pPr>
    </w:p>
    <w:p w:rsidR="00770FE1" w:rsidRPr="00770FE1" w:rsidRDefault="00770FE1" w:rsidP="00ED3618">
      <w:pPr>
        <w:ind w:left="-142" w:right="140"/>
        <w:jc w:val="both"/>
        <w:rPr>
          <w:rFonts w:ascii="Tahoma" w:hAnsi="Tahoma" w:cs="Tahoma"/>
          <w:color w:val="000000"/>
          <w:sz w:val="10"/>
          <w:szCs w:val="10"/>
        </w:rPr>
      </w:pPr>
    </w:p>
    <w:p w:rsidR="00DD0A4A" w:rsidRDefault="00220C07" w:rsidP="005554BB">
      <w:pPr>
        <w:ind w:left="-142" w:right="140"/>
        <w:jc w:val="both"/>
        <w:rPr>
          <w:rFonts w:ascii="Tahoma" w:hAnsi="Tahoma" w:cs="Tahoma"/>
          <w:sz w:val="17"/>
          <w:szCs w:val="17"/>
        </w:rPr>
      </w:pPr>
      <w:r>
        <w:rPr>
          <w:rFonts w:ascii="Tahoma" w:hAnsi="Tahoma" w:cs="Tahoma"/>
          <w:color w:val="000000"/>
          <w:sz w:val="18"/>
        </w:rPr>
        <w:t xml:space="preserve">  </w:t>
      </w:r>
      <w:r w:rsidR="00304A37">
        <w:rPr>
          <w:rFonts w:ascii="Tahoma" w:hAnsi="Tahoma" w:cs="Tahoma"/>
          <w:color w:val="000000"/>
          <w:sz w:val="18"/>
        </w:rPr>
        <w:t xml:space="preserve"> </w:t>
      </w:r>
      <w:r w:rsidR="00FC0AA9" w:rsidRPr="00D02E08">
        <w:rPr>
          <w:rFonts w:ascii="Tahoma" w:hAnsi="Tahoma" w:cs="Tahoma"/>
          <w:color w:val="000000"/>
          <w:sz w:val="17"/>
          <w:szCs w:val="17"/>
        </w:rPr>
        <w:t>Návrh smlouvy podán v</w:t>
      </w:r>
      <w:r w:rsidR="00163E1A" w:rsidRPr="00D02E08">
        <w:rPr>
          <w:rFonts w:ascii="Tahoma" w:hAnsi="Tahoma" w:cs="Tahoma"/>
          <w:color w:val="000000"/>
          <w:sz w:val="17"/>
          <w:szCs w:val="17"/>
        </w:rPr>
        <w:t>e Valašském Meziříčí</w:t>
      </w:r>
      <w:r w:rsidR="00163E1A" w:rsidRPr="00D02E08">
        <w:rPr>
          <w:rFonts w:ascii="Tahoma" w:hAnsi="Tahoma" w:cs="Tahoma"/>
          <w:sz w:val="17"/>
          <w:szCs w:val="17"/>
        </w:rPr>
        <w:t xml:space="preserve"> </w:t>
      </w:r>
      <w:r w:rsidR="00444CAA" w:rsidRPr="00D02E08">
        <w:rPr>
          <w:rFonts w:ascii="Tahoma" w:hAnsi="Tahoma" w:cs="Tahoma"/>
          <w:sz w:val="17"/>
          <w:szCs w:val="17"/>
        </w:rPr>
        <w:t>dne</w:t>
      </w:r>
      <w:r w:rsidR="00163E1A" w:rsidRPr="00D02E08">
        <w:rPr>
          <w:rFonts w:ascii="Tahoma" w:hAnsi="Tahoma" w:cs="Tahoma"/>
          <w:sz w:val="17"/>
          <w:szCs w:val="17"/>
        </w:rPr>
        <w:t xml:space="preserve"> </w:t>
      </w:r>
      <w:proofErr w:type="gramStart"/>
      <w:r w:rsidR="00343688">
        <w:rPr>
          <w:rFonts w:ascii="Tahoma" w:hAnsi="Tahoma" w:cs="Tahoma"/>
          <w:sz w:val="17"/>
          <w:szCs w:val="17"/>
        </w:rPr>
        <w:t>2</w:t>
      </w:r>
      <w:r w:rsidR="003B1143">
        <w:rPr>
          <w:rFonts w:ascii="Tahoma" w:hAnsi="Tahoma" w:cs="Tahoma"/>
          <w:sz w:val="17"/>
          <w:szCs w:val="17"/>
        </w:rPr>
        <w:t>5</w:t>
      </w:r>
      <w:r w:rsidR="00163E1A" w:rsidRPr="00D02E08">
        <w:rPr>
          <w:rFonts w:ascii="Tahoma" w:hAnsi="Tahoma" w:cs="Tahoma"/>
          <w:sz w:val="17"/>
          <w:szCs w:val="17"/>
        </w:rPr>
        <w:t>.</w:t>
      </w:r>
      <w:r w:rsidR="00DD0A4A">
        <w:rPr>
          <w:rFonts w:ascii="Tahoma" w:hAnsi="Tahoma" w:cs="Tahoma"/>
          <w:sz w:val="17"/>
          <w:szCs w:val="17"/>
        </w:rPr>
        <w:t>0</w:t>
      </w:r>
      <w:r w:rsidR="00343688">
        <w:rPr>
          <w:rFonts w:ascii="Tahoma" w:hAnsi="Tahoma" w:cs="Tahoma"/>
          <w:sz w:val="17"/>
          <w:szCs w:val="17"/>
        </w:rPr>
        <w:t>6</w:t>
      </w:r>
      <w:r w:rsidR="00163E1A" w:rsidRPr="00D02E08">
        <w:rPr>
          <w:rFonts w:ascii="Tahoma" w:hAnsi="Tahoma" w:cs="Tahoma"/>
          <w:sz w:val="17"/>
          <w:szCs w:val="17"/>
        </w:rPr>
        <w:t>.201</w:t>
      </w:r>
      <w:r w:rsidR="003B1143">
        <w:rPr>
          <w:rFonts w:ascii="Tahoma" w:hAnsi="Tahoma" w:cs="Tahoma"/>
          <w:sz w:val="17"/>
          <w:szCs w:val="17"/>
        </w:rPr>
        <w:t>8</w:t>
      </w:r>
      <w:proofErr w:type="gramEnd"/>
      <w:r w:rsidR="00D02E08" w:rsidRPr="00D02E08">
        <w:rPr>
          <w:rFonts w:ascii="Tahoma" w:hAnsi="Tahoma" w:cs="Tahoma"/>
          <w:sz w:val="17"/>
          <w:szCs w:val="17"/>
        </w:rPr>
        <w:tab/>
        <w:t xml:space="preserve"> </w:t>
      </w:r>
      <w:r w:rsidR="00D02E08">
        <w:rPr>
          <w:rFonts w:ascii="Tahoma" w:hAnsi="Tahoma" w:cs="Tahoma"/>
          <w:sz w:val="17"/>
          <w:szCs w:val="17"/>
        </w:rPr>
        <w:t xml:space="preserve">  </w:t>
      </w:r>
      <w:r w:rsidR="00444CAA" w:rsidRPr="00D02E08">
        <w:rPr>
          <w:rFonts w:ascii="Tahoma" w:hAnsi="Tahoma" w:cs="Tahoma"/>
          <w:sz w:val="17"/>
          <w:szCs w:val="17"/>
        </w:rPr>
        <w:t>Návrh smlouvy přija</w:t>
      </w:r>
      <w:r w:rsidR="002B7362" w:rsidRPr="00D02E08">
        <w:rPr>
          <w:rFonts w:ascii="Tahoma" w:hAnsi="Tahoma" w:cs="Tahoma"/>
          <w:sz w:val="17"/>
          <w:szCs w:val="17"/>
        </w:rPr>
        <w:t>t</w:t>
      </w:r>
      <w:r w:rsidR="00444CAA" w:rsidRPr="00D02E08">
        <w:rPr>
          <w:rFonts w:ascii="Tahoma" w:hAnsi="Tahoma" w:cs="Tahoma"/>
          <w:sz w:val="17"/>
          <w:szCs w:val="17"/>
        </w:rPr>
        <w:t xml:space="preserve"> v</w:t>
      </w:r>
      <w:r w:rsidR="00C6227D">
        <w:rPr>
          <w:rFonts w:ascii="Tahoma" w:hAnsi="Tahoma" w:cs="Tahoma"/>
          <w:sz w:val="17"/>
          <w:szCs w:val="17"/>
        </w:rPr>
        <w:t> Uherském Hradišti</w:t>
      </w:r>
      <w:r w:rsidR="00804D47">
        <w:rPr>
          <w:rFonts w:ascii="Tahoma" w:hAnsi="Tahoma" w:cs="Tahoma"/>
          <w:sz w:val="17"/>
          <w:szCs w:val="17"/>
        </w:rPr>
        <w:t xml:space="preserve"> </w:t>
      </w:r>
      <w:r w:rsidR="00444CAA" w:rsidRPr="00D02E08">
        <w:rPr>
          <w:rFonts w:ascii="Tahoma" w:hAnsi="Tahoma" w:cs="Tahoma"/>
          <w:sz w:val="17"/>
          <w:szCs w:val="17"/>
        </w:rPr>
        <w:t xml:space="preserve">dne: </w:t>
      </w:r>
      <w:proofErr w:type="gramStart"/>
      <w:r w:rsidR="00343688">
        <w:rPr>
          <w:rFonts w:ascii="Tahoma" w:hAnsi="Tahoma" w:cs="Tahoma"/>
          <w:sz w:val="17"/>
          <w:szCs w:val="17"/>
        </w:rPr>
        <w:t>2</w:t>
      </w:r>
      <w:r w:rsidR="003B1143">
        <w:rPr>
          <w:rFonts w:ascii="Tahoma" w:hAnsi="Tahoma" w:cs="Tahoma"/>
          <w:sz w:val="17"/>
          <w:szCs w:val="17"/>
        </w:rPr>
        <w:t>5</w:t>
      </w:r>
      <w:r w:rsidR="00655169" w:rsidRPr="00D02E08">
        <w:rPr>
          <w:rFonts w:ascii="Tahoma" w:hAnsi="Tahoma" w:cs="Tahoma"/>
          <w:sz w:val="17"/>
          <w:szCs w:val="17"/>
        </w:rPr>
        <w:t>.</w:t>
      </w:r>
      <w:r w:rsidR="00DD0A4A">
        <w:rPr>
          <w:rFonts w:ascii="Tahoma" w:hAnsi="Tahoma" w:cs="Tahoma"/>
          <w:sz w:val="17"/>
          <w:szCs w:val="17"/>
        </w:rPr>
        <w:t>0</w:t>
      </w:r>
      <w:r w:rsidR="00343688">
        <w:rPr>
          <w:rFonts w:ascii="Tahoma" w:hAnsi="Tahoma" w:cs="Tahoma"/>
          <w:sz w:val="17"/>
          <w:szCs w:val="17"/>
        </w:rPr>
        <w:t>6</w:t>
      </w:r>
      <w:r w:rsidR="00655169" w:rsidRPr="00D02E08">
        <w:rPr>
          <w:rFonts w:ascii="Tahoma" w:hAnsi="Tahoma" w:cs="Tahoma"/>
          <w:sz w:val="17"/>
          <w:szCs w:val="17"/>
        </w:rPr>
        <w:t>.201</w:t>
      </w:r>
      <w:r w:rsidR="003B1143">
        <w:rPr>
          <w:rFonts w:ascii="Tahoma" w:hAnsi="Tahoma" w:cs="Tahoma"/>
          <w:sz w:val="17"/>
          <w:szCs w:val="17"/>
        </w:rPr>
        <w:t>8</w:t>
      </w:r>
      <w:proofErr w:type="gramEnd"/>
    </w:p>
    <w:p w:rsidR="00444CAA" w:rsidRDefault="00444CAA" w:rsidP="00444CAA">
      <w:pPr>
        <w:ind w:right="140"/>
        <w:jc w:val="both"/>
        <w:rPr>
          <w:rFonts w:ascii="Tahoma" w:hAnsi="Tahoma" w:cs="Tahoma"/>
          <w:color w:val="000000"/>
          <w:sz w:val="10"/>
          <w:szCs w:val="10"/>
        </w:rPr>
      </w:pPr>
    </w:p>
    <w:p w:rsidR="002A7D71" w:rsidRPr="003D58B3" w:rsidRDefault="002A7D71" w:rsidP="00444CAA">
      <w:pPr>
        <w:ind w:right="140"/>
        <w:jc w:val="both"/>
        <w:rPr>
          <w:rFonts w:ascii="Tahoma" w:hAnsi="Tahoma" w:cs="Tahoma"/>
          <w:color w:val="000000"/>
          <w:sz w:val="8"/>
          <w:szCs w:val="10"/>
        </w:rPr>
      </w:pPr>
    </w:p>
    <w:p w:rsidR="00770FE1" w:rsidRPr="00770FE1" w:rsidRDefault="00770FE1" w:rsidP="00444CAA">
      <w:pPr>
        <w:ind w:right="140"/>
        <w:jc w:val="both"/>
        <w:rPr>
          <w:rFonts w:ascii="Tahoma" w:hAnsi="Tahoma" w:cs="Tahoma"/>
          <w:color w:val="000000"/>
          <w:sz w:val="10"/>
          <w:szCs w:val="10"/>
        </w:rPr>
      </w:pPr>
    </w:p>
    <w:tbl>
      <w:tblPr>
        <w:tblW w:w="48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8"/>
        <w:gridCol w:w="285"/>
        <w:gridCol w:w="4676"/>
      </w:tblGrid>
      <w:tr w:rsidR="00444CAA" w:rsidTr="00444CAA">
        <w:trPr>
          <w:trHeight w:val="167"/>
          <w:jc w:val="center"/>
        </w:trPr>
        <w:tc>
          <w:tcPr>
            <w:tcW w:w="2445" w:type="pct"/>
            <w:tcBorders>
              <w:right w:val="single" w:sz="4" w:space="0" w:color="auto"/>
            </w:tcBorders>
          </w:tcPr>
          <w:p w:rsidR="00444CAA" w:rsidRPr="00444CAA" w:rsidRDefault="00444CAA" w:rsidP="00444CAA">
            <w:pPr>
              <w:jc w:val="center"/>
              <w:rPr>
                <w:rFonts w:ascii="Tahoma" w:hAnsi="Tahoma" w:cs="Tahoma"/>
                <w:sz w:val="18"/>
                <w:szCs w:val="18"/>
              </w:rPr>
            </w:pPr>
          </w:p>
          <w:p w:rsidR="00444CAA" w:rsidRPr="00444CAA" w:rsidRDefault="00444CAA" w:rsidP="00444CAA">
            <w:pPr>
              <w:jc w:val="center"/>
              <w:rPr>
                <w:rFonts w:ascii="Tahoma" w:hAnsi="Tahoma" w:cs="Tahoma"/>
                <w:sz w:val="18"/>
                <w:szCs w:val="18"/>
              </w:rPr>
            </w:pPr>
          </w:p>
          <w:p w:rsidR="00444CAA" w:rsidRPr="00444CAA" w:rsidRDefault="00444CAA" w:rsidP="00444CAA">
            <w:pPr>
              <w:jc w:val="center"/>
              <w:rPr>
                <w:rFonts w:ascii="Tahoma" w:hAnsi="Tahoma" w:cs="Tahoma"/>
                <w:sz w:val="18"/>
                <w:szCs w:val="18"/>
              </w:rPr>
            </w:pPr>
          </w:p>
          <w:p w:rsidR="00444CAA" w:rsidRPr="00B47F6F" w:rsidRDefault="00444CAA" w:rsidP="00444CAA">
            <w:pPr>
              <w:jc w:val="center"/>
              <w:rPr>
                <w:rFonts w:ascii="Tahoma" w:hAnsi="Tahoma" w:cs="Tahoma"/>
                <w:sz w:val="14"/>
                <w:szCs w:val="18"/>
              </w:rPr>
            </w:pPr>
          </w:p>
          <w:p w:rsidR="00444CAA" w:rsidRDefault="00444CAA" w:rsidP="00444CAA">
            <w:pPr>
              <w:jc w:val="center"/>
              <w:rPr>
                <w:rFonts w:ascii="Tahoma" w:hAnsi="Tahoma" w:cs="Tahoma"/>
                <w:sz w:val="18"/>
                <w:szCs w:val="18"/>
              </w:rPr>
            </w:pPr>
          </w:p>
          <w:p w:rsidR="002A7D71" w:rsidRPr="00444CAA" w:rsidRDefault="002A7D71" w:rsidP="00444CAA">
            <w:pPr>
              <w:jc w:val="center"/>
              <w:rPr>
                <w:rFonts w:ascii="Tahoma" w:hAnsi="Tahoma" w:cs="Tahoma"/>
                <w:sz w:val="18"/>
                <w:szCs w:val="18"/>
              </w:rPr>
            </w:pPr>
          </w:p>
          <w:p w:rsidR="00444CAA" w:rsidRDefault="00444CAA" w:rsidP="00444CAA">
            <w:pPr>
              <w:jc w:val="center"/>
              <w:rPr>
                <w:rFonts w:ascii="Tahoma" w:hAnsi="Tahoma" w:cs="Tahoma"/>
                <w:sz w:val="18"/>
                <w:szCs w:val="18"/>
              </w:rPr>
            </w:pPr>
          </w:p>
          <w:p w:rsidR="002A7D71" w:rsidRPr="00444CAA" w:rsidRDefault="002A7D71" w:rsidP="00444CAA">
            <w:pPr>
              <w:jc w:val="center"/>
              <w:rPr>
                <w:rFonts w:ascii="Tahoma" w:hAnsi="Tahoma" w:cs="Tahoma"/>
                <w:sz w:val="18"/>
                <w:szCs w:val="18"/>
              </w:rPr>
            </w:pPr>
          </w:p>
          <w:p w:rsidR="00444CAA" w:rsidRPr="00444CAA" w:rsidRDefault="00444CAA" w:rsidP="00444CAA">
            <w:pPr>
              <w:jc w:val="center"/>
              <w:rPr>
                <w:rFonts w:ascii="Tahoma" w:hAnsi="Tahoma" w:cs="Tahoma"/>
                <w:sz w:val="18"/>
                <w:szCs w:val="18"/>
              </w:rPr>
            </w:pPr>
          </w:p>
          <w:p w:rsidR="00444CAA" w:rsidRPr="00444CAA" w:rsidRDefault="00163E1A" w:rsidP="00444CAA">
            <w:pPr>
              <w:jc w:val="center"/>
              <w:rPr>
                <w:rFonts w:ascii="Tahoma" w:hAnsi="Tahoma" w:cs="Tahoma"/>
                <w:sz w:val="18"/>
                <w:szCs w:val="18"/>
              </w:rPr>
            </w:pPr>
            <w:r>
              <w:rPr>
                <w:rFonts w:ascii="Tahoma" w:hAnsi="Tahoma" w:cs="Tahoma"/>
                <w:sz w:val="18"/>
                <w:szCs w:val="18"/>
              </w:rPr>
              <w:lastRenderedPageBreak/>
              <w:t xml:space="preserve">Martin </w:t>
            </w:r>
            <w:proofErr w:type="spellStart"/>
            <w:r>
              <w:rPr>
                <w:rFonts w:ascii="Tahoma" w:hAnsi="Tahoma" w:cs="Tahoma"/>
                <w:sz w:val="18"/>
                <w:szCs w:val="18"/>
              </w:rPr>
              <w:t>Baratka</w:t>
            </w:r>
            <w:proofErr w:type="spellEnd"/>
            <w:r w:rsidR="00444CAA" w:rsidRPr="00444CAA">
              <w:rPr>
                <w:rFonts w:ascii="Tahoma" w:hAnsi="Tahoma" w:cs="Tahoma"/>
                <w:sz w:val="18"/>
                <w:szCs w:val="18"/>
              </w:rPr>
              <w:t xml:space="preserve">, </w:t>
            </w:r>
            <w:r w:rsidR="006772BA">
              <w:rPr>
                <w:rFonts w:ascii="Tahoma" w:hAnsi="Tahoma" w:cs="Tahoma"/>
                <w:sz w:val="18"/>
                <w:szCs w:val="18"/>
              </w:rPr>
              <w:t>jednatel společnosti</w:t>
            </w:r>
          </w:p>
          <w:p w:rsidR="00444CAA" w:rsidRPr="00444CAA" w:rsidRDefault="00444CAA" w:rsidP="00444CAA">
            <w:pPr>
              <w:jc w:val="center"/>
              <w:rPr>
                <w:rFonts w:ascii="Tahoma" w:hAnsi="Tahoma" w:cs="Tahoma"/>
                <w:sz w:val="18"/>
                <w:szCs w:val="18"/>
              </w:rPr>
            </w:pPr>
          </w:p>
        </w:tc>
        <w:tc>
          <w:tcPr>
            <w:tcW w:w="147" w:type="pct"/>
            <w:tcBorders>
              <w:top w:val="nil"/>
              <w:left w:val="single" w:sz="4" w:space="0" w:color="auto"/>
              <w:bottom w:val="nil"/>
              <w:right w:val="single" w:sz="4" w:space="0" w:color="auto"/>
            </w:tcBorders>
          </w:tcPr>
          <w:p w:rsidR="00444CAA" w:rsidRDefault="00444CAA" w:rsidP="00DA36DB"/>
        </w:tc>
        <w:tc>
          <w:tcPr>
            <w:tcW w:w="2408" w:type="pct"/>
            <w:tcBorders>
              <w:left w:val="single" w:sz="4" w:space="0" w:color="auto"/>
            </w:tcBorders>
          </w:tcPr>
          <w:p w:rsidR="00444CAA" w:rsidRPr="00444CAA" w:rsidRDefault="00444CAA" w:rsidP="00444CAA">
            <w:pPr>
              <w:jc w:val="center"/>
              <w:rPr>
                <w:rFonts w:ascii="Tahoma" w:hAnsi="Tahoma" w:cs="Tahoma"/>
                <w:sz w:val="18"/>
                <w:szCs w:val="18"/>
              </w:rPr>
            </w:pPr>
            <w:r w:rsidRPr="00444CAA">
              <w:rPr>
                <w:rFonts w:ascii="Tahoma" w:hAnsi="Tahoma" w:cs="Tahoma"/>
                <w:noProof/>
                <w:sz w:val="18"/>
                <w:szCs w:val="18"/>
              </w:rPr>
              <mc:AlternateContent>
                <mc:Choice Requires="wps">
                  <w:drawing>
                    <wp:anchor distT="0" distB="0" distL="114300" distR="114300" simplePos="0" relativeHeight="251668992" behindDoc="0" locked="0" layoutInCell="1" allowOverlap="1" wp14:anchorId="711876C4" wp14:editId="52913D8E">
                      <wp:simplePos x="0" y="0"/>
                      <wp:positionH relativeFrom="column">
                        <wp:posOffset>3742055</wp:posOffset>
                      </wp:positionH>
                      <wp:positionV relativeFrom="paragraph">
                        <wp:posOffset>8915400</wp:posOffset>
                      </wp:positionV>
                      <wp:extent cx="3067050" cy="1032510"/>
                      <wp:effectExtent l="8255" t="9525" r="10795" b="5715"/>
                      <wp:wrapNone/>
                      <wp:docPr id="11" name="Textové pol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032510"/>
                              </a:xfrm>
                              <a:prstGeom prst="rect">
                                <a:avLst/>
                              </a:prstGeom>
                              <a:solidFill>
                                <a:srgbClr val="FFFFFF"/>
                              </a:solidFill>
                              <a:ln w="9525">
                                <a:solidFill>
                                  <a:srgbClr val="1F497D"/>
                                </a:solidFill>
                                <a:miter lim="800000"/>
                                <a:headEnd/>
                                <a:tailEnd/>
                              </a:ln>
                            </wps:spPr>
                            <wps:txbx>
                              <w:txbxContent>
                                <w:p w:rsidR="00DA36DB" w:rsidRPr="00D012E2" w:rsidRDefault="00DA36DB" w:rsidP="00DA36DB">
                                  <w:pPr>
                                    <w:rPr>
                                      <w:sz w:val="18"/>
                                    </w:rPr>
                                  </w:pPr>
                                  <w:r w:rsidRPr="00D012E2">
                                    <w:rPr>
                                      <w:sz w:val="18"/>
                                    </w:rPr>
                                    <w:t xml:space="preserve">V </w:t>
                                  </w:r>
                                  <w:r>
                                    <w:rPr>
                                      <w:sz w:val="18"/>
                                    </w:rPr>
                                    <w:t>Hulíně</w:t>
                                  </w:r>
                                  <w:r w:rsidRPr="00D012E2">
                                    <w:rPr>
                                      <w:sz w:val="18"/>
                                    </w:rPr>
                                    <w:t xml:space="preserve"> dne </w:t>
                                  </w:r>
                                  <w:proofErr w:type="gramStart"/>
                                  <w:r>
                                    <w:rPr>
                                      <w:sz w:val="18"/>
                                    </w:rPr>
                                    <w:t>11.7.2013</w:t>
                                  </w:r>
                                  <w:proofErr w:type="gramEnd"/>
                                </w:p>
                                <w:p w:rsidR="00DA36DB" w:rsidRPr="00D012E2" w:rsidRDefault="00DA36DB" w:rsidP="00DA36DB">
                                  <w:pPr>
                                    <w:rPr>
                                      <w:sz w:val="40"/>
                                      <w:szCs w:val="40"/>
                                    </w:rPr>
                                  </w:pPr>
                                </w:p>
                                <w:p w:rsidR="00DA36DB" w:rsidRPr="00D012E2" w:rsidRDefault="00DA36DB" w:rsidP="00DA36DB">
                                  <w:pPr>
                                    <w:jc w:val="center"/>
                                    <w:rPr>
                                      <w:sz w:val="18"/>
                                    </w:rPr>
                                  </w:pPr>
                                  <w:r w:rsidRPr="00D012E2">
                                    <w:rPr>
                                      <w:sz w:val="18"/>
                                    </w:rPr>
                                    <w:t>jméno, příjmení a podpis ZHOTOVITELE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11876C4" id="_x0000_t202" coordsize="21600,21600" o:spt="202" path="m,l,21600r21600,l21600,xe">
                      <v:stroke joinstyle="miter"/>
                      <v:path gradientshapeok="t" o:connecttype="rect"/>
                    </v:shapetype>
                    <v:shape id="Textové pole 11" o:spid="_x0000_s1026" type="#_x0000_t202" style="position:absolute;left:0;text-align:left;margin-left:294.65pt;margin-top:702pt;width:241.5pt;height:81.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" strokecolor="#1f497d">
                      <v:textbox>
                        <w:txbxContent>
                          <w:p w:rsidR="00DA36DB" w:rsidRPr="00D012E2" w:rsidRDefault="00DA36DB" w:rsidP="00DA36DB">
                            <w:pPr>
                              <w:rPr>
                                <w:sz w:val="18"/>
                              </w:rPr>
                            </w:pPr>
                            <w:r w:rsidRPr="00D012E2">
                              <w:rPr>
                                <w:sz w:val="18"/>
                              </w:rPr>
                              <w:t xml:space="preserve">V </w:t>
                            </w:r>
                            <w:r>
                              <w:rPr>
                                <w:sz w:val="18"/>
                              </w:rPr>
                              <w:t>Hulíně</w:t>
                            </w:r>
                            <w:r w:rsidRPr="00D012E2">
                              <w:rPr>
                                <w:sz w:val="18"/>
                              </w:rPr>
                              <w:t xml:space="preserve"> dne </w:t>
                            </w:r>
                            <w:r>
                              <w:rPr>
                                <w:sz w:val="18"/>
                              </w:rPr>
                              <w:t>11.7.2013</w:t>
                            </w:r>
                          </w:p>
                          <w:p w:rsidR="00DA36DB" w:rsidRPr="00D012E2" w:rsidRDefault="00DA36DB" w:rsidP="00DA36DB">
                            <w:pPr>
                              <w:rPr>
                                <w:sz w:val="40"/>
                                <w:szCs w:val="40"/>
                              </w:rPr>
                            </w:pPr>
                          </w:p>
                          <w:p w:rsidR="00DA36DB" w:rsidRPr="00D012E2" w:rsidRDefault="00DA36DB" w:rsidP="00DA36DB">
                            <w:pPr>
                              <w:jc w:val="center"/>
                              <w:rPr>
                                <w:sz w:val="18"/>
                              </w:rPr>
                            </w:pPr>
                            <w:r w:rsidRPr="00D012E2">
                              <w:rPr>
                                <w:sz w:val="18"/>
                              </w:rPr>
                              <w:t>jméno, příjmení a podpis ZHOTOVITELE</w:t>
                            </w:r>
                          </w:p>
                        </w:txbxContent>
                      </v:textbox>
                    </v:shape>
                  </w:pict>
                </mc:Fallback>
              </mc:AlternateContent>
            </w:r>
            <w:r w:rsidRPr="00444CAA">
              <w:rPr>
                <w:rFonts w:ascii="Tahoma" w:hAnsi="Tahoma" w:cs="Tahoma"/>
                <w:noProof/>
                <w:sz w:val="18"/>
                <w:szCs w:val="18"/>
              </w:rPr>
              <mc:AlternateContent>
                <mc:Choice Requires="wps">
                  <w:drawing>
                    <wp:anchor distT="0" distB="0" distL="114300" distR="114300" simplePos="0" relativeHeight="251667968" behindDoc="0" locked="0" layoutInCell="1" allowOverlap="1" wp14:anchorId="28F35045" wp14:editId="195B3F2F">
                      <wp:simplePos x="0" y="0"/>
                      <wp:positionH relativeFrom="column">
                        <wp:posOffset>4008755</wp:posOffset>
                      </wp:positionH>
                      <wp:positionV relativeFrom="paragraph">
                        <wp:posOffset>8538210</wp:posOffset>
                      </wp:positionV>
                      <wp:extent cx="3067050" cy="1032510"/>
                      <wp:effectExtent l="13335" t="13970" r="5715" b="10795"/>
                      <wp:wrapNone/>
                      <wp:docPr id="10" name="Textové pol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032510"/>
                              </a:xfrm>
                              <a:prstGeom prst="rect">
                                <a:avLst/>
                              </a:prstGeom>
                              <a:solidFill>
                                <a:srgbClr val="FFFFFF"/>
                              </a:solidFill>
                              <a:ln w="9525">
                                <a:solidFill>
                                  <a:srgbClr val="1F497D"/>
                                </a:solidFill>
                                <a:miter lim="800000"/>
                                <a:headEnd/>
                                <a:tailEnd/>
                              </a:ln>
                            </wps:spPr>
                            <wps:txbx>
                              <w:txbxContent>
                                <w:p w:rsidR="00DA36DB" w:rsidRPr="00D012E2" w:rsidRDefault="00DA36DB" w:rsidP="00DA36DB">
                                  <w:pPr>
                                    <w:rPr>
                                      <w:sz w:val="18"/>
                                    </w:rPr>
                                  </w:pPr>
                                  <w:r w:rsidRPr="00D012E2">
                                    <w:rPr>
                                      <w:sz w:val="18"/>
                                    </w:rPr>
                                    <w:t xml:space="preserve">V </w:t>
                                  </w:r>
                                  <w:r>
                                    <w:rPr>
                                      <w:sz w:val="18"/>
                                    </w:rPr>
                                    <w:t>Hulíně</w:t>
                                  </w:r>
                                  <w:r w:rsidRPr="00D012E2">
                                    <w:rPr>
                                      <w:sz w:val="18"/>
                                    </w:rPr>
                                    <w:t xml:space="preserve"> dne </w:t>
                                  </w:r>
                                  <w:proofErr w:type="gramStart"/>
                                  <w:r>
                                    <w:rPr>
                                      <w:sz w:val="18"/>
                                    </w:rPr>
                                    <w:t>11.7.2013</w:t>
                                  </w:r>
                                  <w:proofErr w:type="gramEnd"/>
                                </w:p>
                                <w:p w:rsidR="00DA36DB" w:rsidRPr="00D012E2" w:rsidRDefault="00DA36DB" w:rsidP="00DA36DB">
                                  <w:pPr>
                                    <w:rPr>
                                      <w:sz w:val="40"/>
                                      <w:szCs w:val="40"/>
                                    </w:rPr>
                                  </w:pPr>
                                </w:p>
                                <w:p w:rsidR="00DA36DB" w:rsidRPr="00D012E2" w:rsidRDefault="00DA36DB" w:rsidP="00DA36DB">
                                  <w:pPr>
                                    <w:jc w:val="center"/>
                                    <w:rPr>
                                      <w:sz w:val="18"/>
                                    </w:rPr>
                                  </w:pPr>
                                  <w:r w:rsidRPr="00D012E2">
                                    <w:rPr>
                                      <w:sz w:val="18"/>
                                    </w:rPr>
                                    <w:t>jméno, příjmení a podpis ZHOTOVITELE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8F35045" id="Textové pole 10" o:spid="_x0000_s1027" type="#_x0000_t202" style="position:absolute;left:0;text-align:left;margin-left:315.65pt;margin-top:672.3pt;width:241.5pt;height:81.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" strokecolor="#1f497d">
                      <v:textbox>
                        <w:txbxContent>
                          <w:p w:rsidR="00DA36DB" w:rsidRPr="00D012E2" w:rsidRDefault="00DA36DB" w:rsidP="00DA36DB">
                            <w:pPr>
                              <w:rPr>
                                <w:sz w:val="18"/>
                              </w:rPr>
                            </w:pPr>
                            <w:r w:rsidRPr="00D012E2">
                              <w:rPr>
                                <w:sz w:val="18"/>
                              </w:rPr>
                              <w:t xml:space="preserve">V </w:t>
                            </w:r>
                            <w:r>
                              <w:rPr>
                                <w:sz w:val="18"/>
                              </w:rPr>
                              <w:t>Hulíně</w:t>
                            </w:r>
                            <w:r w:rsidRPr="00D012E2">
                              <w:rPr>
                                <w:sz w:val="18"/>
                              </w:rPr>
                              <w:t xml:space="preserve"> dne </w:t>
                            </w:r>
                            <w:r>
                              <w:rPr>
                                <w:sz w:val="18"/>
                              </w:rPr>
                              <w:t>11.7.2013</w:t>
                            </w:r>
                          </w:p>
                          <w:p w:rsidR="00DA36DB" w:rsidRPr="00D012E2" w:rsidRDefault="00DA36DB" w:rsidP="00DA36DB">
                            <w:pPr>
                              <w:rPr>
                                <w:sz w:val="40"/>
                                <w:szCs w:val="40"/>
                              </w:rPr>
                            </w:pPr>
                          </w:p>
                          <w:p w:rsidR="00DA36DB" w:rsidRPr="00D012E2" w:rsidRDefault="00DA36DB" w:rsidP="00DA36DB">
                            <w:pPr>
                              <w:jc w:val="center"/>
                              <w:rPr>
                                <w:sz w:val="18"/>
                              </w:rPr>
                            </w:pPr>
                            <w:r w:rsidRPr="00D012E2">
                              <w:rPr>
                                <w:sz w:val="18"/>
                              </w:rPr>
                              <w:t>jméno, příjmení a podpis ZHOTOVITELE</w:t>
                            </w:r>
                          </w:p>
                        </w:txbxContent>
                      </v:textbox>
                    </v:shape>
                  </w:pict>
                </mc:Fallback>
              </mc:AlternateContent>
            </w:r>
          </w:p>
          <w:p w:rsidR="00444CAA" w:rsidRPr="00444CAA" w:rsidRDefault="00444CAA" w:rsidP="00444CAA">
            <w:pPr>
              <w:jc w:val="center"/>
              <w:rPr>
                <w:rFonts w:ascii="Tahoma" w:hAnsi="Tahoma" w:cs="Tahoma"/>
                <w:sz w:val="18"/>
                <w:szCs w:val="18"/>
              </w:rPr>
            </w:pPr>
          </w:p>
          <w:p w:rsidR="00444CAA" w:rsidRPr="00B47F6F" w:rsidRDefault="00444CAA" w:rsidP="00444CAA">
            <w:pPr>
              <w:jc w:val="center"/>
              <w:rPr>
                <w:rFonts w:ascii="Tahoma" w:hAnsi="Tahoma" w:cs="Tahoma"/>
                <w:sz w:val="14"/>
                <w:szCs w:val="18"/>
              </w:rPr>
            </w:pPr>
          </w:p>
          <w:p w:rsidR="00444CAA" w:rsidRDefault="00444CAA" w:rsidP="00444CAA">
            <w:pPr>
              <w:jc w:val="center"/>
              <w:rPr>
                <w:rFonts w:ascii="Tahoma" w:hAnsi="Tahoma" w:cs="Tahoma"/>
                <w:sz w:val="18"/>
                <w:szCs w:val="18"/>
              </w:rPr>
            </w:pPr>
          </w:p>
          <w:p w:rsidR="00444CAA" w:rsidRDefault="00444CAA" w:rsidP="00444CAA">
            <w:pPr>
              <w:jc w:val="center"/>
              <w:rPr>
                <w:rFonts w:ascii="Tahoma" w:hAnsi="Tahoma" w:cs="Tahoma"/>
                <w:sz w:val="18"/>
                <w:szCs w:val="18"/>
              </w:rPr>
            </w:pPr>
          </w:p>
          <w:p w:rsidR="00444CAA" w:rsidRDefault="00444CAA" w:rsidP="00444CAA">
            <w:pPr>
              <w:jc w:val="center"/>
              <w:rPr>
                <w:rFonts w:ascii="Tahoma" w:hAnsi="Tahoma" w:cs="Tahoma"/>
                <w:sz w:val="18"/>
                <w:szCs w:val="18"/>
              </w:rPr>
            </w:pPr>
          </w:p>
          <w:p w:rsidR="002A7D71" w:rsidRDefault="002A7D71" w:rsidP="00444CAA">
            <w:pPr>
              <w:jc w:val="center"/>
              <w:rPr>
                <w:rFonts w:ascii="Tahoma" w:hAnsi="Tahoma" w:cs="Tahoma"/>
                <w:sz w:val="18"/>
                <w:szCs w:val="18"/>
              </w:rPr>
            </w:pPr>
          </w:p>
          <w:p w:rsidR="002A7D71" w:rsidRPr="00444CAA" w:rsidRDefault="002A7D71" w:rsidP="00444CAA">
            <w:pPr>
              <w:jc w:val="center"/>
              <w:rPr>
                <w:rFonts w:ascii="Tahoma" w:hAnsi="Tahoma" w:cs="Tahoma"/>
                <w:sz w:val="18"/>
                <w:szCs w:val="18"/>
              </w:rPr>
            </w:pPr>
          </w:p>
          <w:p w:rsidR="00444CAA" w:rsidRDefault="00444CAA" w:rsidP="00444CAA">
            <w:pPr>
              <w:jc w:val="center"/>
              <w:rPr>
                <w:rFonts w:ascii="Tahoma" w:hAnsi="Tahoma" w:cs="Tahoma"/>
                <w:sz w:val="18"/>
                <w:szCs w:val="18"/>
              </w:rPr>
            </w:pPr>
          </w:p>
          <w:p w:rsidR="00DD0A4A" w:rsidRPr="00444CAA" w:rsidRDefault="00C6227D" w:rsidP="00444CAA">
            <w:pPr>
              <w:jc w:val="center"/>
              <w:rPr>
                <w:rFonts w:ascii="Tahoma" w:hAnsi="Tahoma" w:cs="Tahoma"/>
                <w:sz w:val="18"/>
                <w:szCs w:val="18"/>
              </w:rPr>
            </w:pPr>
            <w:r>
              <w:rPr>
                <w:rFonts w:ascii="Tahoma" w:hAnsi="Tahoma" w:cs="Tahoma"/>
                <w:sz w:val="18"/>
                <w:szCs w:val="18"/>
              </w:rPr>
              <w:lastRenderedPageBreak/>
              <w:t xml:space="preserve">Mgr. Jan </w:t>
            </w:r>
            <w:proofErr w:type="spellStart"/>
            <w:r>
              <w:rPr>
                <w:rFonts w:ascii="Tahoma" w:hAnsi="Tahoma" w:cs="Tahoma"/>
                <w:sz w:val="18"/>
                <w:szCs w:val="18"/>
              </w:rPr>
              <w:t>Vorba</w:t>
            </w:r>
            <w:proofErr w:type="spellEnd"/>
            <w:r w:rsidR="00DD0A4A">
              <w:rPr>
                <w:rFonts w:ascii="Tahoma" w:hAnsi="Tahoma" w:cs="Tahoma"/>
                <w:sz w:val="18"/>
                <w:szCs w:val="18"/>
              </w:rPr>
              <w:t xml:space="preserve">, </w:t>
            </w:r>
            <w:r>
              <w:rPr>
                <w:rFonts w:ascii="Tahoma" w:hAnsi="Tahoma" w:cs="Tahoma"/>
                <w:sz w:val="18"/>
                <w:szCs w:val="18"/>
              </w:rPr>
              <w:t>ředitel školy</w:t>
            </w:r>
          </w:p>
          <w:p w:rsidR="00DD0A4A" w:rsidRPr="00444CAA" w:rsidRDefault="00DD0A4A" w:rsidP="00DD0A4A">
            <w:pPr>
              <w:jc w:val="center"/>
              <w:rPr>
                <w:rFonts w:ascii="Tahoma" w:hAnsi="Tahoma" w:cs="Tahoma"/>
                <w:sz w:val="18"/>
                <w:szCs w:val="18"/>
              </w:rPr>
            </w:pPr>
          </w:p>
        </w:tc>
      </w:tr>
      <w:tr w:rsidR="00444CAA" w:rsidTr="00444CAA">
        <w:trPr>
          <w:jc w:val="center"/>
        </w:trPr>
        <w:tc>
          <w:tcPr>
            <w:tcW w:w="2445" w:type="pct"/>
            <w:tcBorders>
              <w:right w:val="single" w:sz="4" w:space="0" w:color="auto"/>
            </w:tcBorders>
          </w:tcPr>
          <w:p w:rsidR="00444CAA" w:rsidRPr="00444CAA" w:rsidRDefault="00444CAA" w:rsidP="00444CAA">
            <w:pPr>
              <w:pStyle w:val="MyQtextvtabulce"/>
              <w:jc w:val="center"/>
              <w:rPr>
                <w:rFonts w:cs="Tahoma"/>
                <w:sz w:val="18"/>
                <w:szCs w:val="18"/>
              </w:rPr>
            </w:pPr>
            <w:r w:rsidRPr="00444CAA">
              <w:rPr>
                <w:rFonts w:cs="Tahoma"/>
                <w:sz w:val="18"/>
                <w:szCs w:val="18"/>
              </w:rPr>
              <w:lastRenderedPageBreak/>
              <w:t xml:space="preserve">za stranu </w:t>
            </w:r>
            <w:r w:rsidR="00163E1A">
              <w:rPr>
                <w:rFonts w:cs="Tahoma"/>
                <w:sz w:val="18"/>
                <w:szCs w:val="18"/>
              </w:rPr>
              <w:t>DODAVATELE</w:t>
            </w:r>
          </w:p>
        </w:tc>
        <w:tc>
          <w:tcPr>
            <w:tcW w:w="147" w:type="pct"/>
            <w:tcBorders>
              <w:top w:val="nil"/>
              <w:left w:val="single" w:sz="4" w:space="0" w:color="auto"/>
              <w:bottom w:val="nil"/>
              <w:right w:val="single" w:sz="4" w:space="0" w:color="auto"/>
            </w:tcBorders>
          </w:tcPr>
          <w:p w:rsidR="00444CAA" w:rsidRDefault="00444CAA" w:rsidP="00DA36DB">
            <w:pPr>
              <w:pStyle w:val="MyQtextvtabulce"/>
            </w:pPr>
          </w:p>
        </w:tc>
        <w:tc>
          <w:tcPr>
            <w:tcW w:w="2408" w:type="pct"/>
            <w:tcBorders>
              <w:left w:val="single" w:sz="4" w:space="0" w:color="auto"/>
            </w:tcBorders>
          </w:tcPr>
          <w:p w:rsidR="00444CAA" w:rsidRPr="00444CAA" w:rsidRDefault="00444CAA" w:rsidP="00163E1A">
            <w:pPr>
              <w:pStyle w:val="MyQtextvtabulce"/>
              <w:jc w:val="center"/>
              <w:rPr>
                <w:rFonts w:cs="Tahoma"/>
                <w:sz w:val="18"/>
                <w:szCs w:val="18"/>
              </w:rPr>
            </w:pPr>
            <w:r w:rsidRPr="00444CAA">
              <w:rPr>
                <w:rFonts w:cs="Tahoma"/>
                <w:sz w:val="18"/>
                <w:szCs w:val="18"/>
              </w:rPr>
              <w:t xml:space="preserve">za stranu </w:t>
            </w:r>
            <w:r w:rsidR="00163E1A">
              <w:rPr>
                <w:rFonts w:cs="Tahoma"/>
                <w:sz w:val="18"/>
                <w:szCs w:val="18"/>
              </w:rPr>
              <w:t>ODBĚRATELE</w:t>
            </w:r>
          </w:p>
        </w:tc>
      </w:tr>
    </w:tbl>
    <w:p w:rsidR="00444CAA" w:rsidRDefault="00444CAA" w:rsidP="003D58B3">
      <w:pPr>
        <w:ind w:right="140"/>
        <w:jc w:val="both"/>
        <w:rPr>
          <w:rFonts w:ascii="Tahoma" w:hAnsi="Tahoma" w:cs="Tahoma"/>
          <w:color w:val="000000"/>
        </w:rPr>
      </w:pPr>
    </w:p>
    <w:sectPr w:rsidR="00444CAA" w:rsidSect="00770FE1">
      <w:pgSz w:w="11906" w:h="16838" w:code="9"/>
      <w:pgMar w:top="567" w:right="851" w:bottom="284" w:left="1276" w:header="0" w:footer="56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400" w:rsidRDefault="00F74400">
      <w:r>
        <w:separator/>
      </w:r>
    </w:p>
  </w:endnote>
  <w:endnote w:type="continuationSeparator" w:id="0">
    <w:p w:rsidR="00F74400" w:rsidRDefault="00F74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400" w:rsidRDefault="00F74400">
      <w:r>
        <w:separator/>
      </w:r>
    </w:p>
  </w:footnote>
  <w:footnote w:type="continuationSeparator" w:id="0">
    <w:p w:rsidR="00F74400" w:rsidRDefault="00F74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512C5"/>
    <w:multiLevelType w:val="multilevel"/>
    <w:tmpl w:val="591E6408"/>
    <w:lvl w:ilvl="0">
      <w:start w:val="6"/>
      <w:numFmt w:val="decimal"/>
      <w:lvlText w:val="%1"/>
      <w:lvlJc w:val="left"/>
      <w:pPr>
        <w:ind w:left="360" w:hanging="360"/>
      </w:pPr>
      <w:rPr>
        <w:rFonts w:hint="default"/>
      </w:rPr>
    </w:lvl>
    <w:lvl w:ilvl="1">
      <w:start w:val="1"/>
      <w:numFmt w:val="decimal"/>
      <w:lvlText w:val="%1.%2"/>
      <w:lvlJc w:val="left"/>
      <w:pPr>
        <w:ind w:left="578" w:hanging="720"/>
      </w:pPr>
      <w:rPr>
        <w:rFonts w:hint="default"/>
        <w:b w:val="0"/>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948" w:hanging="180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1024" w:hanging="2160"/>
      </w:pPr>
      <w:rPr>
        <w:rFonts w:hint="default"/>
      </w:rPr>
    </w:lvl>
  </w:abstractNum>
  <w:abstractNum w:abstractNumId="1">
    <w:nsid w:val="28394321"/>
    <w:multiLevelType w:val="multilevel"/>
    <w:tmpl w:val="F1028E26"/>
    <w:lvl w:ilvl="0">
      <w:start w:val="5"/>
      <w:numFmt w:val="decimal"/>
      <w:lvlText w:val="%1"/>
      <w:lvlJc w:val="left"/>
      <w:pPr>
        <w:ind w:left="360" w:hanging="360"/>
      </w:pPr>
      <w:rPr>
        <w:rFonts w:hint="default"/>
      </w:rPr>
    </w:lvl>
    <w:lvl w:ilvl="1">
      <w:start w:val="1"/>
      <w:numFmt w:val="decimal"/>
      <w:lvlText w:val="%1.%2"/>
      <w:lvlJc w:val="left"/>
      <w:pPr>
        <w:ind w:left="938" w:hanging="360"/>
      </w:pPr>
      <w:rPr>
        <w:rFonts w:hint="default"/>
      </w:rPr>
    </w:lvl>
    <w:lvl w:ilvl="2">
      <w:start w:val="1"/>
      <w:numFmt w:val="decimal"/>
      <w:lvlText w:val="%1.%2.%3"/>
      <w:lvlJc w:val="left"/>
      <w:pPr>
        <w:ind w:left="1876" w:hanging="720"/>
      </w:pPr>
      <w:rPr>
        <w:rFonts w:hint="default"/>
      </w:rPr>
    </w:lvl>
    <w:lvl w:ilvl="3">
      <w:start w:val="1"/>
      <w:numFmt w:val="decimal"/>
      <w:lvlText w:val="%1.%2.%3.%4"/>
      <w:lvlJc w:val="left"/>
      <w:pPr>
        <w:ind w:left="2454" w:hanging="720"/>
      </w:pPr>
      <w:rPr>
        <w:rFonts w:hint="default"/>
      </w:rPr>
    </w:lvl>
    <w:lvl w:ilvl="4">
      <w:start w:val="1"/>
      <w:numFmt w:val="decimal"/>
      <w:lvlText w:val="%1.%2.%3.%4.%5"/>
      <w:lvlJc w:val="left"/>
      <w:pPr>
        <w:ind w:left="3392" w:hanging="1080"/>
      </w:pPr>
      <w:rPr>
        <w:rFonts w:hint="default"/>
      </w:rPr>
    </w:lvl>
    <w:lvl w:ilvl="5">
      <w:start w:val="1"/>
      <w:numFmt w:val="decimal"/>
      <w:lvlText w:val="%1.%2.%3.%4.%5.%6"/>
      <w:lvlJc w:val="left"/>
      <w:pPr>
        <w:ind w:left="3970" w:hanging="1080"/>
      </w:pPr>
      <w:rPr>
        <w:rFonts w:hint="default"/>
      </w:rPr>
    </w:lvl>
    <w:lvl w:ilvl="6">
      <w:start w:val="1"/>
      <w:numFmt w:val="decimal"/>
      <w:lvlText w:val="%1.%2.%3.%4.%5.%6.%7"/>
      <w:lvlJc w:val="left"/>
      <w:pPr>
        <w:ind w:left="4908" w:hanging="1440"/>
      </w:pPr>
      <w:rPr>
        <w:rFonts w:hint="default"/>
      </w:rPr>
    </w:lvl>
    <w:lvl w:ilvl="7">
      <w:start w:val="1"/>
      <w:numFmt w:val="decimal"/>
      <w:lvlText w:val="%1.%2.%3.%4.%5.%6.%7.%8"/>
      <w:lvlJc w:val="left"/>
      <w:pPr>
        <w:ind w:left="5486" w:hanging="1440"/>
      </w:pPr>
      <w:rPr>
        <w:rFonts w:hint="default"/>
      </w:rPr>
    </w:lvl>
    <w:lvl w:ilvl="8">
      <w:start w:val="1"/>
      <w:numFmt w:val="decimal"/>
      <w:lvlText w:val="%1.%2.%3.%4.%5.%6.%7.%8.%9"/>
      <w:lvlJc w:val="left"/>
      <w:pPr>
        <w:ind w:left="6424" w:hanging="1800"/>
      </w:pPr>
      <w:rPr>
        <w:rFonts w:hint="default"/>
      </w:rPr>
    </w:lvl>
  </w:abstractNum>
  <w:abstractNum w:abstractNumId="2">
    <w:nsid w:val="53BA3E06"/>
    <w:multiLevelType w:val="multilevel"/>
    <w:tmpl w:val="5A0CDB38"/>
    <w:lvl w:ilvl="0">
      <w:start w:val="3"/>
      <w:numFmt w:val="none"/>
      <w:pStyle w:val="Nadpis1"/>
      <w:lvlText w:val="%1"/>
      <w:lvlJc w:val="left"/>
      <w:pPr>
        <w:tabs>
          <w:tab w:val="num" w:pos="907"/>
        </w:tabs>
        <w:ind w:left="907" w:hanging="907"/>
      </w:pPr>
    </w:lvl>
    <w:lvl w:ilvl="1">
      <w:start w:val="1"/>
      <w:numFmt w:val="decimal"/>
      <w:pStyle w:val="Nadpis2"/>
      <w:lvlText w:val="Čl.%2"/>
      <w:lvlJc w:val="left"/>
      <w:pPr>
        <w:tabs>
          <w:tab w:val="num" w:pos="1287"/>
        </w:tabs>
        <w:ind w:left="573" w:hanging="6"/>
      </w:pPr>
      <w:rPr>
        <w:b/>
        <w:i/>
      </w:rPr>
    </w:lvl>
    <w:lvl w:ilvl="2">
      <w:start w:val="1"/>
      <w:numFmt w:val="decimal"/>
      <w:pStyle w:val="Nadpis3"/>
      <w:lvlText w:val="9.%3."/>
      <w:lvlJc w:val="left"/>
      <w:pPr>
        <w:tabs>
          <w:tab w:val="num" w:pos="1134"/>
        </w:tabs>
        <w:ind w:left="1134" w:hanging="1134"/>
      </w:pPr>
      <w:rPr>
        <w:rFonts w:ascii="Times New Roman" w:hAnsi="Times New Roman" w:hint="default"/>
        <w:b/>
        <w:i w:val="0"/>
        <w:sz w:val="24"/>
      </w:rPr>
    </w:lvl>
    <w:lvl w:ilvl="3">
      <w:start w:val="1"/>
      <w:numFmt w:val="decimal"/>
      <w:lvlText w:val="%41.1."/>
      <w:lvlJc w:val="left"/>
      <w:pPr>
        <w:tabs>
          <w:tab w:val="num" w:pos="2880"/>
        </w:tabs>
        <w:ind w:left="2160" w:firstLine="0"/>
      </w:pPr>
    </w:lvl>
    <w:lvl w:ilvl="4">
      <w:start w:val="1"/>
      <w:numFmt w:val="decimal"/>
      <w:pStyle w:val="Nadpis5"/>
      <w:lvlText w:val="(%5)"/>
      <w:lvlJc w:val="left"/>
      <w:pPr>
        <w:tabs>
          <w:tab w:val="num" w:pos="3240"/>
        </w:tabs>
        <w:ind w:left="2880" w:firstLine="0"/>
      </w:pPr>
    </w:lvl>
    <w:lvl w:ilvl="5">
      <w:start w:val="1"/>
      <w:numFmt w:val="lowerLetter"/>
      <w:pStyle w:val="Nadpis6"/>
      <w:lvlText w:val="(%6)"/>
      <w:lvlJc w:val="left"/>
      <w:pPr>
        <w:tabs>
          <w:tab w:val="num" w:pos="3960"/>
        </w:tabs>
        <w:ind w:left="3600" w:firstLine="0"/>
      </w:pPr>
    </w:lvl>
    <w:lvl w:ilvl="6">
      <w:start w:val="1"/>
      <w:numFmt w:val="lowerRoman"/>
      <w:pStyle w:val="Nadpis7"/>
      <w:lvlText w:val="(%7)"/>
      <w:lvlJc w:val="left"/>
      <w:pPr>
        <w:tabs>
          <w:tab w:val="num" w:pos="4680"/>
        </w:tabs>
        <w:ind w:left="4320" w:firstLine="0"/>
      </w:pPr>
    </w:lvl>
    <w:lvl w:ilvl="7">
      <w:start w:val="1"/>
      <w:numFmt w:val="lowerLetter"/>
      <w:pStyle w:val="Nadpis8"/>
      <w:lvlText w:val="(%8)"/>
      <w:lvlJc w:val="left"/>
      <w:pPr>
        <w:tabs>
          <w:tab w:val="num" w:pos="5400"/>
        </w:tabs>
        <w:ind w:left="5040" w:firstLine="0"/>
      </w:pPr>
    </w:lvl>
    <w:lvl w:ilvl="8">
      <w:start w:val="1"/>
      <w:numFmt w:val="lowerRoman"/>
      <w:pStyle w:val="Nadpis9"/>
      <w:lvlText w:val="(%9)"/>
      <w:lvlJc w:val="left"/>
      <w:pPr>
        <w:tabs>
          <w:tab w:val="num" w:pos="6120"/>
        </w:tabs>
        <w:ind w:left="5760" w:firstLine="0"/>
      </w:pPr>
    </w:lvl>
  </w:abstractNum>
  <w:abstractNum w:abstractNumId="3">
    <w:nsid w:val="54A03BC8"/>
    <w:multiLevelType w:val="hybridMultilevel"/>
    <w:tmpl w:val="30E4FA86"/>
    <w:lvl w:ilvl="0" w:tplc="3C62D9E2">
      <w:start w:val="595"/>
      <w:numFmt w:val="bullet"/>
      <w:lvlText w:val="-"/>
      <w:lvlJc w:val="left"/>
      <w:pPr>
        <w:ind w:left="1429" w:hanging="360"/>
      </w:pPr>
      <w:rPr>
        <w:rFonts w:ascii="Garamond" w:eastAsia="Times New Roman" w:hAnsi="Garamond"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
    <w:nsid w:val="56D15D50"/>
    <w:multiLevelType w:val="hybridMultilevel"/>
    <w:tmpl w:val="45202B2C"/>
    <w:lvl w:ilvl="0" w:tplc="6874C59C">
      <w:start w:val="1"/>
      <w:numFmt w:val="decimal"/>
      <w:lvlText w:val="%1."/>
      <w:lvlJc w:val="left"/>
      <w:pPr>
        <w:ind w:left="720" w:hanging="360"/>
      </w:pPr>
      <w:rPr>
        <w:rFonts w:hint="default"/>
      </w:rPr>
    </w:lvl>
    <w:lvl w:ilvl="1" w:tplc="C5CE20E4">
      <w:start w:val="5"/>
      <w:numFmt w:val="bullet"/>
      <w:lvlText w:val="-"/>
      <w:lvlJc w:val="left"/>
      <w:pPr>
        <w:ind w:left="1440" w:hanging="360"/>
      </w:pPr>
      <w:rPr>
        <w:rFonts w:ascii="Tahoma" w:eastAsia="Times New Roma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8B1360D"/>
    <w:multiLevelType w:val="multilevel"/>
    <w:tmpl w:val="906CF44C"/>
    <w:lvl w:ilvl="0">
      <w:start w:val="5"/>
      <w:numFmt w:val="decimal"/>
      <w:lvlText w:val="%1"/>
      <w:lvlJc w:val="left"/>
      <w:pPr>
        <w:ind w:left="360" w:hanging="360"/>
      </w:pPr>
      <w:rPr>
        <w:rFonts w:hint="default"/>
      </w:rPr>
    </w:lvl>
    <w:lvl w:ilvl="1">
      <w:start w:val="6"/>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664" w:hanging="1800"/>
      </w:pPr>
      <w:rPr>
        <w:rFonts w:hint="default"/>
      </w:rPr>
    </w:lvl>
  </w:abstractNum>
  <w:abstractNum w:abstractNumId="6">
    <w:nsid w:val="646B32FA"/>
    <w:multiLevelType w:val="multilevel"/>
    <w:tmpl w:val="B058AADE"/>
    <w:lvl w:ilvl="0">
      <w:start w:val="7"/>
      <w:numFmt w:val="decimal"/>
      <w:lvlText w:val="%1"/>
      <w:lvlJc w:val="left"/>
      <w:pPr>
        <w:ind w:left="360" w:hanging="360"/>
      </w:pPr>
      <w:rPr>
        <w:rFonts w:hint="default"/>
      </w:rPr>
    </w:lvl>
    <w:lvl w:ilvl="1">
      <w:start w:val="1"/>
      <w:numFmt w:val="decimal"/>
      <w:lvlText w:val="%1.%2"/>
      <w:lvlJc w:val="left"/>
      <w:pPr>
        <w:ind w:left="578" w:hanging="720"/>
      </w:pPr>
      <w:rPr>
        <w:rFonts w:hint="default"/>
        <w:b w:val="0"/>
        <w:sz w:val="18"/>
        <w:szCs w:val="18"/>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948" w:hanging="180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1024" w:hanging="2160"/>
      </w:pPr>
      <w:rPr>
        <w:rFonts w:hint="default"/>
      </w:rPr>
    </w:lvl>
  </w:abstractNum>
  <w:abstractNum w:abstractNumId="7">
    <w:nsid w:val="76D232FD"/>
    <w:multiLevelType w:val="multilevel"/>
    <w:tmpl w:val="F52C1AA8"/>
    <w:lvl w:ilvl="0">
      <w:start w:val="1"/>
      <w:numFmt w:val="decimal"/>
      <w:lvlText w:val="%1."/>
      <w:lvlJc w:val="left"/>
      <w:pPr>
        <w:ind w:left="578" w:hanging="360"/>
      </w:pPr>
    </w:lvl>
    <w:lvl w:ilvl="1">
      <w:start w:val="1"/>
      <w:numFmt w:val="decimal"/>
      <w:isLgl/>
      <w:lvlText w:val="%1.%2"/>
      <w:lvlJc w:val="left"/>
      <w:pPr>
        <w:ind w:left="938" w:hanging="720"/>
      </w:pPr>
      <w:rPr>
        <w:rFonts w:hint="default"/>
      </w:rPr>
    </w:lvl>
    <w:lvl w:ilvl="2">
      <w:start w:val="1"/>
      <w:numFmt w:val="decimal"/>
      <w:isLgl/>
      <w:lvlText w:val="%1.%2.%3"/>
      <w:lvlJc w:val="left"/>
      <w:pPr>
        <w:ind w:left="938" w:hanging="720"/>
      </w:pPr>
      <w:rPr>
        <w:rFonts w:hint="default"/>
      </w:rPr>
    </w:lvl>
    <w:lvl w:ilvl="3">
      <w:start w:val="1"/>
      <w:numFmt w:val="decimal"/>
      <w:isLgl/>
      <w:lvlText w:val="%1.%2.%3.%4"/>
      <w:lvlJc w:val="left"/>
      <w:pPr>
        <w:ind w:left="1298" w:hanging="1080"/>
      </w:pPr>
      <w:rPr>
        <w:rFonts w:hint="default"/>
      </w:rPr>
    </w:lvl>
    <w:lvl w:ilvl="4">
      <w:start w:val="1"/>
      <w:numFmt w:val="decimal"/>
      <w:isLgl/>
      <w:lvlText w:val="%1.%2.%3.%4.%5"/>
      <w:lvlJc w:val="left"/>
      <w:pPr>
        <w:ind w:left="1298" w:hanging="1080"/>
      </w:pPr>
      <w:rPr>
        <w:rFonts w:hint="default"/>
      </w:rPr>
    </w:lvl>
    <w:lvl w:ilvl="5">
      <w:start w:val="1"/>
      <w:numFmt w:val="decimal"/>
      <w:isLgl/>
      <w:lvlText w:val="%1.%2.%3.%4.%5.%6"/>
      <w:lvlJc w:val="left"/>
      <w:pPr>
        <w:ind w:left="1658" w:hanging="1440"/>
      </w:pPr>
      <w:rPr>
        <w:rFonts w:hint="default"/>
      </w:rPr>
    </w:lvl>
    <w:lvl w:ilvl="6">
      <w:start w:val="1"/>
      <w:numFmt w:val="decimal"/>
      <w:isLgl/>
      <w:lvlText w:val="%1.%2.%3.%4.%5.%6.%7"/>
      <w:lvlJc w:val="left"/>
      <w:pPr>
        <w:ind w:left="2018" w:hanging="1800"/>
      </w:pPr>
      <w:rPr>
        <w:rFonts w:hint="default"/>
      </w:rPr>
    </w:lvl>
    <w:lvl w:ilvl="7">
      <w:start w:val="1"/>
      <w:numFmt w:val="decimal"/>
      <w:isLgl/>
      <w:lvlText w:val="%1.%2.%3.%4.%5.%6.%7.%8"/>
      <w:lvlJc w:val="left"/>
      <w:pPr>
        <w:ind w:left="2018" w:hanging="1800"/>
      </w:pPr>
      <w:rPr>
        <w:rFonts w:hint="default"/>
      </w:rPr>
    </w:lvl>
    <w:lvl w:ilvl="8">
      <w:start w:val="1"/>
      <w:numFmt w:val="decimal"/>
      <w:isLgl/>
      <w:lvlText w:val="%1.%2.%3.%4.%5.%6.%7.%8.%9"/>
      <w:lvlJc w:val="left"/>
      <w:pPr>
        <w:ind w:left="2378" w:hanging="2160"/>
      </w:pPr>
      <w:rPr>
        <w:rFonts w:hint="default"/>
      </w:rPr>
    </w:lvl>
  </w:abstractNum>
  <w:num w:numId="1">
    <w:abstractNumId w:val="2"/>
  </w:num>
  <w:num w:numId="2">
    <w:abstractNumId w:val="4"/>
  </w:num>
  <w:num w:numId="3">
    <w:abstractNumId w:val="7"/>
  </w:num>
  <w:num w:numId="4">
    <w:abstractNumId w:val="1"/>
  </w:num>
  <w:num w:numId="5">
    <w:abstractNumId w:val="3"/>
  </w:num>
  <w:num w:numId="6">
    <w:abstractNumId w:val="0"/>
  </w:num>
  <w:num w:numId="7">
    <w:abstractNumId w:val="6"/>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56C"/>
    <w:rsid w:val="00041525"/>
    <w:rsid w:val="00052478"/>
    <w:rsid w:val="00052A9A"/>
    <w:rsid w:val="000670B4"/>
    <w:rsid w:val="00071111"/>
    <w:rsid w:val="000759D9"/>
    <w:rsid w:val="00077B0E"/>
    <w:rsid w:val="0008062A"/>
    <w:rsid w:val="0008502B"/>
    <w:rsid w:val="000B4CC5"/>
    <w:rsid w:val="000C70C6"/>
    <w:rsid w:val="000D78D7"/>
    <w:rsid w:val="000E3F9E"/>
    <w:rsid w:val="000E644A"/>
    <w:rsid w:val="0010219D"/>
    <w:rsid w:val="00163E1A"/>
    <w:rsid w:val="00185B03"/>
    <w:rsid w:val="00194871"/>
    <w:rsid w:val="001A47C5"/>
    <w:rsid w:val="001A5ADA"/>
    <w:rsid w:val="001D09B5"/>
    <w:rsid w:val="001F35B1"/>
    <w:rsid w:val="00213FFF"/>
    <w:rsid w:val="00214623"/>
    <w:rsid w:val="00220C07"/>
    <w:rsid w:val="00233DB3"/>
    <w:rsid w:val="0024114C"/>
    <w:rsid w:val="00264200"/>
    <w:rsid w:val="002870FD"/>
    <w:rsid w:val="00296CC7"/>
    <w:rsid w:val="002A7D71"/>
    <w:rsid w:val="002B3C16"/>
    <w:rsid w:val="002B7362"/>
    <w:rsid w:val="002F5425"/>
    <w:rsid w:val="00303CB7"/>
    <w:rsid w:val="00304A37"/>
    <w:rsid w:val="00326BF5"/>
    <w:rsid w:val="00343688"/>
    <w:rsid w:val="0035011C"/>
    <w:rsid w:val="0035423F"/>
    <w:rsid w:val="00382EEC"/>
    <w:rsid w:val="00383598"/>
    <w:rsid w:val="00390278"/>
    <w:rsid w:val="0039350F"/>
    <w:rsid w:val="003A3408"/>
    <w:rsid w:val="003A7D4F"/>
    <w:rsid w:val="003B1143"/>
    <w:rsid w:val="003D4589"/>
    <w:rsid w:val="003D4FE6"/>
    <w:rsid w:val="003D58B3"/>
    <w:rsid w:val="003D6CA4"/>
    <w:rsid w:val="003F2B99"/>
    <w:rsid w:val="003F30E5"/>
    <w:rsid w:val="004032DA"/>
    <w:rsid w:val="00424343"/>
    <w:rsid w:val="004337AC"/>
    <w:rsid w:val="00444CAA"/>
    <w:rsid w:val="00447FFB"/>
    <w:rsid w:val="0045563C"/>
    <w:rsid w:val="00474EE1"/>
    <w:rsid w:val="004C3C3C"/>
    <w:rsid w:val="004F1F94"/>
    <w:rsid w:val="005244EE"/>
    <w:rsid w:val="00537F55"/>
    <w:rsid w:val="00553500"/>
    <w:rsid w:val="005554BB"/>
    <w:rsid w:val="00557975"/>
    <w:rsid w:val="0056390D"/>
    <w:rsid w:val="00573CCD"/>
    <w:rsid w:val="00581185"/>
    <w:rsid w:val="005A3528"/>
    <w:rsid w:val="005B4243"/>
    <w:rsid w:val="005C3F1C"/>
    <w:rsid w:val="005D4A24"/>
    <w:rsid w:val="005F193E"/>
    <w:rsid w:val="005F3C91"/>
    <w:rsid w:val="0060158F"/>
    <w:rsid w:val="0061138C"/>
    <w:rsid w:val="00655169"/>
    <w:rsid w:val="006772BA"/>
    <w:rsid w:val="00677652"/>
    <w:rsid w:val="00692924"/>
    <w:rsid w:val="00693572"/>
    <w:rsid w:val="00696730"/>
    <w:rsid w:val="006A1194"/>
    <w:rsid w:val="006B0625"/>
    <w:rsid w:val="006B6F77"/>
    <w:rsid w:val="006C791F"/>
    <w:rsid w:val="006D68A9"/>
    <w:rsid w:val="006E6796"/>
    <w:rsid w:val="006E71CB"/>
    <w:rsid w:val="006F27EF"/>
    <w:rsid w:val="00724D29"/>
    <w:rsid w:val="00735F36"/>
    <w:rsid w:val="00744D9A"/>
    <w:rsid w:val="0076704B"/>
    <w:rsid w:val="00770FE1"/>
    <w:rsid w:val="00776CF3"/>
    <w:rsid w:val="00790DC2"/>
    <w:rsid w:val="00792161"/>
    <w:rsid w:val="007A5FA9"/>
    <w:rsid w:val="007A7F9A"/>
    <w:rsid w:val="007B76ED"/>
    <w:rsid w:val="007E1D3E"/>
    <w:rsid w:val="007E1D58"/>
    <w:rsid w:val="00804D47"/>
    <w:rsid w:val="008065F6"/>
    <w:rsid w:val="00806AE8"/>
    <w:rsid w:val="00842415"/>
    <w:rsid w:val="00842C65"/>
    <w:rsid w:val="00862AC2"/>
    <w:rsid w:val="00864807"/>
    <w:rsid w:val="00895AB7"/>
    <w:rsid w:val="008F5981"/>
    <w:rsid w:val="00913D04"/>
    <w:rsid w:val="00925CBD"/>
    <w:rsid w:val="00926D8D"/>
    <w:rsid w:val="00946F58"/>
    <w:rsid w:val="009761DB"/>
    <w:rsid w:val="0098495E"/>
    <w:rsid w:val="009877DD"/>
    <w:rsid w:val="009918D0"/>
    <w:rsid w:val="009A28A5"/>
    <w:rsid w:val="009A2C45"/>
    <w:rsid w:val="009C5517"/>
    <w:rsid w:val="009F796C"/>
    <w:rsid w:val="00A03FB2"/>
    <w:rsid w:val="00A45B6E"/>
    <w:rsid w:val="00A56CE9"/>
    <w:rsid w:val="00A57537"/>
    <w:rsid w:val="00A60DC3"/>
    <w:rsid w:val="00A72AEB"/>
    <w:rsid w:val="00A77AF5"/>
    <w:rsid w:val="00A82C4E"/>
    <w:rsid w:val="00AA6D71"/>
    <w:rsid w:val="00AB1968"/>
    <w:rsid w:val="00AB5388"/>
    <w:rsid w:val="00AC4E2F"/>
    <w:rsid w:val="00AD5C0C"/>
    <w:rsid w:val="00AE6863"/>
    <w:rsid w:val="00AF6A07"/>
    <w:rsid w:val="00B13481"/>
    <w:rsid w:val="00B17225"/>
    <w:rsid w:val="00B46EB9"/>
    <w:rsid w:val="00B470F0"/>
    <w:rsid w:val="00B47F6F"/>
    <w:rsid w:val="00B64764"/>
    <w:rsid w:val="00B81F6D"/>
    <w:rsid w:val="00BC6702"/>
    <w:rsid w:val="00BE5FFD"/>
    <w:rsid w:val="00BF3310"/>
    <w:rsid w:val="00C13604"/>
    <w:rsid w:val="00C13762"/>
    <w:rsid w:val="00C2054B"/>
    <w:rsid w:val="00C458CF"/>
    <w:rsid w:val="00C5001F"/>
    <w:rsid w:val="00C6227D"/>
    <w:rsid w:val="00C71FB7"/>
    <w:rsid w:val="00C72A73"/>
    <w:rsid w:val="00C92470"/>
    <w:rsid w:val="00C95D9E"/>
    <w:rsid w:val="00CB4766"/>
    <w:rsid w:val="00CC323B"/>
    <w:rsid w:val="00CF1B82"/>
    <w:rsid w:val="00CF6685"/>
    <w:rsid w:val="00CF7FAC"/>
    <w:rsid w:val="00D02E08"/>
    <w:rsid w:val="00D129CC"/>
    <w:rsid w:val="00D1545B"/>
    <w:rsid w:val="00D157D0"/>
    <w:rsid w:val="00D22AF6"/>
    <w:rsid w:val="00D336C7"/>
    <w:rsid w:val="00D525CF"/>
    <w:rsid w:val="00D55707"/>
    <w:rsid w:val="00D557D0"/>
    <w:rsid w:val="00D77898"/>
    <w:rsid w:val="00D96645"/>
    <w:rsid w:val="00DA36DB"/>
    <w:rsid w:val="00DB2E53"/>
    <w:rsid w:val="00DC0C82"/>
    <w:rsid w:val="00DC22E2"/>
    <w:rsid w:val="00DD0A4A"/>
    <w:rsid w:val="00DE156C"/>
    <w:rsid w:val="00DE659E"/>
    <w:rsid w:val="00DF77A1"/>
    <w:rsid w:val="00E36889"/>
    <w:rsid w:val="00E6285A"/>
    <w:rsid w:val="00E94DB2"/>
    <w:rsid w:val="00EA49B8"/>
    <w:rsid w:val="00EA7C24"/>
    <w:rsid w:val="00ED3618"/>
    <w:rsid w:val="00F035E5"/>
    <w:rsid w:val="00F22796"/>
    <w:rsid w:val="00F365D8"/>
    <w:rsid w:val="00F4297D"/>
    <w:rsid w:val="00F56CA8"/>
    <w:rsid w:val="00F6428C"/>
    <w:rsid w:val="00F74400"/>
    <w:rsid w:val="00F765FD"/>
    <w:rsid w:val="00F92D24"/>
    <w:rsid w:val="00F96C75"/>
    <w:rsid w:val="00FA5837"/>
    <w:rsid w:val="00FA6B1D"/>
    <w:rsid w:val="00FA71DE"/>
    <w:rsid w:val="00FC0AA9"/>
    <w:rsid w:val="00FF6E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widowControl w:val="0"/>
      <w:numPr>
        <w:numId w:val="1"/>
      </w:numPr>
      <w:jc w:val="center"/>
      <w:outlineLvl w:val="0"/>
    </w:pPr>
    <w:rPr>
      <w:rFonts w:ascii="Arial" w:hAnsi="Arial"/>
      <w:b/>
      <w:sz w:val="24"/>
    </w:rPr>
  </w:style>
  <w:style w:type="paragraph" w:styleId="Nadpis2">
    <w:name w:val="heading 2"/>
    <w:basedOn w:val="Normln"/>
    <w:next w:val="Normln"/>
    <w:qFormat/>
    <w:pPr>
      <w:keepNext/>
      <w:numPr>
        <w:ilvl w:val="1"/>
        <w:numId w:val="1"/>
      </w:numPr>
      <w:jc w:val="center"/>
      <w:outlineLvl w:val="1"/>
    </w:pPr>
    <w:rPr>
      <w:b/>
      <w:sz w:val="28"/>
    </w:rPr>
  </w:style>
  <w:style w:type="paragraph" w:styleId="Nadpis3">
    <w:name w:val="heading 3"/>
    <w:basedOn w:val="Normln"/>
    <w:next w:val="Normln"/>
    <w:qFormat/>
    <w:pPr>
      <w:keepNext/>
      <w:numPr>
        <w:ilvl w:val="2"/>
        <w:numId w:val="1"/>
      </w:numPr>
      <w:tabs>
        <w:tab w:val="left" w:pos="3119"/>
      </w:tabs>
      <w:outlineLvl w:val="2"/>
    </w:pPr>
    <w:rPr>
      <w:sz w:val="24"/>
    </w:rPr>
  </w:style>
  <w:style w:type="paragraph" w:styleId="Nadpis4">
    <w:name w:val="heading 4"/>
    <w:basedOn w:val="Normln"/>
    <w:next w:val="Normln"/>
    <w:qFormat/>
    <w:pPr>
      <w:keepNext/>
      <w:tabs>
        <w:tab w:val="num" w:pos="709"/>
        <w:tab w:val="num" w:pos="2880"/>
      </w:tabs>
      <w:ind w:left="709" w:hanging="709"/>
      <w:outlineLvl w:val="3"/>
    </w:pPr>
    <w:rPr>
      <w:b/>
      <w:sz w:val="24"/>
    </w:rPr>
  </w:style>
  <w:style w:type="paragraph" w:styleId="Nadpis5">
    <w:name w:val="heading 5"/>
    <w:basedOn w:val="Normln"/>
    <w:next w:val="Normln"/>
    <w:qFormat/>
    <w:pPr>
      <w:keepNext/>
      <w:numPr>
        <w:ilvl w:val="4"/>
        <w:numId w:val="1"/>
      </w:numPr>
      <w:jc w:val="center"/>
      <w:outlineLvl w:val="4"/>
    </w:pPr>
    <w:rPr>
      <w:rFonts w:ascii="Arial" w:hAnsi="Arial"/>
      <w:b/>
      <w:sz w:val="48"/>
    </w:rPr>
  </w:style>
  <w:style w:type="paragraph" w:styleId="Nadpis6">
    <w:name w:val="heading 6"/>
    <w:basedOn w:val="Normln"/>
    <w:next w:val="Normln"/>
    <w:qFormat/>
    <w:pPr>
      <w:keepNext/>
      <w:widowControl w:val="0"/>
      <w:numPr>
        <w:ilvl w:val="5"/>
        <w:numId w:val="1"/>
      </w:numPr>
      <w:jc w:val="center"/>
      <w:outlineLvl w:val="5"/>
    </w:pPr>
    <w:rPr>
      <w:rFonts w:ascii="Arial" w:hAnsi="Arial"/>
      <w:b/>
      <w:sz w:val="26"/>
    </w:rPr>
  </w:style>
  <w:style w:type="paragraph" w:styleId="Nadpis7">
    <w:name w:val="heading 7"/>
    <w:basedOn w:val="Normln"/>
    <w:next w:val="Normln"/>
    <w:qFormat/>
    <w:pPr>
      <w:keepNext/>
      <w:numPr>
        <w:ilvl w:val="6"/>
        <w:numId w:val="1"/>
      </w:numPr>
      <w:tabs>
        <w:tab w:val="left" w:pos="3119"/>
        <w:tab w:val="left" w:pos="6804"/>
      </w:tabs>
      <w:jc w:val="both"/>
      <w:outlineLvl w:val="6"/>
    </w:pPr>
    <w:rPr>
      <w:rFonts w:ascii="Arial" w:hAnsi="Arial"/>
      <w:sz w:val="24"/>
    </w:rPr>
  </w:style>
  <w:style w:type="paragraph" w:styleId="Nadpis8">
    <w:name w:val="heading 8"/>
    <w:basedOn w:val="Normln"/>
    <w:next w:val="Normln"/>
    <w:qFormat/>
    <w:pPr>
      <w:keepNext/>
      <w:numPr>
        <w:ilvl w:val="7"/>
        <w:numId w:val="1"/>
      </w:numPr>
      <w:tabs>
        <w:tab w:val="left" w:pos="567"/>
        <w:tab w:val="left" w:pos="5103"/>
      </w:tabs>
      <w:jc w:val="center"/>
      <w:outlineLvl w:val="7"/>
    </w:pPr>
    <w:rPr>
      <w:rFonts w:ascii="Arial" w:hAnsi="Arial"/>
      <w:b/>
      <w:sz w:val="36"/>
    </w:rPr>
  </w:style>
  <w:style w:type="paragraph" w:styleId="Nadpis9">
    <w:name w:val="heading 9"/>
    <w:basedOn w:val="Normln"/>
    <w:next w:val="Normln"/>
    <w:qFormat/>
    <w:pPr>
      <w:keepNext/>
      <w:numPr>
        <w:ilvl w:val="8"/>
        <w:numId w:val="1"/>
      </w:numPr>
      <w:jc w:val="center"/>
      <w:outlineLvl w:val="8"/>
    </w:pPr>
    <w:rPr>
      <w:rFonts w:ascii="Arial" w:hAnsi="Arial"/>
      <w:b/>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paragraph" w:styleId="Zkladntextodsazen">
    <w:name w:val="Body Text Indent"/>
    <w:basedOn w:val="Normln"/>
    <w:pPr>
      <w:ind w:left="426"/>
      <w:jc w:val="both"/>
    </w:pPr>
    <w:rPr>
      <w:sz w:val="24"/>
    </w:rPr>
  </w:style>
  <w:style w:type="paragraph" w:styleId="Zkladntext3">
    <w:name w:val="Body Text 3"/>
    <w:basedOn w:val="Normln"/>
    <w:pPr>
      <w:spacing w:before="120"/>
      <w:jc w:val="both"/>
    </w:pPr>
    <w:rPr>
      <w:rFonts w:ascii="Arial" w:hAnsi="Arial"/>
    </w:rPr>
  </w:style>
  <w:style w:type="paragraph" w:styleId="Zkladntextodsazen3">
    <w:name w:val="Body Text Indent 3"/>
    <w:basedOn w:val="Normln"/>
    <w:pPr>
      <w:ind w:left="426" w:hanging="426"/>
      <w:jc w:val="both"/>
    </w:pPr>
    <w:rPr>
      <w:sz w:val="24"/>
    </w:rPr>
  </w:style>
  <w:style w:type="paragraph" w:styleId="Zkladntext2">
    <w:name w:val="Body Text 2"/>
    <w:basedOn w:val="Normln"/>
    <w:pPr>
      <w:widowControl w:val="0"/>
      <w:tabs>
        <w:tab w:val="left" w:pos="2268"/>
        <w:tab w:val="left" w:pos="4536"/>
        <w:tab w:val="left" w:pos="6804"/>
      </w:tabs>
      <w:spacing w:before="240" w:line="240" w:lineRule="atLeast"/>
      <w:jc w:val="both"/>
    </w:pPr>
    <w:rPr>
      <w:rFonts w:ascii="Arial" w:hAnsi="Arial"/>
      <w:color w:val="0000FF"/>
      <w:sz w:val="16"/>
    </w:rPr>
  </w:style>
  <w:style w:type="paragraph" w:styleId="Zkladntext">
    <w:name w:val="Body Text"/>
    <w:basedOn w:val="Normln"/>
    <w:pPr>
      <w:jc w:val="both"/>
    </w:pPr>
    <w:rPr>
      <w:sz w:val="24"/>
    </w:rPr>
  </w:style>
  <w:style w:type="paragraph" w:customStyle="1" w:styleId="Zkladntext21">
    <w:name w:val="Základní text 21"/>
    <w:basedOn w:val="Normln"/>
    <w:pPr>
      <w:widowControl w:val="0"/>
      <w:tabs>
        <w:tab w:val="left" w:pos="426"/>
        <w:tab w:val="left" w:pos="6237"/>
      </w:tabs>
      <w:spacing w:before="120"/>
      <w:jc w:val="both"/>
    </w:pPr>
    <w:rPr>
      <w:rFonts w:ascii="Arial" w:hAnsi="Arial"/>
      <w:sz w:val="22"/>
    </w:rPr>
  </w:style>
  <w:style w:type="paragraph" w:styleId="Zkladntextodsazen2">
    <w:name w:val="Body Text Indent 2"/>
    <w:basedOn w:val="Normln"/>
    <w:pPr>
      <w:ind w:left="567" w:hanging="141"/>
      <w:jc w:val="both"/>
    </w:pPr>
    <w:rPr>
      <w:sz w:val="24"/>
    </w:rPr>
  </w:style>
  <w:style w:type="paragraph" w:styleId="Zhlav">
    <w:name w:val="header"/>
    <w:basedOn w:val="Normln"/>
    <w:pPr>
      <w:tabs>
        <w:tab w:val="center" w:pos="4536"/>
        <w:tab w:val="right" w:pos="9072"/>
      </w:tabs>
    </w:pPr>
  </w:style>
  <w:style w:type="character" w:styleId="slostrnky">
    <w:name w:val="page number"/>
    <w:basedOn w:val="Standardnpsmoodstavce"/>
  </w:style>
  <w:style w:type="character" w:styleId="Hypertextovodkaz">
    <w:name w:val="Hyperlink"/>
    <w:rPr>
      <w:color w:val="0000FF"/>
      <w:u w:val="single"/>
    </w:rPr>
  </w:style>
  <w:style w:type="character" w:styleId="Sledovanodkaz">
    <w:name w:val="FollowedHyperlink"/>
    <w:rPr>
      <w:color w:val="800080"/>
      <w:u w:val="single"/>
    </w:rPr>
  </w:style>
  <w:style w:type="table" w:styleId="Mkatabulky">
    <w:name w:val="Table Grid"/>
    <w:basedOn w:val="Normlntabulka"/>
    <w:rsid w:val="00792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00">
    <w:name w:val="text_100"/>
    <w:rsid w:val="00AC4E2F"/>
  </w:style>
  <w:style w:type="paragraph" w:styleId="Odstavecseseznamem">
    <w:name w:val="List Paragraph"/>
    <w:basedOn w:val="Normln"/>
    <w:uiPriority w:val="34"/>
    <w:qFormat/>
    <w:rsid w:val="00E94DB2"/>
    <w:pPr>
      <w:ind w:left="720"/>
      <w:contextualSpacing/>
    </w:pPr>
  </w:style>
  <w:style w:type="paragraph" w:customStyle="1" w:styleId="MyQtextvtabulce">
    <w:name w:val="MyQ text v tabulce"/>
    <w:basedOn w:val="Normln"/>
    <w:rsid w:val="00052A9A"/>
    <w:pPr>
      <w:spacing w:before="60" w:after="60"/>
      <w:jc w:val="both"/>
    </w:pPr>
    <w:rPr>
      <w:rFonts w:ascii="Tahoma" w:eastAsia="MS Mincho" w:hAnsi="Tahoma"/>
      <w:sz w:val="16"/>
      <w:szCs w:val="24"/>
      <w:lang w:eastAsia="ja-JP"/>
    </w:rPr>
  </w:style>
  <w:style w:type="paragraph" w:styleId="Textbubliny">
    <w:name w:val="Balloon Text"/>
    <w:basedOn w:val="Normln"/>
    <w:link w:val="TextbublinyChar"/>
    <w:rsid w:val="00FC0AA9"/>
    <w:rPr>
      <w:rFonts w:ascii="Tahoma" w:hAnsi="Tahoma" w:cs="Tahoma"/>
      <w:sz w:val="16"/>
      <w:szCs w:val="16"/>
    </w:rPr>
  </w:style>
  <w:style w:type="character" w:customStyle="1" w:styleId="TextbublinyChar">
    <w:name w:val="Text bubliny Char"/>
    <w:basedOn w:val="Standardnpsmoodstavce"/>
    <w:link w:val="Textbubliny"/>
    <w:rsid w:val="00FC0A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widowControl w:val="0"/>
      <w:numPr>
        <w:numId w:val="1"/>
      </w:numPr>
      <w:jc w:val="center"/>
      <w:outlineLvl w:val="0"/>
    </w:pPr>
    <w:rPr>
      <w:rFonts w:ascii="Arial" w:hAnsi="Arial"/>
      <w:b/>
      <w:sz w:val="24"/>
    </w:rPr>
  </w:style>
  <w:style w:type="paragraph" w:styleId="Nadpis2">
    <w:name w:val="heading 2"/>
    <w:basedOn w:val="Normln"/>
    <w:next w:val="Normln"/>
    <w:qFormat/>
    <w:pPr>
      <w:keepNext/>
      <w:numPr>
        <w:ilvl w:val="1"/>
        <w:numId w:val="1"/>
      </w:numPr>
      <w:jc w:val="center"/>
      <w:outlineLvl w:val="1"/>
    </w:pPr>
    <w:rPr>
      <w:b/>
      <w:sz w:val="28"/>
    </w:rPr>
  </w:style>
  <w:style w:type="paragraph" w:styleId="Nadpis3">
    <w:name w:val="heading 3"/>
    <w:basedOn w:val="Normln"/>
    <w:next w:val="Normln"/>
    <w:qFormat/>
    <w:pPr>
      <w:keepNext/>
      <w:numPr>
        <w:ilvl w:val="2"/>
        <w:numId w:val="1"/>
      </w:numPr>
      <w:tabs>
        <w:tab w:val="left" w:pos="3119"/>
      </w:tabs>
      <w:outlineLvl w:val="2"/>
    </w:pPr>
    <w:rPr>
      <w:sz w:val="24"/>
    </w:rPr>
  </w:style>
  <w:style w:type="paragraph" w:styleId="Nadpis4">
    <w:name w:val="heading 4"/>
    <w:basedOn w:val="Normln"/>
    <w:next w:val="Normln"/>
    <w:qFormat/>
    <w:pPr>
      <w:keepNext/>
      <w:tabs>
        <w:tab w:val="num" w:pos="709"/>
        <w:tab w:val="num" w:pos="2880"/>
      </w:tabs>
      <w:ind w:left="709" w:hanging="709"/>
      <w:outlineLvl w:val="3"/>
    </w:pPr>
    <w:rPr>
      <w:b/>
      <w:sz w:val="24"/>
    </w:rPr>
  </w:style>
  <w:style w:type="paragraph" w:styleId="Nadpis5">
    <w:name w:val="heading 5"/>
    <w:basedOn w:val="Normln"/>
    <w:next w:val="Normln"/>
    <w:qFormat/>
    <w:pPr>
      <w:keepNext/>
      <w:numPr>
        <w:ilvl w:val="4"/>
        <w:numId w:val="1"/>
      </w:numPr>
      <w:jc w:val="center"/>
      <w:outlineLvl w:val="4"/>
    </w:pPr>
    <w:rPr>
      <w:rFonts w:ascii="Arial" w:hAnsi="Arial"/>
      <w:b/>
      <w:sz w:val="48"/>
    </w:rPr>
  </w:style>
  <w:style w:type="paragraph" w:styleId="Nadpis6">
    <w:name w:val="heading 6"/>
    <w:basedOn w:val="Normln"/>
    <w:next w:val="Normln"/>
    <w:qFormat/>
    <w:pPr>
      <w:keepNext/>
      <w:widowControl w:val="0"/>
      <w:numPr>
        <w:ilvl w:val="5"/>
        <w:numId w:val="1"/>
      </w:numPr>
      <w:jc w:val="center"/>
      <w:outlineLvl w:val="5"/>
    </w:pPr>
    <w:rPr>
      <w:rFonts w:ascii="Arial" w:hAnsi="Arial"/>
      <w:b/>
      <w:sz w:val="26"/>
    </w:rPr>
  </w:style>
  <w:style w:type="paragraph" w:styleId="Nadpis7">
    <w:name w:val="heading 7"/>
    <w:basedOn w:val="Normln"/>
    <w:next w:val="Normln"/>
    <w:qFormat/>
    <w:pPr>
      <w:keepNext/>
      <w:numPr>
        <w:ilvl w:val="6"/>
        <w:numId w:val="1"/>
      </w:numPr>
      <w:tabs>
        <w:tab w:val="left" w:pos="3119"/>
        <w:tab w:val="left" w:pos="6804"/>
      </w:tabs>
      <w:jc w:val="both"/>
      <w:outlineLvl w:val="6"/>
    </w:pPr>
    <w:rPr>
      <w:rFonts w:ascii="Arial" w:hAnsi="Arial"/>
      <w:sz w:val="24"/>
    </w:rPr>
  </w:style>
  <w:style w:type="paragraph" w:styleId="Nadpis8">
    <w:name w:val="heading 8"/>
    <w:basedOn w:val="Normln"/>
    <w:next w:val="Normln"/>
    <w:qFormat/>
    <w:pPr>
      <w:keepNext/>
      <w:numPr>
        <w:ilvl w:val="7"/>
        <w:numId w:val="1"/>
      </w:numPr>
      <w:tabs>
        <w:tab w:val="left" w:pos="567"/>
        <w:tab w:val="left" w:pos="5103"/>
      </w:tabs>
      <w:jc w:val="center"/>
      <w:outlineLvl w:val="7"/>
    </w:pPr>
    <w:rPr>
      <w:rFonts w:ascii="Arial" w:hAnsi="Arial"/>
      <w:b/>
      <w:sz w:val="36"/>
    </w:rPr>
  </w:style>
  <w:style w:type="paragraph" w:styleId="Nadpis9">
    <w:name w:val="heading 9"/>
    <w:basedOn w:val="Normln"/>
    <w:next w:val="Normln"/>
    <w:qFormat/>
    <w:pPr>
      <w:keepNext/>
      <w:numPr>
        <w:ilvl w:val="8"/>
        <w:numId w:val="1"/>
      </w:numPr>
      <w:jc w:val="center"/>
      <w:outlineLvl w:val="8"/>
    </w:pPr>
    <w:rPr>
      <w:rFonts w:ascii="Arial" w:hAnsi="Arial"/>
      <w:b/>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paragraph" w:styleId="Zkladntextodsazen">
    <w:name w:val="Body Text Indent"/>
    <w:basedOn w:val="Normln"/>
    <w:pPr>
      <w:ind w:left="426"/>
      <w:jc w:val="both"/>
    </w:pPr>
    <w:rPr>
      <w:sz w:val="24"/>
    </w:rPr>
  </w:style>
  <w:style w:type="paragraph" w:styleId="Zkladntext3">
    <w:name w:val="Body Text 3"/>
    <w:basedOn w:val="Normln"/>
    <w:pPr>
      <w:spacing w:before="120"/>
      <w:jc w:val="both"/>
    </w:pPr>
    <w:rPr>
      <w:rFonts w:ascii="Arial" w:hAnsi="Arial"/>
    </w:rPr>
  </w:style>
  <w:style w:type="paragraph" w:styleId="Zkladntextodsazen3">
    <w:name w:val="Body Text Indent 3"/>
    <w:basedOn w:val="Normln"/>
    <w:pPr>
      <w:ind w:left="426" w:hanging="426"/>
      <w:jc w:val="both"/>
    </w:pPr>
    <w:rPr>
      <w:sz w:val="24"/>
    </w:rPr>
  </w:style>
  <w:style w:type="paragraph" w:styleId="Zkladntext2">
    <w:name w:val="Body Text 2"/>
    <w:basedOn w:val="Normln"/>
    <w:pPr>
      <w:widowControl w:val="0"/>
      <w:tabs>
        <w:tab w:val="left" w:pos="2268"/>
        <w:tab w:val="left" w:pos="4536"/>
        <w:tab w:val="left" w:pos="6804"/>
      </w:tabs>
      <w:spacing w:before="240" w:line="240" w:lineRule="atLeast"/>
      <w:jc w:val="both"/>
    </w:pPr>
    <w:rPr>
      <w:rFonts w:ascii="Arial" w:hAnsi="Arial"/>
      <w:color w:val="0000FF"/>
      <w:sz w:val="16"/>
    </w:rPr>
  </w:style>
  <w:style w:type="paragraph" w:styleId="Zkladntext">
    <w:name w:val="Body Text"/>
    <w:basedOn w:val="Normln"/>
    <w:pPr>
      <w:jc w:val="both"/>
    </w:pPr>
    <w:rPr>
      <w:sz w:val="24"/>
    </w:rPr>
  </w:style>
  <w:style w:type="paragraph" w:customStyle="1" w:styleId="Zkladntext21">
    <w:name w:val="Základní text 21"/>
    <w:basedOn w:val="Normln"/>
    <w:pPr>
      <w:widowControl w:val="0"/>
      <w:tabs>
        <w:tab w:val="left" w:pos="426"/>
        <w:tab w:val="left" w:pos="6237"/>
      </w:tabs>
      <w:spacing w:before="120"/>
      <w:jc w:val="both"/>
    </w:pPr>
    <w:rPr>
      <w:rFonts w:ascii="Arial" w:hAnsi="Arial"/>
      <w:sz w:val="22"/>
    </w:rPr>
  </w:style>
  <w:style w:type="paragraph" w:styleId="Zkladntextodsazen2">
    <w:name w:val="Body Text Indent 2"/>
    <w:basedOn w:val="Normln"/>
    <w:pPr>
      <w:ind w:left="567" w:hanging="141"/>
      <w:jc w:val="both"/>
    </w:pPr>
    <w:rPr>
      <w:sz w:val="24"/>
    </w:rPr>
  </w:style>
  <w:style w:type="paragraph" w:styleId="Zhlav">
    <w:name w:val="header"/>
    <w:basedOn w:val="Normln"/>
    <w:pPr>
      <w:tabs>
        <w:tab w:val="center" w:pos="4536"/>
        <w:tab w:val="right" w:pos="9072"/>
      </w:tabs>
    </w:pPr>
  </w:style>
  <w:style w:type="character" w:styleId="slostrnky">
    <w:name w:val="page number"/>
    <w:basedOn w:val="Standardnpsmoodstavce"/>
  </w:style>
  <w:style w:type="character" w:styleId="Hypertextovodkaz">
    <w:name w:val="Hyperlink"/>
    <w:rPr>
      <w:color w:val="0000FF"/>
      <w:u w:val="single"/>
    </w:rPr>
  </w:style>
  <w:style w:type="character" w:styleId="Sledovanodkaz">
    <w:name w:val="FollowedHyperlink"/>
    <w:rPr>
      <w:color w:val="800080"/>
      <w:u w:val="single"/>
    </w:rPr>
  </w:style>
  <w:style w:type="table" w:styleId="Mkatabulky">
    <w:name w:val="Table Grid"/>
    <w:basedOn w:val="Normlntabulka"/>
    <w:rsid w:val="00792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00">
    <w:name w:val="text_100"/>
    <w:rsid w:val="00AC4E2F"/>
  </w:style>
  <w:style w:type="paragraph" w:styleId="Odstavecseseznamem">
    <w:name w:val="List Paragraph"/>
    <w:basedOn w:val="Normln"/>
    <w:uiPriority w:val="34"/>
    <w:qFormat/>
    <w:rsid w:val="00E94DB2"/>
    <w:pPr>
      <w:ind w:left="720"/>
      <w:contextualSpacing/>
    </w:pPr>
  </w:style>
  <w:style w:type="paragraph" w:customStyle="1" w:styleId="MyQtextvtabulce">
    <w:name w:val="MyQ text v tabulce"/>
    <w:basedOn w:val="Normln"/>
    <w:rsid w:val="00052A9A"/>
    <w:pPr>
      <w:spacing w:before="60" w:after="60"/>
      <w:jc w:val="both"/>
    </w:pPr>
    <w:rPr>
      <w:rFonts w:ascii="Tahoma" w:eastAsia="MS Mincho" w:hAnsi="Tahoma"/>
      <w:sz w:val="16"/>
      <w:szCs w:val="24"/>
      <w:lang w:eastAsia="ja-JP"/>
    </w:rPr>
  </w:style>
  <w:style w:type="paragraph" w:styleId="Textbubliny">
    <w:name w:val="Balloon Text"/>
    <w:basedOn w:val="Normln"/>
    <w:link w:val="TextbublinyChar"/>
    <w:rsid w:val="00FC0AA9"/>
    <w:rPr>
      <w:rFonts w:ascii="Tahoma" w:hAnsi="Tahoma" w:cs="Tahoma"/>
      <w:sz w:val="16"/>
      <w:szCs w:val="16"/>
    </w:rPr>
  </w:style>
  <w:style w:type="character" w:customStyle="1" w:styleId="TextbublinyChar">
    <w:name w:val="Text bubliny Char"/>
    <w:basedOn w:val="Standardnpsmoodstavce"/>
    <w:link w:val="Textbubliny"/>
    <w:rsid w:val="00FC0A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554217">
      <w:bodyDiv w:val="1"/>
      <w:marLeft w:val="0"/>
      <w:marRight w:val="0"/>
      <w:marTop w:val="0"/>
      <w:marBottom w:val="0"/>
      <w:divBdr>
        <w:top w:val="none" w:sz="0" w:space="0" w:color="auto"/>
        <w:left w:val="none" w:sz="0" w:space="0" w:color="auto"/>
        <w:bottom w:val="none" w:sz="0" w:space="0" w:color="auto"/>
        <w:right w:val="none" w:sz="0" w:space="0" w:color="auto"/>
      </w:divBdr>
    </w:div>
    <w:div w:id="396981000">
      <w:bodyDiv w:val="1"/>
      <w:marLeft w:val="0"/>
      <w:marRight w:val="0"/>
      <w:marTop w:val="0"/>
      <w:marBottom w:val="0"/>
      <w:divBdr>
        <w:top w:val="none" w:sz="0" w:space="0" w:color="auto"/>
        <w:left w:val="none" w:sz="0" w:space="0" w:color="auto"/>
        <w:bottom w:val="none" w:sz="0" w:space="0" w:color="auto"/>
        <w:right w:val="none" w:sz="0" w:space="0" w:color="auto"/>
      </w:divBdr>
    </w:div>
    <w:div w:id="480466741">
      <w:bodyDiv w:val="1"/>
      <w:marLeft w:val="0"/>
      <w:marRight w:val="0"/>
      <w:marTop w:val="0"/>
      <w:marBottom w:val="0"/>
      <w:divBdr>
        <w:top w:val="none" w:sz="0" w:space="0" w:color="auto"/>
        <w:left w:val="none" w:sz="0" w:space="0" w:color="auto"/>
        <w:bottom w:val="none" w:sz="0" w:space="0" w:color="auto"/>
        <w:right w:val="none" w:sz="0" w:space="0" w:color="auto"/>
      </w:divBdr>
    </w:div>
    <w:div w:id="520120673">
      <w:bodyDiv w:val="1"/>
      <w:marLeft w:val="0"/>
      <w:marRight w:val="0"/>
      <w:marTop w:val="0"/>
      <w:marBottom w:val="0"/>
      <w:divBdr>
        <w:top w:val="none" w:sz="0" w:space="0" w:color="auto"/>
        <w:left w:val="none" w:sz="0" w:space="0" w:color="auto"/>
        <w:bottom w:val="none" w:sz="0" w:space="0" w:color="auto"/>
        <w:right w:val="none" w:sz="0" w:space="0" w:color="auto"/>
      </w:divBdr>
    </w:div>
    <w:div w:id="1121802078">
      <w:bodyDiv w:val="1"/>
      <w:marLeft w:val="0"/>
      <w:marRight w:val="0"/>
      <w:marTop w:val="0"/>
      <w:marBottom w:val="0"/>
      <w:divBdr>
        <w:top w:val="none" w:sz="0" w:space="0" w:color="auto"/>
        <w:left w:val="none" w:sz="0" w:space="0" w:color="auto"/>
        <w:bottom w:val="none" w:sz="0" w:space="0" w:color="auto"/>
        <w:right w:val="none" w:sz="0" w:space="0" w:color="auto"/>
      </w:divBdr>
    </w:div>
    <w:div w:id="1262378301">
      <w:bodyDiv w:val="1"/>
      <w:marLeft w:val="0"/>
      <w:marRight w:val="0"/>
      <w:marTop w:val="0"/>
      <w:marBottom w:val="0"/>
      <w:divBdr>
        <w:top w:val="none" w:sz="0" w:space="0" w:color="auto"/>
        <w:left w:val="none" w:sz="0" w:space="0" w:color="auto"/>
        <w:bottom w:val="none" w:sz="0" w:space="0" w:color="auto"/>
        <w:right w:val="none" w:sz="0" w:space="0" w:color="auto"/>
      </w:divBdr>
    </w:div>
    <w:div w:id="1610891970">
      <w:bodyDiv w:val="1"/>
      <w:marLeft w:val="0"/>
      <w:marRight w:val="0"/>
      <w:marTop w:val="0"/>
      <w:marBottom w:val="0"/>
      <w:divBdr>
        <w:top w:val="none" w:sz="0" w:space="0" w:color="auto"/>
        <w:left w:val="none" w:sz="0" w:space="0" w:color="auto"/>
        <w:bottom w:val="none" w:sz="0" w:space="0" w:color="auto"/>
        <w:right w:val="none" w:sz="0" w:space="0" w:color="auto"/>
      </w:divBdr>
    </w:div>
    <w:div w:id="193169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embex@embex.cz"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97D46-45FD-4E05-A05F-E709107CC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1022</TotalTime>
  <Pages>1</Pages>
  <Words>2014</Words>
  <Characters>11887</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BossCan</Company>
  <LinksUpToDate>false</LinksUpToDate>
  <CharactersWithSpaces>13874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BossCan</dc:creator>
  <cp:lastModifiedBy>asistentka</cp:lastModifiedBy>
  <cp:revision>7</cp:revision>
  <cp:lastPrinted>2018-06-26T05:31:00Z</cp:lastPrinted>
  <dcterms:created xsi:type="dcterms:W3CDTF">2018-06-25T11:38:00Z</dcterms:created>
  <dcterms:modified xsi:type="dcterms:W3CDTF">2018-06-28T06:27:00Z</dcterms:modified>
</cp:coreProperties>
</file>