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Svozilová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0F36F2" w:rsidRPr="001B40BF" w:rsidRDefault="000F36F2" w:rsidP="000F36F2">
      <w:pPr>
        <w:rPr>
          <w:rStyle w:val="hoenzb"/>
          <w:rFonts w:ascii="Calibri" w:hAnsi="Calibri"/>
          <w:b/>
          <w:sz w:val="28"/>
          <w:szCs w:val="28"/>
        </w:rPr>
      </w:pPr>
      <w:proofErr w:type="spellStart"/>
      <w:r>
        <w:rPr>
          <w:rStyle w:val="hoenzb"/>
          <w:rFonts w:ascii="Calibri" w:hAnsi="Calibri"/>
          <w:b/>
          <w:sz w:val="28"/>
          <w:szCs w:val="28"/>
        </w:rPr>
        <w:t>Dream</w:t>
      </w:r>
      <w:proofErr w:type="spellEnd"/>
      <w:r>
        <w:rPr>
          <w:rStyle w:val="hoenzb"/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Style w:val="hoenzb"/>
          <w:rFonts w:ascii="Calibri" w:hAnsi="Calibri"/>
          <w:b/>
          <w:sz w:val="28"/>
          <w:szCs w:val="28"/>
        </w:rPr>
        <w:t>Factory</w:t>
      </w:r>
      <w:proofErr w:type="spellEnd"/>
      <w:r w:rsidR="00F93B99">
        <w:rPr>
          <w:rStyle w:val="hoenzb"/>
          <w:rFonts w:ascii="Calibri" w:hAnsi="Calibri"/>
          <w:b/>
          <w:sz w:val="28"/>
          <w:szCs w:val="28"/>
        </w:rPr>
        <w:t xml:space="preserve"> Ostrava, z.s.</w:t>
      </w:r>
    </w:p>
    <w:p w:rsidR="000F36F2" w:rsidRPr="000F36F2" w:rsidRDefault="000F36F2" w:rsidP="000F36F2">
      <w:pPr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>se sídlem Kvapilova 2054, Frýdek-Místek, 738 01 (doručovací adresa: Divadlo Petra Bezruče, 28. Října 120, Ostrava, 702 00)</w:t>
      </w:r>
    </w:p>
    <w:p w:rsidR="000F36F2" w:rsidRPr="000F36F2" w:rsidRDefault="00F93B99" w:rsidP="000F36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 předsedou spolku</w:t>
      </w:r>
      <w:r w:rsidR="000F36F2" w:rsidRPr="000F36F2">
        <w:rPr>
          <w:rFonts w:ascii="Calibri" w:hAnsi="Calibri" w:cs="Calibri"/>
          <w:sz w:val="22"/>
          <w:szCs w:val="22"/>
        </w:rPr>
        <w:t xml:space="preserve"> a ředitelem festivalu Mgr. Tomášem Suchánkem</w:t>
      </w:r>
    </w:p>
    <w:p w:rsidR="000F36F2" w:rsidRPr="000F36F2" w:rsidRDefault="000F36F2" w:rsidP="000F36F2">
      <w:pPr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 xml:space="preserve">IČO: </w:t>
      </w:r>
      <w:r w:rsidRPr="000F36F2">
        <w:rPr>
          <w:rFonts w:ascii="Calibri" w:hAnsi="Calibri"/>
          <w:sz w:val="22"/>
          <w:szCs w:val="22"/>
        </w:rPr>
        <w:t>22710701</w:t>
      </w:r>
    </w:p>
    <w:p w:rsidR="000F36F2" w:rsidRPr="000F36F2" w:rsidRDefault="000F36F2" w:rsidP="000F36F2">
      <w:pPr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 xml:space="preserve">Bankovní spojení: </w:t>
      </w:r>
      <w:r w:rsidRPr="000F36F2">
        <w:rPr>
          <w:rFonts w:ascii="Calibri" w:hAnsi="Calibri"/>
          <w:sz w:val="22"/>
          <w:szCs w:val="22"/>
        </w:rPr>
        <w:t>4700047000/5500</w:t>
      </w:r>
    </w:p>
    <w:p w:rsidR="00E24431" w:rsidRDefault="000F36F2" w:rsidP="00F93B99">
      <w:pPr>
        <w:rPr>
          <w:rFonts w:ascii="Calibri" w:hAnsi="Calibri" w:cs="Calibri"/>
          <w:b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0F36F2">
        <w:rPr>
          <w:rFonts w:ascii="Calibri" w:hAnsi="Calibri" w:cs="Calibri"/>
          <w:sz w:val="22"/>
          <w:szCs w:val="22"/>
        </w:rPr>
        <w:t xml:space="preserve"> </w:t>
      </w:r>
      <w:r w:rsidR="00F93B99" w:rsidRPr="00F93B99">
        <w:rPr>
          <w:rFonts w:ascii="Calibri" w:hAnsi="Calibri" w:cs="Calibri"/>
          <w:sz w:val="22"/>
          <w:szCs w:val="22"/>
        </w:rPr>
        <w:t>Veronika Snopková, t. č. 774 699 865, e-mail: produkce@dfov.cz</w:t>
      </w:r>
      <w:r w:rsidR="00540AAC">
        <w:rPr>
          <w:rFonts w:ascii="Calibri" w:hAnsi="Calibri" w:cs="Calibri"/>
          <w:b/>
          <w:sz w:val="22"/>
          <w:szCs w:val="22"/>
        </w:rPr>
        <w:t xml:space="preserve"> </w:t>
      </w:r>
    </w:p>
    <w:p w:rsidR="00C90C5C" w:rsidRDefault="00540AAC" w:rsidP="00F93B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9F62FC">
        <w:rPr>
          <w:rFonts w:ascii="Calibri" w:hAnsi="Calibri" w:cs="Calibri"/>
          <w:b/>
          <w:sz w:val="22"/>
          <w:szCs w:val="22"/>
        </w:rPr>
        <w:t>DJ/Shakespeare: MACBETH – TOO MUCH BLOOD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9F62FC">
        <w:rPr>
          <w:rFonts w:ascii="Calibri" w:hAnsi="Calibri" w:cs="Calibri"/>
          <w:i/>
          <w:sz w:val="22"/>
          <w:szCs w:val="22"/>
        </w:rPr>
        <w:t>David Jařab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6D48D7" w:rsidRDefault="006D48D7" w:rsidP="006D48D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0F36F2">
        <w:rPr>
          <w:rFonts w:ascii="Calibri" w:hAnsi="Calibri" w:cs="Calibri"/>
          <w:b/>
          <w:sz w:val="22"/>
          <w:szCs w:val="22"/>
        </w:rPr>
        <w:t>Divadlo Petra Bezruče</w:t>
      </w:r>
    </w:p>
    <w:p w:rsidR="000F36F2" w:rsidRDefault="006D48D7" w:rsidP="006D48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0F36F2" w:rsidRPr="000F36F2">
        <w:rPr>
          <w:rFonts w:ascii="Calibri" w:hAnsi="Calibri" w:cs="Calibri"/>
          <w:b/>
          <w:sz w:val="22"/>
          <w:szCs w:val="22"/>
        </w:rPr>
        <w:t>Tř. 28. října 120, 702 00 Ostrava</w:t>
      </w:r>
      <w:r w:rsidR="000F36F2">
        <w:rPr>
          <w:rFonts w:ascii="Calibri" w:hAnsi="Calibri" w:cs="Calibri"/>
          <w:sz w:val="22"/>
          <w:szCs w:val="22"/>
        </w:rPr>
        <w:t xml:space="preserve"> </w:t>
      </w:r>
    </w:p>
    <w:p w:rsidR="006D48D7" w:rsidRDefault="006D48D7" w:rsidP="006D48D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0F36F2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0F36F2">
        <w:rPr>
          <w:rFonts w:ascii="Calibri" w:hAnsi="Calibri" w:cs="Calibri"/>
          <w:b/>
          <w:sz w:val="22"/>
          <w:szCs w:val="22"/>
        </w:rPr>
        <w:t>června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F36F2">
        <w:rPr>
          <w:rFonts w:ascii="Calibri" w:hAnsi="Calibri" w:cs="Calibri"/>
          <w:b/>
          <w:sz w:val="22"/>
          <w:szCs w:val="22"/>
        </w:rPr>
        <w:t>2018 od 16</w:t>
      </w:r>
      <w:r w:rsidR="00176E6C">
        <w:rPr>
          <w:rFonts w:ascii="Calibri" w:hAnsi="Calibri" w:cs="Calibri"/>
          <w:b/>
          <w:sz w:val="22"/>
          <w:szCs w:val="22"/>
        </w:rPr>
        <w:t>:00</w:t>
      </w:r>
    </w:p>
    <w:p w:rsidR="00176E6C" w:rsidRPr="00F93B99" w:rsidRDefault="006D48D7" w:rsidP="00176E6C">
      <w:pPr>
        <w:jc w:val="both"/>
        <w:rPr>
          <w:rFonts w:ascii="Calibri" w:hAnsi="Calibri" w:cs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</w:t>
      </w:r>
      <w:r w:rsidR="00F93B99">
        <w:rPr>
          <w:rFonts w:ascii="Calibri" w:hAnsi="Calibri" w:cs="Calibri"/>
          <w:sz w:val="22"/>
          <w:szCs w:val="22"/>
          <w:u w:val="single"/>
        </w:rPr>
        <w:t xml:space="preserve">stě: </w:t>
      </w:r>
      <w:r w:rsidR="00F93B99" w:rsidRPr="00F93B99">
        <w:rPr>
          <w:rFonts w:ascii="Calibri" w:hAnsi="Calibri" w:cs="Calibri"/>
          <w:sz w:val="22"/>
          <w:szCs w:val="22"/>
        </w:rPr>
        <w:t>Veronika Snopková, t. č. 774 699 865, e-mail: produkce@dfov.cz</w:t>
      </w:r>
    </w:p>
    <w:p w:rsidR="006D48D7" w:rsidRPr="00BB4520" w:rsidRDefault="006D48D7" w:rsidP="006D48D7">
      <w:pPr>
        <w:rPr>
          <w:rFonts w:ascii="Calibri" w:hAnsi="Calibri" w:cs="Calibri"/>
        </w:rPr>
      </w:pP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zavazuje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0F36F2">
        <w:rPr>
          <w:rFonts w:ascii="Calibri" w:hAnsi="Calibri" w:cs="Calibri"/>
          <w:b/>
          <w:color w:val="000000"/>
          <w:sz w:val="22"/>
          <w:szCs w:val="22"/>
        </w:rPr>
        <w:t>od 10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PŘEDSTAVENÍ,</w:t>
      </w:r>
    </w:p>
    <w:p w:rsidR="00C90C5C" w:rsidRDefault="00540AAC">
      <w:pPr>
        <w:pStyle w:val="Odsazentlatextu"/>
        <w:ind w:left="1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540AAC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Za jedno PŘEDSTAVENÍ se POŘADATEL zavazuje DIVADLU zaplatit částku ve výši </w:t>
      </w:r>
      <w:r w:rsidR="00CC3CC3">
        <w:rPr>
          <w:rFonts w:asciiTheme="minorHAnsi" w:hAnsiTheme="minorHAnsi" w:cs="Calibri"/>
          <w:b/>
          <w:sz w:val="22"/>
          <w:szCs w:val="22"/>
        </w:rPr>
        <w:t>50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 000,- Kč (slovy: </w:t>
      </w:r>
      <w:r w:rsidR="00176E6C">
        <w:rPr>
          <w:rFonts w:asciiTheme="minorHAnsi" w:hAnsiTheme="minorHAnsi" w:cs="Calibri"/>
          <w:b/>
          <w:sz w:val="22"/>
          <w:szCs w:val="22"/>
        </w:rPr>
        <w:t xml:space="preserve">padesát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tisíc korun).</w:t>
      </w:r>
      <w:r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0F36F2" w:rsidRDefault="000F36F2" w:rsidP="000F36F2">
      <w:pPr>
        <w:pStyle w:val="Tlotextu"/>
        <w:rPr>
          <w:rFonts w:ascii="Calibri" w:hAnsi="Calibri" w:cs="Calibri"/>
          <w:szCs w:val="24"/>
        </w:rPr>
      </w:pPr>
    </w:p>
    <w:p w:rsidR="000F36F2" w:rsidRPr="000F36F2" w:rsidRDefault="000F36F2" w:rsidP="000F36F2">
      <w:pPr>
        <w:pStyle w:val="Tlotextu"/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>5. POŘADATEL se dále zavazuje zaplatit náklady vynaložené na dopravu souboru a dekorací.</w:t>
      </w:r>
      <w:r w:rsidR="00BC25F4">
        <w:rPr>
          <w:rFonts w:ascii="Calibri" w:hAnsi="Calibri" w:cs="Calibri"/>
          <w:sz w:val="22"/>
          <w:szCs w:val="22"/>
        </w:rPr>
        <w:t xml:space="preserve"> </w:t>
      </w:r>
      <w:r w:rsidR="00BC25F4" w:rsidRPr="00BC25F4">
        <w:rPr>
          <w:rFonts w:ascii="Calibri" w:hAnsi="Calibri" w:cs="Calibri"/>
          <w:sz w:val="22"/>
          <w:szCs w:val="22"/>
        </w:rPr>
        <w:t>Tato částka nepřesáhne 50.000,- Kč.</w:t>
      </w:r>
      <w:r w:rsidRPr="00BC25F4">
        <w:rPr>
          <w:rFonts w:ascii="Calibri" w:hAnsi="Calibri" w:cs="Calibri"/>
          <w:sz w:val="22"/>
          <w:szCs w:val="22"/>
        </w:rPr>
        <w:t xml:space="preserve"> (Autodoprava se platí přímo dopravci</w:t>
      </w:r>
      <w:r w:rsidRPr="00BC25F4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BC25F4">
        <w:rPr>
          <w:rFonts w:ascii="Calibri" w:hAnsi="Calibri" w:cs="Calibri"/>
          <w:sz w:val="22"/>
          <w:szCs w:val="22"/>
        </w:rPr>
        <w:t xml:space="preserve"> na základě faktury</w:t>
      </w:r>
      <w:r w:rsidRPr="000F36F2">
        <w:rPr>
          <w:rFonts w:ascii="Calibri" w:hAnsi="Calibri" w:cs="Calibri"/>
          <w:sz w:val="22"/>
          <w:szCs w:val="22"/>
        </w:rPr>
        <w:t xml:space="preserve"> vystavené dopravcem, jízdenky na vlak DIVADLU): </w:t>
      </w:r>
    </w:p>
    <w:p w:rsidR="000F36F2" w:rsidRPr="000F36F2" w:rsidRDefault="000F36F2" w:rsidP="000F36F2">
      <w:pPr>
        <w:jc w:val="both"/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>-  1 nákladní vůz (pro přepravu dekorace)</w:t>
      </w:r>
    </w:p>
    <w:p w:rsidR="000F36F2" w:rsidRPr="000F36F2" w:rsidRDefault="000F36F2" w:rsidP="000F36F2">
      <w:pPr>
        <w:jc w:val="both"/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>-  1 mikrobus s vlekem (pro přepravu techniky)</w:t>
      </w:r>
    </w:p>
    <w:p w:rsidR="000F36F2" w:rsidRPr="000F36F2" w:rsidRDefault="000F36F2" w:rsidP="000F36F2">
      <w:pPr>
        <w:jc w:val="both"/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>- zpáteční jízdenky na vlak pro přepravu herců a doprovodného personálu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 w:rsidR="009F62FC">
        <w:rPr>
          <w:rFonts w:ascii="Calibri" w:hAnsi="Calibri" w:cs="Calibri"/>
          <w:b/>
          <w:sz w:val="22"/>
          <w:szCs w:val="22"/>
        </w:rPr>
        <w:t>5,5</w:t>
      </w:r>
      <w:r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712C73" w:rsidRDefault="004D6D26" w:rsidP="00712C73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712C73">
        <w:rPr>
          <w:rFonts w:ascii="Calibri" w:hAnsi="Calibri" w:cs="Calibri"/>
          <w:sz w:val="22"/>
          <w:szCs w:val="22"/>
        </w:rPr>
        <w:t>. POŘADATEL se dále zavazuje zaplatit náklady vynaložené na ubytování v dobrém h</w:t>
      </w:r>
      <w:r>
        <w:rPr>
          <w:rFonts w:ascii="Calibri" w:hAnsi="Calibri" w:cs="Calibri"/>
          <w:sz w:val="22"/>
          <w:szCs w:val="22"/>
        </w:rPr>
        <w:t>otelu se sprchou v termínu od 3. do 4</w:t>
      </w:r>
      <w:r w:rsidR="00712C7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června 2018 v počtu 3</w:t>
      </w:r>
      <w:r w:rsidR="00712C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dvojlůžkových</w:t>
      </w:r>
      <w:r w:rsidR="00712C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pokojů a 2</w:t>
      </w:r>
      <w:r w:rsidR="00712C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</w:t>
      </w:r>
      <w:r w:rsidR="00712C73">
        <w:rPr>
          <w:rFonts w:ascii="Calibri" w:hAnsi="Calibri" w:cs="Calibri"/>
          <w:sz w:val="22"/>
          <w:szCs w:val="22"/>
        </w:rPr>
        <w:t>lůžkových pokojů.</w:t>
      </w:r>
    </w:p>
    <w:p w:rsidR="00712C73" w:rsidRDefault="00712C73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40AAC">
        <w:rPr>
          <w:rFonts w:ascii="Calibri" w:hAnsi="Calibri" w:cs="Calibri"/>
          <w:sz w:val="22"/>
          <w:szCs w:val="22"/>
        </w:rPr>
        <w:t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>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 w:rsidR="00540AAC">
        <w:rPr>
          <w:rFonts w:ascii="Calibri" w:hAnsi="Calibri" w:cs="Calibri"/>
          <w:sz w:val="22"/>
          <w:szCs w:val="22"/>
        </w:rPr>
        <w:t xml:space="preserve"> 6. je POŘADATEL povinen zaplatit DIVADLU na základě faktury do 15 dní od jejího doručení. Za každý den prodlení je POŘADATEL povinen zaplatit DIVADLU smluvní pokutu ve výši 0,5 % z dlužné částky.</w:t>
      </w:r>
    </w:p>
    <w:p w:rsidR="006D48D7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12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>. Povinnosti penalizace uvedené v odst. 10. a 11. se strany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>1 V záležitostech touto smlouvou neupravených se vztahy ze smlouvy vzniklé řídí zákonem č. 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D6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4D6D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Ostravě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D6D26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Pr="00000A13" w:rsidRDefault="004D6D26" w:rsidP="00626B69">
            <w:pPr>
              <w:pStyle w:val="Nadpis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000A13">
              <w:rPr>
                <w:rFonts w:ascii="Calibri" w:hAnsi="Calibri" w:cs="Calibri"/>
                <w:b w:val="0"/>
                <w:szCs w:val="24"/>
              </w:rPr>
              <w:t>Mgr. Tomáš Suchánek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4D6D26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Pr="00000A13" w:rsidRDefault="00F93B99" w:rsidP="00626B69">
            <w:pPr>
              <w:pStyle w:val="Nadpis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Předseda DFOV, z.s.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ředitel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DNz</w:t>
            </w:r>
            <w:proofErr w:type="spellEnd"/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6D48D7" w:rsidRDefault="006D48D7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F35AD5" w:rsidRPr="00020C62" w:rsidRDefault="00F35AD5" w:rsidP="00F35AD5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MACBETH</w:t>
      </w:r>
    </w:p>
    <w:p w:rsidR="00F35AD5" w:rsidRDefault="00F35AD5" w:rsidP="00F35AD5">
      <w:pPr>
        <w:rPr>
          <w:rFonts w:ascii="Arial Narrow" w:hAnsi="Arial Narrow" w:cs="Arial"/>
          <w:b/>
          <w:bCs/>
          <w:sz w:val="28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603/986075, 222 868 865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6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8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tahů v provazišti:   NE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r>
        <w:rPr>
          <w:rFonts w:ascii="Arial Narrow" w:hAnsi="Arial Narrow" w:cs="Arial"/>
          <w:b/>
          <w:bCs/>
          <w:sz w:val="22"/>
        </w:rPr>
        <w:t>min.  4 m</w:t>
      </w:r>
    </w:p>
    <w:p w:rsidR="00F35AD5" w:rsidRPr="00F35AD5" w:rsidRDefault="00F35AD5" w:rsidP="00F35AD5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5,5 m</w:t>
      </w:r>
    </w:p>
    <w:p w:rsidR="00F35AD5" w:rsidRDefault="00F35AD5" w:rsidP="00F35AD5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2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h.    </w:t>
      </w:r>
      <w:r w:rsidRPr="008965DE">
        <w:rPr>
          <w:rFonts w:ascii="Arial Narrow" w:hAnsi="Arial Narrow" w:cs="Arial"/>
          <w:bCs/>
          <w:sz w:val="22"/>
        </w:rPr>
        <w:t>Svícení</w:t>
      </w:r>
      <w:proofErr w:type="gramEnd"/>
      <w:r w:rsidRPr="008965DE">
        <w:rPr>
          <w:rFonts w:ascii="Arial Narrow" w:hAnsi="Arial Narrow" w:cs="Arial"/>
          <w:bCs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3h 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s přestávkou</w:t>
      </w:r>
    </w:p>
    <w:p w:rsidR="00F35AD5" w:rsidRPr="00B72041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F35AD5" w:rsidRPr="00020C62" w:rsidRDefault="00F35AD5" w:rsidP="00F35AD5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Petr Pavelec, 604/914740 n. 222 868 873 (od 17 h.)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(A-pauza)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F35AD5" w:rsidRDefault="00F35AD5" w:rsidP="00F35AD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sběrový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+ </w:t>
      </w: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</w:t>
      </w:r>
      <w:proofErr w:type="spellStart"/>
      <w:r>
        <w:rPr>
          <w:rFonts w:ascii="Arial Narrow" w:hAnsi="Arial Narrow" w:cs="Arial"/>
          <w:b/>
          <w:bCs/>
          <w:sz w:val="22"/>
        </w:rPr>
        <w:t>hall</w:t>
      </w:r>
      <w:proofErr w:type="spellEnd"/>
      <w:r>
        <w:rPr>
          <w:rFonts w:ascii="Arial Narrow" w:hAnsi="Arial Narrow" w:cs="Arial"/>
          <w:b/>
          <w:bCs/>
          <w:sz w:val="22"/>
        </w:rPr>
        <w:t>)</w:t>
      </w: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sz w:val="22"/>
        </w:rPr>
      </w:pPr>
    </w:p>
    <w:p w:rsidR="00F35AD5" w:rsidRDefault="00F35AD5" w:rsidP="00F35AD5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SVĚTLA: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Jan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u w:val="single"/>
        </w:rPr>
        <w:t>Jungvirt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u w:val="single"/>
        </w:rPr>
        <w:t>, 778 447 848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footerReference w:type="default" r:id="rId8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11x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12x PC 500W + 8x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8965DE">
        <w:rPr>
          <w:rFonts w:ascii="Arial Narrow" w:hAnsi="Arial Narrow"/>
          <w:sz w:val="22"/>
          <w:szCs w:val="22"/>
        </w:rPr>
        <w:t>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Počty </w:t>
      </w:r>
      <w:proofErr w:type="spellStart"/>
      <w:r w:rsidRPr="008965DE">
        <w:rPr>
          <w:rFonts w:ascii="Arial Narrow" w:hAnsi="Arial Narrow"/>
          <w:b/>
          <w:bCs/>
          <w:sz w:val="22"/>
          <w:szCs w:val="22"/>
          <w:u w:val="single"/>
        </w:rPr>
        <w:t>stmívatelných</w:t>
      </w:r>
      <w:proofErr w:type="spellEnd"/>
      <w:r w:rsidRPr="008965DE">
        <w:rPr>
          <w:rFonts w:ascii="Arial Narrow" w:hAnsi="Arial Narrow"/>
          <w:b/>
          <w:bCs/>
          <w:sz w:val="22"/>
          <w:szCs w:val="22"/>
          <w:u w:val="single"/>
        </w:rPr>
        <w:t xml:space="preserve"> okruhů: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podlaha: 15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levý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pravý portál: 2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baterie: 4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jevištní most: 7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hledištní most: 5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Počet pevných zásuvek 230V/16A na podlaze jeviště:</w:t>
      </w:r>
      <w:r w:rsidRPr="008965DE">
        <w:rPr>
          <w:rFonts w:ascii="Arial Narrow" w:hAnsi="Arial Narrow"/>
          <w:sz w:val="22"/>
          <w:szCs w:val="22"/>
        </w:rPr>
        <w:t xml:space="preserve"> 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  <w:r w:rsidRPr="008965DE">
        <w:rPr>
          <w:rFonts w:ascii="Arial Narrow" w:hAnsi="Arial Narrow"/>
          <w:b/>
          <w:bCs/>
          <w:sz w:val="22"/>
          <w:szCs w:val="22"/>
        </w:rPr>
        <w:t>možnost připojení vlastního osvětlovacího pultu v osvětlovací režii přes DMX512</w:t>
      </w:r>
    </w:p>
    <w:p w:rsidR="00F35AD5" w:rsidRPr="008965DE" w:rsidRDefault="00F35AD5" w:rsidP="00F35AD5">
      <w:pPr>
        <w:rPr>
          <w:rFonts w:ascii="Arial Narrow" w:hAnsi="Arial Narrow"/>
          <w:b/>
          <w:bCs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965DE">
        <w:rPr>
          <w:rFonts w:ascii="Arial Narrow" w:hAnsi="Arial Narrow"/>
          <w:b/>
          <w:sz w:val="22"/>
          <w:szCs w:val="22"/>
          <w:u w:val="single"/>
        </w:rPr>
        <w:t>DNz</w:t>
      </w:r>
      <w:proofErr w:type="spellEnd"/>
      <w:r w:rsidRPr="008965DE">
        <w:rPr>
          <w:rFonts w:ascii="Arial Narrow" w:hAnsi="Arial Narrow"/>
          <w:b/>
          <w:sz w:val="22"/>
          <w:szCs w:val="22"/>
          <w:u w:val="single"/>
        </w:rPr>
        <w:t xml:space="preserve"> si přiveze vlastní techniku:</w:t>
      </w: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</w:rPr>
        <w:sectPr w:rsidR="00F35AD5" w:rsidRPr="008965DE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1x projektor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PC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+ 6x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1x profil ETC </w:t>
      </w:r>
      <w:proofErr w:type="spellStart"/>
      <w:r w:rsidRPr="008965DE">
        <w:rPr>
          <w:rFonts w:ascii="Arial Narrow" w:hAnsi="Arial Narrow"/>
          <w:sz w:val="22"/>
          <w:szCs w:val="22"/>
        </w:rPr>
        <w:t>SourceFour</w:t>
      </w:r>
      <w:proofErr w:type="spellEnd"/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vana 1kW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2x větrák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lastRenderedPageBreak/>
        <w:t>6x lampička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5x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4x pozemní stativ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1x světelný panel (v plánku okruh 55)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filtry a kabeláž na zapojení vlastní techniky</w:t>
      </w:r>
    </w:p>
    <w:p w:rsidR="00F35AD5" w:rsidRDefault="00F35AD5" w:rsidP="00F35AD5">
      <w:pPr>
        <w:rPr>
          <w:rFonts w:ascii="Arial Narrow" w:hAnsi="Arial Narrow"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num="2" w:space="708"/>
          <w:docGrid w:linePitch="360"/>
        </w:sectPr>
      </w:pP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</w:p>
    <w:p w:rsidR="00F35AD5" w:rsidRPr="008965DE" w:rsidRDefault="00F35AD5" w:rsidP="00F35AD5">
      <w:pPr>
        <w:rPr>
          <w:rFonts w:ascii="Arial Narrow" w:hAnsi="Arial Narrow"/>
          <w:b/>
          <w:sz w:val="22"/>
          <w:szCs w:val="22"/>
          <w:u w:val="single"/>
        </w:rPr>
      </w:pPr>
      <w:r w:rsidRPr="008965DE">
        <w:rPr>
          <w:rFonts w:ascii="Arial Narrow" w:hAnsi="Arial Narrow"/>
          <w:b/>
          <w:sz w:val="22"/>
          <w:szCs w:val="22"/>
          <w:u w:val="single"/>
        </w:rPr>
        <w:t>Požadavky na místní světla: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10x PC 1kW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6x PC 500W + 2x klapky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>8x PAR64 CP60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 xml:space="preserve">možnost zavěsit světla v požadovaném místě a výšce dle plánku </w:t>
      </w:r>
    </w:p>
    <w:p w:rsidR="00F35AD5" w:rsidRPr="008965DE" w:rsidRDefault="00F35AD5" w:rsidP="00F35AD5">
      <w:pPr>
        <w:rPr>
          <w:rFonts w:ascii="Arial Narrow" w:hAnsi="Arial Narrow"/>
          <w:sz w:val="22"/>
          <w:szCs w:val="22"/>
        </w:rPr>
      </w:pPr>
      <w:r w:rsidRPr="008965DE">
        <w:rPr>
          <w:rFonts w:ascii="Arial Narrow" w:hAnsi="Arial Narrow"/>
          <w:sz w:val="22"/>
          <w:szCs w:val="22"/>
        </w:rPr>
        <w:tab/>
      </w:r>
      <w:r w:rsidRPr="008965DE">
        <w:rPr>
          <w:rFonts w:ascii="Arial Narrow" w:hAnsi="Arial Narrow"/>
          <w:sz w:val="22"/>
          <w:szCs w:val="22"/>
        </w:rPr>
        <w:tab/>
        <w:t>(okruhy: 80, 81, 82, 83, 58, 59, 66, 67, 117, 118, 72, 76, 73, 79, 120, 32, 33, 34, 35, 40)</w:t>
      </w: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/>
          <w:i/>
          <w:sz w:val="22"/>
          <w:szCs w:val="22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  <w:sectPr w:rsidR="00F35AD5" w:rsidSect="006D48D7">
          <w:type w:val="continuous"/>
          <w:pgSz w:w="11906" w:h="16838" w:code="9"/>
          <w:pgMar w:top="993" w:right="1418" w:bottom="1276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INSPICE: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nejlépe v pravém portále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dorozumívací zařízení mezi kabinami a jevištěm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odposlech do hereckých šaten</w:t>
      </w:r>
    </w:p>
    <w:p w:rsidR="00F35AD5" w:rsidRDefault="00F35AD5" w:rsidP="00F35AD5">
      <w:pPr>
        <w:rPr>
          <w:color w:val="000000"/>
        </w:rPr>
      </w:pPr>
    </w:p>
    <w:p w:rsidR="00F35AD5" w:rsidRDefault="00F35AD5" w:rsidP="00F35AD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POZNÁMKY: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Šatny pro 2 muže a 1 ženu, sprchy s teplou vodou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Umístění kabiny osvětlovače i zvukaře proti jevišti!</w:t>
      </w:r>
    </w:p>
    <w:p w:rsidR="00F35AD5" w:rsidRDefault="00F35AD5" w:rsidP="00F35AD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Přítomnost místních pracovníků: 1 technik, </w:t>
      </w:r>
    </w:p>
    <w:p w:rsidR="00F35AD5" w:rsidRDefault="00F35AD5" w:rsidP="00F35AD5">
      <w:pPr>
        <w:ind w:left="709" w:firstLine="709"/>
        <w:rPr>
          <w:rFonts w:ascii="Arial Narrow" w:hAnsi="Arial Narrow" w:cs="Arial"/>
          <w:sz w:val="22"/>
        </w:rPr>
        <w:sectPr w:rsidR="00F35AD5" w:rsidSect="00F35AD5">
          <w:type w:val="continuous"/>
          <w:pgSz w:w="11906" w:h="16838" w:code="9"/>
          <w:pgMar w:top="993" w:right="1418" w:bottom="709" w:left="1418" w:header="709" w:footer="709" w:gutter="0"/>
          <w:cols w:num="2" w:space="708"/>
          <w:docGrid w:linePitch="360"/>
        </w:sectPr>
      </w:pPr>
      <w:r>
        <w:rPr>
          <w:rFonts w:ascii="Arial Narrow" w:hAnsi="Arial Narrow" w:cs="Arial"/>
          <w:sz w:val="22"/>
        </w:rPr>
        <w:t>1 osvětlovač, 1 zvukař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  <w:r>
        <w:rPr>
          <w:rFonts w:ascii="Calibri" w:hAnsi="Calibri" w:cs="Calibri"/>
          <w:color w:val="FFFFFF"/>
          <w:sz w:val="20"/>
          <w:highlight w:val="black"/>
          <w:u w:val="single"/>
        </w:rPr>
        <w:t>Pořadatel potvrzuje, že je schopen splnit uvedené technické podmínky. Případné problémy projednají techničtí pracovníci předem telefonicky (spojení uvedeno u jednotlivých profesí) a domluvené výjimky vyznačí pořadatel v této příloze smlouvy.</w:t>
      </w:r>
    </w:p>
    <w:p w:rsidR="00F35AD5" w:rsidRDefault="00F35AD5" w:rsidP="00F35AD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pořadatele: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Za </w:t>
      </w:r>
      <w:proofErr w:type="spellStart"/>
      <w:r>
        <w:rPr>
          <w:rFonts w:ascii="Arial Narrow" w:hAnsi="Arial Narrow" w:cs="Arial"/>
          <w:b/>
        </w:rPr>
        <w:t>DNz</w:t>
      </w:r>
      <w:proofErr w:type="spellEnd"/>
      <w:r>
        <w:rPr>
          <w:rFonts w:ascii="Arial Narrow" w:hAnsi="Arial Narrow" w:cs="Arial"/>
          <w:b/>
        </w:rPr>
        <w:t>: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F35AD5" w:rsidSect="00F35AD5">
          <w:type w:val="continuous"/>
          <w:pgSz w:w="11906" w:h="16838" w:code="9"/>
          <w:pgMar w:top="993" w:right="1418" w:bottom="142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F35AD5" w:rsidRPr="00F35AD5" w:rsidRDefault="00F35AD5" w:rsidP="00F35AD5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81725" cy="8677275"/>
            <wp:effectExtent l="19050" t="0" r="9525" b="0"/>
            <wp:wrapSquare wrapText="bothSides"/>
            <wp:docPr id="4" name="obrázek 3" descr="lightplot 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plot M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AD5" w:rsidRDefault="00F35AD5" w:rsidP="00F35AD5">
      <w:pPr>
        <w:pBdr>
          <w:top w:val="double" w:sz="12" w:space="1" w:color="00000A"/>
          <w:left w:val="nil"/>
          <w:bottom w:val="nil"/>
          <w:right w:val="nil"/>
        </w:pBd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p w:rsidR="00C90C5C" w:rsidRDefault="00540AAC" w:rsidP="00F35AD5">
      <w:pPr>
        <w:pageBreakBefore/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Doprava dekorací byla/bude placena přímo dopravci       Ano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Osobní doprava byla/bude placena přímo dopravci          Ano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 w:rsidP="00F35AD5"/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/>
    <w:sectPr w:rsidR="00C90C5C" w:rsidSect="00F35AD5">
      <w:type w:val="continuous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07" w:rsidRDefault="00062507" w:rsidP="006D48D7">
      <w:r>
        <w:separator/>
      </w:r>
    </w:p>
  </w:endnote>
  <w:endnote w:type="continuationSeparator" w:id="0">
    <w:p w:rsidR="00062507" w:rsidRDefault="00062507" w:rsidP="006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.HelveticaTTEE">
    <w:altName w:val="Helvetic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941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712C73" w:rsidRDefault="00712C73">
            <w:pPr>
              <w:pStyle w:val="Zpat"/>
              <w:jc w:val="right"/>
            </w:pPr>
            <w:r>
              <w:t xml:space="preserve">Stránka </w:t>
            </w:r>
            <w:r w:rsidR="000275D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275DD">
              <w:rPr>
                <w:b/>
                <w:szCs w:val="24"/>
              </w:rPr>
              <w:fldChar w:fldCharType="separate"/>
            </w:r>
            <w:r w:rsidR="00BC25F4">
              <w:rPr>
                <w:b/>
                <w:noProof/>
              </w:rPr>
              <w:t>1</w:t>
            </w:r>
            <w:r w:rsidR="000275DD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275D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275DD">
              <w:rPr>
                <w:b/>
                <w:szCs w:val="24"/>
              </w:rPr>
              <w:fldChar w:fldCharType="separate"/>
            </w:r>
            <w:r w:rsidR="00BC25F4">
              <w:rPr>
                <w:b/>
                <w:noProof/>
              </w:rPr>
              <w:t>6</w:t>
            </w:r>
            <w:r w:rsidR="000275D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12C73" w:rsidRDefault="00712C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07" w:rsidRDefault="00062507" w:rsidP="006D48D7">
      <w:r>
        <w:separator/>
      </w:r>
    </w:p>
  </w:footnote>
  <w:footnote w:type="continuationSeparator" w:id="0">
    <w:p w:rsidR="00062507" w:rsidRDefault="00062507" w:rsidP="006D48D7">
      <w:r>
        <w:continuationSeparator/>
      </w:r>
    </w:p>
  </w:footnote>
  <w:footnote w:id="1">
    <w:p w:rsidR="00712C73" w:rsidRPr="00CC3CC3" w:rsidRDefault="00712C73" w:rsidP="000F36F2">
      <w:pPr>
        <w:pStyle w:val="Textpoznpodarou"/>
        <w:rPr>
          <w:rFonts w:asciiTheme="minorHAnsi" w:hAnsiTheme="minorHAnsi"/>
        </w:rPr>
      </w:pPr>
      <w:r w:rsidRPr="00CC3CC3">
        <w:rPr>
          <w:rStyle w:val="Znakapoznpodarou"/>
          <w:rFonts w:asciiTheme="minorHAnsi" w:hAnsiTheme="minorHAnsi"/>
        </w:rPr>
        <w:footnoteRef/>
      </w:r>
      <w:r w:rsidRPr="00CC3CC3">
        <w:rPr>
          <w:rFonts w:asciiTheme="minorHAnsi" w:hAnsiTheme="minorHAnsi"/>
        </w:rPr>
        <w:t xml:space="preserve"> Autodoprava GT s.r.o., Lucemburská 24/2013, 130 00 Praha 3, IČO: 24854271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275DD"/>
    <w:rsid w:val="0006190F"/>
    <w:rsid w:val="00062507"/>
    <w:rsid w:val="000D4EBC"/>
    <w:rsid w:val="000F36F2"/>
    <w:rsid w:val="00112677"/>
    <w:rsid w:val="00176E6C"/>
    <w:rsid w:val="001B2E25"/>
    <w:rsid w:val="001E458B"/>
    <w:rsid w:val="001F717D"/>
    <w:rsid w:val="001F7697"/>
    <w:rsid w:val="00200FFC"/>
    <w:rsid w:val="00242512"/>
    <w:rsid w:val="00263ACF"/>
    <w:rsid w:val="00342BB6"/>
    <w:rsid w:val="003746A5"/>
    <w:rsid w:val="00395978"/>
    <w:rsid w:val="003E34DE"/>
    <w:rsid w:val="0048725B"/>
    <w:rsid w:val="004D1553"/>
    <w:rsid w:val="004D6D26"/>
    <w:rsid w:val="005269C1"/>
    <w:rsid w:val="00540AAC"/>
    <w:rsid w:val="00612114"/>
    <w:rsid w:val="006D48D7"/>
    <w:rsid w:val="006D6A15"/>
    <w:rsid w:val="00712C73"/>
    <w:rsid w:val="007334E6"/>
    <w:rsid w:val="007A751D"/>
    <w:rsid w:val="00802564"/>
    <w:rsid w:val="008A41B5"/>
    <w:rsid w:val="008C494A"/>
    <w:rsid w:val="0099528C"/>
    <w:rsid w:val="009A6AA8"/>
    <w:rsid w:val="009F62FC"/>
    <w:rsid w:val="00A11693"/>
    <w:rsid w:val="00A12AA4"/>
    <w:rsid w:val="00A27DF9"/>
    <w:rsid w:val="00AA5718"/>
    <w:rsid w:val="00AB1069"/>
    <w:rsid w:val="00AD31E8"/>
    <w:rsid w:val="00B7429D"/>
    <w:rsid w:val="00BC25F4"/>
    <w:rsid w:val="00C90C5C"/>
    <w:rsid w:val="00CA0F59"/>
    <w:rsid w:val="00CC3CC3"/>
    <w:rsid w:val="00D67178"/>
    <w:rsid w:val="00DB1B88"/>
    <w:rsid w:val="00DF6DA8"/>
    <w:rsid w:val="00E24431"/>
    <w:rsid w:val="00E54258"/>
    <w:rsid w:val="00E54DCE"/>
    <w:rsid w:val="00EA2FCF"/>
    <w:rsid w:val="00EF4840"/>
    <w:rsid w:val="00F02D09"/>
    <w:rsid w:val="00F35AD5"/>
    <w:rsid w:val="00F55A38"/>
    <w:rsid w:val="00F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D48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8D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6D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8D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rsid w:val="00176E6C"/>
    <w:rPr>
      <w:rFonts w:ascii="Arial" w:hAnsi="Arial"/>
      <w:b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F36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36F2"/>
    <w:rPr>
      <w:rFonts w:ascii=".HelveticaTTEE" w:hAnsi=".HelveticaTTEE"/>
    </w:rPr>
  </w:style>
  <w:style w:type="character" w:styleId="Znakapoznpodarou">
    <w:name w:val="footnote reference"/>
    <w:basedOn w:val="Standardnpsmoodstavce"/>
    <w:uiPriority w:val="99"/>
    <w:semiHidden/>
    <w:unhideWhenUsed/>
    <w:rsid w:val="000F36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3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1571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2018-05-18T08:31:00Z</cp:lastPrinted>
  <dcterms:created xsi:type="dcterms:W3CDTF">2018-05-18T08:37:00Z</dcterms:created>
  <dcterms:modified xsi:type="dcterms:W3CDTF">2018-05-18T08:37:00Z</dcterms:modified>
  <dc:language>cs-CZ</dc:language>
</cp:coreProperties>
</file>