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DF8" w:rsidRDefault="006554A7">
      <w:pPr>
        <w:spacing w:after="0" w:line="259" w:lineRule="auto"/>
        <w:ind w:left="0" w:right="24" w:firstLine="0"/>
        <w:jc w:val="center"/>
      </w:pPr>
      <w:r>
        <w:rPr>
          <w:sz w:val="24"/>
        </w:rPr>
        <w:t>Dodatek č. 1</w:t>
      </w:r>
    </w:p>
    <w:p w:rsidR="00512DF8" w:rsidRDefault="006554A7">
      <w:pPr>
        <w:spacing w:after="436" w:line="216" w:lineRule="auto"/>
        <w:ind w:left="1306" w:right="77" w:firstLine="830"/>
      </w:pPr>
      <w:bookmarkStart w:id="0" w:name="_GoBack"/>
      <w:bookmarkEnd w:id="0"/>
      <w:r>
        <w:rPr>
          <w:sz w:val="26"/>
        </w:rPr>
        <w:t>K RÁMCOVÉ SMLOUVĚ (</w:t>
      </w:r>
      <w:proofErr w:type="spellStart"/>
      <w:r>
        <w:rPr>
          <w:sz w:val="26"/>
        </w:rPr>
        <w:t>reg</w:t>
      </w:r>
      <w:proofErr w:type="spellEnd"/>
      <w:r>
        <w:rPr>
          <w:sz w:val="26"/>
        </w:rPr>
        <w:t>. č. 00064/2017) odborných služeb potřebných k plnění úkolů orgánu ochrany veřejného zdraví (dále jen „Rámcová smlouva”)</w:t>
      </w:r>
    </w:p>
    <w:p w:rsidR="00512DF8" w:rsidRDefault="006554A7">
      <w:pPr>
        <w:spacing w:after="171"/>
      </w:pPr>
      <w:r>
        <w:t>Smluvní strany:</w:t>
      </w:r>
      <w:r>
        <w:rPr>
          <w:noProof/>
        </w:rPr>
        <w:drawing>
          <wp:inline distT="0" distB="0" distL="0" distR="0">
            <wp:extent cx="188976" cy="21342"/>
            <wp:effectExtent l="0" t="0" r="0" b="0"/>
            <wp:docPr id="4490" name="Picture 4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0" name="Picture 44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DF8" w:rsidRDefault="006554A7">
      <w:pPr>
        <w:spacing w:after="9" w:line="216" w:lineRule="auto"/>
        <w:ind w:left="706" w:right="3389" w:hanging="672"/>
        <w:jc w:val="left"/>
      </w:pPr>
      <w:r>
        <w:rPr>
          <w:noProof/>
        </w:rPr>
        <w:drawing>
          <wp:inline distT="0" distB="0" distL="0" distR="0">
            <wp:extent cx="76200" cy="97564"/>
            <wp:effectExtent l="0" t="0" r="0" b="0"/>
            <wp:docPr id="4492" name="Picture 4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2" name="Picture 44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ČR Hygienická </w:t>
      </w:r>
      <w:proofErr w:type="spellStart"/>
      <w:r>
        <w:rPr>
          <w:sz w:val="24"/>
        </w:rPr>
        <w:t>stadice</w:t>
      </w:r>
      <w:proofErr w:type="spellEnd"/>
      <w:r>
        <w:rPr>
          <w:sz w:val="24"/>
        </w:rPr>
        <w:t xml:space="preserve"> hlavního města </w:t>
      </w:r>
      <w:proofErr w:type="spellStart"/>
      <w:r>
        <w:rPr>
          <w:sz w:val="24"/>
        </w:rPr>
        <w:t>Érahy</w:t>
      </w:r>
      <w:proofErr w:type="spellEnd"/>
      <w:r>
        <w:rPr>
          <w:sz w:val="24"/>
        </w:rPr>
        <w:t xml:space="preserve"> organizační složka státu</w:t>
      </w:r>
    </w:p>
    <w:p w:rsidR="00512DF8" w:rsidRDefault="006554A7">
      <w:pPr>
        <w:tabs>
          <w:tab w:val="center" w:pos="934"/>
          <w:tab w:val="center" w:pos="3710"/>
        </w:tabs>
        <w:ind w:left="0" w:firstLine="0"/>
        <w:jc w:val="left"/>
      </w:pPr>
      <w:r>
        <w:tab/>
        <w:t>Sídlo:</w:t>
      </w:r>
      <w:r>
        <w:tab/>
        <w:t>Praha 1 — Staré Město, Rytířská 404/12</w:t>
      </w:r>
    </w:p>
    <w:p w:rsidR="00512DF8" w:rsidRDefault="006554A7">
      <w:pPr>
        <w:tabs>
          <w:tab w:val="center" w:pos="893"/>
          <w:tab w:val="center" w:pos="2462"/>
        </w:tabs>
        <w:spacing w:after="0" w:line="259" w:lineRule="auto"/>
        <w:ind w:left="0" w:firstLine="0"/>
        <w:jc w:val="left"/>
      </w:pPr>
      <w:r>
        <w:tab/>
        <w:t>IČO:</w:t>
      </w:r>
      <w:r>
        <w:tab/>
      </w:r>
      <w:r>
        <w:t>71009256</w:t>
      </w:r>
    </w:p>
    <w:p w:rsidR="00512DF8" w:rsidRDefault="006554A7">
      <w:pPr>
        <w:spacing w:after="157"/>
        <w:ind w:left="695" w:right="3696"/>
      </w:pPr>
      <w:r>
        <w:t xml:space="preserve">Jednající: RNDr. Jan Jarolímek) Ph.D., MBA, </w:t>
      </w:r>
      <w:proofErr w:type="spellStart"/>
      <w:r>
        <w:t>reditel</w:t>
      </w:r>
      <w:proofErr w:type="spellEnd"/>
      <w:r>
        <w:t xml:space="preserve"> Bankovní spojení: ČNB Praha 1, č. </w:t>
      </w:r>
      <w:proofErr w:type="spellStart"/>
      <w:r>
        <w:t>ú.</w:t>
      </w:r>
      <w:proofErr w:type="spellEnd"/>
      <w:r>
        <w:t xml:space="preserve">: </w:t>
      </w:r>
      <w:r w:rsidRPr="006554A7">
        <w:rPr>
          <w:highlight w:val="black"/>
        </w:rPr>
        <w:t>65825011/0710</w:t>
      </w:r>
      <w:r>
        <w:t xml:space="preserve"> dále jen „objednatel”</w:t>
      </w:r>
    </w:p>
    <w:p w:rsidR="00512DF8" w:rsidRDefault="006554A7">
      <w:pPr>
        <w:spacing w:after="126" w:line="259" w:lineRule="auto"/>
        <w:ind w:left="0" w:right="5" w:firstLine="0"/>
        <w:jc w:val="center"/>
      </w:pPr>
      <w:r>
        <w:rPr>
          <w:sz w:val="26"/>
        </w:rPr>
        <w:t>a</w:t>
      </w:r>
    </w:p>
    <w:p w:rsidR="00512DF8" w:rsidRDefault="006554A7">
      <w:pPr>
        <w:ind w:left="705" w:right="2059" w:hanging="691"/>
      </w:pPr>
      <w:r>
        <w:t xml:space="preserve">2. </w:t>
      </w:r>
      <w:r>
        <w:t>Zdravotní ústav se sídlem v Ústí nad Labem příspěvková organiza</w:t>
      </w:r>
      <w:r>
        <w:t>ce zřízená Ministerstvem zdravotnictví české republiky prohlášením ze dne 11. 11. 2002 č. j, 31334/2002 Sídlo: Moskevská 15, 400 01 Ústí nad Labem</w:t>
      </w:r>
    </w:p>
    <w:p w:rsidR="00512DF8" w:rsidRDefault="006554A7">
      <w:pPr>
        <w:tabs>
          <w:tab w:val="center" w:pos="888"/>
          <w:tab w:val="center" w:pos="2450"/>
        </w:tabs>
        <w:spacing w:after="0" w:line="259" w:lineRule="auto"/>
        <w:ind w:left="0" w:firstLine="0"/>
        <w:jc w:val="left"/>
      </w:pPr>
      <w:r>
        <w:tab/>
        <w:t>IČO:</w:t>
      </w:r>
      <w:r>
        <w:tab/>
      </w:r>
      <w:r>
        <w:t>71009361</w:t>
      </w:r>
    </w:p>
    <w:p w:rsidR="00512DF8" w:rsidRDefault="006554A7">
      <w:pPr>
        <w:tabs>
          <w:tab w:val="center" w:pos="883"/>
          <w:tab w:val="center" w:pos="2578"/>
        </w:tabs>
        <w:ind w:left="0" w:firstLine="0"/>
        <w:jc w:val="left"/>
      </w:pPr>
      <w:r>
        <w:tab/>
        <w:t>DIČ:</w:t>
      </w:r>
      <w:r>
        <w:tab/>
        <w:t>CZ71009361</w:t>
      </w:r>
    </w:p>
    <w:p w:rsidR="00512DF8" w:rsidRDefault="006554A7">
      <w:pPr>
        <w:ind w:left="695"/>
      </w:pPr>
      <w:r>
        <w:t xml:space="preserve">Zastoupená: ředitelem Ing. Pavlem </w:t>
      </w:r>
      <w:proofErr w:type="spellStart"/>
      <w:r>
        <w:t>Bernáthem</w:t>
      </w:r>
      <w:proofErr w:type="spellEnd"/>
    </w:p>
    <w:p w:rsidR="00512DF8" w:rsidRDefault="006554A7">
      <w:pPr>
        <w:ind w:left="695"/>
      </w:pPr>
      <w:r>
        <w:t>Kontaktní osoba ve věcech plnění smlouvy:</w:t>
      </w:r>
    </w:p>
    <w:p w:rsidR="00512DF8" w:rsidRDefault="006554A7">
      <w:pPr>
        <w:spacing w:after="863"/>
        <w:ind w:left="695" w:right="23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1069848</wp:posOffset>
                </wp:positionH>
                <wp:positionV relativeFrom="page">
                  <wp:posOffset>185981</wp:posOffset>
                </wp:positionV>
                <wp:extent cx="5151121" cy="6098"/>
                <wp:effectExtent l="0" t="0" r="0" b="0"/>
                <wp:wrapTopAndBottom/>
                <wp:docPr id="4496" name="Group 4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1121" cy="6098"/>
                          <a:chOff x="0" y="0"/>
                          <a:chExt cx="5151121" cy="6098"/>
                        </a:xfrm>
                      </wpg:grpSpPr>
                      <wps:wsp>
                        <wps:cNvPr id="4495" name="Shape 4495"/>
                        <wps:cNvSpPr/>
                        <wps:spPr>
                          <a:xfrm>
                            <a:off x="0" y="0"/>
                            <a:ext cx="515112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1" h="6098">
                                <a:moveTo>
                                  <a:pt x="0" y="3049"/>
                                </a:moveTo>
                                <a:lnTo>
                                  <a:pt x="5151121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96" style="width:405.6pt;height:0.480137pt;position:absolute;mso-position-horizontal-relative:page;mso-position-horizontal:absolute;margin-left:84.24pt;mso-position-vertical-relative:page;margin-top:14.6442pt;" coordsize="51511,60">
                <v:shape id="Shape 4495" style="position:absolute;width:51511;height:60;left:0;top:0;" coordsize="5151121,6098" path="m0,3049l5151121,3049">
                  <v:stroke weight="0.480137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6672073</wp:posOffset>
            </wp:positionH>
            <wp:positionV relativeFrom="page">
              <wp:posOffset>195128</wp:posOffset>
            </wp:positionV>
            <wp:extent cx="624840" cy="9147"/>
            <wp:effectExtent l="0" t="0" r="0" b="0"/>
            <wp:wrapTopAndBottom/>
            <wp:docPr id="2216" name="Picture 2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6" name="Picture 2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981456</wp:posOffset>
            </wp:positionH>
            <wp:positionV relativeFrom="page">
              <wp:posOffset>6673975</wp:posOffset>
            </wp:positionV>
            <wp:extent cx="12192" cy="15244"/>
            <wp:effectExtent l="0" t="0" r="0" b="0"/>
            <wp:wrapSquare wrapText="bothSides"/>
            <wp:docPr id="1979" name="Picture 1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" name="Picture 19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Bankovní spojení: ČNB Ústí nad Labem, ö. </w:t>
      </w:r>
      <w:proofErr w:type="spellStart"/>
      <w:r>
        <w:t>ú.</w:t>
      </w:r>
      <w:proofErr w:type="spellEnd"/>
      <w:r>
        <w:t xml:space="preserve">: </w:t>
      </w:r>
      <w:r w:rsidRPr="006554A7">
        <w:rPr>
          <w:highlight w:val="black"/>
        </w:rPr>
        <w:t>10006-41936411/0710</w:t>
      </w:r>
      <w:r>
        <w:t xml:space="preserve"> dále jen „poskytovatel”</w:t>
      </w:r>
    </w:p>
    <w:p w:rsidR="00512DF8" w:rsidRDefault="006554A7">
      <w:pPr>
        <w:spacing w:after="449"/>
        <w:ind w:left="10"/>
      </w:pPr>
      <w:r>
        <w:t xml:space="preserve">se níže uvedeného dne, měsíce a roku dohodly na dodatku ö. 1 k výše uvedené Rámcové smlouvě, uzavřené mezi objednatelem a </w:t>
      </w:r>
      <w:r>
        <w:t>poskytovatelem dne 19. 12. 2017, kterým se nahrazuje její příloha „Sazebník služeb zdravotních ústavů pro Orgány ochrany veřejného zdrav'; Platnost od 1. ledna 2018", přílohou „Sazebník služeb zdravotních ústavů pro Orgány ochrany veřejného zdraví; Platnos</w:t>
      </w:r>
      <w:r>
        <w:t>t od 1. 7. 2018".</w:t>
      </w:r>
    </w:p>
    <w:p w:rsidR="00512DF8" w:rsidRDefault="006554A7">
      <w:pPr>
        <w:spacing w:after="251"/>
        <w:ind w:left="5"/>
      </w:pPr>
      <w:r>
        <w:t xml:space="preserve">Tento dodatek nabývá platnosti dnem jeho podpisu oběma smluvními stranami a účinnosti dnem jeho zveřejnění v registru smluv v souladu se zákonem č. 340/2015 Sb., o zvláštních podmínkách účinnosti některých smluv, </w:t>
      </w:r>
      <w:proofErr w:type="spellStart"/>
      <w:r>
        <w:t>uverejňování</w:t>
      </w:r>
      <w:proofErr w:type="spellEnd"/>
      <w:r>
        <w:t xml:space="preserve"> těchto smluv</w:t>
      </w:r>
      <w:r>
        <w:t xml:space="preserve"> a o registru smluv (zákon o registru smluv), ve znění pozdějších předpisů.</w:t>
      </w:r>
    </w:p>
    <w:p w:rsidR="00512DF8" w:rsidRDefault="006554A7">
      <w:pPr>
        <w:spacing w:after="919" w:line="216" w:lineRule="auto"/>
        <w:ind w:left="5" w:hanging="5"/>
        <w:jc w:val="left"/>
      </w:pPr>
      <w:r>
        <w:rPr>
          <w:sz w:val="20"/>
        </w:rPr>
        <w:t>Tento dodatek je vyhotoven ve třech stejnopisech, z nichž po dvou stejnopisech obdrží objednatel a jeden stejnopis obdrží poskytovatel.</w:t>
      </w:r>
    </w:p>
    <w:p w:rsidR="00512DF8" w:rsidRDefault="006554A7">
      <w:pPr>
        <w:spacing w:after="119" w:line="259" w:lineRule="auto"/>
        <w:ind w:left="3802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3163824</wp:posOffset>
                </wp:positionH>
                <wp:positionV relativeFrom="paragraph">
                  <wp:posOffset>892948</wp:posOffset>
                </wp:positionV>
                <wp:extent cx="1938528" cy="9147"/>
                <wp:effectExtent l="0" t="0" r="0" b="0"/>
                <wp:wrapSquare wrapText="bothSides"/>
                <wp:docPr id="4498" name="Group 4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8528" cy="9147"/>
                          <a:chOff x="0" y="0"/>
                          <a:chExt cx="1938528" cy="9147"/>
                        </a:xfrm>
                      </wpg:grpSpPr>
                      <wps:wsp>
                        <wps:cNvPr id="4497" name="Shape 4497"/>
                        <wps:cNvSpPr/>
                        <wps:spPr>
                          <a:xfrm>
                            <a:off x="0" y="0"/>
                            <a:ext cx="193852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528" h="9147">
                                <a:moveTo>
                                  <a:pt x="0" y="4573"/>
                                </a:moveTo>
                                <a:lnTo>
                                  <a:pt x="193852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7F25C" id="Group 4498" o:spid="_x0000_s1026" style="position:absolute;margin-left:249.1pt;margin-top:70.3pt;width:152.65pt;height:.7pt;z-index:251663360" coordsize="193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">
                <v:shape id="Shape 4497" o:spid="_x0000_s1027" style="position:absolute;width:19385;height:91;visibility:visible;mso-wrap-style:square;v-text-anchor:top" coordsize="193852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" path="m,4573r1938528,e" filled="f" strokeweight=".25408mm">
                  <v:stroke miterlimit="1" joinstyle="miter"/>
                  <v:path arrowok="t" textboxrect="0,0,1938528,9147"/>
                </v:shape>
                <w10:wrap type="square"/>
              </v:group>
            </w:pict>
          </mc:Fallback>
        </mc:AlternateContent>
      </w:r>
      <w:r>
        <w:rPr>
          <w:sz w:val="20"/>
          <w:u w:val="single" w:color="000000"/>
        </w:rPr>
        <w:t xml:space="preserve">Za </w:t>
      </w:r>
      <w:proofErr w:type="spellStart"/>
      <w:r>
        <w:rPr>
          <w:sz w:val="20"/>
          <w:u w:val="single" w:color="000000"/>
        </w:rPr>
        <w:t>osk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tovatele</w:t>
      </w:r>
      <w:proofErr w:type="spellEnd"/>
      <w:r>
        <w:rPr>
          <w:sz w:val="20"/>
        </w:rPr>
        <w:t>:</w:t>
      </w:r>
    </w:p>
    <w:p w:rsidR="00512DF8" w:rsidRDefault="006554A7">
      <w:pPr>
        <w:spacing w:after="787"/>
        <w:ind w:left="695"/>
      </w:pPr>
      <w:r>
        <w:t>V Ústí nad Labem dne:</w:t>
      </w:r>
    </w:p>
    <w:p w:rsidR="00512DF8" w:rsidRDefault="006554A7">
      <w:pPr>
        <w:spacing w:before="114"/>
        <w:ind w:left="695"/>
      </w:pPr>
      <w:r>
        <w:lastRenderedPageBreak/>
        <w:t xml:space="preserve">Ing. Pavel </w:t>
      </w:r>
      <w:proofErr w:type="spellStart"/>
      <w:r>
        <w:t>Bernáth</w:t>
      </w:r>
      <w:proofErr w:type="spellEnd"/>
      <w:r>
        <w:t>, ředitel</w:t>
      </w:r>
    </w:p>
    <w:sectPr w:rsidR="00512DF8">
      <w:pgSz w:w="11904" w:h="16838"/>
      <w:pgMar w:top="1440" w:right="1066" w:bottom="1440" w:left="16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F8"/>
    <w:rsid w:val="00512DF8"/>
    <w:rsid w:val="0065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222AA-D094-4056-94D8-DBB31A9A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5" w:lineRule="auto"/>
      <w:ind w:left="19" w:firstLine="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2018-06-27T09:19:00Z</dcterms:created>
  <dcterms:modified xsi:type="dcterms:W3CDTF">2018-06-27T09:19:00Z</dcterms:modified>
</cp:coreProperties>
</file>