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B80B21">
        <w:t>LBA-JZ-31/2018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80B21" w:rsidRPr="00B80B21">
        <w:rPr>
          <w:rFonts w:cs="Arial"/>
          <w:szCs w:val="20"/>
        </w:rPr>
        <w:t xml:space="preserve">Mgr. </w:t>
      </w:r>
      <w:r w:rsidR="00B80B21">
        <w:t>Helena Adamcová</w:t>
      </w:r>
      <w:r w:rsidRPr="00A3020E">
        <w:rPr>
          <w:rFonts w:cs="Arial"/>
          <w:szCs w:val="20"/>
        </w:rPr>
        <w:t xml:space="preserve">, </w:t>
      </w:r>
      <w:r w:rsidR="00B80B21" w:rsidRPr="00B80B21">
        <w:rPr>
          <w:rFonts w:cs="Arial"/>
          <w:szCs w:val="20"/>
        </w:rPr>
        <w:t>pověřená řízením</w:t>
      </w:r>
      <w:r w:rsidR="00B80B21">
        <w:t xml:space="preserve">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80B21" w:rsidRPr="00B80B21">
        <w:rPr>
          <w:rFonts w:cs="Arial"/>
          <w:szCs w:val="20"/>
        </w:rPr>
        <w:t>Dobrovského 1278</w:t>
      </w:r>
      <w:r w:rsidR="00B80B2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B80B21" w:rsidRPr="00B80B21">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B80B21" w:rsidRPr="00B80B21">
        <w:rPr>
          <w:rFonts w:cs="Arial"/>
          <w:szCs w:val="20"/>
        </w:rPr>
        <w:t>Úřad práce</w:t>
      </w:r>
      <w:r w:rsidR="00B80B21">
        <w:t xml:space="preserve"> ČR - kontaktní pracoviště Liberec, Dr. Milady Horákové </w:t>
      </w:r>
      <w:proofErr w:type="gramStart"/>
      <w:r w:rsidR="00B80B21">
        <w:t>č.p.</w:t>
      </w:r>
      <w:proofErr w:type="gramEnd"/>
      <w:r w:rsidR="00B80B21">
        <w:t xml:space="preserve">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B80B21"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B80B21" w:rsidRPr="00B80B21">
        <w:rPr>
          <w:rFonts w:cs="Arial"/>
          <w:szCs w:val="20"/>
        </w:rPr>
        <w:t xml:space="preserve">S </w:t>
      </w:r>
      <w:proofErr w:type="spellStart"/>
      <w:r w:rsidR="00B80B21" w:rsidRPr="00B80B21">
        <w:rPr>
          <w:rFonts w:cs="Arial"/>
          <w:szCs w:val="20"/>
        </w:rPr>
        <w:t>group</w:t>
      </w:r>
      <w:proofErr w:type="spellEnd"/>
      <w:r w:rsidR="00B80B21">
        <w:t xml:space="preserve"> SPORT FACILITY MANAGEMENT, s.r.o.</w:t>
      </w:r>
      <w:r w:rsidR="00B80B21" w:rsidRPr="00B80B21">
        <w:rPr>
          <w:rFonts w:cs="Arial"/>
          <w:vanish/>
          <w:szCs w:val="20"/>
        </w:rPr>
        <w:t>0</w:t>
      </w:r>
    </w:p>
    <w:p w:rsidR="00246AE5" w:rsidRPr="00A3020E" w:rsidRDefault="00B80B21"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B80B21">
        <w:rPr>
          <w:rFonts w:cs="Arial"/>
          <w:noProof/>
          <w:szCs w:val="20"/>
        </w:rPr>
        <w:t xml:space="preserve">Mgr. </w:t>
      </w:r>
      <w:r>
        <w:rPr>
          <w:noProof/>
        </w:rPr>
        <w:t>Lukáš Přinda</w:t>
      </w:r>
    </w:p>
    <w:p w:rsidR="00246AE5" w:rsidRPr="00A3020E" w:rsidRDefault="00B80B21"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B80B21">
        <w:rPr>
          <w:rFonts w:cs="Arial"/>
          <w:szCs w:val="20"/>
        </w:rPr>
        <w:t xml:space="preserve">Jeronýmova </w:t>
      </w:r>
      <w:proofErr w:type="gramStart"/>
      <w:r w:rsidRPr="00B80B21">
        <w:rPr>
          <w:rFonts w:cs="Arial"/>
          <w:szCs w:val="20"/>
        </w:rPr>
        <w:t>č</w:t>
      </w:r>
      <w:r>
        <w:t>.p.</w:t>
      </w:r>
      <w:proofErr w:type="gramEnd"/>
      <w:r>
        <w:t xml:space="preserve"> 570/22, Liberec VII-Horní Růžodol, 460 07 Liberec 7</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B80B21" w:rsidRPr="00B80B21">
        <w:rPr>
          <w:rFonts w:cs="Arial"/>
          <w:szCs w:val="20"/>
        </w:rPr>
        <w:t>44568118</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B80B21">
        <w:t>CZ.03.1.48/0.0/0.0/15_004/0000002</w:t>
      </w:r>
      <w:r w:rsidR="00936827">
        <w:rPr>
          <w:i/>
          <w:iCs/>
        </w:rPr>
        <w:t xml:space="preserve"> - </w:t>
      </w:r>
      <w:r w:rsidR="00B80B21">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F1BA6">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F1BA6">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B80B21">
        <w:rPr>
          <w:noProof/>
        </w:rPr>
        <w:t>grafik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B80B21">
        <w:t xml:space="preserve">S </w:t>
      </w:r>
      <w:proofErr w:type="spellStart"/>
      <w:r w:rsidR="00B80B21">
        <w:t>group</w:t>
      </w:r>
      <w:proofErr w:type="spellEnd"/>
      <w:r w:rsidR="00B80B21">
        <w:t xml:space="preserve"> SPORT FACILITY MANAGEMENT, s.r.o., Jeronýmova </w:t>
      </w:r>
      <w:proofErr w:type="gramStart"/>
      <w:r w:rsidR="00B80B21">
        <w:t>č.p.</w:t>
      </w:r>
      <w:proofErr w:type="gramEnd"/>
      <w:r w:rsidR="00B80B21">
        <w:t xml:space="preserve"> 570/22, Liberec VII-Horní Růžodol, 460 07 Liberec 7</w:t>
      </w:r>
    </w:p>
    <w:p w:rsidR="0049132E" w:rsidRDefault="0049132E" w:rsidP="0049132E">
      <w:pPr>
        <w:pStyle w:val="Daltextbodudohody"/>
        <w:tabs>
          <w:tab w:val="clear" w:pos="2520"/>
        </w:tabs>
        <w:ind w:left="3119" w:hanging="2263"/>
      </w:pPr>
      <w:r>
        <w:lastRenderedPageBreak/>
        <w:t>Den nástupu do práce:</w:t>
      </w:r>
      <w:r>
        <w:tab/>
      </w:r>
      <w:proofErr w:type="gramStart"/>
      <w:r w:rsidR="00B80B21">
        <w:t>1.7.2018</w:t>
      </w:r>
      <w:proofErr w:type="gramEnd"/>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B80B21">
        <w:rPr>
          <w:noProof/>
        </w:rPr>
        <w:t>neurčitou od 1.7.2018</w:t>
      </w:r>
      <w:r>
        <w:t xml:space="preserve">, s týdenní pracovní dobou </w:t>
      </w:r>
      <w:r w:rsidR="00B80B21">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B80B21">
        <w:rPr>
          <w:noProof/>
        </w:rPr>
        <w:t>31.12.2018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B80B21">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B80B21">
        <w:t>90 000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B80B21">
        <w:rPr>
          <w:noProof/>
        </w:rPr>
        <w:t>1.7.2018</w:t>
      </w:r>
      <w:r w:rsidR="00781CAC">
        <w:t xml:space="preserve"> do</w:t>
      </w:r>
      <w:r w:rsidRPr="0058691B">
        <w:t> </w:t>
      </w:r>
      <w:r w:rsidR="00B80B21">
        <w:rPr>
          <w:noProof/>
        </w:rPr>
        <w:t>31.12.2018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B80B21">
        <w:t>1.7.2018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9F1BA6">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80B21"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27.6.2018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B80B21">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B80B21" w:rsidP="00EF1F67">
      <w:pPr>
        <w:keepNext/>
        <w:keepLines/>
        <w:jc w:val="center"/>
        <w:rPr>
          <w:rFonts w:cs="Arial"/>
          <w:szCs w:val="20"/>
        </w:rPr>
      </w:pPr>
      <w:r w:rsidRPr="00B80B21">
        <w:rPr>
          <w:rFonts w:cs="Arial"/>
          <w:szCs w:val="20"/>
        </w:rPr>
        <w:t xml:space="preserve">Mgr. </w:t>
      </w:r>
      <w:r>
        <w:t xml:space="preserve">Lukáš </w:t>
      </w:r>
      <w:proofErr w:type="spellStart"/>
      <w:r>
        <w:t>Přinda</w:t>
      </w:r>
      <w:proofErr w:type="spellEnd"/>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B80B21" w:rsidP="00EF1F67">
      <w:pPr>
        <w:keepNext/>
        <w:keepLines/>
        <w:jc w:val="center"/>
        <w:rPr>
          <w:rFonts w:cs="Arial"/>
          <w:szCs w:val="20"/>
        </w:rPr>
      </w:pPr>
      <w:r w:rsidRPr="00B80B21">
        <w:rPr>
          <w:rFonts w:cs="Arial"/>
          <w:szCs w:val="20"/>
        </w:rPr>
        <w:t xml:space="preserve">Mgr. </w:t>
      </w:r>
      <w:r>
        <w:t>Helena Adamcová</w:t>
      </w:r>
    </w:p>
    <w:p w:rsidR="0007704C" w:rsidRDefault="00B80B21" w:rsidP="0007704C">
      <w:pPr>
        <w:keepNext/>
        <w:keepLines/>
        <w:jc w:val="center"/>
        <w:rPr>
          <w:rFonts w:cs="Arial"/>
          <w:szCs w:val="20"/>
        </w:rPr>
      </w:pPr>
      <w:r w:rsidRPr="00B80B21">
        <w:rPr>
          <w:rFonts w:cs="Arial"/>
          <w:szCs w:val="20"/>
        </w:rPr>
        <w:t>pověřená řízením</w:t>
      </w:r>
      <w:r>
        <w:t xml:space="preserve"> Krajské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B80B21">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B80B21" w:rsidRPr="00B80B21">
        <w:rPr>
          <w:rFonts w:cs="Arial"/>
          <w:szCs w:val="20"/>
        </w:rPr>
        <w:t xml:space="preserve">Bc. </w:t>
      </w:r>
      <w:r w:rsidR="00B80B21">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80B21" w:rsidRPr="00B80B21">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B80B21">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C2D" w:rsidRDefault="00D66C2D">
      <w:r>
        <w:separator/>
      </w:r>
    </w:p>
  </w:endnote>
  <w:endnote w:type="continuationSeparator" w:id="0">
    <w:p w:rsidR="00D66C2D" w:rsidRDefault="00D6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B21" w:rsidRDefault="00B80B2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9F1BA6">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9F1BA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C2D" w:rsidRDefault="00D66C2D">
      <w:r>
        <w:separator/>
      </w:r>
    </w:p>
  </w:footnote>
  <w:footnote w:type="continuationSeparator" w:id="0">
    <w:p w:rsidR="00D66C2D" w:rsidRDefault="00D66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B21" w:rsidRDefault="00B80B2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B21" w:rsidRDefault="00B80B2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D66C2D">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C2D"/>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37BB7"/>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41168"/>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1BA6"/>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0B21"/>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66C2D"/>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9CA"/>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7661A-A976-4D50-90A1-F375E128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2311</Words>
  <Characters>13742</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2018-06-14T10:03:00Z</cp:lastPrinted>
  <dcterms:created xsi:type="dcterms:W3CDTF">2018-06-14T10:03:00Z</dcterms:created>
  <dcterms:modified xsi:type="dcterms:W3CDTF">2018-06-27T05:35:00Z</dcterms:modified>
</cp:coreProperties>
</file>