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A2" w:rsidRPr="007A55C7" w:rsidRDefault="00771E2F" w:rsidP="00771E2F">
      <w:pPr>
        <w:widowControl w:val="0"/>
        <w:spacing w:after="240" w:line="276" w:lineRule="auto"/>
        <w:jc w:val="center"/>
        <w:rPr>
          <w:rFonts w:ascii="Calibri" w:hAnsi="Calibri" w:cs="Calibri"/>
          <w:b/>
          <w:sz w:val="32"/>
          <w:szCs w:val="22"/>
        </w:rPr>
      </w:pPr>
      <w:r w:rsidRPr="007A55C7">
        <w:rPr>
          <w:rFonts w:ascii="Calibri" w:hAnsi="Calibri" w:cs="Calibri"/>
          <w:b/>
          <w:sz w:val="32"/>
          <w:szCs w:val="22"/>
        </w:rPr>
        <w:t xml:space="preserve">SMLOUVA </w:t>
      </w:r>
      <w:r w:rsidR="00AA68FC" w:rsidRPr="007A55C7">
        <w:rPr>
          <w:rFonts w:ascii="Calibri" w:hAnsi="Calibri" w:cs="Calibri"/>
          <w:b/>
          <w:sz w:val="32"/>
          <w:szCs w:val="22"/>
        </w:rPr>
        <w:t>č. 23-18-01.1</w:t>
      </w:r>
    </w:p>
    <w:p w:rsidR="00EE17A2" w:rsidRPr="007A55C7" w:rsidRDefault="00EE17A2" w:rsidP="00771E2F">
      <w:pPr>
        <w:pStyle w:val="SAMAKzkladnstyl"/>
        <w:widowControl w:val="0"/>
        <w:rPr>
          <w:rFonts w:ascii="Calibri" w:hAnsi="Calibri" w:cs="Calibri"/>
        </w:rPr>
      </w:pPr>
      <w:r w:rsidRPr="007A55C7">
        <w:rPr>
          <w:rFonts w:ascii="Calibri" w:hAnsi="Calibri" w:cs="Calibri"/>
          <w:caps/>
        </w:rPr>
        <w:t xml:space="preserve">Tato smLouva </w:t>
      </w:r>
      <w:r w:rsidR="00771E2F" w:rsidRPr="007A55C7">
        <w:rPr>
          <w:rFonts w:ascii="Calibri" w:hAnsi="Calibri" w:cs="Calibri"/>
          <w:caps/>
        </w:rPr>
        <w:t xml:space="preserve">O DÍLO </w:t>
      </w:r>
      <w:r w:rsidRPr="007A55C7">
        <w:rPr>
          <w:rFonts w:ascii="Calibri" w:hAnsi="Calibri" w:cs="Calibri"/>
        </w:rPr>
        <w:t>(dále jen „</w:t>
      </w:r>
      <w:r w:rsidRPr="007A55C7">
        <w:rPr>
          <w:rFonts w:ascii="Calibri" w:hAnsi="Calibri" w:cs="Calibri"/>
          <w:b/>
        </w:rPr>
        <w:t>Smlouva</w:t>
      </w:r>
      <w:r w:rsidRPr="007A55C7">
        <w:rPr>
          <w:rFonts w:ascii="Calibri" w:hAnsi="Calibri" w:cs="Calibri"/>
        </w:rPr>
        <w:t>“) byla uzavřená v souladu s ustanovením § 2</w:t>
      </w:r>
      <w:r w:rsidR="00771E2F" w:rsidRPr="007A55C7">
        <w:rPr>
          <w:rFonts w:ascii="Calibri" w:hAnsi="Calibri" w:cs="Calibri"/>
        </w:rPr>
        <w:t>586</w:t>
      </w:r>
      <w:r w:rsidRPr="007A55C7">
        <w:rPr>
          <w:rFonts w:ascii="Calibri" w:hAnsi="Calibri" w:cs="Calibri"/>
        </w:rPr>
        <w:t xml:space="preserve"> a násl. zákona č. 89/2012 Sb., občanského zákoníku (dále jen „</w:t>
      </w:r>
      <w:r w:rsidRPr="007A55C7">
        <w:rPr>
          <w:rFonts w:ascii="Calibri" w:hAnsi="Calibri" w:cs="Calibri"/>
          <w:b/>
        </w:rPr>
        <w:t>Občanský zákoník</w:t>
      </w:r>
      <w:r w:rsidRPr="007A55C7">
        <w:rPr>
          <w:rFonts w:ascii="Calibri" w:hAnsi="Calibri" w:cs="Calibri"/>
        </w:rPr>
        <w:t>“), mezi následujícími smluvními stranami:</w:t>
      </w:r>
    </w:p>
    <w:p w:rsidR="00AA68FC" w:rsidRPr="007A55C7" w:rsidRDefault="00AA68FC" w:rsidP="00AA68FC">
      <w:pPr>
        <w:spacing w:after="240" w:line="276" w:lineRule="auto"/>
        <w:rPr>
          <w:rFonts w:ascii="Calibri" w:hAnsi="Calibri" w:cs="Calibri"/>
          <w:sz w:val="22"/>
          <w:szCs w:val="22"/>
        </w:rPr>
      </w:pPr>
      <w:r w:rsidRPr="007A55C7">
        <w:rPr>
          <w:rFonts w:ascii="Calibri" w:hAnsi="Calibri" w:cs="Calibri"/>
          <w:b/>
          <w:sz w:val="22"/>
          <w:szCs w:val="22"/>
        </w:rPr>
        <w:t>A</w:t>
      </w:r>
      <w:r w:rsidR="00866E43">
        <w:rPr>
          <w:rFonts w:ascii="Calibri" w:hAnsi="Calibri" w:cs="Calibri"/>
          <w:b/>
          <w:sz w:val="22"/>
          <w:szCs w:val="22"/>
        </w:rPr>
        <w:t>L</w:t>
      </w:r>
      <w:bookmarkStart w:id="0" w:name="_GoBack"/>
      <w:bookmarkEnd w:id="0"/>
      <w:r w:rsidRPr="007A55C7">
        <w:rPr>
          <w:rFonts w:ascii="Calibri" w:hAnsi="Calibri" w:cs="Calibri"/>
          <w:b/>
          <w:sz w:val="22"/>
          <w:szCs w:val="22"/>
        </w:rPr>
        <w:t>GON, a.s.,</w:t>
      </w:r>
      <w:r w:rsidRPr="007A55C7">
        <w:rPr>
          <w:rFonts w:ascii="Calibri" w:hAnsi="Calibri" w:cs="Calibri"/>
          <w:sz w:val="22"/>
          <w:szCs w:val="22"/>
        </w:rPr>
        <w:t xml:space="preserve"> IČO: 284 20 403, se sídlem Praha 5, Ringhofferova 1/115, PSČ 15521, doručovací adresa Cheb, </w:t>
      </w:r>
      <w:proofErr w:type="spellStart"/>
      <w:r w:rsidRPr="007A55C7">
        <w:rPr>
          <w:rFonts w:ascii="Calibri" w:hAnsi="Calibri" w:cs="Calibri"/>
          <w:sz w:val="22"/>
          <w:szCs w:val="22"/>
        </w:rPr>
        <w:t>Tršnická</w:t>
      </w:r>
      <w:proofErr w:type="spellEnd"/>
      <w:r w:rsidRPr="007A55C7">
        <w:rPr>
          <w:rFonts w:ascii="Calibri" w:hAnsi="Calibri" w:cs="Calibri"/>
          <w:sz w:val="22"/>
          <w:szCs w:val="22"/>
        </w:rPr>
        <w:t xml:space="preserve"> 3, PSČ 35002, společnost zapsaná v obchodním rejstříku vedeném Městským soudem v Praze, oddíl B, vložka 14403</w:t>
      </w:r>
      <w:r w:rsidRPr="007A55C7">
        <w:rPr>
          <w:rFonts w:ascii="Calibri" w:hAnsi="Calibri" w:cs="Calibri"/>
          <w:b/>
          <w:sz w:val="22"/>
          <w:szCs w:val="22"/>
        </w:rPr>
        <w:t xml:space="preserve"> </w:t>
      </w:r>
      <w:r w:rsidRPr="007A55C7">
        <w:rPr>
          <w:rFonts w:ascii="Calibri" w:hAnsi="Calibri" w:cs="Calibri"/>
          <w:sz w:val="22"/>
          <w:szCs w:val="22"/>
        </w:rPr>
        <w:t>(dále jako „</w:t>
      </w:r>
      <w:r w:rsidRPr="007A55C7">
        <w:rPr>
          <w:rFonts w:ascii="Calibri" w:hAnsi="Calibri" w:cs="Calibri"/>
          <w:b/>
          <w:sz w:val="22"/>
          <w:szCs w:val="22"/>
        </w:rPr>
        <w:t>Objednatel</w:t>
      </w:r>
      <w:r w:rsidRPr="007A55C7">
        <w:rPr>
          <w:rFonts w:ascii="Calibri" w:hAnsi="Calibri" w:cs="Calibri"/>
          <w:sz w:val="22"/>
          <w:szCs w:val="22"/>
        </w:rPr>
        <w:t>“)</w:t>
      </w:r>
    </w:p>
    <w:p w:rsidR="00AA68FC" w:rsidRPr="007A55C7" w:rsidRDefault="00AA68FC" w:rsidP="0008019F">
      <w:pPr>
        <w:spacing w:after="240" w:line="276" w:lineRule="auto"/>
        <w:jc w:val="both"/>
        <w:rPr>
          <w:rFonts w:ascii="Calibri" w:hAnsi="Calibri" w:cs="Calibri"/>
          <w:b/>
          <w:sz w:val="22"/>
          <w:szCs w:val="22"/>
        </w:rPr>
      </w:pPr>
      <w:r w:rsidRPr="007A55C7">
        <w:rPr>
          <w:rFonts w:ascii="Calibri" w:hAnsi="Calibri" w:cs="Calibri"/>
          <w:b/>
          <w:sz w:val="22"/>
          <w:szCs w:val="22"/>
        </w:rPr>
        <w:t>a</w:t>
      </w:r>
    </w:p>
    <w:p w:rsidR="00771E2F" w:rsidRPr="007A55C7" w:rsidRDefault="00AA68FC" w:rsidP="0008019F">
      <w:pPr>
        <w:spacing w:after="240" w:line="276" w:lineRule="auto"/>
        <w:jc w:val="both"/>
        <w:rPr>
          <w:rFonts w:ascii="Calibri" w:hAnsi="Calibri" w:cs="Calibri"/>
          <w:sz w:val="22"/>
          <w:szCs w:val="22"/>
        </w:rPr>
      </w:pPr>
      <w:r w:rsidRPr="007A55C7">
        <w:rPr>
          <w:rFonts w:ascii="Calibri" w:hAnsi="Calibri" w:cs="Calibri"/>
          <w:b/>
          <w:sz w:val="22"/>
          <w:szCs w:val="22"/>
        </w:rPr>
        <w:t>České vysoké učení technické</w:t>
      </w:r>
      <w:r w:rsidR="00246BED">
        <w:rPr>
          <w:rFonts w:ascii="Calibri" w:hAnsi="Calibri" w:cs="Calibri"/>
          <w:b/>
          <w:sz w:val="22"/>
          <w:szCs w:val="22"/>
        </w:rPr>
        <w:t xml:space="preserve"> v Praze</w:t>
      </w:r>
      <w:r w:rsidRPr="007A55C7">
        <w:rPr>
          <w:rFonts w:ascii="Calibri" w:hAnsi="Calibri" w:cs="Calibri"/>
          <w:sz w:val="22"/>
          <w:szCs w:val="22"/>
        </w:rPr>
        <w:t xml:space="preserve">, </w:t>
      </w:r>
      <w:r w:rsidR="00246BED">
        <w:rPr>
          <w:rFonts w:ascii="Calibri" w:hAnsi="Calibri" w:cs="Calibri"/>
          <w:sz w:val="22"/>
          <w:szCs w:val="22"/>
        </w:rPr>
        <w:t>F</w:t>
      </w:r>
      <w:r w:rsidRPr="007A55C7">
        <w:rPr>
          <w:rFonts w:ascii="Calibri" w:hAnsi="Calibri" w:cs="Calibri"/>
          <w:sz w:val="22"/>
          <w:szCs w:val="22"/>
        </w:rPr>
        <w:t>akulta stavební</w:t>
      </w:r>
      <w:r w:rsidR="00771E2F" w:rsidRPr="007A55C7">
        <w:rPr>
          <w:rFonts w:ascii="Calibri" w:hAnsi="Calibri" w:cs="Calibri"/>
          <w:sz w:val="22"/>
          <w:szCs w:val="22"/>
        </w:rPr>
        <w:t xml:space="preserve">, IČO: </w:t>
      </w:r>
      <w:r w:rsidRPr="007A55C7">
        <w:rPr>
          <w:rFonts w:ascii="Calibri" w:hAnsi="Calibri" w:cs="Calibri"/>
          <w:sz w:val="22"/>
          <w:szCs w:val="22"/>
        </w:rPr>
        <w:t>6</w:t>
      </w:r>
      <w:r w:rsidR="00246BED">
        <w:rPr>
          <w:rFonts w:ascii="Calibri" w:hAnsi="Calibri" w:cs="Calibri"/>
          <w:sz w:val="22"/>
          <w:szCs w:val="22"/>
        </w:rPr>
        <w:t>8407700</w:t>
      </w:r>
      <w:r w:rsidR="00771E2F" w:rsidRPr="007A55C7">
        <w:rPr>
          <w:rFonts w:ascii="Calibri" w:hAnsi="Calibri" w:cs="Calibri"/>
          <w:sz w:val="22"/>
          <w:szCs w:val="22"/>
        </w:rPr>
        <w:t xml:space="preserve">, se sídlem Praha </w:t>
      </w:r>
      <w:r w:rsidRPr="007A55C7">
        <w:rPr>
          <w:rFonts w:ascii="Calibri" w:hAnsi="Calibri" w:cs="Calibri"/>
          <w:sz w:val="22"/>
          <w:szCs w:val="22"/>
        </w:rPr>
        <w:t>6 Dejvice</w:t>
      </w:r>
      <w:r w:rsidR="00771E2F" w:rsidRPr="007A55C7">
        <w:rPr>
          <w:rFonts w:ascii="Calibri" w:hAnsi="Calibri" w:cs="Calibri"/>
          <w:sz w:val="22"/>
          <w:szCs w:val="22"/>
        </w:rPr>
        <w:t xml:space="preserve">, </w:t>
      </w:r>
      <w:proofErr w:type="spellStart"/>
      <w:r w:rsidRPr="007A55C7">
        <w:rPr>
          <w:rFonts w:ascii="Calibri" w:hAnsi="Calibri" w:cs="Calibri"/>
          <w:sz w:val="22"/>
          <w:szCs w:val="22"/>
        </w:rPr>
        <w:t>Thárukova</w:t>
      </w:r>
      <w:proofErr w:type="spellEnd"/>
      <w:r w:rsidRPr="007A55C7">
        <w:rPr>
          <w:rFonts w:ascii="Calibri" w:hAnsi="Calibri" w:cs="Calibri"/>
          <w:sz w:val="22"/>
          <w:szCs w:val="22"/>
        </w:rPr>
        <w:t xml:space="preserve"> 7/2077</w:t>
      </w:r>
      <w:r w:rsidR="00771E2F" w:rsidRPr="007A55C7">
        <w:rPr>
          <w:rFonts w:ascii="Calibri" w:hAnsi="Calibri" w:cs="Calibri"/>
          <w:sz w:val="22"/>
          <w:szCs w:val="22"/>
        </w:rPr>
        <w:t xml:space="preserve">, PSČ </w:t>
      </w:r>
      <w:r w:rsidRPr="007A55C7">
        <w:rPr>
          <w:rFonts w:ascii="Calibri" w:hAnsi="Calibri" w:cs="Calibri"/>
          <w:sz w:val="22"/>
          <w:szCs w:val="22"/>
        </w:rPr>
        <w:t xml:space="preserve">166 29 </w:t>
      </w:r>
      <w:r w:rsidR="00771E2F" w:rsidRPr="007A55C7">
        <w:rPr>
          <w:rFonts w:ascii="Calibri" w:hAnsi="Calibri" w:cs="Calibri"/>
          <w:sz w:val="22"/>
          <w:szCs w:val="22"/>
        </w:rPr>
        <w:t>(dále jako „</w:t>
      </w:r>
      <w:r w:rsidRPr="007A55C7">
        <w:rPr>
          <w:rFonts w:ascii="Calibri" w:hAnsi="Calibri" w:cs="Calibri"/>
          <w:b/>
          <w:sz w:val="22"/>
          <w:szCs w:val="22"/>
        </w:rPr>
        <w:t>Dodava</w:t>
      </w:r>
      <w:r w:rsidR="00771E2F" w:rsidRPr="007A55C7">
        <w:rPr>
          <w:rFonts w:ascii="Calibri" w:hAnsi="Calibri" w:cs="Calibri"/>
          <w:b/>
          <w:sz w:val="22"/>
          <w:szCs w:val="22"/>
        </w:rPr>
        <w:t>tel</w:t>
      </w:r>
      <w:r w:rsidR="00771E2F" w:rsidRPr="007A55C7">
        <w:rPr>
          <w:rFonts w:ascii="Calibri" w:hAnsi="Calibri" w:cs="Calibri"/>
          <w:sz w:val="22"/>
          <w:szCs w:val="22"/>
        </w:rPr>
        <w:t>“)</w:t>
      </w:r>
    </w:p>
    <w:p w:rsidR="00771E2F" w:rsidRPr="007A55C7" w:rsidRDefault="00771E2F" w:rsidP="00771E2F">
      <w:pPr>
        <w:spacing w:after="240" w:line="276" w:lineRule="auto"/>
        <w:rPr>
          <w:rFonts w:ascii="Calibri" w:hAnsi="Calibri" w:cs="Calibri"/>
          <w:sz w:val="22"/>
          <w:szCs w:val="22"/>
        </w:rPr>
      </w:pPr>
      <w:r w:rsidRPr="007A55C7">
        <w:rPr>
          <w:rFonts w:ascii="Calibri" w:hAnsi="Calibri" w:cs="Calibri"/>
          <w:sz w:val="22"/>
          <w:szCs w:val="22"/>
        </w:rPr>
        <w:t>(</w:t>
      </w:r>
      <w:r w:rsidR="00AA68FC" w:rsidRPr="007A55C7">
        <w:rPr>
          <w:rFonts w:ascii="Calibri" w:hAnsi="Calibri" w:cs="Calibri"/>
          <w:sz w:val="22"/>
          <w:szCs w:val="22"/>
        </w:rPr>
        <w:t>Objednatel</w:t>
      </w:r>
      <w:r w:rsidRPr="007A55C7">
        <w:rPr>
          <w:rFonts w:ascii="Calibri" w:hAnsi="Calibri" w:cs="Calibri"/>
          <w:sz w:val="22"/>
          <w:szCs w:val="22"/>
        </w:rPr>
        <w:t xml:space="preserve"> a </w:t>
      </w:r>
      <w:r w:rsidR="00AA68FC" w:rsidRPr="007A55C7">
        <w:rPr>
          <w:rFonts w:ascii="Calibri" w:hAnsi="Calibri" w:cs="Calibri"/>
          <w:sz w:val="22"/>
          <w:szCs w:val="22"/>
        </w:rPr>
        <w:t>Dodavatel</w:t>
      </w:r>
      <w:r w:rsidRPr="007A55C7">
        <w:rPr>
          <w:rFonts w:ascii="Calibri" w:hAnsi="Calibri" w:cs="Calibri"/>
          <w:sz w:val="22"/>
          <w:szCs w:val="22"/>
        </w:rPr>
        <w:t xml:space="preserve"> dále společně jen „</w:t>
      </w:r>
      <w:r w:rsidRPr="007A55C7">
        <w:rPr>
          <w:rFonts w:ascii="Calibri" w:hAnsi="Calibri" w:cs="Calibri"/>
          <w:b/>
          <w:sz w:val="22"/>
          <w:szCs w:val="22"/>
        </w:rPr>
        <w:t>Smluvní strany</w:t>
      </w:r>
      <w:r w:rsidRPr="007A55C7">
        <w:rPr>
          <w:rFonts w:ascii="Calibri" w:hAnsi="Calibri" w:cs="Calibri"/>
          <w:sz w:val="22"/>
          <w:szCs w:val="22"/>
        </w:rPr>
        <w:t>“ a jednotlivě „</w:t>
      </w:r>
      <w:r w:rsidRPr="007A55C7">
        <w:rPr>
          <w:rFonts w:ascii="Calibri" w:hAnsi="Calibri" w:cs="Calibri"/>
          <w:b/>
          <w:sz w:val="22"/>
          <w:szCs w:val="22"/>
        </w:rPr>
        <w:t>Smluvní strana</w:t>
      </w:r>
      <w:r w:rsidRPr="007A55C7">
        <w:rPr>
          <w:rFonts w:ascii="Calibri" w:hAnsi="Calibri" w:cs="Calibri"/>
          <w:sz w:val="22"/>
          <w:szCs w:val="22"/>
        </w:rPr>
        <w:t>“)</w:t>
      </w:r>
    </w:p>
    <w:p w:rsidR="0011541F" w:rsidRPr="007A55C7" w:rsidRDefault="005168F5" w:rsidP="00771E2F">
      <w:pPr>
        <w:pStyle w:val="Nadpis2"/>
        <w:keepNext w:val="0"/>
        <w:widowControl w:val="0"/>
        <w:numPr>
          <w:ilvl w:val="0"/>
          <w:numId w:val="34"/>
        </w:numPr>
        <w:tabs>
          <w:tab w:val="left" w:pos="567"/>
          <w:tab w:val="left" w:pos="2268"/>
        </w:tabs>
        <w:spacing w:after="240" w:line="276" w:lineRule="auto"/>
        <w:ind w:left="567" w:right="567" w:hanging="567"/>
        <w:jc w:val="both"/>
        <w:rPr>
          <w:rFonts w:ascii="Calibri" w:hAnsi="Calibri" w:cs="Calibri"/>
          <w:b/>
          <w:spacing w:val="0"/>
          <w:position w:val="0"/>
          <w:sz w:val="22"/>
          <w:szCs w:val="22"/>
        </w:rPr>
      </w:pPr>
      <w:r w:rsidRPr="007A55C7">
        <w:rPr>
          <w:rFonts w:ascii="Calibri" w:hAnsi="Calibri" w:cs="Calibri"/>
          <w:b/>
          <w:spacing w:val="0"/>
          <w:position w:val="0"/>
          <w:sz w:val="22"/>
          <w:szCs w:val="22"/>
        </w:rPr>
        <w:t>PŘEDMĚT SMLOUVY</w:t>
      </w:r>
    </w:p>
    <w:p w:rsidR="00C20887" w:rsidRPr="007A55C7" w:rsidRDefault="00AA68FC" w:rsidP="00DA3AC2">
      <w:pPr>
        <w:pStyle w:val="Nadpis2"/>
        <w:keepNext w:val="0"/>
        <w:widowControl w:val="0"/>
        <w:numPr>
          <w:ilvl w:val="1"/>
          <w:numId w:val="34"/>
        </w:numPr>
        <w:tabs>
          <w:tab w:val="left" w:pos="567"/>
          <w:tab w:val="left" w:pos="2268"/>
        </w:tabs>
        <w:spacing w:after="240" w:line="276" w:lineRule="auto"/>
        <w:ind w:left="567" w:hanging="567"/>
        <w:jc w:val="both"/>
        <w:rPr>
          <w:rFonts w:ascii="Calibri" w:hAnsi="Calibri" w:cs="Calibri"/>
          <w:spacing w:val="0"/>
          <w:position w:val="0"/>
          <w:sz w:val="22"/>
          <w:szCs w:val="22"/>
        </w:rPr>
      </w:pPr>
      <w:r w:rsidRPr="007A55C7">
        <w:rPr>
          <w:rFonts w:ascii="Calibri" w:hAnsi="Calibri" w:cs="Calibri"/>
          <w:spacing w:val="0"/>
          <w:position w:val="0"/>
          <w:sz w:val="22"/>
          <w:szCs w:val="22"/>
        </w:rPr>
        <w:t>Dodava</w:t>
      </w:r>
      <w:r w:rsidR="00C20887" w:rsidRPr="007A55C7">
        <w:rPr>
          <w:rFonts w:ascii="Calibri" w:hAnsi="Calibri" w:cs="Calibri"/>
          <w:spacing w:val="0"/>
          <w:position w:val="0"/>
          <w:sz w:val="22"/>
          <w:szCs w:val="22"/>
        </w:rPr>
        <w:t xml:space="preserve">tel se </w:t>
      </w:r>
      <w:r w:rsidR="00107D83" w:rsidRPr="007A55C7">
        <w:rPr>
          <w:rFonts w:ascii="Calibri" w:hAnsi="Calibri" w:cs="Calibri"/>
          <w:spacing w:val="0"/>
          <w:position w:val="0"/>
          <w:sz w:val="22"/>
          <w:szCs w:val="22"/>
        </w:rPr>
        <w:t xml:space="preserve">touto Smlouvou </w:t>
      </w:r>
      <w:r w:rsidR="00C20887" w:rsidRPr="007A55C7">
        <w:rPr>
          <w:rFonts w:ascii="Calibri" w:hAnsi="Calibri" w:cs="Calibri"/>
          <w:spacing w:val="0"/>
          <w:position w:val="0"/>
          <w:sz w:val="22"/>
          <w:szCs w:val="22"/>
        </w:rPr>
        <w:t xml:space="preserve">zavazuje provést pro </w:t>
      </w:r>
      <w:r w:rsidR="00107D83" w:rsidRPr="007A55C7">
        <w:rPr>
          <w:rFonts w:ascii="Calibri" w:hAnsi="Calibri" w:cs="Calibri"/>
          <w:spacing w:val="0"/>
          <w:position w:val="0"/>
          <w:sz w:val="22"/>
          <w:szCs w:val="22"/>
        </w:rPr>
        <w:t>O</w:t>
      </w:r>
      <w:r w:rsidR="00C20887" w:rsidRPr="007A55C7">
        <w:rPr>
          <w:rFonts w:ascii="Calibri" w:hAnsi="Calibri" w:cs="Calibri"/>
          <w:spacing w:val="0"/>
          <w:position w:val="0"/>
          <w:sz w:val="22"/>
          <w:szCs w:val="22"/>
        </w:rPr>
        <w:t>bjednatele řádně a včas dílo specifikované v</w:t>
      </w:r>
      <w:r w:rsidR="00771E2F" w:rsidRPr="007A55C7">
        <w:rPr>
          <w:rFonts w:ascii="Calibri" w:hAnsi="Calibri" w:cs="Calibri"/>
          <w:spacing w:val="0"/>
          <w:position w:val="0"/>
          <w:sz w:val="22"/>
          <w:szCs w:val="22"/>
        </w:rPr>
        <w:t> </w:t>
      </w:r>
      <w:r w:rsidR="00771E2F" w:rsidRPr="007A55C7">
        <w:rPr>
          <w:rFonts w:ascii="Calibri" w:hAnsi="Calibri" w:cs="Calibri"/>
          <w:spacing w:val="0"/>
          <w:position w:val="0"/>
          <w:sz w:val="22"/>
          <w:szCs w:val="22"/>
          <w:u w:val="single"/>
        </w:rPr>
        <w:t>odst. 1</w:t>
      </w:r>
      <w:r w:rsidR="00C20887" w:rsidRPr="007A55C7">
        <w:rPr>
          <w:rFonts w:ascii="Calibri" w:hAnsi="Calibri" w:cs="Calibri"/>
          <w:spacing w:val="0"/>
          <w:position w:val="0"/>
          <w:sz w:val="22"/>
          <w:szCs w:val="22"/>
          <w:u w:val="single"/>
        </w:rPr>
        <w:t>.2</w:t>
      </w:r>
      <w:r w:rsidR="00C20887" w:rsidRPr="007A55C7">
        <w:rPr>
          <w:rFonts w:ascii="Calibri" w:hAnsi="Calibri" w:cs="Calibri"/>
          <w:spacing w:val="0"/>
          <w:position w:val="0"/>
          <w:sz w:val="22"/>
          <w:szCs w:val="22"/>
        </w:rPr>
        <w:t xml:space="preserve"> </w:t>
      </w:r>
      <w:r w:rsidR="00794A9A" w:rsidRPr="007A55C7">
        <w:rPr>
          <w:rFonts w:ascii="Calibri" w:hAnsi="Calibri" w:cs="Calibri"/>
          <w:spacing w:val="0"/>
          <w:position w:val="0"/>
          <w:sz w:val="22"/>
          <w:szCs w:val="22"/>
        </w:rPr>
        <w:t>S</w:t>
      </w:r>
      <w:r w:rsidR="00C20887" w:rsidRPr="007A55C7">
        <w:rPr>
          <w:rFonts w:ascii="Calibri" w:hAnsi="Calibri" w:cs="Calibri"/>
          <w:spacing w:val="0"/>
          <w:position w:val="0"/>
          <w:sz w:val="22"/>
          <w:szCs w:val="22"/>
        </w:rPr>
        <w:t xml:space="preserve">mlouvy a </w:t>
      </w:r>
      <w:r w:rsidR="00107D83" w:rsidRPr="007A55C7">
        <w:rPr>
          <w:rFonts w:ascii="Calibri" w:hAnsi="Calibri" w:cs="Calibri"/>
          <w:spacing w:val="0"/>
          <w:position w:val="0"/>
          <w:sz w:val="22"/>
          <w:szCs w:val="22"/>
        </w:rPr>
        <w:t>O</w:t>
      </w:r>
      <w:r w:rsidR="00C20887" w:rsidRPr="007A55C7">
        <w:rPr>
          <w:rFonts w:ascii="Calibri" w:hAnsi="Calibri" w:cs="Calibri"/>
          <w:spacing w:val="0"/>
          <w:position w:val="0"/>
          <w:sz w:val="22"/>
          <w:szCs w:val="22"/>
        </w:rPr>
        <w:t xml:space="preserve">bjednatel se zavazuje za provedené </w:t>
      </w:r>
      <w:r w:rsidR="00107D83" w:rsidRPr="007A55C7">
        <w:rPr>
          <w:rFonts w:ascii="Calibri" w:hAnsi="Calibri" w:cs="Calibri"/>
          <w:spacing w:val="0"/>
          <w:position w:val="0"/>
          <w:sz w:val="22"/>
          <w:szCs w:val="22"/>
        </w:rPr>
        <w:t>d</w:t>
      </w:r>
      <w:r w:rsidR="00C20887" w:rsidRPr="007A55C7">
        <w:rPr>
          <w:rFonts w:ascii="Calibri" w:hAnsi="Calibri" w:cs="Calibri"/>
          <w:spacing w:val="0"/>
          <w:position w:val="0"/>
          <w:sz w:val="22"/>
          <w:szCs w:val="22"/>
        </w:rPr>
        <w:t xml:space="preserve">ílo zaplatit </w:t>
      </w:r>
      <w:r w:rsidR="00107D83" w:rsidRPr="007A55C7">
        <w:rPr>
          <w:rFonts w:ascii="Calibri" w:hAnsi="Calibri" w:cs="Calibri"/>
          <w:spacing w:val="0"/>
          <w:position w:val="0"/>
          <w:sz w:val="22"/>
          <w:szCs w:val="22"/>
        </w:rPr>
        <w:t>Z</w:t>
      </w:r>
      <w:r w:rsidR="00C20887" w:rsidRPr="007A55C7">
        <w:rPr>
          <w:rFonts w:ascii="Calibri" w:hAnsi="Calibri" w:cs="Calibri"/>
          <w:spacing w:val="0"/>
          <w:position w:val="0"/>
          <w:sz w:val="22"/>
          <w:szCs w:val="22"/>
        </w:rPr>
        <w:t xml:space="preserve">hotoviteli cenu ve výši a za podmínek sjednaných v této </w:t>
      </w:r>
      <w:r w:rsidR="00107D83" w:rsidRPr="007A55C7">
        <w:rPr>
          <w:rFonts w:ascii="Calibri" w:hAnsi="Calibri" w:cs="Calibri"/>
          <w:spacing w:val="0"/>
          <w:position w:val="0"/>
          <w:sz w:val="22"/>
          <w:szCs w:val="22"/>
        </w:rPr>
        <w:t>S</w:t>
      </w:r>
      <w:r w:rsidR="00C20887" w:rsidRPr="007A55C7">
        <w:rPr>
          <w:rFonts w:ascii="Calibri" w:hAnsi="Calibri" w:cs="Calibri"/>
          <w:spacing w:val="0"/>
          <w:position w:val="0"/>
          <w:sz w:val="22"/>
          <w:szCs w:val="22"/>
        </w:rPr>
        <w:t>mlouvě.</w:t>
      </w:r>
    </w:p>
    <w:p w:rsidR="0011541F" w:rsidRPr="007A55C7" w:rsidRDefault="0011541F" w:rsidP="00771E2F">
      <w:pPr>
        <w:pStyle w:val="Nadpis2"/>
        <w:keepNext w:val="0"/>
        <w:widowControl w:val="0"/>
        <w:numPr>
          <w:ilvl w:val="1"/>
          <w:numId w:val="34"/>
        </w:numPr>
        <w:tabs>
          <w:tab w:val="left" w:pos="567"/>
          <w:tab w:val="left" w:pos="2268"/>
        </w:tabs>
        <w:spacing w:after="240" w:line="276" w:lineRule="auto"/>
        <w:ind w:left="567" w:right="567" w:hanging="567"/>
        <w:jc w:val="both"/>
        <w:rPr>
          <w:rFonts w:ascii="Calibri" w:hAnsi="Calibri" w:cs="Calibri"/>
          <w:spacing w:val="0"/>
          <w:position w:val="0"/>
          <w:sz w:val="22"/>
          <w:szCs w:val="22"/>
        </w:rPr>
      </w:pPr>
      <w:r w:rsidRPr="007A55C7">
        <w:rPr>
          <w:rFonts w:ascii="Calibri" w:hAnsi="Calibri" w:cs="Calibri"/>
          <w:spacing w:val="0"/>
          <w:position w:val="0"/>
          <w:sz w:val="22"/>
          <w:szCs w:val="22"/>
        </w:rPr>
        <w:t xml:space="preserve">Předmětem díla </w:t>
      </w:r>
      <w:r w:rsidR="00AA68FC" w:rsidRPr="007A55C7">
        <w:rPr>
          <w:rFonts w:ascii="Calibri" w:hAnsi="Calibri" w:cs="Calibri"/>
          <w:spacing w:val="0"/>
          <w:position w:val="0"/>
          <w:sz w:val="22"/>
          <w:szCs w:val="22"/>
        </w:rPr>
        <w:t xml:space="preserve">je dle předchozí nabídky k poskytnutí služeb připravit a předložit návrhy a modely, provést zkoušky a zpracovat vyhodnocení v rámci určení protihlukových vlastností </w:t>
      </w:r>
      <w:proofErr w:type="spellStart"/>
      <w:r w:rsidR="00AA68FC" w:rsidRPr="007A55C7">
        <w:rPr>
          <w:rFonts w:ascii="Calibri" w:hAnsi="Calibri" w:cs="Calibri"/>
          <w:spacing w:val="0"/>
          <w:position w:val="0"/>
          <w:sz w:val="22"/>
          <w:szCs w:val="22"/>
        </w:rPr>
        <w:t>gabionových</w:t>
      </w:r>
      <w:proofErr w:type="spellEnd"/>
      <w:r w:rsidR="00AA68FC" w:rsidRPr="007A55C7">
        <w:rPr>
          <w:rFonts w:ascii="Calibri" w:hAnsi="Calibri" w:cs="Calibri"/>
          <w:spacing w:val="0"/>
          <w:position w:val="0"/>
          <w:sz w:val="22"/>
          <w:szCs w:val="22"/>
        </w:rPr>
        <w:t xml:space="preserve"> stěn</w:t>
      </w:r>
      <w:r w:rsidR="00B269AE" w:rsidRPr="007A55C7">
        <w:rPr>
          <w:rFonts w:ascii="Calibri" w:hAnsi="Calibri" w:cs="Calibri"/>
          <w:spacing w:val="0"/>
          <w:position w:val="0"/>
          <w:sz w:val="22"/>
          <w:szCs w:val="22"/>
        </w:rPr>
        <w:t>,</w:t>
      </w:r>
      <w:r w:rsidR="00C20887" w:rsidRPr="007A55C7">
        <w:rPr>
          <w:rFonts w:ascii="Calibri" w:hAnsi="Calibri" w:cs="Calibri"/>
          <w:spacing w:val="0"/>
          <w:position w:val="0"/>
          <w:sz w:val="22"/>
          <w:szCs w:val="22"/>
        </w:rPr>
        <w:t xml:space="preserve"> (dále jen „</w:t>
      </w:r>
      <w:r w:rsidR="00C20887" w:rsidRPr="007A55C7">
        <w:rPr>
          <w:rFonts w:ascii="Calibri" w:hAnsi="Calibri" w:cs="Calibri"/>
          <w:b/>
          <w:spacing w:val="0"/>
          <w:position w:val="0"/>
          <w:sz w:val="22"/>
          <w:szCs w:val="22"/>
        </w:rPr>
        <w:t>Dílo</w:t>
      </w:r>
      <w:r w:rsidR="00C20887" w:rsidRPr="007A55C7">
        <w:rPr>
          <w:rFonts w:ascii="Calibri" w:hAnsi="Calibri" w:cs="Calibri"/>
          <w:spacing w:val="0"/>
          <w:position w:val="0"/>
          <w:sz w:val="22"/>
          <w:szCs w:val="22"/>
        </w:rPr>
        <w:t>“).</w:t>
      </w:r>
    </w:p>
    <w:p w:rsidR="00CE5EF3" w:rsidRPr="007A55C7" w:rsidRDefault="005168F5" w:rsidP="00771E2F">
      <w:pPr>
        <w:pStyle w:val="Nadpis2"/>
        <w:keepNext w:val="0"/>
        <w:widowControl w:val="0"/>
        <w:numPr>
          <w:ilvl w:val="0"/>
          <w:numId w:val="34"/>
        </w:numPr>
        <w:tabs>
          <w:tab w:val="left" w:pos="567"/>
          <w:tab w:val="left" w:pos="2268"/>
        </w:tabs>
        <w:spacing w:after="240" w:line="276" w:lineRule="auto"/>
        <w:ind w:left="567" w:right="567" w:hanging="567"/>
        <w:jc w:val="both"/>
        <w:rPr>
          <w:rFonts w:ascii="Calibri" w:hAnsi="Calibri" w:cs="Calibri"/>
          <w:b/>
          <w:spacing w:val="0"/>
          <w:position w:val="0"/>
          <w:sz w:val="22"/>
          <w:szCs w:val="22"/>
        </w:rPr>
      </w:pPr>
      <w:r w:rsidRPr="007A55C7">
        <w:rPr>
          <w:rFonts w:ascii="Calibri" w:hAnsi="Calibri" w:cs="Calibri"/>
          <w:b/>
          <w:spacing w:val="0"/>
          <w:position w:val="0"/>
          <w:sz w:val="22"/>
          <w:szCs w:val="22"/>
        </w:rPr>
        <w:t>MÍSTO PLNĚNÍ</w:t>
      </w:r>
    </w:p>
    <w:p w:rsidR="0011541F" w:rsidRPr="007A55C7" w:rsidRDefault="00AA68FC" w:rsidP="00771E2F">
      <w:pPr>
        <w:pStyle w:val="Nadpis2"/>
        <w:keepNext w:val="0"/>
        <w:widowControl w:val="0"/>
        <w:numPr>
          <w:ilvl w:val="1"/>
          <w:numId w:val="34"/>
        </w:numPr>
        <w:tabs>
          <w:tab w:val="left" w:pos="567"/>
          <w:tab w:val="left" w:pos="2268"/>
        </w:tabs>
        <w:spacing w:after="240" w:line="276" w:lineRule="auto"/>
        <w:ind w:left="567" w:right="567" w:hanging="567"/>
        <w:jc w:val="both"/>
        <w:rPr>
          <w:rFonts w:ascii="Calibri" w:hAnsi="Calibri" w:cs="Calibri"/>
          <w:spacing w:val="0"/>
          <w:position w:val="0"/>
          <w:sz w:val="22"/>
          <w:szCs w:val="22"/>
        </w:rPr>
      </w:pPr>
      <w:r w:rsidRPr="007A55C7">
        <w:rPr>
          <w:rFonts w:ascii="Calibri" w:hAnsi="Calibri" w:cs="Calibri"/>
          <w:spacing w:val="0"/>
          <w:position w:val="0"/>
          <w:sz w:val="22"/>
          <w:szCs w:val="22"/>
        </w:rPr>
        <w:t>Dodava</w:t>
      </w:r>
      <w:r w:rsidR="0011541F" w:rsidRPr="007A55C7">
        <w:rPr>
          <w:rFonts w:ascii="Calibri" w:hAnsi="Calibri" w:cs="Calibri"/>
          <w:spacing w:val="0"/>
          <w:position w:val="0"/>
          <w:sz w:val="22"/>
          <w:szCs w:val="22"/>
        </w:rPr>
        <w:t xml:space="preserve">tel se zavazuje provést </w:t>
      </w:r>
      <w:r w:rsidR="00DD2F3A" w:rsidRPr="007A55C7">
        <w:rPr>
          <w:rFonts w:ascii="Calibri" w:hAnsi="Calibri" w:cs="Calibri"/>
          <w:spacing w:val="0"/>
          <w:position w:val="0"/>
          <w:sz w:val="22"/>
          <w:szCs w:val="22"/>
        </w:rPr>
        <w:t>D</w:t>
      </w:r>
      <w:r w:rsidR="0011541F" w:rsidRPr="007A55C7">
        <w:rPr>
          <w:rFonts w:ascii="Calibri" w:hAnsi="Calibri" w:cs="Calibri"/>
          <w:spacing w:val="0"/>
          <w:position w:val="0"/>
          <w:sz w:val="22"/>
          <w:szCs w:val="22"/>
        </w:rPr>
        <w:t xml:space="preserve">ílo </w:t>
      </w:r>
      <w:r w:rsidRPr="007A55C7">
        <w:rPr>
          <w:rFonts w:ascii="Calibri" w:hAnsi="Calibri" w:cs="Calibri"/>
          <w:spacing w:val="0"/>
          <w:position w:val="0"/>
          <w:sz w:val="22"/>
          <w:szCs w:val="22"/>
        </w:rPr>
        <w:t xml:space="preserve">na </w:t>
      </w:r>
      <w:r w:rsidR="00246BED">
        <w:rPr>
          <w:rFonts w:ascii="Calibri" w:hAnsi="Calibri" w:cs="Calibri"/>
          <w:spacing w:val="0"/>
          <w:position w:val="0"/>
          <w:sz w:val="22"/>
          <w:szCs w:val="22"/>
        </w:rPr>
        <w:t>F</w:t>
      </w:r>
      <w:r w:rsidRPr="007A55C7">
        <w:rPr>
          <w:rFonts w:ascii="Calibri" w:hAnsi="Calibri" w:cs="Calibri"/>
          <w:spacing w:val="0"/>
          <w:position w:val="0"/>
          <w:sz w:val="22"/>
          <w:szCs w:val="22"/>
        </w:rPr>
        <w:t>akultě stavební, kated</w:t>
      </w:r>
      <w:r w:rsidR="00246BED">
        <w:rPr>
          <w:rFonts w:ascii="Calibri" w:hAnsi="Calibri" w:cs="Calibri"/>
          <w:spacing w:val="0"/>
          <w:position w:val="0"/>
          <w:sz w:val="22"/>
          <w:szCs w:val="22"/>
        </w:rPr>
        <w:t>ře</w:t>
      </w:r>
      <w:r w:rsidRPr="007A55C7">
        <w:rPr>
          <w:rFonts w:ascii="Calibri" w:hAnsi="Calibri" w:cs="Calibri"/>
          <w:spacing w:val="0"/>
          <w:position w:val="0"/>
          <w:sz w:val="22"/>
          <w:szCs w:val="22"/>
        </w:rPr>
        <w:t xml:space="preserve"> geotechniky</w:t>
      </w:r>
      <w:r w:rsidR="00131D44" w:rsidRPr="007A55C7">
        <w:rPr>
          <w:rFonts w:ascii="Calibri" w:hAnsi="Calibri" w:cs="Calibri"/>
          <w:spacing w:val="0"/>
          <w:position w:val="0"/>
          <w:sz w:val="22"/>
          <w:szCs w:val="22"/>
        </w:rPr>
        <w:t>.</w:t>
      </w:r>
    </w:p>
    <w:p w:rsidR="0011541F" w:rsidRPr="007A55C7" w:rsidRDefault="005168F5" w:rsidP="00771E2F">
      <w:pPr>
        <w:pStyle w:val="Nadpis2"/>
        <w:keepNext w:val="0"/>
        <w:widowControl w:val="0"/>
        <w:numPr>
          <w:ilvl w:val="0"/>
          <w:numId w:val="34"/>
        </w:numPr>
        <w:tabs>
          <w:tab w:val="left" w:pos="567"/>
          <w:tab w:val="left" w:pos="2268"/>
        </w:tabs>
        <w:spacing w:after="240" w:line="276" w:lineRule="auto"/>
        <w:ind w:left="567" w:right="567" w:hanging="567"/>
        <w:jc w:val="both"/>
        <w:rPr>
          <w:rFonts w:ascii="Calibri" w:hAnsi="Calibri" w:cs="Calibri"/>
          <w:b/>
          <w:spacing w:val="0"/>
          <w:position w:val="0"/>
          <w:sz w:val="22"/>
          <w:szCs w:val="22"/>
        </w:rPr>
      </w:pPr>
      <w:r w:rsidRPr="007A55C7">
        <w:rPr>
          <w:rFonts w:ascii="Calibri" w:hAnsi="Calibri" w:cs="Calibri"/>
          <w:b/>
          <w:spacing w:val="0"/>
          <w:position w:val="0"/>
          <w:sz w:val="22"/>
          <w:szCs w:val="22"/>
        </w:rPr>
        <w:t xml:space="preserve">CENA </w:t>
      </w:r>
      <w:r w:rsidR="00EB5BDD" w:rsidRPr="007A55C7">
        <w:rPr>
          <w:rFonts w:ascii="Calibri" w:hAnsi="Calibri" w:cs="Calibri"/>
          <w:b/>
          <w:spacing w:val="0"/>
          <w:position w:val="0"/>
          <w:sz w:val="22"/>
          <w:szCs w:val="22"/>
        </w:rPr>
        <w:t>DÍLA</w:t>
      </w:r>
      <w:r w:rsidR="00771E2F" w:rsidRPr="007A55C7">
        <w:rPr>
          <w:rFonts w:ascii="Calibri" w:hAnsi="Calibri" w:cs="Calibri"/>
          <w:b/>
          <w:spacing w:val="0"/>
          <w:position w:val="0"/>
          <w:sz w:val="22"/>
          <w:szCs w:val="22"/>
        </w:rPr>
        <w:t xml:space="preserve"> A PLATEBNÍ PODMÍNKY</w:t>
      </w:r>
    </w:p>
    <w:p w:rsidR="00EB5BDD" w:rsidRPr="007A55C7" w:rsidRDefault="00AA68FC" w:rsidP="00DA3AC2">
      <w:pPr>
        <w:pStyle w:val="Nadpis2"/>
        <w:keepNext w:val="0"/>
        <w:widowControl w:val="0"/>
        <w:numPr>
          <w:ilvl w:val="1"/>
          <w:numId w:val="34"/>
        </w:numPr>
        <w:tabs>
          <w:tab w:val="left" w:pos="567"/>
          <w:tab w:val="left" w:pos="2268"/>
        </w:tabs>
        <w:spacing w:after="240" w:line="276" w:lineRule="auto"/>
        <w:ind w:left="567" w:hanging="567"/>
        <w:jc w:val="both"/>
        <w:rPr>
          <w:rFonts w:ascii="Calibri" w:hAnsi="Calibri" w:cs="Calibri"/>
          <w:spacing w:val="0"/>
          <w:position w:val="0"/>
          <w:sz w:val="22"/>
          <w:szCs w:val="22"/>
        </w:rPr>
      </w:pPr>
      <w:r w:rsidRPr="007A55C7">
        <w:rPr>
          <w:rFonts w:ascii="Calibri" w:hAnsi="Calibri" w:cs="Calibri"/>
          <w:spacing w:val="0"/>
          <w:position w:val="0"/>
          <w:sz w:val="22"/>
          <w:szCs w:val="22"/>
        </w:rPr>
        <w:t>Dodavatel</w:t>
      </w:r>
      <w:r w:rsidR="0011541F" w:rsidRPr="007A55C7">
        <w:rPr>
          <w:rFonts w:ascii="Calibri" w:hAnsi="Calibri" w:cs="Calibri"/>
          <w:spacing w:val="0"/>
          <w:position w:val="0"/>
          <w:sz w:val="22"/>
          <w:szCs w:val="22"/>
        </w:rPr>
        <w:t xml:space="preserve"> se zavazuje </w:t>
      </w:r>
      <w:r w:rsidR="00EB5BDD" w:rsidRPr="007A55C7">
        <w:rPr>
          <w:rFonts w:ascii="Calibri" w:hAnsi="Calibri" w:cs="Calibri"/>
          <w:spacing w:val="0"/>
          <w:position w:val="0"/>
          <w:sz w:val="22"/>
          <w:szCs w:val="22"/>
        </w:rPr>
        <w:t xml:space="preserve">zhotovit Dílo za cenu </w:t>
      </w:r>
      <w:r w:rsidRPr="007A55C7">
        <w:rPr>
          <w:rFonts w:ascii="Calibri" w:hAnsi="Calibri" w:cs="Calibri"/>
          <w:spacing w:val="0"/>
          <w:position w:val="0"/>
          <w:sz w:val="22"/>
          <w:szCs w:val="22"/>
        </w:rPr>
        <w:t>245 500</w:t>
      </w:r>
      <w:r w:rsidR="00B269AE" w:rsidRPr="007A55C7">
        <w:rPr>
          <w:rFonts w:ascii="Calibri" w:hAnsi="Calibri" w:cs="Calibri"/>
          <w:spacing w:val="0"/>
          <w:position w:val="0"/>
          <w:sz w:val="22"/>
          <w:szCs w:val="22"/>
        </w:rPr>
        <w:t xml:space="preserve">,- </w:t>
      </w:r>
      <w:r w:rsidR="00EB5BDD" w:rsidRPr="007A55C7">
        <w:rPr>
          <w:rFonts w:ascii="Calibri" w:hAnsi="Calibri" w:cs="Calibri"/>
          <w:spacing w:val="0"/>
          <w:position w:val="0"/>
          <w:sz w:val="22"/>
          <w:szCs w:val="22"/>
        </w:rPr>
        <w:t>Kč bez DPH (</w:t>
      </w:r>
      <w:r w:rsidR="00932165" w:rsidRPr="007A55C7">
        <w:rPr>
          <w:rFonts w:ascii="Calibri" w:hAnsi="Calibri" w:cs="Calibri"/>
          <w:spacing w:val="0"/>
          <w:position w:val="0"/>
          <w:sz w:val="22"/>
          <w:szCs w:val="22"/>
        </w:rPr>
        <w:t>slovy:</w:t>
      </w:r>
      <w:r w:rsidRPr="007A55C7">
        <w:rPr>
          <w:rFonts w:ascii="Calibri" w:hAnsi="Calibri" w:cs="Calibri"/>
          <w:spacing w:val="0"/>
          <w:position w:val="0"/>
          <w:sz w:val="22"/>
          <w:szCs w:val="22"/>
        </w:rPr>
        <w:t xml:space="preserve"> </w:t>
      </w:r>
      <w:proofErr w:type="spellStart"/>
      <w:r w:rsidRPr="007A55C7">
        <w:rPr>
          <w:rFonts w:ascii="Calibri" w:hAnsi="Calibri" w:cs="Calibri"/>
          <w:spacing w:val="0"/>
          <w:position w:val="0"/>
          <w:sz w:val="22"/>
          <w:szCs w:val="22"/>
        </w:rPr>
        <w:t>dvěstěčtyřicetpěttisíc</w:t>
      </w:r>
      <w:proofErr w:type="spellEnd"/>
      <w:r w:rsidRPr="007A55C7">
        <w:rPr>
          <w:rFonts w:ascii="Calibri" w:hAnsi="Calibri" w:cs="Calibri"/>
          <w:spacing w:val="0"/>
          <w:position w:val="0"/>
          <w:sz w:val="22"/>
          <w:szCs w:val="22"/>
        </w:rPr>
        <w:t xml:space="preserve"> </w:t>
      </w:r>
      <w:proofErr w:type="spellStart"/>
      <w:r w:rsidRPr="007A55C7">
        <w:rPr>
          <w:rFonts w:ascii="Calibri" w:hAnsi="Calibri" w:cs="Calibri"/>
          <w:spacing w:val="0"/>
          <w:position w:val="0"/>
          <w:sz w:val="22"/>
          <w:szCs w:val="22"/>
        </w:rPr>
        <w:t>pětset</w:t>
      </w:r>
      <w:r w:rsidR="009861BB" w:rsidRPr="007A55C7">
        <w:rPr>
          <w:rFonts w:ascii="Calibri" w:hAnsi="Calibri" w:cs="Calibri"/>
          <w:spacing w:val="0"/>
          <w:position w:val="0"/>
          <w:sz w:val="22"/>
          <w:szCs w:val="22"/>
        </w:rPr>
        <w:t>k</w:t>
      </w:r>
      <w:r w:rsidR="007A55C7">
        <w:rPr>
          <w:rFonts w:ascii="Calibri" w:hAnsi="Calibri" w:cs="Calibri"/>
          <w:spacing w:val="0"/>
          <w:position w:val="0"/>
          <w:sz w:val="22"/>
          <w:szCs w:val="22"/>
        </w:rPr>
        <w:t>orunčeských</w:t>
      </w:r>
      <w:proofErr w:type="spellEnd"/>
      <w:r w:rsidR="00EB5BDD" w:rsidRPr="007A55C7">
        <w:rPr>
          <w:rFonts w:ascii="Calibri" w:hAnsi="Calibri" w:cs="Calibri"/>
          <w:spacing w:val="0"/>
          <w:position w:val="0"/>
          <w:sz w:val="22"/>
          <w:szCs w:val="22"/>
        </w:rPr>
        <w:t>) (dále jen „</w:t>
      </w:r>
      <w:r w:rsidR="00EB5BDD" w:rsidRPr="007A55C7">
        <w:rPr>
          <w:rFonts w:ascii="Calibri" w:hAnsi="Calibri" w:cs="Calibri"/>
          <w:b/>
          <w:spacing w:val="0"/>
          <w:position w:val="0"/>
          <w:sz w:val="22"/>
          <w:szCs w:val="22"/>
        </w:rPr>
        <w:t>Cena díla</w:t>
      </w:r>
      <w:r w:rsidR="00EB5BDD" w:rsidRPr="007A55C7">
        <w:rPr>
          <w:rFonts w:ascii="Calibri" w:hAnsi="Calibri" w:cs="Calibri"/>
          <w:spacing w:val="0"/>
          <w:position w:val="0"/>
          <w:sz w:val="22"/>
          <w:szCs w:val="22"/>
        </w:rPr>
        <w:t>“)</w:t>
      </w:r>
      <w:r w:rsidR="009861BB" w:rsidRPr="007A55C7">
        <w:rPr>
          <w:rFonts w:ascii="Calibri" w:hAnsi="Calibri" w:cs="Calibri"/>
          <w:spacing w:val="0"/>
          <w:position w:val="0"/>
          <w:sz w:val="22"/>
          <w:szCs w:val="22"/>
        </w:rPr>
        <w:t>. K ceně bude připočteno DPH v souladu s platnými právními předpisy.</w:t>
      </w:r>
    </w:p>
    <w:p w:rsidR="00EB5BDD" w:rsidRPr="007A55C7" w:rsidRDefault="009861BB" w:rsidP="00DA3AC2">
      <w:pPr>
        <w:pStyle w:val="Nadpis2"/>
        <w:keepNext w:val="0"/>
        <w:widowControl w:val="0"/>
        <w:numPr>
          <w:ilvl w:val="1"/>
          <w:numId w:val="34"/>
        </w:numPr>
        <w:tabs>
          <w:tab w:val="left" w:pos="567"/>
          <w:tab w:val="left" w:pos="2268"/>
        </w:tabs>
        <w:spacing w:after="240" w:line="276" w:lineRule="auto"/>
        <w:ind w:left="567" w:hanging="567"/>
        <w:jc w:val="both"/>
        <w:rPr>
          <w:rFonts w:ascii="Calibri" w:hAnsi="Calibri" w:cs="Calibri"/>
          <w:spacing w:val="0"/>
          <w:position w:val="0"/>
          <w:sz w:val="22"/>
          <w:szCs w:val="22"/>
        </w:rPr>
      </w:pPr>
      <w:r w:rsidRPr="007A55C7">
        <w:rPr>
          <w:rFonts w:ascii="Calibri" w:hAnsi="Calibri" w:cs="Calibri"/>
          <w:spacing w:val="0"/>
          <w:position w:val="0"/>
          <w:sz w:val="22"/>
          <w:szCs w:val="22"/>
        </w:rPr>
        <w:t>Objednatel</w:t>
      </w:r>
      <w:r w:rsidR="00771E2F" w:rsidRPr="007A55C7">
        <w:rPr>
          <w:rFonts w:ascii="Calibri" w:hAnsi="Calibri" w:cs="Calibri"/>
          <w:spacing w:val="0"/>
          <w:position w:val="0"/>
          <w:sz w:val="22"/>
          <w:szCs w:val="22"/>
        </w:rPr>
        <w:t xml:space="preserve"> se zavazuje uhradit </w:t>
      </w:r>
      <w:r w:rsidR="00246BED">
        <w:rPr>
          <w:rFonts w:ascii="Calibri" w:hAnsi="Calibri" w:cs="Calibri"/>
          <w:spacing w:val="0"/>
          <w:position w:val="0"/>
          <w:sz w:val="22"/>
          <w:szCs w:val="22"/>
        </w:rPr>
        <w:t>cenu díla</w:t>
      </w:r>
      <w:r w:rsidR="00771E2F" w:rsidRPr="007A55C7">
        <w:rPr>
          <w:rFonts w:ascii="Calibri" w:hAnsi="Calibri" w:cs="Calibri"/>
          <w:spacing w:val="0"/>
          <w:position w:val="0"/>
          <w:sz w:val="22"/>
          <w:szCs w:val="22"/>
        </w:rPr>
        <w:t xml:space="preserve"> </w:t>
      </w:r>
      <w:r w:rsidR="002B5699" w:rsidRPr="007A55C7">
        <w:rPr>
          <w:rFonts w:ascii="Calibri" w:hAnsi="Calibri" w:cs="Calibri"/>
          <w:spacing w:val="0"/>
          <w:position w:val="0"/>
          <w:sz w:val="22"/>
          <w:szCs w:val="22"/>
        </w:rPr>
        <w:t>bankovním převodem</w:t>
      </w:r>
      <w:r w:rsidR="00246BED">
        <w:rPr>
          <w:rFonts w:ascii="Calibri" w:hAnsi="Calibri" w:cs="Calibri"/>
          <w:spacing w:val="0"/>
          <w:position w:val="0"/>
          <w:sz w:val="22"/>
          <w:szCs w:val="22"/>
        </w:rPr>
        <w:t xml:space="preserve"> na základě vystavené faktury po předání díla</w:t>
      </w:r>
      <w:r w:rsidR="00771E2F" w:rsidRPr="007A55C7">
        <w:rPr>
          <w:rFonts w:ascii="Calibri" w:hAnsi="Calibri" w:cs="Calibri"/>
          <w:spacing w:val="0"/>
          <w:position w:val="0"/>
          <w:sz w:val="22"/>
          <w:szCs w:val="22"/>
        </w:rPr>
        <w:t>.</w:t>
      </w:r>
    </w:p>
    <w:p w:rsidR="0011541F" w:rsidRPr="007A55C7" w:rsidRDefault="00771E2F" w:rsidP="00771E2F">
      <w:pPr>
        <w:pStyle w:val="Nadpis2"/>
        <w:keepNext w:val="0"/>
        <w:widowControl w:val="0"/>
        <w:numPr>
          <w:ilvl w:val="0"/>
          <w:numId w:val="34"/>
        </w:numPr>
        <w:tabs>
          <w:tab w:val="left" w:pos="567"/>
          <w:tab w:val="left" w:pos="2268"/>
        </w:tabs>
        <w:spacing w:after="240" w:line="276" w:lineRule="auto"/>
        <w:ind w:left="567" w:right="567" w:hanging="567"/>
        <w:jc w:val="both"/>
        <w:rPr>
          <w:rFonts w:ascii="Calibri" w:hAnsi="Calibri" w:cs="Calibri"/>
          <w:b/>
          <w:spacing w:val="0"/>
          <w:position w:val="0"/>
          <w:sz w:val="22"/>
          <w:szCs w:val="22"/>
        </w:rPr>
      </w:pPr>
      <w:r w:rsidRPr="007A55C7">
        <w:rPr>
          <w:rFonts w:ascii="Calibri" w:hAnsi="Calibri" w:cs="Calibri"/>
          <w:b/>
          <w:spacing w:val="0"/>
          <w:position w:val="0"/>
          <w:sz w:val="22"/>
          <w:szCs w:val="22"/>
        </w:rPr>
        <w:t>DOBA PLNĚNÍ</w:t>
      </w:r>
    </w:p>
    <w:p w:rsidR="00771E2F" w:rsidRPr="007A55C7" w:rsidRDefault="00771E2F" w:rsidP="00DA3AC2">
      <w:pPr>
        <w:pStyle w:val="Nadpis2"/>
        <w:keepNext w:val="0"/>
        <w:widowControl w:val="0"/>
        <w:numPr>
          <w:ilvl w:val="1"/>
          <w:numId w:val="34"/>
        </w:numPr>
        <w:tabs>
          <w:tab w:val="left" w:pos="567"/>
          <w:tab w:val="left" w:pos="2268"/>
          <w:tab w:val="left" w:pos="9072"/>
        </w:tabs>
        <w:spacing w:after="240" w:line="276" w:lineRule="auto"/>
        <w:ind w:left="567" w:hanging="567"/>
        <w:jc w:val="both"/>
        <w:rPr>
          <w:rFonts w:ascii="Calibri" w:hAnsi="Calibri" w:cs="Calibri"/>
          <w:spacing w:val="0"/>
          <w:position w:val="0"/>
          <w:sz w:val="22"/>
          <w:szCs w:val="22"/>
        </w:rPr>
      </w:pPr>
      <w:r w:rsidRPr="007A55C7">
        <w:rPr>
          <w:rFonts w:ascii="Calibri" w:hAnsi="Calibri" w:cs="Calibri"/>
          <w:spacing w:val="0"/>
          <w:position w:val="0"/>
          <w:sz w:val="22"/>
          <w:szCs w:val="22"/>
        </w:rPr>
        <w:t>Smluvní strany se dohodly, že Dílo bude provedeno v následujících termínech:</w:t>
      </w:r>
    </w:p>
    <w:p w:rsidR="00771E2F" w:rsidRPr="007A55C7" w:rsidRDefault="00771E2F" w:rsidP="00771E2F">
      <w:pPr>
        <w:pStyle w:val="Zkladntext"/>
        <w:widowControl w:val="0"/>
        <w:spacing w:after="240" w:line="276" w:lineRule="auto"/>
        <w:ind w:left="567" w:right="567"/>
        <w:jc w:val="both"/>
        <w:rPr>
          <w:rFonts w:ascii="Calibri" w:hAnsi="Calibri" w:cs="Calibri"/>
          <w:sz w:val="22"/>
          <w:szCs w:val="22"/>
        </w:rPr>
      </w:pPr>
      <w:r w:rsidRPr="007A55C7">
        <w:rPr>
          <w:rFonts w:ascii="Calibri" w:hAnsi="Calibri" w:cs="Calibri"/>
          <w:sz w:val="22"/>
          <w:szCs w:val="22"/>
        </w:rPr>
        <w:t>Ukončení prací:</w:t>
      </w:r>
      <w:r w:rsidR="00131CF9" w:rsidRPr="007A55C7">
        <w:rPr>
          <w:rFonts w:ascii="Calibri" w:hAnsi="Calibri" w:cs="Calibri"/>
          <w:sz w:val="22"/>
          <w:szCs w:val="22"/>
        </w:rPr>
        <w:t xml:space="preserve"> </w:t>
      </w:r>
      <w:r w:rsidR="009861BB" w:rsidRPr="007A55C7">
        <w:rPr>
          <w:rFonts w:ascii="Calibri" w:hAnsi="Calibri" w:cs="Calibri"/>
          <w:sz w:val="22"/>
          <w:szCs w:val="22"/>
        </w:rPr>
        <w:tab/>
        <w:t>06/2018</w:t>
      </w:r>
    </w:p>
    <w:p w:rsidR="007A55C7" w:rsidRPr="007A55C7" w:rsidRDefault="007A55C7" w:rsidP="00771E2F">
      <w:pPr>
        <w:pStyle w:val="Zkladntext"/>
        <w:widowControl w:val="0"/>
        <w:spacing w:after="240" w:line="276" w:lineRule="auto"/>
        <w:ind w:left="567" w:right="567"/>
        <w:jc w:val="both"/>
        <w:rPr>
          <w:rFonts w:ascii="Calibri" w:hAnsi="Calibri" w:cs="Calibri"/>
          <w:sz w:val="22"/>
          <w:szCs w:val="22"/>
        </w:rPr>
      </w:pPr>
    </w:p>
    <w:p w:rsidR="007A55C7" w:rsidRPr="007A55C7" w:rsidRDefault="007A55C7" w:rsidP="00771E2F">
      <w:pPr>
        <w:pStyle w:val="Zkladntext"/>
        <w:widowControl w:val="0"/>
        <w:spacing w:after="240" w:line="276" w:lineRule="auto"/>
        <w:ind w:left="567" w:right="567"/>
        <w:jc w:val="both"/>
        <w:rPr>
          <w:rFonts w:ascii="Calibri" w:hAnsi="Calibri" w:cs="Calibri"/>
          <w:sz w:val="22"/>
          <w:szCs w:val="22"/>
        </w:rPr>
      </w:pPr>
    </w:p>
    <w:p w:rsidR="00771E2F" w:rsidRPr="007A55C7" w:rsidRDefault="00771E2F" w:rsidP="003D04B0">
      <w:pPr>
        <w:pStyle w:val="Nadpis2"/>
        <w:keepNext w:val="0"/>
        <w:widowControl w:val="0"/>
        <w:numPr>
          <w:ilvl w:val="0"/>
          <w:numId w:val="36"/>
        </w:numPr>
        <w:tabs>
          <w:tab w:val="left" w:pos="567"/>
          <w:tab w:val="left" w:pos="2268"/>
        </w:tabs>
        <w:spacing w:after="240" w:line="276" w:lineRule="auto"/>
        <w:ind w:left="567" w:right="567" w:hanging="567"/>
        <w:jc w:val="both"/>
        <w:rPr>
          <w:rFonts w:ascii="Calibri" w:hAnsi="Calibri" w:cs="Calibri"/>
          <w:b/>
          <w:spacing w:val="0"/>
          <w:position w:val="0"/>
          <w:sz w:val="22"/>
          <w:szCs w:val="22"/>
        </w:rPr>
      </w:pPr>
      <w:r w:rsidRPr="007A55C7">
        <w:rPr>
          <w:rFonts w:ascii="Calibri" w:hAnsi="Calibri" w:cs="Calibri"/>
          <w:b/>
          <w:spacing w:val="0"/>
          <w:position w:val="0"/>
          <w:sz w:val="22"/>
          <w:szCs w:val="22"/>
        </w:rPr>
        <w:lastRenderedPageBreak/>
        <w:t>ZÁVĚREČNÁ USTANOVENÍ</w:t>
      </w:r>
    </w:p>
    <w:p w:rsidR="00771E2F" w:rsidRPr="007A55C7" w:rsidRDefault="00771E2F" w:rsidP="007A55C7">
      <w:pPr>
        <w:pStyle w:val="Nadpis2"/>
        <w:keepNext w:val="0"/>
        <w:widowControl w:val="0"/>
        <w:numPr>
          <w:ilvl w:val="1"/>
          <w:numId w:val="38"/>
        </w:numPr>
        <w:tabs>
          <w:tab w:val="left" w:pos="567"/>
          <w:tab w:val="left" w:pos="2268"/>
          <w:tab w:val="left" w:pos="9072"/>
        </w:tabs>
        <w:spacing w:after="240" w:line="276" w:lineRule="auto"/>
        <w:jc w:val="both"/>
        <w:rPr>
          <w:rFonts w:ascii="Calibri" w:hAnsi="Calibri" w:cs="Calibri"/>
          <w:spacing w:val="0"/>
          <w:position w:val="0"/>
          <w:sz w:val="22"/>
          <w:szCs w:val="22"/>
        </w:rPr>
      </w:pPr>
      <w:r w:rsidRPr="007A55C7">
        <w:rPr>
          <w:rFonts w:ascii="Calibri" w:hAnsi="Calibri" w:cs="Calibri"/>
          <w:spacing w:val="0"/>
          <w:position w:val="0"/>
          <w:sz w:val="22"/>
          <w:szCs w:val="22"/>
        </w:rPr>
        <w:t xml:space="preserve">Tato Smlouva nabývá platnosti dnem jejího podpisu oprávněnými zástupci obou Smluvních stran. </w:t>
      </w:r>
    </w:p>
    <w:p w:rsidR="00771E2F" w:rsidRPr="007A55C7" w:rsidRDefault="00771E2F" w:rsidP="007A55C7">
      <w:pPr>
        <w:pStyle w:val="Nadpis2"/>
        <w:keepNext w:val="0"/>
        <w:widowControl w:val="0"/>
        <w:numPr>
          <w:ilvl w:val="1"/>
          <w:numId w:val="38"/>
        </w:numPr>
        <w:tabs>
          <w:tab w:val="left" w:pos="567"/>
          <w:tab w:val="left" w:pos="2268"/>
          <w:tab w:val="left" w:pos="9072"/>
        </w:tabs>
        <w:spacing w:after="240" w:line="276" w:lineRule="auto"/>
        <w:jc w:val="both"/>
        <w:rPr>
          <w:rFonts w:ascii="Calibri" w:hAnsi="Calibri" w:cs="Calibri"/>
          <w:spacing w:val="0"/>
          <w:position w:val="0"/>
          <w:sz w:val="22"/>
          <w:szCs w:val="22"/>
        </w:rPr>
      </w:pPr>
      <w:r w:rsidRPr="007A55C7">
        <w:rPr>
          <w:rFonts w:ascii="Calibri" w:hAnsi="Calibri" w:cs="Calibri"/>
          <w:spacing w:val="0"/>
          <w:position w:val="0"/>
          <w:sz w:val="22"/>
          <w:szCs w:val="22"/>
        </w:rPr>
        <w:t xml:space="preserve">Jakékoliv změny nebo dodatky této Smlouvy musí být učiněny písemně, budou takto označeny a schváleny podpisem obou Smluvních stran s uvedením data. </w:t>
      </w:r>
    </w:p>
    <w:p w:rsidR="00771E2F" w:rsidRPr="007A55C7" w:rsidRDefault="00771E2F" w:rsidP="007A55C7">
      <w:pPr>
        <w:pStyle w:val="Nadpis2"/>
        <w:keepNext w:val="0"/>
        <w:widowControl w:val="0"/>
        <w:numPr>
          <w:ilvl w:val="1"/>
          <w:numId w:val="38"/>
        </w:numPr>
        <w:tabs>
          <w:tab w:val="left" w:pos="567"/>
          <w:tab w:val="left" w:pos="2268"/>
          <w:tab w:val="left" w:pos="9072"/>
        </w:tabs>
        <w:spacing w:after="240" w:line="276" w:lineRule="auto"/>
        <w:jc w:val="both"/>
        <w:rPr>
          <w:rFonts w:ascii="Calibri" w:hAnsi="Calibri" w:cs="Calibri"/>
          <w:spacing w:val="0"/>
          <w:position w:val="0"/>
          <w:sz w:val="22"/>
          <w:szCs w:val="22"/>
        </w:rPr>
      </w:pPr>
      <w:r w:rsidRPr="007A55C7">
        <w:rPr>
          <w:rFonts w:ascii="Calibri" w:hAnsi="Calibri" w:cs="Calibri"/>
          <w:spacing w:val="0"/>
          <w:position w:val="0"/>
          <w:sz w:val="22"/>
          <w:szCs w:val="22"/>
        </w:rPr>
        <w:t xml:space="preserve">Tato Smlouva se řídí právem České republiky. Jakékoli spory vzniklé v souvislosti s touto Smlouvou, včetně sporů o její platnost, budou rozhodnuty příslušnými soudy České republiky. </w:t>
      </w:r>
    </w:p>
    <w:p w:rsidR="00771E2F" w:rsidRPr="007A55C7" w:rsidRDefault="00771E2F" w:rsidP="007A55C7">
      <w:pPr>
        <w:pStyle w:val="Nadpis2"/>
        <w:keepNext w:val="0"/>
        <w:widowControl w:val="0"/>
        <w:numPr>
          <w:ilvl w:val="1"/>
          <w:numId w:val="39"/>
        </w:numPr>
        <w:tabs>
          <w:tab w:val="left" w:pos="567"/>
          <w:tab w:val="left" w:pos="2268"/>
          <w:tab w:val="left" w:pos="9072"/>
        </w:tabs>
        <w:spacing w:after="240" w:line="276" w:lineRule="auto"/>
        <w:jc w:val="both"/>
        <w:rPr>
          <w:rFonts w:ascii="Calibri" w:hAnsi="Calibri" w:cs="Calibri"/>
          <w:spacing w:val="0"/>
          <w:position w:val="0"/>
          <w:sz w:val="22"/>
          <w:szCs w:val="22"/>
        </w:rPr>
      </w:pPr>
      <w:r w:rsidRPr="007A55C7">
        <w:rPr>
          <w:rFonts w:ascii="Calibri" w:hAnsi="Calibri" w:cs="Calibri"/>
          <w:spacing w:val="0"/>
          <w:position w:val="0"/>
          <w:sz w:val="22"/>
          <w:szCs w:val="22"/>
        </w:rPr>
        <w:t xml:space="preserve">Veškeré práva a povinnosti touto Smlouvou neupravené se řídí právním řádem České republiky, a to zejména Občanským zákoníkem. </w:t>
      </w:r>
    </w:p>
    <w:p w:rsidR="00771E2F" w:rsidRPr="007A55C7" w:rsidRDefault="00771E2F" w:rsidP="007A55C7">
      <w:pPr>
        <w:pStyle w:val="Nadpis2"/>
        <w:keepNext w:val="0"/>
        <w:widowControl w:val="0"/>
        <w:numPr>
          <w:ilvl w:val="1"/>
          <w:numId w:val="40"/>
        </w:numPr>
        <w:tabs>
          <w:tab w:val="left" w:pos="567"/>
          <w:tab w:val="left" w:pos="2268"/>
          <w:tab w:val="left" w:pos="9072"/>
        </w:tabs>
        <w:spacing w:after="240" w:line="276" w:lineRule="auto"/>
        <w:jc w:val="both"/>
        <w:rPr>
          <w:rFonts w:ascii="Calibri" w:hAnsi="Calibri" w:cs="Calibri"/>
          <w:spacing w:val="0"/>
          <w:position w:val="0"/>
          <w:sz w:val="22"/>
          <w:szCs w:val="22"/>
        </w:rPr>
      </w:pPr>
      <w:r w:rsidRPr="007A55C7">
        <w:rPr>
          <w:rFonts w:ascii="Calibri" w:hAnsi="Calibri" w:cs="Calibri"/>
          <w:spacing w:val="0"/>
          <w:position w:val="0"/>
          <w:sz w:val="22"/>
          <w:szCs w:val="22"/>
        </w:rPr>
        <w:t>Tato Smlouva je vyhotovena ve dvou (2) stejnopisech, z nichž každá Smluvní strana obdrží jeden (1) stejnopis.</w:t>
      </w:r>
    </w:p>
    <w:p w:rsidR="00771E2F" w:rsidRDefault="00771E2F" w:rsidP="007A55C7">
      <w:pPr>
        <w:pStyle w:val="Nadpis2"/>
        <w:keepNext w:val="0"/>
        <w:widowControl w:val="0"/>
        <w:numPr>
          <w:ilvl w:val="1"/>
          <w:numId w:val="40"/>
        </w:numPr>
        <w:tabs>
          <w:tab w:val="left" w:pos="567"/>
          <w:tab w:val="left" w:pos="2268"/>
          <w:tab w:val="left" w:pos="9072"/>
        </w:tabs>
        <w:spacing w:after="240" w:line="276" w:lineRule="auto"/>
        <w:jc w:val="both"/>
        <w:rPr>
          <w:rFonts w:ascii="Calibri" w:hAnsi="Calibri" w:cs="Calibri"/>
          <w:spacing w:val="0"/>
          <w:position w:val="0"/>
          <w:sz w:val="22"/>
          <w:szCs w:val="22"/>
        </w:rPr>
      </w:pPr>
      <w:r w:rsidRPr="007A55C7">
        <w:rPr>
          <w:rFonts w:ascii="Calibri" w:hAnsi="Calibri" w:cs="Calibri"/>
          <w:spacing w:val="0"/>
          <w:position w:val="0"/>
          <w:sz w:val="22"/>
          <w:szCs w:val="22"/>
        </w:rPr>
        <w:t>Smluvní strany prohlašují, že si tuto Smlouvu řádně přečetly, jejímu obsahu a jednotlivým ustanovením porozuměly, že tyto jsou projevem jejich svobodně a vážně projevené vůle, bez nátlaku, tísně nebo za nápadně nevýhodných podmínek, na důkaz čehož tuto Smlouvu vlastnoručně podepsaly.</w:t>
      </w:r>
    </w:p>
    <w:p w:rsidR="007A55C7" w:rsidRDefault="00246BED" w:rsidP="00246BED">
      <w:pPr>
        <w:pStyle w:val="Nadpis2"/>
        <w:keepNext w:val="0"/>
        <w:widowControl w:val="0"/>
        <w:numPr>
          <w:ilvl w:val="1"/>
          <w:numId w:val="40"/>
        </w:numPr>
        <w:tabs>
          <w:tab w:val="left" w:pos="567"/>
          <w:tab w:val="left" w:pos="2268"/>
          <w:tab w:val="left" w:pos="9072"/>
        </w:tabs>
        <w:spacing w:after="240" w:line="276" w:lineRule="auto"/>
        <w:jc w:val="both"/>
        <w:rPr>
          <w:rFonts w:ascii="Calibri" w:hAnsi="Calibri" w:cs="Calibri"/>
          <w:spacing w:val="0"/>
          <w:position w:val="0"/>
          <w:sz w:val="22"/>
          <w:szCs w:val="22"/>
        </w:rPr>
      </w:pPr>
      <w:r w:rsidRPr="007A55C7">
        <w:rPr>
          <w:rFonts w:ascii="Calibri" w:hAnsi="Calibri" w:cs="Calibri"/>
          <w:spacing w:val="0"/>
          <w:position w:val="0"/>
          <w:sz w:val="22"/>
          <w:szCs w:val="22"/>
        </w:rPr>
        <w:t xml:space="preserve">Smluvní strany </w:t>
      </w:r>
      <w:r>
        <w:rPr>
          <w:rFonts w:ascii="Calibri" w:hAnsi="Calibri" w:cs="Calibri"/>
          <w:spacing w:val="0"/>
          <w:position w:val="0"/>
          <w:sz w:val="22"/>
          <w:szCs w:val="22"/>
        </w:rPr>
        <w:t xml:space="preserve">souhlasí s uveřejněním této smlouvy v registru smluv podle zákona č. 340/2015 Sb., o registru smluv, které zajistí dodavatel, pokud některá ze smluvních stran považuje některé informace uvedené ve smlouvě za osobní údaj či za obchodní tajemství, či údaje, které je možné neuveřejnit podle zákona, musí takové informace výslovně takto označit v průběhu kontraktačního procesu.   </w:t>
      </w:r>
    </w:p>
    <w:p w:rsidR="00246BED" w:rsidRPr="00246BED" w:rsidRDefault="00246BED" w:rsidP="00246BED"/>
    <w:p w:rsidR="00771E2F" w:rsidRPr="007A55C7" w:rsidRDefault="00771E2F" w:rsidP="00771E2F">
      <w:pPr>
        <w:spacing w:after="240" w:line="276" w:lineRule="auto"/>
        <w:rPr>
          <w:rFonts w:ascii="Calibri" w:hAnsi="Calibri" w:cs="Calibri"/>
          <w:sz w:val="22"/>
          <w:szCs w:val="22"/>
        </w:rPr>
      </w:pPr>
      <w:r w:rsidRPr="007A55C7">
        <w:rPr>
          <w:rFonts w:ascii="Calibri" w:hAnsi="Calibri" w:cs="Calibri"/>
          <w:sz w:val="22"/>
          <w:szCs w:val="22"/>
        </w:rPr>
        <w:t xml:space="preserve">Za </w:t>
      </w:r>
      <w:r w:rsidR="009861BB" w:rsidRPr="007A55C7">
        <w:rPr>
          <w:rFonts w:ascii="Calibri" w:hAnsi="Calibri" w:cs="Calibri"/>
          <w:sz w:val="22"/>
          <w:szCs w:val="22"/>
        </w:rPr>
        <w:t>Objednat</w:t>
      </w:r>
      <w:r w:rsidRPr="007A55C7">
        <w:rPr>
          <w:rFonts w:ascii="Calibri" w:hAnsi="Calibri" w:cs="Calibri"/>
          <w:sz w:val="22"/>
          <w:szCs w:val="22"/>
        </w:rPr>
        <w:t>ele:</w:t>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t xml:space="preserve">Za </w:t>
      </w:r>
      <w:r w:rsidR="009861BB" w:rsidRPr="007A55C7">
        <w:rPr>
          <w:rFonts w:ascii="Calibri" w:hAnsi="Calibri" w:cs="Calibri"/>
          <w:sz w:val="22"/>
          <w:szCs w:val="22"/>
        </w:rPr>
        <w:t>Dodava</w:t>
      </w:r>
      <w:r w:rsidRPr="007A55C7">
        <w:rPr>
          <w:rFonts w:ascii="Calibri" w:hAnsi="Calibri" w:cs="Calibri"/>
          <w:sz w:val="22"/>
          <w:szCs w:val="22"/>
        </w:rPr>
        <w:t xml:space="preserve">tele: </w:t>
      </w:r>
    </w:p>
    <w:p w:rsidR="00771E2F" w:rsidRPr="007A55C7" w:rsidRDefault="00771E2F" w:rsidP="00771E2F">
      <w:pPr>
        <w:spacing w:after="240" w:line="276" w:lineRule="auto"/>
        <w:rPr>
          <w:rFonts w:ascii="Calibri" w:hAnsi="Calibri" w:cs="Calibri"/>
          <w:sz w:val="22"/>
          <w:szCs w:val="22"/>
        </w:rPr>
      </w:pPr>
      <w:r w:rsidRPr="007A55C7">
        <w:rPr>
          <w:rFonts w:ascii="Calibri" w:hAnsi="Calibri" w:cs="Calibri"/>
          <w:sz w:val="22"/>
          <w:szCs w:val="22"/>
        </w:rPr>
        <w:t>V_____________ dne ______________</w:t>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t>V_____________ dne ______________</w:t>
      </w:r>
    </w:p>
    <w:p w:rsidR="00771E2F" w:rsidRPr="007A55C7" w:rsidRDefault="00771E2F" w:rsidP="00771E2F">
      <w:pPr>
        <w:spacing w:after="240" w:line="276" w:lineRule="auto"/>
        <w:rPr>
          <w:rFonts w:ascii="Calibri" w:hAnsi="Calibri" w:cs="Calibri"/>
          <w:sz w:val="22"/>
          <w:szCs w:val="22"/>
        </w:rPr>
      </w:pPr>
    </w:p>
    <w:p w:rsidR="00771E2F" w:rsidRPr="007A55C7" w:rsidRDefault="00771E2F" w:rsidP="00771E2F">
      <w:pPr>
        <w:spacing w:after="240" w:line="276" w:lineRule="auto"/>
        <w:rPr>
          <w:rFonts w:ascii="Calibri" w:hAnsi="Calibri" w:cs="Calibri"/>
          <w:sz w:val="22"/>
          <w:szCs w:val="22"/>
        </w:rPr>
      </w:pPr>
    </w:p>
    <w:p w:rsidR="00771E2F" w:rsidRPr="007A55C7" w:rsidRDefault="00771E2F" w:rsidP="00771E2F">
      <w:pPr>
        <w:spacing w:line="276" w:lineRule="auto"/>
        <w:rPr>
          <w:rFonts w:ascii="Calibri" w:hAnsi="Calibri" w:cs="Calibri"/>
          <w:sz w:val="22"/>
          <w:szCs w:val="22"/>
        </w:rPr>
      </w:pPr>
      <w:r w:rsidRPr="007A55C7">
        <w:rPr>
          <w:rFonts w:ascii="Calibri" w:hAnsi="Calibri" w:cs="Calibri"/>
          <w:sz w:val="22"/>
          <w:szCs w:val="22"/>
        </w:rPr>
        <w:t>_____________________</w:t>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t>_____________________</w:t>
      </w:r>
    </w:p>
    <w:p w:rsidR="00131CF9" w:rsidRPr="00246BED" w:rsidRDefault="00771E2F" w:rsidP="00131CF9">
      <w:pPr>
        <w:spacing w:line="276" w:lineRule="auto"/>
        <w:rPr>
          <w:rFonts w:ascii="Calibri" w:hAnsi="Calibri" w:cs="Calibri"/>
          <w:sz w:val="22"/>
          <w:szCs w:val="22"/>
        </w:rPr>
      </w:pPr>
      <w:r w:rsidRPr="007A55C7">
        <w:rPr>
          <w:rFonts w:ascii="Calibri" w:hAnsi="Calibri" w:cs="Calibri"/>
          <w:sz w:val="22"/>
          <w:szCs w:val="22"/>
        </w:rPr>
        <w:t xml:space="preserve">ALGON, a.s. </w:t>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Pr="007A55C7">
        <w:rPr>
          <w:rFonts w:ascii="Calibri" w:hAnsi="Calibri" w:cs="Calibri"/>
          <w:sz w:val="22"/>
          <w:szCs w:val="22"/>
        </w:rPr>
        <w:tab/>
      </w:r>
      <w:r w:rsidR="009861BB" w:rsidRPr="00246BED">
        <w:rPr>
          <w:rFonts w:ascii="Calibri" w:hAnsi="Calibri" w:cs="Calibri"/>
          <w:sz w:val="22"/>
          <w:szCs w:val="22"/>
        </w:rPr>
        <w:t>ČVUT</w:t>
      </w:r>
      <w:r w:rsidR="00246BED" w:rsidRPr="00246BED">
        <w:rPr>
          <w:rFonts w:ascii="Calibri" w:hAnsi="Calibri" w:cs="Calibri"/>
          <w:sz w:val="22"/>
          <w:szCs w:val="22"/>
        </w:rPr>
        <w:t xml:space="preserve"> v Praze</w:t>
      </w:r>
      <w:r w:rsidR="009861BB" w:rsidRPr="00246BED">
        <w:rPr>
          <w:rFonts w:ascii="Calibri" w:hAnsi="Calibri" w:cs="Calibri"/>
          <w:sz w:val="22"/>
          <w:szCs w:val="22"/>
        </w:rPr>
        <w:t>,</w:t>
      </w:r>
      <w:r w:rsidR="00246BED" w:rsidRPr="00246BED">
        <w:rPr>
          <w:rFonts w:ascii="Calibri" w:hAnsi="Calibri" w:cs="Calibri"/>
          <w:sz w:val="22"/>
          <w:szCs w:val="22"/>
        </w:rPr>
        <w:t xml:space="preserve"> F</w:t>
      </w:r>
      <w:r w:rsidR="009861BB" w:rsidRPr="00246BED">
        <w:rPr>
          <w:rFonts w:ascii="Calibri" w:hAnsi="Calibri" w:cs="Calibri"/>
          <w:sz w:val="22"/>
          <w:szCs w:val="22"/>
        </w:rPr>
        <w:t>akulta stavební</w:t>
      </w:r>
    </w:p>
    <w:p w:rsidR="00771E2F" w:rsidRPr="007A55C7" w:rsidRDefault="00131CF9" w:rsidP="00131CF9">
      <w:pPr>
        <w:spacing w:line="276" w:lineRule="auto"/>
        <w:rPr>
          <w:rFonts w:ascii="Calibri" w:hAnsi="Calibri" w:cs="Calibri"/>
          <w:sz w:val="22"/>
          <w:szCs w:val="22"/>
          <w:highlight w:val="yellow"/>
        </w:rPr>
      </w:pPr>
      <w:proofErr w:type="spellStart"/>
      <w:r w:rsidRPr="007A55C7">
        <w:rPr>
          <w:rFonts w:ascii="Calibri" w:hAnsi="Calibri" w:cs="Calibri"/>
          <w:sz w:val="22"/>
          <w:szCs w:val="22"/>
          <w:lang w:val="en-US"/>
        </w:rPr>
        <w:t>ing.Michael</w:t>
      </w:r>
      <w:proofErr w:type="spellEnd"/>
      <w:r w:rsidRPr="007A55C7">
        <w:rPr>
          <w:rFonts w:ascii="Calibri" w:hAnsi="Calibri" w:cs="Calibri"/>
          <w:sz w:val="22"/>
          <w:szCs w:val="22"/>
          <w:lang w:val="en-US"/>
        </w:rPr>
        <w:t xml:space="preserve"> </w:t>
      </w:r>
      <w:proofErr w:type="spellStart"/>
      <w:r w:rsidRPr="007A55C7">
        <w:rPr>
          <w:rFonts w:ascii="Calibri" w:hAnsi="Calibri" w:cs="Calibri"/>
          <w:sz w:val="22"/>
          <w:szCs w:val="22"/>
          <w:lang w:val="en-US"/>
        </w:rPr>
        <w:t>Nohejl</w:t>
      </w:r>
      <w:proofErr w:type="spellEnd"/>
      <w:r w:rsidR="00771E2F" w:rsidRPr="007A55C7">
        <w:rPr>
          <w:rFonts w:ascii="Calibri" w:hAnsi="Calibri" w:cs="Calibri"/>
          <w:sz w:val="22"/>
          <w:szCs w:val="22"/>
          <w:lang w:val="en-US"/>
        </w:rPr>
        <w:t xml:space="preserve"> </w:t>
      </w:r>
      <w:r w:rsidR="00771E2F" w:rsidRPr="007A55C7">
        <w:rPr>
          <w:rFonts w:ascii="Calibri" w:hAnsi="Calibri" w:cs="Calibri"/>
          <w:sz w:val="22"/>
          <w:szCs w:val="22"/>
          <w:lang w:val="en-US"/>
        </w:rPr>
        <w:tab/>
      </w:r>
      <w:r w:rsidR="00771E2F" w:rsidRPr="007A55C7">
        <w:rPr>
          <w:rFonts w:ascii="Calibri" w:hAnsi="Calibri" w:cs="Calibri"/>
          <w:sz w:val="22"/>
          <w:szCs w:val="22"/>
          <w:lang w:val="en-US"/>
        </w:rPr>
        <w:tab/>
      </w:r>
      <w:r w:rsidR="00771E2F" w:rsidRPr="007A55C7">
        <w:rPr>
          <w:rFonts w:ascii="Calibri" w:hAnsi="Calibri" w:cs="Calibri"/>
          <w:sz w:val="22"/>
          <w:szCs w:val="22"/>
          <w:lang w:val="en-US"/>
        </w:rPr>
        <w:tab/>
      </w:r>
      <w:r w:rsidR="00771E2F" w:rsidRPr="007A55C7">
        <w:rPr>
          <w:rFonts w:ascii="Calibri" w:hAnsi="Calibri" w:cs="Calibri"/>
          <w:sz w:val="22"/>
          <w:szCs w:val="22"/>
          <w:lang w:val="en-US"/>
        </w:rPr>
        <w:tab/>
      </w:r>
      <w:r w:rsidR="00771E2F" w:rsidRPr="007A55C7">
        <w:rPr>
          <w:rFonts w:ascii="Calibri" w:hAnsi="Calibri" w:cs="Calibri"/>
          <w:sz w:val="22"/>
          <w:szCs w:val="22"/>
          <w:lang w:val="en-US"/>
        </w:rPr>
        <w:tab/>
      </w:r>
      <w:r w:rsidR="00771E2F" w:rsidRPr="007A55C7">
        <w:rPr>
          <w:rFonts w:ascii="Calibri" w:hAnsi="Calibri" w:cs="Calibri"/>
          <w:sz w:val="22"/>
          <w:szCs w:val="22"/>
          <w:lang w:val="en-US"/>
        </w:rPr>
        <w:tab/>
      </w:r>
      <w:proofErr w:type="spellStart"/>
      <w:r w:rsidR="009861BB" w:rsidRPr="007A55C7">
        <w:rPr>
          <w:rFonts w:ascii="Calibri" w:hAnsi="Calibri" w:cs="Calibri"/>
          <w:sz w:val="22"/>
          <w:szCs w:val="22"/>
          <w:lang w:val="en-US"/>
        </w:rPr>
        <w:t>Ing</w:t>
      </w:r>
      <w:proofErr w:type="spellEnd"/>
      <w:r w:rsidR="009861BB" w:rsidRPr="007A55C7">
        <w:rPr>
          <w:rFonts w:ascii="Calibri" w:hAnsi="Calibri" w:cs="Calibri"/>
          <w:sz w:val="22"/>
          <w:szCs w:val="22"/>
          <w:lang w:val="en-US"/>
        </w:rPr>
        <w:t xml:space="preserve">. </w:t>
      </w:r>
      <w:r w:rsidR="00246BED">
        <w:rPr>
          <w:rFonts w:ascii="Calibri" w:hAnsi="Calibri" w:cs="Calibri"/>
          <w:sz w:val="22"/>
          <w:szCs w:val="22"/>
          <w:lang w:val="en-US"/>
        </w:rPr>
        <w:t xml:space="preserve">Miroslav </w:t>
      </w:r>
      <w:proofErr w:type="spellStart"/>
      <w:r w:rsidR="00246BED">
        <w:rPr>
          <w:rFonts w:ascii="Calibri" w:hAnsi="Calibri" w:cs="Calibri"/>
          <w:sz w:val="22"/>
          <w:szCs w:val="22"/>
          <w:lang w:val="en-US"/>
        </w:rPr>
        <w:t>Vlasák</w:t>
      </w:r>
      <w:proofErr w:type="spellEnd"/>
    </w:p>
    <w:p w:rsidR="00771E2F" w:rsidRPr="007A55C7" w:rsidRDefault="00131CF9" w:rsidP="00131CF9">
      <w:pPr>
        <w:spacing w:line="276" w:lineRule="auto"/>
        <w:rPr>
          <w:rFonts w:ascii="Calibri" w:hAnsi="Calibri" w:cs="Calibri"/>
        </w:rPr>
      </w:pPr>
      <w:r w:rsidRPr="007A55C7">
        <w:rPr>
          <w:rFonts w:ascii="Calibri" w:hAnsi="Calibri" w:cs="Calibri"/>
          <w:sz w:val="22"/>
          <w:szCs w:val="22"/>
        </w:rPr>
        <w:t xml:space="preserve">ředitel divize </w:t>
      </w:r>
      <w:proofErr w:type="spellStart"/>
      <w:r w:rsidRPr="007A55C7">
        <w:rPr>
          <w:rFonts w:ascii="Calibri" w:hAnsi="Calibri" w:cs="Calibri"/>
          <w:sz w:val="22"/>
          <w:szCs w:val="22"/>
        </w:rPr>
        <w:t>gabionových</w:t>
      </w:r>
      <w:proofErr w:type="spellEnd"/>
      <w:r w:rsidRPr="007A55C7">
        <w:rPr>
          <w:rFonts w:ascii="Calibri" w:hAnsi="Calibri" w:cs="Calibri"/>
          <w:sz w:val="22"/>
          <w:szCs w:val="22"/>
        </w:rPr>
        <w:t xml:space="preserve"> a protihlukových staveb</w:t>
      </w:r>
      <w:r w:rsidR="00771E2F" w:rsidRPr="007A55C7">
        <w:rPr>
          <w:rFonts w:ascii="Calibri" w:hAnsi="Calibri" w:cs="Calibri"/>
          <w:sz w:val="22"/>
          <w:szCs w:val="22"/>
        </w:rPr>
        <w:tab/>
      </w:r>
      <w:r w:rsidR="00771E2F" w:rsidRPr="007A55C7">
        <w:rPr>
          <w:rFonts w:ascii="Calibri" w:hAnsi="Calibri" w:cs="Calibri"/>
          <w:sz w:val="22"/>
          <w:szCs w:val="22"/>
        </w:rPr>
        <w:tab/>
      </w:r>
      <w:r w:rsidR="00246BED">
        <w:rPr>
          <w:rFonts w:ascii="Calibri" w:hAnsi="Calibri" w:cs="Calibri"/>
          <w:sz w:val="22"/>
          <w:szCs w:val="22"/>
        </w:rPr>
        <w:t>tajemník</w:t>
      </w:r>
      <w:r w:rsidR="009861BB" w:rsidRPr="007A55C7">
        <w:rPr>
          <w:rFonts w:ascii="Calibri" w:hAnsi="Calibri" w:cs="Calibri"/>
          <w:sz w:val="22"/>
          <w:szCs w:val="22"/>
        </w:rPr>
        <w:t xml:space="preserve"> fakulty</w:t>
      </w:r>
    </w:p>
    <w:p w:rsidR="00E17670" w:rsidRDefault="00E17670" w:rsidP="00771E2F">
      <w:pPr>
        <w:widowControl w:val="0"/>
        <w:spacing w:after="240" w:line="276" w:lineRule="auto"/>
        <w:ind w:left="1134" w:right="567"/>
        <w:jc w:val="both"/>
        <w:rPr>
          <w:rFonts w:ascii="Calibri" w:hAnsi="Calibri" w:cs="Calibri"/>
          <w:sz w:val="22"/>
          <w:szCs w:val="22"/>
        </w:rPr>
      </w:pPr>
    </w:p>
    <w:p w:rsidR="00246BED" w:rsidRPr="007A55C7" w:rsidRDefault="00246BED" w:rsidP="00771E2F">
      <w:pPr>
        <w:widowControl w:val="0"/>
        <w:spacing w:after="240" w:line="276" w:lineRule="auto"/>
        <w:ind w:left="1134" w:right="567"/>
        <w:jc w:val="both"/>
        <w:rPr>
          <w:rFonts w:ascii="Calibri" w:hAnsi="Calibri" w:cs="Calibri"/>
          <w:sz w:val="22"/>
          <w:szCs w:val="22"/>
        </w:rPr>
      </w:pPr>
    </w:p>
    <w:sectPr w:rsidR="00246BED" w:rsidRPr="007A55C7" w:rsidSect="00DA3AC2">
      <w:footerReference w:type="even" r:id="rId9"/>
      <w:footerReference w:type="default" r:id="rId10"/>
      <w:pgSz w:w="11906" w:h="16838"/>
      <w:pgMar w:top="1417" w:right="1417" w:bottom="1417" w:left="1417" w:header="709" w:footer="366"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031" w:rsidRDefault="00194031">
      <w:r>
        <w:separator/>
      </w:r>
    </w:p>
  </w:endnote>
  <w:endnote w:type="continuationSeparator" w:id="0">
    <w:p w:rsidR="00194031" w:rsidRDefault="00194031">
      <w:r>
        <w:continuationSeparator/>
      </w:r>
    </w:p>
  </w:endnote>
  <w:endnote w:type="continuationNotice" w:id="1">
    <w:p w:rsidR="00194031" w:rsidRDefault="00194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ontemporary Brush">
    <w:altName w:val="Courier New"/>
    <w:panose1 w:val="00000000000000000000"/>
    <w:charset w:val="00"/>
    <w:family w:val="script"/>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78" w:rsidRDefault="00B11F7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11F78" w:rsidRDefault="00B11F7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78" w:rsidRDefault="00B11F7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66E43">
      <w:rPr>
        <w:rStyle w:val="slostrnky"/>
        <w:noProof/>
      </w:rPr>
      <w:t>1</w:t>
    </w:r>
    <w:r>
      <w:rPr>
        <w:rStyle w:val="slostrnky"/>
      </w:rPr>
      <w:fldChar w:fldCharType="end"/>
    </w:r>
  </w:p>
  <w:p w:rsidR="00B11F78" w:rsidRDefault="00B11F78">
    <w:pPr>
      <w:pStyle w:val="Zpat"/>
      <w:ind w:right="360"/>
    </w:pPr>
  </w:p>
  <w:p w:rsidR="00B11F78" w:rsidRDefault="00B11F78">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031" w:rsidRDefault="00194031">
      <w:r>
        <w:separator/>
      </w:r>
    </w:p>
  </w:footnote>
  <w:footnote w:type="continuationSeparator" w:id="0">
    <w:p w:rsidR="00194031" w:rsidRDefault="00194031">
      <w:r>
        <w:continuationSeparator/>
      </w:r>
    </w:p>
  </w:footnote>
  <w:footnote w:type="continuationNotice" w:id="1">
    <w:p w:rsidR="00194031" w:rsidRDefault="001940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3ED8"/>
    <w:multiLevelType w:val="hybridMultilevel"/>
    <w:tmpl w:val="8D8A6970"/>
    <w:lvl w:ilvl="0" w:tplc="C2FE1064">
      <w:start w:val="1"/>
      <w:numFmt w:val="lowerRoman"/>
      <w:lvlText w:val="(%1)"/>
      <w:lvlJc w:val="left"/>
      <w:pPr>
        <w:ind w:left="1429" w:hanging="720"/>
      </w:pPr>
      <w:rPr>
        <w:rFonts w:hint="default"/>
      </w:rPr>
    </w:lvl>
    <w:lvl w:ilvl="1" w:tplc="469672BA">
      <w:start w:val="1"/>
      <w:numFmt w:val="lowerLetter"/>
      <w:lvlText w:val="%2)"/>
      <w:lvlJc w:val="left"/>
      <w:pPr>
        <w:ind w:left="2134" w:hanging="705"/>
      </w:pPr>
      <w:rPr>
        <w:rFonts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nsid w:val="05CC1F54"/>
    <w:multiLevelType w:val="multilevel"/>
    <w:tmpl w:val="0DD293DA"/>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8207746"/>
    <w:multiLevelType w:val="hybridMultilevel"/>
    <w:tmpl w:val="4A7E531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
    <w:nsid w:val="092E688E"/>
    <w:multiLevelType w:val="hybridMultilevel"/>
    <w:tmpl w:val="24008000"/>
    <w:lvl w:ilvl="0" w:tplc="A588FFA6">
      <w:start w:val="1"/>
      <w:numFmt w:val="decimal"/>
      <w:lvlText w:val="16.%1."/>
      <w:lvlJc w:val="left"/>
      <w:pPr>
        <w:tabs>
          <w:tab w:val="num" w:pos="340"/>
        </w:tabs>
        <w:ind w:left="624" w:hanging="624"/>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8F6A1B"/>
    <w:multiLevelType w:val="multilevel"/>
    <w:tmpl w:val="C77450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3357B79"/>
    <w:multiLevelType w:val="hybridMultilevel"/>
    <w:tmpl w:val="4C2215AC"/>
    <w:lvl w:ilvl="0" w:tplc="B394A3C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nsid w:val="15A20A3B"/>
    <w:multiLevelType w:val="multilevel"/>
    <w:tmpl w:val="3564AC4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EC2063"/>
    <w:multiLevelType w:val="hybridMultilevel"/>
    <w:tmpl w:val="DBDE5A94"/>
    <w:lvl w:ilvl="0" w:tplc="3A148C18">
      <w:start w:val="1"/>
      <w:numFmt w:val="lowerRoman"/>
      <w:lvlText w:val="(%1)"/>
      <w:lvlJc w:val="left"/>
      <w:pPr>
        <w:ind w:left="1571" w:hanging="72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nsid w:val="2077224A"/>
    <w:multiLevelType w:val="hybridMultilevel"/>
    <w:tmpl w:val="8872F338"/>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nsid w:val="20970216"/>
    <w:multiLevelType w:val="hybridMultilevel"/>
    <w:tmpl w:val="2D462698"/>
    <w:lvl w:ilvl="0" w:tplc="04050013">
      <w:start w:val="1"/>
      <w:numFmt w:val="upperRoman"/>
      <w:lvlText w:val="%1."/>
      <w:lvlJc w:val="right"/>
      <w:pPr>
        <w:tabs>
          <w:tab w:val="num" w:pos="720"/>
        </w:tabs>
        <w:ind w:left="720" w:hanging="180"/>
      </w:pPr>
    </w:lvl>
    <w:lvl w:ilvl="1" w:tplc="0405000F">
      <w:start w:val="1"/>
      <w:numFmt w:val="decimal"/>
      <w:lvlText w:val="%2."/>
      <w:lvlJc w:val="left"/>
      <w:pPr>
        <w:tabs>
          <w:tab w:val="num" w:pos="1440"/>
        </w:tabs>
        <w:ind w:left="1440" w:hanging="360"/>
      </w:pPr>
    </w:lvl>
    <w:lvl w:ilvl="2" w:tplc="04050003">
      <w:start w:val="1"/>
      <w:numFmt w:val="bullet"/>
      <w:lvlText w:val="o"/>
      <w:lvlJc w:val="left"/>
      <w:pPr>
        <w:tabs>
          <w:tab w:val="num" w:pos="2340"/>
        </w:tabs>
        <w:ind w:left="2340" w:hanging="36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51129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D403347"/>
    <w:multiLevelType w:val="multilevel"/>
    <w:tmpl w:val="CC765306"/>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2DC52317"/>
    <w:multiLevelType w:val="multilevel"/>
    <w:tmpl w:val="6960EB8A"/>
    <w:lvl w:ilvl="0">
      <w:start w:val="1"/>
      <w:numFmt w:val="decimal"/>
      <w:lvlText w:val="%1."/>
      <w:lvlJc w:val="left"/>
      <w:pPr>
        <w:ind w:left="360" w:hanging="360"/>
      </w:pPr>
      <w:rPr>
        <w:rFonts w:ascii="Times New Roman" w:hAnsi="Times New Roman"/>
        <w:b/>
        <w:i w:val="0"/>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540556"/>
    <w:multiLevelType w:val="hybridMultilevel"/>
    <w:tmpl w:val="5BE6F952"/>
    <w:lvl w:ilvl="0" w:tplc="4036D212">
      <w:start w:val="1"/>
      <w:numFmt w:val="lowerRoman"/>
      <w:lvlText w:val="(%1)"/>
      <w:lvlJc w:val="left"/>
      <w:pPr>
        <w:ind w:left="3960" w:hanging="720"/>
      </w:pPr>
      <w:rPr>
        <w:rFonts w:hint="default"/>
      </w:rPr>
    </w:lvl>
    <w:lvl w:ilvl="1" w:tplc="84A675D4">
      <w:start w:val="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622242"/>
    <w:multiLevelType w:val="hybridMultilevel"/>
    <w:tmpl w:val="CEBC85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3E05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570F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6B2B6B"/>
    <w:multiLevelType w:val="hybridMultilevel"/>
    <w:tmpl w:val="DF7068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A67083"/>
    <w:multiLevelType w:val="hybridMultilevel"/>
    <w:tmpl w:val="1DE8A346"/>
    <w:lvl w:ilvl="0" w:tplc="5E12539E">
      <w:start w:val="5"/>
      <w:numFmt w:val="bullet"/>
      <w:lvlText w:val="-"/>
      <w:lvlJc w:val="left"/>
      <w:pPr>
        <w:tabs>
          <w:tab w:val="num" w:pos="890"/>
        </w:tabs>
        <w:ind w:left="890" w:hanging="170"/>
      </w:pPr>
    </w:lvl>
    <w:lvl w:ilvl="1" w:tplc="D9EA76E2">
      <w:start w:val="5"/>
      <w:numFmt w:val="decimal"/>
      <w:lvlText w:val="23.%2."/>
      <w:lvlJc w:val="left"/>
      <w:pPr>
        <w:tabs>
          <w:tab w:val="num" w:pos="567"/>
        </w:tabs>
        <w:ind w:left="624" w:hanging="624"/>
      </w:pPr>
      <w:rPr>
        <w:b w:val="0"/>
        <w:i w:val="0"/>
        <w:color w:val="auto"/>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nsid w:val="3DCC75C5"/>
    <w:multiLevelType w:val="multilevel"/>
    <w:tmpl w:val="D0560D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E6A38A0"/>
    <w:multiLevelType w:val="hybridMultilevel"/>
    <w:tmpl w:val="3A40075C"/>
    <w:lvl w:ilvl="0" w:tplc="FD462D18">
      <w:start w:val="1"/>
      <w:numFmt w:val="decimal"/>
      <w:lvlText w:val="10.%1."/>
      <w:lvlJc w:val="left"/>
      <w:pPr>
        <w:tabs>
          <w:tab w:val="num" w:pos="624"/>
        </w:tabs>
        <w:ind w:left="624" w:hanging="624"/>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3EB60F58"/>
    <w:multiLevelType w:val="hybridMultilevel"/>
    <w:tmpl w:val="EA58B46E"/>
    <w:lvl w:ilvl="0" w:tplc="868404DA">
      <w:start w:val="1"/>
      <w:numFmt w:val="decimal"/>
      <w:lvlText w:val="6.%1"/>
      <w:lvlJc w:val="left"/>
      <w:pPr>
        <w:tabs>
          <w:tab w:val="num" w:pos="624"/>
        </w:tabs>
        <w:ind w:left="624" w:hanging="624"/>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47802A50"/>
    <w:multiLevelType w:val="multilevel"/>
    <w:tmpl w:val="6960EB8A"/>
    <w:lvl w:ilvl="0">
      <w:start w:val="1"/>
      <w:numFmt w:val="decimal"/>
      <w:lvlText w:val="%1."/>
      <w:lvlJc w:val="left"/>
      <w:pPr>
        <w:ind w:left="360" w:hanging="360"/>
      </w:pPr>
      <w:rPr>
        <w:rFonts w:ascii="Times New Roman" w:hAnsi="Times New Roman"/>
        <w:b/>
        <w:i w:val="0"/>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9C83EF8"/>
    <w:multiLevelType w:val="hybridMultilevel"/>
    <w:tmpl w:val="EBBC1CCE"/>
    <w:lvl w:ilvl="0" w:tplc="96ACD418">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BB3648B"/>
    <w:multiLevelType w:val="multilevel"/>
    <w:tmpl w:val="1D84BF6A"/>
    <w:lvl w:ilvl="0">
      <w:start w:val="1"/>
      <w:numFmt w:val="decimal"/>
      <w:lvlText w:val="%1."/>
      <w:lvlJc w:val="left"/>
      <w:pPr>
        <w:ind w:left="360" w:hanging="360"/>
      </w:pPr>
      <w:rPr>
        <w:rFonts w:ascii="Calibri" w:eastAsia="Times New Roman" w:hAnsi="Calibri" w:cs="Times New Roman" w:hint="default"/>
        <w:b/>
        <w:i w:val="0"/>
        <w:caps w:val="0"/>
        <w:strike w:val="0"/>
        <w:dstrike w:val="0"/>
        <w:vanish w:val="0"/>
        <w:sz w:val="22"/>
        <w:szCs w:val="22"/>
        <w:vertAlign w:val="baseline"/>
      </w:rPr>
    </w:lvl>
    <w:lvl w:ilvl="1">
      <w:start w:val="1"/>
      <w:numFmt w:val="decimal"/>
      <w:lvlText w:val="%1.%2."/>
      <w:lvlJc w:val="left"/>
      <w:pPr>
        <w:ind w:left="792" w:hanging="432"/>
      </w:pPr>
    </w:lvl>
    <w:lvl w:ilvl="2">
      <w:start w:val="1"/>
      <w:numFmt w:val="lowerRoman"/>
      <w:lvlText w:val="(%3)"/>
      <w:lvlJc w:val="left"/>
      <w:pPr>
        <w:ind w:left="1224" w:hanging="504"/>
      </w:pPr>
      <w:rPr>
        <w:rFonts w:asciiTheme="minorHAnsi" w:eastAsia="Times New Roman" w:hAnsiTheme="minorHAnsi" w:cs="Times New Roman" w:hint="default"/>
      </w:rPr>
    </w:lvl>
    <w:lvl w:ilvl="3">
      <w:start w:val="1"/>
      <w:numFmt w:val="lowerRoman"/>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BE314BC"/>
    <w:multiLevelType w:val="hybridMultilevel"/>
    <w:tmpl w:val="6D4EA3D6"/>
    <w:lvl w:ilvl="0" w:tplc="79147CC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44C2262"/>
    <w:multiLevelType w:val="hybridMultilevel"/>
    <w:tmpl w:val="A1049494"/>
    <w:lvl w:ilvl="0" w:tplc="5E12539E">
      <w:start w:val="5"/>
      <w:numFmt w:val="bullet"/>
      <w:lvlText w:val="-"/>
      <w:lvlJc w:val="left"/>
      <w:pPr>
        <w:tabs>
          <w:tab w:val="num" w:pos="879"/>
        </w:tabs>
        <w:ind w:left="879" w:hanging="170"/>
      </w:pPr>
    </w:lvl>
    <w:lvl w:ilvl="1" w:tplc="0405000F">
      <w:start w:val="1"/>
      <w:numFmt w:val="decimal"/>
      <w:lvlText w:val="%2."/>
      <w:lvlJc w:val="left"/>
      <w:pPr>
        <w:tabs>
          <w:tab w:val="num" w:pos="1979"/>
        </w:tabs>
        <w:ind w:left="1979"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nsid w:val="55C658CE"/>
    <w:multiLevelType w:val="multilevel"/>
    <w:tmpl w:val="4B6E12D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64A24F7"/>
    <w:multiLevelType w:val="hybridMultilevel"/>
    <w:tmpl w:val="C99607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82F435B"/>
    <w:multiLevelType w:val="hybridMultilevel"/>
    <w:tmpl w:val="7E4CA946"/>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30">
    <w:nsid w:val="584F2512"/>
    <w:multiLevelType w:val="multilevel"/>
    <w:tmpl w:val="B8029756"/>
    <w:lvl w:ilvl="0">
      <w:start w:val="1"/>
      <w:numFmt w:val="upperRoman"/>
      <w:lvlText w:val="%1."/>
      <w:lvlJc w:val="righ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58EB0198"/>
    <w:multiLevelType w:val="hybridMultilevel"/>
    <w:tmpl w:val="C2166FF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nsid w:val="5F587BB7"/>
    <w:multiLevelType w:val="hybridMultilevel"/>
    <w:tmpl w:val="11D2085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3">
    <w:nsid w:val="62006A13"/>
    <w:multiLevelType w:val="hybridMultilevel"/>
    <w:tmpl w:val="74EC1148"/>
    <w:lvl w:ilvl="0" w:tplc="04050013">
      <w:start w:val="1"/>
      <w:numFmt w:val="upperRoman"/>
      <w:lvlText w:val="%1."/>
      <w:lvlJc w:val="right"/>
      <w:pPr>
        <w:tabs>
          <w:tab w:val="num" w:pos="720"/>
        </w:tabs>
        <w:ind w:left="720" w:hanging="180"/>
      </w:pPr>
    </w:lvl>
    <w:lvl w:ilvl="1" w:tplc="A0FC4FF2">
      <w:start w:val="1"/>
      <w:numFmt w:val="lowerRoman"/>
      <w:lvlText w:val="(%2)"/>
      <w:lvlJc w:val="left"/>
      <w:pPr>
        <w:tabs>
          <w:tab w:val="num" w:pos="1260"/>
        </w:tabs>
        <w:ind w:left="1260" w:hanging="180"/>
      </w:pPr>
      <w:rPr>
        <w:rFonts w:ascii="Times New Roman" w:eastAsia="Times New Roman" w:hAnsi="Times New Roman" w:cs="Times New Roman" w:hint="default"/>
      </w:rPr>
    </w:lvl>
    <w:lvl w:ilvl="2" w:tplc="96ACD418">
      <w:start w:val="16"/>
      <w:numFmt w:val="bullet"/>
      <w:lvlText w:val="–"/>
      <w:lvlJc w:val="left"/>
      <w:pPr>
        <w:tabs>
          <w:tab w:val="num" w:pos="2340"/>
        </w:tabs>
        <w:ind w:left="2340" w:hanging="360"/>
      </w:pPr>
      <w:rPr>
        <w:rFonts w:ascii="Times New Roman" w:eastAsia="Times New Roman" w:hAnsi="Times New Roman" w:cs="Times New Roman" w:hint="default"/>
      </w:rPr>
    </w:lvl>
    <w:lvl w:ilvl="3" w:tplc="BDE0B318">
      <w:start w:val="1"/>
      <w:numFmt w:val="upperRoman"/>
      <w:lvlText w:val="(%4)"/>
      <w:lvlJc w:val="left"/>
      <w:pPr>
        <w:ind w:left="3240" w:hanging="720"/>
      </w:pPr>
      <w:rPr>
        <w:rFonts w:hint="default"/>
      </w:rPr>
    </w:lvl>
    <w:lvl w:ilvl="4" w:tplc="4036D212">
      <w:start w:val="1"/>
      <w:numFmt w:val="low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672751E"/>
    <w:multiLevelType w:val="hybridMultilevel"/>
    <w:tmpl w:val="3552FB52"/>
    <w:lvl w:ilvl="0" w:tplc="5422305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5">
    <w:nsid w:val="670C783D"/>
    <w:multiLevelType w:val="hybridMultilevel"/>
    <w:tmpl w:val="908CC0CE"/>
    <w:lvl w:ilvl="0" w:tplc="09DEF560">
      <w:start w:val="1"/>
      <w:numFmt w:val="decimal"/>
      <w:lvlText w:val="18.%1."/>
      <w:lvlJc w:val="left"/>
      <w:pPr>
        <w:tabs>
          <w:tab w:val="num" w:pos="340"/>
        </w:tabs>
        <w:ind w:left="624" w:hanging="624"/>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6B137DA8"/>
    <w:multiLevelType w:val="hybridMultilevel"/>
    <w:tmpl w:val="A5D0A53C"/>
    <w:lvl w:ilvl="0" w:tplc="D108AF0A">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7">
    <w:nsid w:val="6D0534AA"/>
    <w:multiLevelType w:val="multilevel"/>
    <w:tmpl w:val="4CE0C3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83E4402"/>
    <w:multiLevelType w:val="hybridMultilevel"/>
    <w:tmpl w:val="65167976"/>
    <w:lvl w:ilvl="0" w:tplc="0405000D">
      <w:start w:val="1"/>
      <w:numFmt w:val="bullet"/>
      <w:lvlText w:val=""/>
      <w:lvlJc w:val="left"/>
      <w:pPr>
        <w:tabs>
          <w:tab w:val="num" w:pos="1287"/>
        </w:tabs>
        <w:ind w:left="1287" w:hanging="360"/>
      </w:pPr>
      <w:rPr>
        <w:rFonts w:ascii="Wingdings" w:hAnsi="Wingdings"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9">
    <w:nsid w:val="7A4322FF"/>
    <w:multiLevelType w:val="hybridMultilevel"/>
    <w:tmpl w:val="DAF21220"/>
    <w:lvl w:ilvl="0" w:tplc="26A4B55A">
      <w:start w:val="1"/>
      <w:numFmt w:val="decimal"/>
      <w:lvlText w:val="8.%1."/>
      <w:lvlJc w:val="left"/>
      <w:pPr>
        <w:tabs>
          <w:tab w:val="num" w:pos="624"/>
        </w:tabs>
        <w:ind w:left="624" w:hanging="624"/>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4"/>
  </w:num>
  <w:num w:numId="2">
    <w:abstractNumId w:val="9"/>
  </w:num>
  <w:num w:numId="3">
    <w:abstractNumId w:val="33"/>
  </w:num>
  <w:num w:numId="4">
    <w:abstractNumId w:val="38"/>
  </w:num>
  <w:num w:numId="5">
    <w:abstractNumId w:val="11"/>
  </w:num>
  <w:num w:numId="6">
    <w:abstractNumId w:val="32"/>
  </w:num>
  <w:num w:numId="7">
    <w:abstractNumId w:val="8"/>
  </w:num>
  <w:num w:numId="8">
    <w:abstractNumId w:val="2"/>
  </w:num>
  <w:num w:numId="9">
    <w:abstractNumId w:val="29"/>
  </w:num>
  <w:num w:numId="10">
    <w:abstractNumId w:val="28"/>
  </w:num>
  <w:num w:numId="11">
    <w:abstractNumId w:val="17"/>
  </w:num>
  <w:num w:numId="12">
    <w:abstractNumId w:val="12"/>
  </w:num>
  <w:num w:numId="13">
    <w:abstractNumId w:val="10"/>
  </w:num>
  <w:num w:numId="14">
    <w:abstractNumId w:val="24"/>
  </w:num>
  <w:num w:numId="15">
    <w:abstractNumId w:val="22"/>
  </w:num>
  <w:num w:numId="16">
    <w:abstractNumId w:val="13"/>
  </w:num>
  <w:num w:numId="17">
    <w:abstractNumId w:val="31"/>
  </w:num>
  <w:num w:numId="18">
    <w:abstractNumId w:val="36"/>
  </w:num>
  <w:num w:numId="19">
    <w:abstractNumId w:val="7"/>
  </w:num>
  <w:num w:numId="20">
    <w:abstractNumId w:val="21"/>
  </w:num>
  <w:num w:numId="21">
    <w:abstractNumId w:val="1"/>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0"/>
  </w:num>
  <w:num w:numId="26">
    <w:abstractNumId w:val="18"/>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3"/>
  </w:num>
  <w:num w:numId="31">
    <w:abstractNumId w:val="25"/>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5"/>
  </w:num>
  <w:num w:numId="36">
    <w:abstractNumId w:val="27"/>
  </w:num>
  <w:num w:numId="37">
    <w:abstractNumId w:val="19"/>
  </w:num>
  <w:num w:numId="38">
    <w:abstractNumId w:val="4"/>
  </w:num>
  <w:num w:numId="39">
    <w:abstractNumId w:val="37"/>
  </w:num>
  <w:num w:numId="4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54"/>
    <w:rsid w:val="00014B35"/>
    <w:rsid w:val="00063955"/>
    <w:rsid w:val="00071FFD"/>
    <w:rsid w:val="0008019F"/>
    <w:rsid w:val="0009409D"/>
    <w:rsid w:val="000A05E7"/>
    <w:rsid w:val="000D3F13"/>
    <w:rsid w:val="000E78CA"/>
    <w:rsid w:val="000F1454"/>
    <w:rsid w:val="000F5689"/>
    <w:rsid w:val="000F625F"/>
    <w:rsid w:val="00107D83"/>
    <w:rsid w:val="001119BE"/>
    <w:rsid w:val="00114CAD"/>
    <w:rsid w:val="0011541F"/>
    <w:rsid w:val="00125131"/>
    <w:rsid w:val="00131CF9"/>
    <w:rsid w:val="00131D44"/>
    <w:rsid w:val="00150F43"/>
    <w:rsid w:val="00191DDF"/>
    <w:rsid w:val="00193841"/>
    <w:rsid w:val="00194031"/>
    <w:rsid w:val="00195350"/>
    <w:rsid w:val="00195E36"/>
    <w:rsid w:val="001971FB"/>
    <w:rsid w:val="001A29E6"/>
    <w:rsid w:val="001A681B"/>
    <w:rsid w:val="001B0D02"/>
    <w:rsid w:val="001F4078"/>
    <w:rsid w:val="00200DF9"/>
    <w:rsid w:val="00205B00"/>
    <w:rsid w:val="00210879"/>
    <w:rsid w:val="00224A61"/>
    <w:rsid w:val="00230A66"/>
    <w:rsid w:val="00230DD1"/>
    <w:rsid w:val="0023283C"/>
    <w:rsid w:val="002420BF"/>
    <w:rsid w:val="00246BED"/>
    <w:rsid w:val="0026119D"/>
    <w:rsid w:val="0027751E"/>
    <w:rsid w:val="0028161B"/>
    <w:rsid w:val="00284F47"/>
    <w:rsid w:val="0029500F"/>
    <w:rsid w:val="002B5699"/>
    <w:rsid w:val="002D125F"/>
    <w:rsid w:val="002E19C5"/>
    <w:rsid w:val="002F0EDC"/>
    <w:rsid w:val="0031494F"/>
    <w:rsid w:val="0032537A"/>
    <w:rsid w:val="00326C07"/>
    <w:rsid w:val="003472F5"/>
    <w:rsid w:val="00365F1B"/>
    <w:rsid w:val="003970E5"/>
    <w:rsid w:val="003A1B68"/>
    <w:rsid w:val="003C1F4E"/>
    <w:rsid w:val="003C2E5C"/>
    <w:rsid w:val="003C5901"/>
    <w:rsid w:val="003D04B0"/>
    <w:rsid w:val="003D0E44"/>
    <w:rsid w:val="003D0F34"/>
    <w:rsid w:val="003D1947"/>
    <w:rsid w:val="003D3303"/>
    <w:rsid w:val="003D6CBA"/>
    <w:rsid w:val="003E35C4"/>
    <w:rsid w:val="0040396E"/>
    <w:rsid w:val="00450A3F"/>
    <w:rsid w:val="00452DC1"/>
    <w:rsid w:val="00452E45"/>
    <w:rsid w:val="004631F6"/>
    <w:rsid w:val="00476563"/>
    <w:rsid w:val="004971CA"/>
    <w:rsid w:val="004D51D1"/>
    <w:rsid w:val="00501D2C"/>
    <w:rsid w:val="00510795"/>
    <w:rsid w:val="005168F5"/>
    <w:rsid w:val="00521E6C"/>
    <w:rsid w:val="00566894"/>
    <w:rsid w:val="00575466"/>
    <w:rsid w:val="00584DAB"/>
    <w:rsid w:val="005A171D"/>
    <w:rsid w:val="005D4A43"/>
    <w:rsid w:val="005E1882"/>
    <w:rsid w:val="005E7C3C"/>
    <w:rsid w:val="00600EFA"/>
    <w:rsid w:val="0061004D"/>
    <w:rsid w:val="0061547B"/>
    <w:rsid w:val="0061628B"/>
    <w:rsid w:val="006316C2"/>
    <w:rsid w:val="0064454A"/>
    <w:rsid w:val="00665ABE"/>
    <w:rsid w:val="006822DA"/>
    <w:rsid w:val="0068728F"/>
    <w:rsid w:val="006A2EB7"/>
    <w:rsid w:val="006C1667"/>
    <w:rsid w:val="006E5F5F"/>
    <w:rsid w:val="006F3345"/>
    <w:rsid w:val="006F5A6F"/>
    <w:rsid w:val="00711C09"/>
    <w:rsid w:val="00745FBB"/>
    <w:rsid w:val="00750586"/>
    <w:rsid w:val="00757F55"/>
    <w:rsid w:val="007651DB"/>
    <w:rsid w:val="007715A1"/>
    <w:rsid w:val="00771E2F"/>
    <w:rsid w:val="0078263B"/>
    <w:rsid w:val="00794A9A"/>
    <w:rsid w:val="00796CB0"/>
    <w:rsid w:val="007A0602"/>
    <w:rsid w:val="007A543D"/>
    <w:rsid w:val="007A55C7"/>
    <w:rsid w:val="007A5C02"/>
    <w:rsid w:val="007B7363"/>
    <w:rsid w:val="007C1748"/>
    <w:rsid w:val="007D150B"/>
    <w:rsid w:val="007E14B9"/>
    <w:rsid w:val="007E33C8"/>
    <w:rsid w:val="007F1215"/>
    <w:rsid w:val="007F6073"/>
    <w:rsid w:val="007F7435"/>
    <w:rsid w:val="00811F32"/>
    <w:rsid w:val="008135A6"/>
    <w:rsid w:val="008335C3"/>
    <w:rsid w:val="008343C6"/>
    <w:rsid w:val="008358D1"/>
    <w:rsid w:val="008577B0"/>
    <w:rsid w:val="00866E43"/>
    <w:rsid w:val="00874940"/>
    <w:rsid w:val="008871E3"/>
    <w:rsid w:val="00887657"/>
    <w:rsid w:val="00890160"/>
    <w:rsid w:val="0089541E"/>
    <w:rsid w:val="008D1FB8"/>
    <w:rsid w:val="008D4928"/>
    <w:rsid w:val="008D4D02"/>
    <w:rsid w:val="008E0806"/>
    <w:rsid w:val="008E550C"/>
    <w:rsid w:val="008E706C"/>
    <w:rsid w:val="008F4F59"/>
    <w:rsid w:val="00900BF2"/>
    <w:rsid w:val="00904953"/>
    <w:rsid w:val="0092543C"/>
    <w:rsid w:val="00926F03"/>
    <w:rsid w:val="00927759"/>
    <w:rsid w:val="00932165"/>
    <w:rsid w:val="009450C7"/>
    <w:rsid w:val="0095265F"/>
    <w:rsid w:val="00962477"/>
    <w:rsid w:val="009762E7"/>
    <w:rsid w:val="009811FB"/>
    <w:rsid w:val="009861BB"/>
    <w:rsid w:val="009A12BB"/>
    <w:rsid w:val="009A6558"/>
    <w:rsid w:val="009A782B"/>
    <w:rsid w:val="009E619D"/>
    <w:rsid w:val="009E71B2"/>
    <w:rsid w:val="009F65D7"/>
    <w:rsid w:val="00A0759A"/>
    <w:rsid w:val="00A10E74"/>
    <w:rsid w:val="00A47462"/>
    <w:rsid w:val="00A60934"/>
    <w:rsid w:val="00A62232"/>
    <w:rsid w:val="00A628CB"/>
    <w:rsid w:val="00A648AD"/>
    <w:rsid w:val="00A95CAD"/>
    <w:rsid w:val="00AA2E39"/>
    <w:rsid w:val="00AA5E88"/>
    <w:rsid w:val="00AA68FC"/>
    <w:rsid w:val="00AA7385"/>
    <w:rsid w:val="00AD2C71"/>
    <w:rsid w:val="00AD4A82"/>
    <w:rsid w:val="00AD7349"/>
    <w:rsid w:val="00AE0BF1"/>
    <w:rsid w:val="00AE0F30"/>
    <w:rsid w:val="00B00F8D"/>
    <w:rsid w:val="00B11F78"/>
    <w:rsid w:val="00B200CA"/>
    <w:rsid w:val="00B269AE"/>
    <w:rsid w:val="00B5679B"/>
    <w:rsid w:val="00B66102"/>
    <w:rsid w:val="00B74F6B"/>
    <w:rsid w:val="00BA6395"/>
    <w:rsid w:val="00BA733B"/>
    <w:rsid w:val="00BC1832"/>
    <w:rsid w:val="00BC1B4B"/>
    <w:rsid w:val="00BC7F4F"/>
    <w:rsid w:val="00BD6297"/>
    <w:rsid w:val="00BE6D14"/>
    <w:rsid w:val="00C20887"/>
    <w:rsid w:val="00C22AB4"/>
    <w:rsid w:val="00C327CA"/>
    <w:rsid w:val="00C57372"/>
    <w:rsid w:val="00C77287"/>
    <w:rsid w:val="00C8266D"/>
    <w:rsid w:val="00CA1DEA"/>
    <w:rsid w:val="00CA651D"/>
    <w:rsid w:val="00CD35A1"/>
    <w:rsid w:val="00CD5F01"/>
    <w:rsid w:val="00CD7E4D"/>
    <w:rsid w:val="00CE5EF3"/>
    <w:rsid w:val="00CF30B3"/>
    <w:rsid w:val="00D1043F"/>
    <w:rsid w:val="00D144A7"/>
    <w:rsid w:val="00D153F2"/>
    <w:rsid w:val="00D36AF7"/>
    <w:rsid w:val="00D37D8C"/>
    <w:rsid w:val="00D40C1C"/>
    <w:rsid w:val="00D41512"/>
    <w:rsid w:val="00D80F71"/>
    <w:rsid w:val="00DA3AC2"/>
    <w:rsid w:val="00DA3D40"/>
    <w:rsid w:val="00DD2F3A"/>
    <w:rsid w:val="00DD30A3"/>
    <w:rsid w:val="00DD5C00"/>
    <w:rsid w:val="00DF6C5F"/>
    <w:rsid w:val="00E05168"/>
    <w:rsid w:val="00E076E2"/>
    <w:rsid w:val="00E17670"/>
    <w:rsid w:val="00E31A93"/>
    <w:rsid w:val="00E61DD1"/>
    <w:rsid w:val="00E70EC9"/>
    <w:rsid w:val="00E85EDF"/>
    <w:rsid w:val="00E9371B"/>
    <w:rsid w:val="00EB5BDD"/>
    <w:rsid w:val="00EB5E15"/>
    <w:rsid w:val="00EC3B4F"/>
    <w:rsid w:val="00ED3642"/>
    <w:rsid w:val="00ED4813"/>
    <w:rsid w:val="00EE17A2"/>
    <w:rsid w:val="00EE378F"/>
    <w:rsid w:val="00EE6832"/>
    <w:rsid w:val="00EF18CC"/>
    <w:rsid w:val="00F00D68"/>
    <w:rsid w:val="00F35CA1"/>
    <w:rsid w:val="00F46A5C"/>
    <w:rsid w:val="00F602E0"/>
    <w:rsid w:val="00F726B5"/>
    <w:rsid w:val="00F83CC5"/>
    <w:rsid w:val="00F907DC"/>
    <w:rsid w:val="00FA555B"/>
    <w:rsid w:val="00FC3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9"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Default Paragraph Font" w:uiPriority="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C3"/>
  </w:style>
  <w:style w:type="paragraph" w:styleId="Nadpis1">
    <w:name w:val="heading 1"/>
    <w:basedOn w:val="Normln"/>
    <w:next w:val="Normln"/>
    <w:qFormat/>
    <w:rsid w:val="008335C3"/>
    <w:pPr>
      <w:keepNext/>
      <w:outlineLvl w:val="0"/>
    </w:pPr>
    <w:rPr>
      <w:spacing w:val="12"/>
      <w:position w:val="6"/>
      <w:sz w:val="24"/>
      <w:u w:val="single"/>
    </w:rPr>
  </w:style>
  <w:style w:type="paragraph" w:styleId="Nadpis2">
    <w:name w:val="heading 2"/>
    <w:basedOn w:val="Normln"/>
    <w:next w:val="Normln"/>
    <w:qFormat/>
    <w:rsid w:val="008335C3"/>
    <w:pPr>
      <w:keepNext/>
      <w:outlineLvl w:val="1"/>
    </w:pPr>
    <w:rPr>
      <w:spacing w:val="12"/>
      <w:position w:val="6"/>
      <w:sz w:val="24"/>
    </w:rPr>
  </w:style>
  <w:style w:type="paragraph" w:styleId="Nadpis3">
    <w:name w:val="heading 3"/>
    <w:basedOn w:val="Normln"/>
    <w:next w:val="Normln"/>
    <w:qFormat/>
    <w:rsid w:val="008335C3"/>
    <w:pPr>
      <w:keepNext/>
      <w:jc w:val="center"/>
      <w:outlineLvl w:val="2"/>
    </w:pPr>
    <w:rPr>
      <w:sz w:val="24"/>
      <w:u w:val="single"/>
    </w:rPr>
  </w:style>
  <w:style w:type="paragraph" w:styleId="Nadpis4">
    <w:name w:val="heading 4"/>
    <w:basedOn w:val="Normln"/>
    <w:next w:val="Normln"/>
    <w:link w:val="Nadpis4Char"/>
    <w:qFormat/>
    <w:rsid w:val="008335C3"/>
    <w:pPr>
      <w:keepNext/>
      <w:ind w:left="705"/>
      <w:outlineLvl w:val="3"/>
    </w:pPr>
    <w:rPr>
      <w:sz w:val="24"/>
      <w:u w:val="single"/>
    </w:rPr>
  </w:style>
  <w:style w:type="paragraph" w:styleId="Nadpis5">
    <w:name w:val="heading 5"/>
    <w:basedOn w:val="Normln"/>
    <w:next w:val="Normln"/>
    <w:qFormat/>
    <w:rsid w:val="008335C3"/>
    <w:pPr>
      <w:keepNext/>
      <w:jc w:val="both"/>
      <w:outlineLvl w:val="4"/>
    </w:pPr>
    <w:rPr>
      <w:spacing w:val="6"/>
      <w:sz w:val="22"/>
      <w:u w:val="single"/>
    </w:rPr>
  </w:style>
  <w:style w:type="paragraph" w:styleId="Nadpis6">
    <w:name w:val="heading 6"/>
    <w:basedOn w:val="Normln"/>
    <w:next w:val="Normln"/>
    <w:link w:val="Nadpis6Char"/>
    <w:uiPriority w:val="99"/>
    <w:qFormat/>
    <w:rsid w:val="008335C3"/>
    <w:pPr>
      <w:keepNext/>
      <w:spacing w:line="360" w:lineRule="auto"/>
      <w:ind w:right="-567"/>
      <w:outlineLvl w:val="5"/>
    </w:pPr>
    <w:rPr>
      <w:sz w:val="24"/>
    </w:rPr>
  </w:style>
  <w:style w:type="paragraph" w:styleId="Nadpis7">
    <w:name w:val="heading 7"/>
    <w:basedOn w:val="Normln"/>
    <w:next w:val="Normln"/>
    <w:qFormat/>
    <w:rsid w:val="008335C3"/>
    <w:pPr>
      <w:keepNext/>
      <w:outlineLvl w:val="6"/>
    </w:pPr>
    <w:rPr>
      <w:rFonts w:ascii="Arial" w:hAnsi="Arial"/>
      <w:b/>
      <w:sz w:val="22"/>
      <w:u w:val="single"/>
    </w:rPr>
  </w:style>
  <w:style w:type="paragraph" w:styleId="Nadpis8">
    <w:name w:val="heading 8"/>
    <w:basedOn w:val="Normln"/>
    <w:next w:val="Normln"/>
    <w:qFormat/>
    <w:rsid w:val="008335C3"/>
    <w:pPr>
      <w:keepNext/>
      <w:ind w:left="567" w:right="567"/>
      <w:outlineLvl w:val="7"/>
    </w:pPr>
    <w:rPr>
      <w:rFonts w:ascii="Arial" w:hAnsi="Arial"/>
      <w:i/>
      <w:sz w:val="22"/>
    </w:rPr>
  </w:style>
  <w:style w:type="paragraph" w:styleId="Nadpis9">
    <w:name w:val="heading 9"/>
    <w:basedOn w:val="Normln"/>
    <w:next w:val="Normln"/>
    <w:qFormat/>
    <w:rsid w:val="008335C3"/>
    <w:pPr>
      <w:keepNext/>
      <w:ind w:left="-228" w:right="567"/>
      <w:outlineLvl w:val="8"/>
    </w:pPr>
    <w:rPr>
      <w:rFonts w:ascii="Arial" w:hAnsi="Arial"/>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mic">
    <w:name w:val="Comic"/>
    <w:basedOn w:val="Normln"/>
    <w:next w:val="Normln"/>
    <w:rsid w:val="008335C3"/>
    <w:pPr>
      <w:jc w:val="center"/>
    </w:pPr>
    <w:rPr>
      <w:rFonts w:ascii="Comic Sans MS" w:hAnsi="Comic Sans MS"/>
      <w:b/>
      <w:smallCaps/>
      <w:sz w:val="32"/>
      <w:u w:val="wave"/>
    </w:rPr>
  </w:style>
  <w:style w:type="paragraph" w:customStyle="1" w:styleId="N1">
    <w:name w:val="N1"/>
    <w:basedOn w:val="Normln"/>
    <w:next w:val="Normln"/>
    <w:rsid w:val="008335C3"/>
    <w:rPr>
      <w:rFonts w:ascii="Contemporary Brush" w:hAnsi="Contemporary Brush"/>
      <w:b/>
      <w:sz w:val="28"/>
      <w:u w:val="single"/>
    </w:rPr>
  </w:style>
  <w:style w:type="paragraph" w:styleId="Nzev">
    <w:name w:val="Title"/>
    <w:basedOn w:val="Normln"/>
    <w:link w:val="NzevChar"/>
    <w:uiPriority w:val="99"/>
    <w:qFormat/>
    <w:rsid w:val="008335C3"/>
    <w:pPr>
      <w:jc w:val="center"/>
    </w:pPr>
    <w:rPr>
      <w:sz w:val="24"/>
    </w:rPr>
  </w:style>
  <w:style w:type="paragraph" w:styleId="Zkladntext">
    <w:name w:val="Body Text"/>
    <w:basedOn w:val="Normln"/>
    <w:link w:val="ZkladntextChar"/>
    <w:rsid w:val="008335C3"/>
    <w:rPr>
      <w:sz w:val="24"/>
    </w:rPr>
  </w:style>
  <w:style w:type="paragraph" w:styleId="Zkladntextodsazen">
    <w:name w:val="Body Text Indent"/>
    <w:basedOn w:val="Normln"/>
    <w:link w:val="ZkladntextodsazenChar"/>
    <w:uiPriority w:val="99"/>
    <w:rsid w:val="008335C3"/>
    <w:pPr>
      <w:ind w:left="1410" w:hanging="1410"/>
    </w:pPr>
    <w:rPr>
      <w:sz w:val="24"/>
    </w:rPr>
  </w:style>
  <w:style w:type="paragraph" w:styleId="Podtitul">
    <w:name w:val="Subtitle"/>
    <w:basedOn w:val="Normln"/>
    <w:qFormat/>
    <w:rsid w:val="008335C3"/>
    <w:pPr>
      <w:jc w:val="center"/>
    </w:pPr>
    <w:rPr>
      <w:rFonts w:ascii="Arial" w:hAnsi="Arial"/>
      <w:b/>
      <w:sz w:val="22"/>
    </w:rPr>
  </w:style>
  <w:style w:type="paragraph" w:styleId="Zpat">
    <w:name w:val="footer"/>
    <w:basedOn w:val="Normln"/>
    <w:rsid w:val="008335C3"/>
    <w:pPr>
      <w:tabs>
        <w:tab w:val="center" w:pos="4153"/>
        <w:tab w:val="right" w:pos="8306"/>
      </w:tabs>
    </w:pPr>
  </w:style>
  <w:style w:type="character" w:styleId="slostrnky">
    <w:name w:val="page number"/>
    <w:basedOn w:val="Standardnpsmoodstavce"/>
    <w:rsid w:val="008335C3"/>
  </w:style>
  <w:style w:type="paragraph" w:styleId="Textvbloku">
    <w:name w:val="Block Text"/>
    <w:basedOn w:val="Normln"/>
    <w:rsid w:val="008335C3"/>
    <w:pPr>
      <w:ind w:left="567" w:right="567"/>
    </w:pPr>
    <w:rPr>
      <w:sz w:val="22"/>
    </w:rPr>
  </w:style>
  <w:style w:type="paragraph" w:styleId="Zhlav">
    <w:name w:val="header"/>
    <w:basedOn w:val="Normln"/>
    <w:rsid w:val="008335C3"/>
    <w:pPr>
      <w:tabs>
        <w:tab w:val="center" w:pos="4536"/>
        <w:tab w:val="right" w:pos="9072"/>
      </w:tabs>
    </w:pPr>
  </w:style>
  <w:style w:type="paragraph" w:styleId="Zkladntextodsazen2">
    <w:name w:val="Body Text Indent 2"/>
    <w:basedOn w:val="Normln"/>
    <w:rsid w:val="008335C3"/>
    <w:pPr>
      <w:ind w:left="567"/>
      <w:jc w:val="both"/>
    </w:pPr>
    <w:rPr>
      <w:rFonts w:ascii="Arial" w:hAnsi="Arial" w:cs="Arial"/>
      <w:sz w:val="22"/>
    </w:rPr>
  </w:style>
  <w:style w:type="paragraph" w:styleId="Zkladntext3">
    <w:name w:val="Body Text 3"/>
    <w:basedOn w:val="Normln"/>
    <w:rsid w:val="008335C3"/>
    <w:pPr>
      <w:jc w:val="both"/>
    </w:pPr>
    <w:rPr>
      <w:sz w:val="18"/>
    </w:rPr>
  </w:style>
  <w:style w:type="paragraph" w:styleId="Zkladntext2">
    <w:name w:val="Body Text 2"/>
    <w:basedOn w:val="Normln"/>
    <w:rsid w:val="008335C3"/>
    <w:pPr>
      <w:jc w:val="both"/>
    </w:pPr>
    <w:rPr>
      <w:rFonts w:ascii="Arial" w:hAnsi="Arial" w:cs="Arial"/>
      <w:sz w:val="22"/>
    </w:rPr>
  </w:style>
  <w:style w:type="paragraph" w:styleId="Zkladntextodsazen3">
    <w:name w:val="Body Text Indent 3"/>
    <w:basedOn w:val="Normln"/>
    <w:rsid w:val="008335C3"/>
    <w:pPr>
      <w:ind w:left="567" w:hanging="567"/>
      <w:jc w:val="both"/>
    </w:pPr>
    <w:rPr>
      <w:rFonts w:ascii="Arial" w:hAnsi="Arial" w:cs="Arial"/>
      <w:sz w:val="22"/>
    </w:rPr>
  </w:style>
  <w:style w:type="character" w:styleId="Odkaznakoment">
    <w:name w:val="annotation reference"/>
    <w:basedOn w:val="Standardnpsmoodstavce"/>
    <w:semiHidden/>
    <w:rsid w:val="008335C3"/>
    <w:rPr>
      <w:sz w:val="16"/>
      <w:szCs w:val="16"/>
    </w:rPr>
  </w:style>
  <w:style w:type="paragraph" w:styleId="Textkomente">
    <w:name w:val="annotation text"/>
    <w:basedOn w:val="Normln"/>
    <w:link w:val="TextkomenteChar"/>
    <w:semiHidden/>
    <w:rsid w:val="008335C3"/>
    <w:rPr>
      <w:snapToGrid w:val="0"/>
    </w:rPr>
  </w:style>
  <w:style w:type="paragraph" w:styleId="Textbubliny">
    <w:name w:val="Balloon Text"/>
    <w:basedOn w:val="Normln"/>
    <w:semiHidden/>
    <w:rsid w:val="008335C3"/>
    <w:rPr>
      <w:rFonts w:ascii="Tahoma" w:hAnsi="Tahoma" w:cs="Tahoma"/>
      <w:sz w:val="16"/>
      <w:szCs w:val="16"/>
    </w:rPr>
  </w:style>
  <w:style w:type="paragraph" w:styleId="Prosttext">
    <w:name w:val="Plain Text"/>
    <w:basedOn w:val="Normln"/>
    <w:link w:val="ProsttextChar"/>
    <w:rsid w:val="00E05168"/>
    <w:rPr>
      <w:rFonts w:ascii="Courier New" w:hAnsi="Courier New"/>
    </w:rPr>
  </w:style>
  <w:style w:type="character" w:customStyle="1" w:styleId="ProsttextChar">
    <w:name w:val="Prostý text Char"/>
    <w:basedOn w:val="Standardnpsmoodstavce"/>
    <w:link w:val="Prosttext"/>
    <w:rsid w:val="00E05168"/>
    <w:rPr>
      <w:rFonts w:ascii="Courier New" w:hAnsi="Courier New"/>
    </w:rPr>
  </w:style>
  <w:style w:type="character" w:customStyle="1" w:styleId="Nadpis6Char">
    <w:name w:val="Nadpis 6 Char"/>
    <w:basedOn w:val="Standardnpsmoodstavce"/>
    <w:link w:val="Nadpis6"/>
    <w:uiPriority w:val="99"/>
    <w:locked/>
    <w:rsid w:val="00195350"/>
    <w:rPr>
      <w:sz w:val="24"/>
    </w:rPr>
  </w:style>
  <w:style w:type="character" w:customStyle="1" w:styleId="NzevChar">
    <w:name w:val="Název Char"/>
    <w:basedOn w:val="Standardnpsmoodstavce"/>
    <w:link w:val="Nzev"/>
    <w:uiPriority w:val="99"/>
    <w:locked/>
    <w:rsid w:val="00195350"/>
    <w:rPr>
      <w:sz w:val="24"/>
    </w:rPr>
  </w:style>
  <w:style w:type="character" w:customStyle="1" w:styleId="ZkladntextodsazenChar">
    <w:name w:val="Základní text odsazený Char"/>
    <w:basedOn w:val="Standardnpsmoodstavce"/>
    <w:link w:val="Zkladntextodsazen"/>
    <w:uiPriority w:val="99"/>
    <w:locked/>
    <w:rsid w:val="009450C7"/>
    <w:rPr>
      <w:sz w:val="24"/>
    </w:rPr>
  </w:style>
  <w:style w:type="character" w:styleId="Zvraznn">
    <w:name w:val="Emphasis"/>
    <w:basedOn w:val="Standardnpsmoodstavce"/>
    <w:uiPriority w:val="20"/>
    <w:qFormat/>
    <w:rsid w:val="00450A3F"/>
    <w:rPr>
      <w:i/>
      <w:iCs/>
    </w:rPr>
  </w:style>
  <w:style w:type="paragraph" w:styleId="Odstavecseseznamem">
    <w:name w:val="List Paragraph"/>
    <w:basedOn w:val="Normln"/>
    <w:uiPriority w:val="34"/>
    <w:qFormat/>
    <w:rsid w:val="00A47462"/>
    <w:pPr>
      <w:ind w:left="720"/>
      <w:contextualSpacing/>
    </w:pPr>
  </w:style>
  <w:style w:type="paragraph" w:customStyle="1" w:styleId="BodyText21">
    <w:name w:val="Body Text 21"/>
    <w:basedOn w:val="Normln"/>
    <w:rsid w:val="00BA6395"/>
    <w:pPr>
      <w:widowControl w:val="0"/>
      <w:snapToGrid w:val="0"/>
      <w:jc w:val="both"/>
    </w:pPr>
    <w:rPr>
      <w:sz w:val="22"/>
    </w:rPr>
  </w:style>
  <w:style w:type="paragraph" w:customStyle="1" w:styleId="Text">
    <w:name w:val="Text"/>
    <w:basedOn w:val="Normln"/>
    <w:link w:val="TextChar"/>
    <w:rsid w:val="00D41512"/>
    <w:pPr>
      <w:spacing w:after="240"/>
      <w:jc w:val="both"/>
    </w:pPr>
    <w:rPr>
      <w:sz w:val="24"/>
      <w:szCs w:val="24"/>
      <w:lang w:eastAsia="en-US"/>
    </w:rPr>
  </w:style>
  <w:style w:type="character" w:customStyle="1" w:styleId="TextChar">
    <w:name w:val="Text Char"/>
    <w:basedOn w:val="Standardnpsmoodstavce"/>
    <w:link w:val="Text"/>
    <w:locked/>
    <w:rsid w:val="00D41512"/>
    <w:rPr>
      <w:sz w:val="24"/>
      <w:szCs w:val="24"/>
      <w:lang w:eastAsia="en-US"/>
    </w:rPr>
  </w:style>
  <w:style w:type="character" w:customStyle="1" w:styleId="platne1">
    <w:name w:val="platne1"/>
    <w:basedOn w:val="Standardnpsmoodstavce"/>
    <w:rsid w:val="00D41512"/>
  </w:style>
  <w:style w:type="paragraph" w:styleId="Pedmtkomente">
    <w:name w:val="annotation subject"/>
    <w:basedOn w:val="Textkomente"/>
    <w:next w:val="Textkomente"/>
    <w:link w:val="PedmtkomenteChar"/>
    <w:rsid w:val="00B5679B"/>
    <w:rPr>
      <w:b/>
      <w:bCs/>
      <w:snapToGrid/>
    </w:rPr>
  </w:style>
  <w:style w:type="character" w:customStyle="1" w:styleId="TextkomenteChar">
    <w:name w:val="Text komentáře Char"/>
    <w:basedOn w:val="Standardnpsmoodstavce"/>
    <w:link w:val="Textkomente"/>
    <w:semiHidden/>
    <w:rsid w:val="00B5679B"/>
    <w:rPr>
      <w:snapToGrid w:val="0"/>
    </w:rPr>
  </w:style>
  <w:style w:type="character" w:customStyle="1" w:styleId="PedmtkomenteChar">
    <w:name w:val="Předmět komentáře Char"/>
    <w:basedOn w:val="TextkomenteChar"/>
    <w:link w:val="Pedmtkomente"/>
    <w:rsid w:val="00B5679B"/>
    <w:rPr>
      <w:snapToGrid w:val="0"/>
    </w:rPr>
  </w:style>
  <w:style w:type="paragraph" w:styleId="FormtovanvHTML">
    <w:name w:val="HTML Preformatted"/>
    <w:basedOn w:val="Normln"/>
    <w:link w:val="FormtovanvHTMLChar"/>
    <w:rsid w:val="00C77287"/>
    <w:rPr>
      <w:rFonts w:ascii="Consolas" w:hAnsi="Consolas" w:cs="Consolas"/>
    </w:rPr>
  </w:style>
  <w:style w:type="character" w:customStyle="1" w:styleId="FormtovanvHTMLChar">
    <w:name w:val="Formátovaný v HTML Char"/>
    <w:basedOn w:val="Standardnpsmoodstavce"/>
    <w:link w:val="FormtovanvHTML"/>
    <w:rsid w:val="00C77287"/>
    <w:rPr>
      <w:rFonts w:ascii="Consolas" w:hAnsi="Consolas" w:cs="Consolas"/>
    </w:rPr>
  </w:style>
  <w:style w:type="paragraph" w:customStyle="1" w:styleId="SAMAKzkladnstyl">
    <w:name w:val="SAMAK_základní styl"/>
    <w:basedOn w:val="Normln"/>
    <w:qFormat/>
    <w:rsid w:val="00EE17A2"/>
    <w:pPr>
      <w:spacing w:after="240" w:line="276" w:lineRule="auto"/>
      <w:jc w:val="both"/>
    </w:pPr>
    <w:rPr>
      <w:rFonts w:asciiTheme="minorHAnsi" w:eastAsiaTheme="minorEastAsia" w:hAnsiTheme="minorHAnsi" w:cstheme="minorBidi"/>
      <w:sz w:val="22"/>
      <w:szCs w:val="22"/>
    </w:rPr>
  </w:style>
  <w:style w:type="character" w:customStyle="1" w:styleId="Nadpis4Char">
    <w:name w:val="Nadpis 4 Char"/>
    <w:basedOn w:val="Standardnpsmoodstavce"/>
    <w:link w:val="Nadpis4"/>
    <w:rsid w:val="003D04B0"/>
    <w:rPr>
      <w:sz w:val="24"/>
      <w:u w:val="single"/>
    </w:rPr>
  </w:style>
  <w:style w:type="character" w:customStyle="1" w:styleId="ZkladntextChar">
    <w:name w:val="Základní text Char"/>
    <w:basedOn w:val="Standardnpsmoodstavce"/>
    <w:link w:val="Zkladntext"/>
    <w:rsid w:val="003D04B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9"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Default Paragraph Font" w:uiPriority="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C3"/>
  </w:style>
  <w:style w:type="paragraph" w:styleId="Nadpis1">
    <w:name w:val="heading 1"/>
    <w:basedOn w:val="Normln"/>
    <w:next w:val="Normln"/>
    <w:qFormat/>
    <w:rsid w:val="008335C3"/>
    <w:pPr>
      <w:keepNext/>
      <w:outlineLvl w:val="0"/>
    </w:pPr>
    <w:rPr>
      <w:spacing w:val="12"/>
      <w:position w:val="6"/>
      <w:sz w:val="24"/>
      <w:u w:val="single"/>
    </w:rPr>
  </w:style>
  <w:style w:type="paragraph" w:styleId="Nadpis2">
    <w:name w:val="heading 2"/>
    <w:basedOn w:val="Normln"/>
    <w:next w:val="Normln"/>
    <w:qFormat/>
    <w:rsid w:val="008335C3"/>
    <w:pPr>
      <w:keepNext/>
      <w:outlineLvl w:val="1"/>
    </w:pPr>
    <w:rPr>
      <w:spacing w:val="12"/>
      <w:position w:val="6"/>
      <w:sz w:val="24"/>
    </w:rPr>
  </w:style>
  <w:style w:type="paragraph" w:styleId="Nadpis3">
    <w:name w:val="heading 3"/>
    <w:basedOn w:val="Normln"/>
    <w:next w:val="Normln"/>
    <w:qFormat/>
    <w:rsid w:val="008335C3"/>
    <w:pPr>
      <w:keepNext/>
      <w:jc w:val="center"/>
      <w:outlineLvl w:val="2"/>
    </w:pPr>
    <w:rPr>
      <w:sz w:val="24"/>
      <w:u w:val="single"/>
    </w:rPr>
  </w:style>
  <w:style w:type="paragraph" w:styleId="Nadpis4">
    <w:name w:val="heading 4"/>
    <w:basedOn w:val="Normln"/>
    <w:next w:val="Normln"/>
    <w:link w:val="Nadpis4Char"/>
    <w:qFormat/>
    <w:rsid w:val="008335C3"/>
    <w:pPr>
      <w:keepNext/>
      <w:ind w:left="705"/>
      <w:outlineLvl w:val="3"/>
    </w:pPr>
    <w:rPr>
      <w:sz w:val="24"/>
      <w:u w:val="single"/>
    </w:rPr>
  </w:style>
  <w:style w:type="paragraph" w:styleId="Nadpis5">
    <w:name w:val="heading 5"/>
    <w:basedOn w:val="Normln"/>
    <w:next w:val="Normln"/>
    <w:qFormat/>
    <w:rsid w:val="008335C3"/>
    <w:pPr>
      <w:keepNext/>
      <w:jc w:val="both"/>
      <w:outlineLvl w:val="4"/>
    </w:pPr>
    <w:rPr>
      <w:spacing w:val="6"/>
      <w:sz w:val="22"/>
      <w:u w:val="single"/>
    </w:rPr>
  </w:style>
  <w:style w:type="paragraph" w:styleId="Nadpis6">
    <w:name w:val="heading 6"/>
    <w:basedOn w:val="Normln"/>
    <w:next w:val="Normln"/>
    <w:link w:val="Nadpis6Char"/>
    <w:uiPriority w:val="99"/>
    <w:qFormat/>
    <w:rsid w:val="008335C3"/>
    <w:pPr>
      <w:keepNext/>
      <w:spacing w:line="360" w:lineRule="auto"/>
      <w:ind w:right="-567"/>
      <w:outlineLvl w:val="5"/>
    </w:pPr>
    <w:rPr>
      <w:sz w:val="24"/>
    </w:rPr>
  </w:style>
  <w:style w:type="paragraph" w:styleId="Nadpis7">
    <w:name w:val="heading 7"/>
    <w:basedOn w:val="Normln"/>
    <w:next w:val="Normln"/>
    <w:qFormat/>
    <w:rsid w:val="008335C3"/>
    <w:pPr>
      <w:keepNext/>
      <w:outlineLvl w:val="6"/>
    </w:pPr>
    <w:rPr>
      <w:rFonts w:ascii="Arial" w:hAnsi="Arial"/>
      <w:b/>
      <w:sz w:val="22"/>
      <w:u w:val="single"/>
    </w:rPr>
  </w:style>
  <w:style w:type="paragraph" w:styleId="Nadpis8">
    <w:name w:val="heading 8"/>
    <w:basedOn w:val="Normln"/>
    <w:next w:val="Normln"/>
    <w:qFormat/>
    <w:rsid w:val="008335C3"/>
    <w:pPr>
      <w:keepNext/>
      <w:ind w:left="567" w:right="567"/>
      <w:outlineLvl w:val="7"/>
    </w:pPr>
    <w:rPr>
      <w:rFonts w:ascii="Arial" w:hAnsi="Arial"/>
      <w:i/>
      <w:sz w:val="22"/>
    </w:rPr>
  </w:style>
  <w:style w:type="paragraph" w:styleId="Nadpis9">
    <w:name w:val="heading 9"/>
    <w:basedOn w:val="Normln"/>
    <w:next w:val="Normln"/>
    <w:qFormat/>
    <w:rsid w:val="008335C3"/>
    <w:pPr>
      <w:keepNext/>
      <w:ind w:left="-228" w:right="567"/>
      <w:outlineLvl w:val="8"/>
    </w:pPr>
    <w:rPr>
      <w:rFonts w:ascii="Arial" w:hAnsi="Arial"/>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mic">
    <w:name w:val="Comic"/>
    <w:basedOn w:val="Normln"/>
    <w:next w:val="Normln"/>
    <w:rsid w:val="008335C3"/>
    <w:pPr>
      <w:jc w:val="center"/>
    </w:pPr>
    <w:rPr>
      <w:rFonts w:ascii="Comic Sans MS" w:hAnsi="Comic Sans MS"/>
      <w:b/>
      <w:smallCaps/>
      <w:sz w:val="32"/>
      <w:u w:val="wave"/>
    </w:rPr>
  </w:style>
  <w:style w:type="paragraph" w:customStyle="1" w:styleId="N1">
    <w:name w:val="N1"/>
    <w:basedOn w:val="Normln"/>
    <w:next w:val="Normln"/>
    <w:rsid w:val="008335C3"/>
    <w:rPr>
      <w:rFonts w:ascii="Contemporary Brush" w:hAnsi="Contemporary Brush"/>
      <w:b/>
      <w:sz w:val="28"/>
      <w:u w:val="single"/>
    </w:rPr>
  </w:style>
  <w:style w:type="paragraph" w:styleId="Nzev">
    <w:name w:val="Title"/>
    <w:basedOn w:val="Normln"/>
    <w:link w:val="NzevChar"/>
    <w:uiPriority w:val="99"/>
    <w:qFormat/>
    <w:rsid w:val="008335C3"/>
    <w:pPr>
      <w:jc w:val="center"/>
    </w:pPr>
    <w:rPr>
      <w:sz w:val="24"/>
    </w:rPr>
  </w:style>
  <w:style w:type="paragraph" w:styleId="Zkladntext">
    <w:name w:val="Body Text"/>
    <w:basedOn w:val="Normln"/>
    <w:link w:val="ZkladntextChar"/>
    <w:rsid w:val="008335C3"/>
    <w:rPr>
      <w:sz w:val="24"/>
    </w:rPr>
  </w:style>
  <w:style w:type="paragraph" w:styleId="Zkladntextodsazen">
    <w:name w:val="Body Text Indent"/>
    <w:basedOn w:val="Normln"/>
    <w:link w:val="ZkladntextodsazenChar"/>
    <w:uiPriority w:val="99"/>
    <w:rsid w:val="008335C3"/>
    <w:pPr>
      <w:ind w:left="1410" w:hanging="1410"/>
    </w:pPr>
    <w:rPr>
      <w:sz w:val="24"/>
    </w:rPr>
  </w:style>
  <w:style w:type="paragraph" w:styleId="Podtitul">
    <w:name w:val="Subtitle"/>
    <w:basedOn w:val="Normln"/>
    <w:qFormat/>
    <w:rsid w:val="008335C3"/>
    <w:pPr>
      <w:jc w:val="center"/>
    </w:pPr>
    <w:rPr>
      <w:rFonts w:ascii="Arial" w:hAnsi="Arial"/>
      <w:b/>
      <w:sz w:val="22"/>
    </w:rPr>
  </w:style>
  <w:style w:type="paragraph" w:styleId="Zpat">
    <w:name w:val="footer"/>
    <w:basedOn w:val="Normln"/>
    <w:rsid w:val="008335C3"/>
    <w:pPr>
      <w:tabs>
        <w:tab w:val="center" w:pos="4153"/>
        <w:tab w:val="right" w:pos="8306"/>
      </w:tabs>
    </w:pPr>
  </w:style>
  <w:style w:type="character" w:styleId="slostrnky">
    <w:name w:val="page number"/>
    <w:basedOn w:val="Standardnpsmoodstavce"/>
    <w:rsid w:val="008335C3"/>
  </w:style>
  <w:style w:type="paragraph" w:styleId="Textvbloku">
    <w:name w:val="Block Text"/>
    <w:basedOn w:val="Normln"/>
    <w:rsid w:val="008335C3"/>
    <w:pPr>
      <w:ind w:left="567" w:right="567"/>
    </w:pPr>
    <w:rPr>
      <w:sz w:val="22"/>
    </w:rPr>
  </w:style>
  <w:style w:type="paragraph" w:styleId="Zhlav">
    <w:name w:val="header"/>
    <w:basedOn w:val="Normln"/>
    <w:rsid w:val="008335C3"/>
    <w:pPr>
      <w:tabs>
        <w:tab w:val="center" w:pos="4536"/>
        <w:tab w:val="right" w:pos="9072"/>
      </w:tabs>
    </w:pPr>
  </w:style>
  <w:style w:type="paragraph" w:styleId="Zkladntextodsazen2">
    <w:name w:val="Body Text Indent 2"/>
    <w:basedOn w:val="Normln"/>
    <w:rsid w:val="008335C3"/>
    <w:pPr>
      <w:ind w:left="567"/>
      <w:jc w:val="both"/>
    </w:pPr>
    <w:rPr>
      <w:rFonts w:ascii="Arial" w:hAnsi="Arial" w:cs="Arial"/>
      <w:sz w:val="22"/>
    </w:rPr>
  </w:style>
  <w:style w:type="paragraph" w:styleId="Zkladntext3">
    <w:name w:val="Body Text 3"/>
    <w:basedOn w:val="Normln"/>
    <w:rsid w:val="008335C3"/>
    <w:pPr>
      <w:jc w:val="both"/>
    </w:pPr>
    <w:rPr>
      <w:sz w:val="18"/>
    </w:rPr>
  </w:style>
  <w:style w:type="paragraph" w:styleId="Zkladntext2">
    <w:name w:val="Body Text 2"/>
    <w:basedOn w:val="Normln"/>
    <w:rsid w:val="008335C3"/>
    <w:pPr>
      <w:jc w:val="both"/>
    </w:pPr>
    <w:rPr>
      <w:rFonts w:ascii="Arial" w:hAnsi="Arial" w:cs="Arial"/>
      <w:sz w:val="22"/>
    </w:rPr>
  </w:style>
  <w:style w:type="paragraph" w:styleId="Zkladntextodsazen3">
    <w:name w:val="Body Text Indent 3"/>
    <w:basedOn w:val="Normln"/>
    <w:rsid w:val="008335C3"/>
    <w:pPr>
      <w:ind w:left="567" w:hanging="567"/>
      <w:jc w:val="both"/>
    </w:pPr>
    <w:rPr>
      <w:rFonts w:ascii="Arial" w:hAnsi="Arial" w:cs="Arial"/>
      <w:sz w:val="22"/>
    </w:rPr>
  </w:style>
  <w:style w:type="character" w:styleId="Odkaznakoment">
    <w:name w:val="annotation reference"/>
    <w:basedOn w:val="Standardnpsmoodstavce"/>
    <w:semiHidden/>
    <w:rsid w:val="008335C3"/>
    <w:rPr>
      <w:sz w:val="16"/>
      <w:szCs w:val="16"/>
    </w:rPr>
  </w:style>
  <w:style w:type="paragraph" w:styleId="Textkomente">
    <w:name w:val="annotation text"/>
    <w:basedOn w:val="Normln"/>
    <w:link w:val="TextkomenteChar"/>
    <w:semiHidden/>
    <w:rsid w:val="008335C3"/>
    <w:rPr>
      <w:snapToGrid w:val="0"/>
    </w:rPr>
  </w:style>
  <w:style w:type="paragraph" w:styleId="Textbubliny">
    <w:name w:val="Balloon Text"/>
    <w:basedOn w:val="Normln"/>
    <w:semiHidden/>
    <w:rsid w:val="008335C3"/>
    <w:rPr>
      <w:rFonts w:ascii="Tahoma" w:hAnsi="Tahoma" w:cs="Tahoma"/>
      <w:sz w:val="16"/>
      <w:szCs w:val="16"/>
    </w:rPr>
  </w:style>
  <w:style w:type="paragraph" w:styleId="Prosttext">
    <w:name w:val="Plain Text"/>
    <w:basedOn w:val="Normln"/>
    <w:link w:val="ProsttextChar"/>
    <w:rsid w:val="00E05168"/>
    <w:rPr>
      <w:rFonts w:ascii="Courier New" w:hAnsi="Courier New"/>
    </w:rPr>
  </w:style>
  <w:style w:type="character" w:customStyle="1" w:styleId="ProsttextChar">
    <w:name w:val="Prostý text Char"/>
    <w:basedOn w:val="Standardnpsmoodstavce"/>
    <w:link w:val="Prosttext"/>
    <w:rsid w:val="00E05168"/>
    <w:rPr>
      <w:rFonts w:ascii="Courier New" w:hAnsi="Courier New"/>
    </w:rPr>
  </w:style>
  <w:style w:type="character" w:customStyle="1" w:styleId="Nadpis6Char">
    <w:name w:val="Nadpis 6 Char"/>
    <w:basedOn w:val="Standardnpsmoodstavce"/>
    <w:link w:val="Nadpis6"/>
    <w:uiPriority w:val="99"/>
    <w:locked/>
    <w:rsid w:val="00195350"/>
    <w:rPr>
      <w:sz w:val="24"/>
    </w:rPr>
  </w:style>
  <w:style w:type="character" w:customStyle="1" w:styleId="NzevChar">
    <w:name w:val="Název Char"/>
    <w:basedOn w:val="Standardnpsmoodstavce"/>
    <w:link w:val="Nzev"/>
    <w:uiPriority w:val="99"/>
    <w:locked/>
    <w:rsid w:val="00195350"/>
    <w:rPr>
      <w:sz w:val="24"/>
    </w:rPr>
  </w:style>
  <w:style w:type="character" w:customStyle="1" w:styleId="ZkladntextodsazenChar">
    <w:name w:val="Základní text odsazený Char"/>
    <w:basedOn w:val="Standardnpsmoodstavce"/>
    <w:link w:val="Zkladntextodsazen"/>
    <w:uiPriority w:val="99"/>
    <w:locked/>
    <w:rsid w:val="009450C7"/>
    <w:rPr>
      <w:sz w:val="24"/>
    </w:rPr>
  </w:style>
  <w:style w:type="character" w:styleId="Zvraznn">
    <w:name w:val="Emphasis"/>
    <w:basedOn w:val="Standardnpsmoodstavce"/>
    <w:uiPriority w:val="20"/>
    <w:qFormat/>
    <w:rsid w:val="00450A3F"/>
    <w:rPr>
      <w:i/>
      <w:iCs/>
    </w:rPr>
  </w:style>
  <w:style w:type="paragraph" w:styleId="Odstavecseseznamem">
    <w:name w:val="List Paragraph"/>
    <w:basedOn w:val="Normln"/>
    <w:uiPriority w:val="34"/>
    <w:qFormat/>
    <w:rsid w:val="00A47462"/>
    <w:pPr>
      <w:ind w:left="720"/>
      <w:contextualSpacing/>
    </w:pPr>
  </w:style>
  <w:style w:type="paragraph" w:customStyle="1" w:styleId="BodyText21">
    <w:name w:val="Body Text 21"/>
    <w:basedOn w:val="Normln"/>
    <w:rsid w:val="00BA6395"/>
    <w:pPr>
      <w:widowControl w:val="0"/>
      <w:snapToGrid w:val="0"/>
      <w:jc w:val="both"/>
    </w:pPr>
    <w:rPr>
      <w:sz w:val="22"/>
    </w:rPr>
  </w:style>
  <w:style w:type="paragraph" w:customStyle="1" w:styleId="Text">
    <w:name w:val="Text"/>
    <w:basedOn w:val="Normln"/>
    <w:link w:val="TextChar"/>
    <w:rsid w:val="00D41512"/>
    <w:pPr>
      <w:spacing w:after="240"/>
      <w:jc w:val="both"/>
    </w:pPr>
    <w:rPr>
      <w:sz w:val="24"/>
      <w:szCs w:val="24"/>
      <w:lang w:eastAsia="en-US"/>
    </w:rPr>
  </w:style>
  <w:style w:type="character" w:customStyle="1" w:styleId="TextChar">
    <w:name w:val="Text Char"/>
    <w:basedOn w:val="Standardnpsmoodstavce"/>
    <w:link w:val="Text"/>
    <w:locked/>
    <w:rsid w:val="00D41512"/>
    <w:rPr>
      <w:sz w:val="24"/>
      <w:szCs w:val="24"/>
      <w:lang w:eastAsia="en-US"/>
    </w:rPr>
  </w:style>
  <w:style w:type="character" w:customStyle="1" w:styleId="platne1">
    <w:name w:val="platne1"/>
    <w:basedOn w:val="Standardnpsmoodstavce"/>
    <w:rsid w:val="00D41512"/>
  </w:style>
  <w:style w:type="paragraph" w:styleId="Pedmtkomente">
    <w:name w:val="annotation subject"/>
    <w:basedOn w:val="Textkomente"/>
    <w:next w:val="Textkomente"/>
    <w:link w:val="PedmtkomenteChar"/>
    <w:rsid w:val="00B5679B"/>
    <w:rPr>
      <w:b/>
      <w:bCs/>
      <w:snapToGrid/>
    </w:rPr>
  </w:style>
  <w:style w:type="character" w:customStyle="1" w:styleId="TextkomenteChar">
    <w:name w:val="Text komentáře Char"/>
    <w:basedOn w:val="Standardnpsmoodstavce"/>
    <w:link w:val="Textkomente"/>
    <w:semiHidden/>
    <w:rsid w:val="00B5679B"/>
    <w:rPr>
      <w:snapToGrid w:val="0"/>
    </w:rPr>
  </w:style>
  <w:style w:type="character" w:customStyle="1" w:styleId="PedmtkomenteChar">
    <w:name w:val="Předmět komentáře Char"/>
    <w:basedOn w:val="TextkomenteChar"/>
    <w:link w:val="Pedmtkomente"/>
    <w:rsid w:val="00B5679B"/>
    <w:rPr>
      <w:snapToGrid w:val="0"/>
    </w:rPr>
  </w:style>
  <w:style w:type="paragraph" w:styleId="FormtovanvHTML">
    <w:name w:val="HTML Preformatted"/>
    <w:basedOn w:val="Normln"/>
    <w:link w:val="FormtovanvHTMLChar"/>
    <w:rsid w:val="00C77287"/>
    <w:rPr>
      <w:rFonts w:ascii="Consolas" w:hAnsi="Consolas" w:cs="Consolas"/>
    </w:rPr>
  </w:style>
  <w:style w:type="character" w:customStyle="1" w:styleId="FormtovanvHTMLChar">
    <w:name w:val="Formátovaný v HTML Char"/>
    <w:basedOn w:val="Standardnpsmoodstavce"/>
    <w:link w:val="FormtovanvHTML"/>
    <w:rsid w:val="00C77287"/>
    <w:rPr>
      <w:rFonts w:ascii="Consolas" w:hAnsi="Consolas" w:cs="Consolas"/>
    </w:rPr>
  </w:style>
  <w:style w:type="paragraph" w:customStyle="1" w:styleId="SAMAKzkladnstyl">
    <w:name w:val="SAMAK_základní styl"/>
    <w:basedOn w:val="Normln"/>
    <w:qFormat/>
    <w:rsid w:val="00EE17A2"/>
    <w:pPr>
      <w:spacing w:after="240" w:line="276" w:lineRule="auto"/>
      <w:jc w:val="both"/>
    </w:pPr>
    <w:rPr>
      <w:rFonts w:asciiTheme="minorHAnsi" w:eastAsiaTheme="minorEastAsia" w:hAnsiTheme="minorHAnsi" w:cstheme="minorBidi"/>
      <w:sz w:val="22"/>
      <w:szCs w:val="22"/>
    </w:rPr>
  </w:style>
  <w:style w:type="character" w:customStyle="1" w:styleId="Nadpis4Char">
    <w:name w:val="Nadpis 4 Char"/>
    <w:basedOn w:val="Standardnpsmoodstavce"/>
    <w:link w:val="Nadpis4"/>
    <w:rsid w:val="003D04B0"/>
    <w:rPr>
      <w:sz w:val="24"/>
      <w:u w:val="single"/>
    </w:rPr>
  </w:style>
  <w:style w:type="character" w:customStyle="1" w:styleId="ZkladntextChar">
    <w:name w:val="Základní text Char"/>
    <w:basedOn w:val="Standardnpsmoodstavce"/>
    <w:link w:val="Zkladntext"/>
    <w:rsid w:val="003D04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4004">
      <w:bodyDiv w:val="1"/>
      <w:marLeft w:val="0"/>
      <w:marRight w:val="0"/>
      <w:marTop w:val="0"/>
      <w:marBottom w:val="0"/>
      <w:divBdr>
        <w:top w:val="none" w:sz="0" w:space="0" w:color="auto"/>
        <w:left w:val="none" w:sz="0" w:space="0" w:color="auto"/>
        <w:bottom w:val="none" w:sz="0" w:space="0" w:color="auto"/>
        <w:right w:val="none" w:sz="0" w:space="0" w:color="auto"/>
      </w:divBdr>
    </w:div>
    <w:div w:id="432633155">
      <w:bodyDiv w:val="1"/>
      <w:marLeft w:val="0"/>
      <w:marRight w:val="0"/>
      <w:marTop w:val="0"/>
      <w:marBottom w:val="0"/>
      <w:divBdr>
        <w:top w:val="none" w:sz="0" w:space="0" w:color="auto"/>
        <w:left w:val="none" w:sz="0" w:space="0" w:color="auto"/>
        <w:bottom w:val="none" w:sz="0" w:space="0" w:color="auto"/>
        <w:right w:val="none" w:sz="0" w:space="0" w:color="auto"/>
      </w:divBdr>
    </w:div>
    <w:div w:id="590938951">
      <w:bodyDiv w:val="1"/>
      <w:marLeft w:val="0"/>
      <w:marRight w:val="0"/>
      <w:marTop w:val="0"/>
      <w:marBottom w:val="0"/>
      <w:divBdr>
        <w:top w:val="none" w:sz="0" w:space="0" w:color="auto"/>
        <w:left w:val="none" w:sz="0" w:space="0" w:color="auto"/>
        <w:bottom w:val="none" w:sz="0" w:space="0" w:color="auto"/>
        <w:right w:val="none" w:sz="0" w:space="0" w:color="auto"/>
      </w:divBdr>
    </w:div>
    <w:div w:id="640887125">
      <w:bodyDiv w:val="1"/>
      <w:marLeft w:val="0"/>
      <w:marRight w:val="0"/>
      <w:marTop w:val="0"/>
      <w:marBottom w:val="0"/>
      <w:divBdr>
        <w:top w:val="none" w:sz="0" w:space="0" w:color="auto"/>
        <w:left w:val="none" w:sz="0" w:space="0" w:color="auto"/>
        <w:bottom w:val="none" w:sz="0" w:space="0" w:color="auto"/>
        <w:right w:val="none" w:sz="0" w:space="0" w:color="auto"/>
      </w:divBdr>
    </w:div>
    <w:div w:id="756827754">
      <w:bodyDiv w:val="1"/>
      <w:marLeft w:val="0"/>
      <w:marRight w:val="0"/>
      <w:marTop w:val="0"/>
      <w:marBottom w:val="0"/>
      <w:divBdr>
        <w:top w:val="none" w:sz="0" w:space="0" w:color="auto"/>
        <w:left w:val="none" w:sz="0" w:space="0" w:color="auto"/>
        <w:bottom w:val="none" w:sz="0" w:space="0" w:color="auto"/>
        <w:right w:val="none" w:sz="0" w:space="0" w:color="auto"/>
      </w:divBdr>
    </w:div>
    <w:div w:id="759302119">
      <w:bodyDiv w:val="1"/>
      <w:marLeft w:val="0"/>
      <w:marRight w:val="0"/>
      <w:marTop w:val="0"/>
      <w:marBottom w:val="0"/>
      <w:divBdr>
        <w:top w:val="none" w:sz="0" w:space="0" w:color="auto"/>
        <w:left w:val="none" w:sz="0" w:space="0" w:color="auto"/>
        <w:bottom w:val="none" w:sz="0" w:space="0" w:color="auto"/>
        <w:right w:val="none" w:sz="0" w:space="0" w:color="auto"/>
      </w:divBdr>
    </w:div>
    <w:div w:id="791048215">
      <w:bodyDiv w:val="1"/>
      <w:marLeft w:val="0"/>
      <w:marRight w:val="0"/>
      <w:marTop w:val="0"/>
      <w:marBottom w:val="0"/>
      <w:divBdr>
        <w:top w:val="none" w:sz="0" w:space="0" w:color="auto"/>
        <w:left w:val="none" w:sz="0" w:space="0" w:color="auto"/>
        <w:bottom w:val="none" w:sz="0" w:space="0" w:color="auto"/>
        <w:right w:val="none" w:sz="0" w:space="0" w:color="auto"/>
      </w:divBdr>
    </w:div>
    <w:div w:id="882329904">
      <w:bodyDiv w:val="1"/>
      <w:marLeft w:val="0"/>
      <w:marRight w:val="0"/>
      <w:marTop w:val="0"/>
      <w:marBottom w:val="0"/>
      <w:divBdr>
        <w:top w:val="none" w:sz="0" w:space="0" w:color="auto"/>
        <w:left w:val="none" w:sz="0" w:space="0" w:color="auto"/>
        <w:bottom w:val="none" w:sz="0" w:space="0" w:color="auto"/>
        <w:right w:val="none" w:sz="0" w:space="0" w:color="auto"/>
      </w:divBdr>
    </w:div>
    <w:div w:id="955021664">
      <w:bodyDiv w:val="1"/>
      <w:marLeft w:val="0"/>
      <w:marRight w:val="0"/>
      <w:marTop w:val="0"/>
      <w:marBottom w:val="0"/>
      <w:divBdr>
        <w:top w:val="none" w:sz="0" w:space="0" w:color="auto"/>
        <w:left w:val="none" w:sz="0" w:space="0" w:color="auto"/>
        <w:bottom w:val="none" w:sz="0" w:space="0" w:color="auto"/>
        <w:right w:val="none" w:sz="0" w:space="0" w:color="auto"/>
      </w:divBdr>
    </w:div>
    <w:div w:id="1277517298">
      <w:bodyDiv w:val="1"/>
      <w:marLeft w:val="0"/>
      <w:marRight w:val="0"/>
      <w:marTop w:val="0"/>
      <w:marBottom w:val="0"/>
      <w:divBdr>
        <w:top w:val="none" w:sz="0" w:space="0" w:color="auto"/>
        <w:left w:val="none" w:sz="0" w:space="0" w:color="auto"/>
        <w:bottom w:val="none" w:sz="0" w:space="0" w:color="auto"/>
        <w:right w:val="none" w:sz="0" w:space="0" w:color="auto"/>
      </w:divBdr>
    </w:div>
    <w:div w:id="1403454961">
      <w:bodyDiv w:val="1"/>
      <w:marLeft w:val="0"/>
      <w:marRight w:val="0"/>
      <w:marTop w:val="0"/>
      <w:marBottom w:val="0"/>
      <w:divBdr>
        <w:top w:val="none" w:sz="0" w:space="0" w:color="auto"/>
        <w:left w:val="none" w:sz="0" w:space="0" w:color="auto"/>
        <w:bottom w:val="none" w:sz="0" w:space="0" w:color="auto"/>
        <w:right w:val="none" w:sz="0" w:space="0" w:color="auto"/>
      </w:divBdr>
    </w:div>
    <w:div w:id="1821457343">
      <w:bodyDiv w:val="1"/>
      <w:marLeft w:val="0"/>
      <w:marRight w:val="0"/>
      <w:marTop w:val="0"/>
      <w:marBottom w:val="0"/>
      <w:divBdr>
        <w:top w:val="none" w:sz="0" w:space="0" w:color="auto"/>
        <w:left w:val="none" w:sz="0" w:space="0" w:color="auto"/>
        <w:bottom w:val="none" w:sz="0" w:space="0" w:color="auto"/>
        <w:right w:val="none" w:sz="0" w:space="0" w:color="auto"/>
      </w:divBdr>
    </w:div>
    <w:div w:id="1824083479">
      <w:bodyDiv w:val="1"/>
      <w:marLeft w:val="0"/>
      <w:marRight w:val="0"/>
      <w:marTop w:val="0"/>
      <w:marBottom w:val="0"/>
      <w:divBdr>
        <w:top w:val="none" w:sz="0" w:space="0" w:color="auto"/>
        <w:left w:val="none" w:sz="0" w:space="0" w:color="auto"/>
        <w:bottom w:val="none" w:sz="0" w:space="0" w:color="auto"/>
        <w:right w:val="none" w:sz="0" w:space="0" w:color="auto"/>
      </w:divBdr>
    </w:div>
    <w:div w:id="1844542536">
      <w:bodyDiv w:val="1"/>
      <w:marLeft w:val="0"/>
      <w:marRight w:val="0"/>
      <w:marTop w:val="0"/>
      <w:marBottom w:val="0"/>
      <w:divBdr>
        <w:top w:val="none" w:sz="0" w:space="0" w:color="auto"/>
        <w:left w:val="none" w:sz="0" w:space="0" w:color="auto"/>
        <w:bottom w:val="none" w:sz="0" w:space="0" w:color="auto"/>
        <w:right w:val="none" w:sz="0" w:space="0" w:color="auto"/>
      </w:divBdr>
    </w:div>
    <w:div w:id="213116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1C703-FE4E-483E-87A1-A258EBA0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AEC28401</Template>
  <TotalTime>0</TotalTime>
  <Pages>2</Pages>
  <Words>496</Words>
  <Characters>2928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Subdodavatelská smlouva</vt:lpstr>
    </vt:vector>
  </TitlesOfParts>
  <Company>HP</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dc:title>
  <dc:creator>Petr Čejka</dc:creator>
  <cp:lastModifiedBy>Mgr. Lucie Czivišová</cp:lastModifiedBy>
  <cp:revision>3</cp:revision>
  <cp:lastPrinted>2018-06-19T13:47:00Z</cp:lastPrinted>
  <dcterms:created xsi:type="dcterms:W3CDTF">2018-06-20T11:59:00Z</dcterms:created>
  <dcterms:modified xsi:type="dcterms:W3CDTF">2018-06-21T08:44:00Z</dcterms:modified>
</cp:coreProperties>
</file>