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FC0" w:rsidRPr="0021619A" w:rsidRDefault="006B1FC0" w:rsidP="006B1FC0">
      <w:pPr>
        <w:widowControl w:val="0"/>
        <w:tabs>
          <w:tab w:val="center" w:pos="4819"/>
        </w:tabs>
        <w:autoSpaceDE w:val="0"/>
        <w:autoSpaceDN w:val="0"/>
        <w:adjustRightInd w:val="0"/>
        <w:spacing w:before="113" w:after="0" w:line="240" w:lineRule="auto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21619A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</w:t>
      </w:r>
      <w:r w:rsidR="0021619A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</w:t>
      </w:r>
      <w:r w:rsidRPr="0021619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21619A">
        <w:rPr>
          <w:rFonts w:ascii="Times New Roman" w:hAnsi="Times New Roman"/>
          <w:b/>
          <w:bCs/>
          <w:color w:val="000000"/>
          <w:sz w:val="32"/>
          <w:szCs w:val="32"/>
        </w:rPr>
        <w:t>Oblastní muzeum v Děčíně,</w:t>
      </w:r>
    </w:p>
    <w:p w:rsidR="006B1FC0" w:rsidRPr="0021619A" w:rsidRDefault="006B1FC0" w:rsidP="006B1FC0">
      <w:pPr>
        <w:widowControl w:val="0"/>
        <w:tabs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21619A">
        <w:rPr>
          <w:rFonts w:ascii="Arial" w:hAnsi="Arial" w:cs="Arial"/>
          <w:sz w:val="32"/>
          <w:szCs w:val="32"/>
        </w:rPr>
        <w:tab/>
      </w:r>
      <w:r w:rsidRPr="0021619A">
        <w:rPr>
          <w:rFonts w:ascii="Times New Roman" w:hAnsi="Times New Roman"/>
          <w:color w:val="000000"/>
          <w:sz w:val="32"/>
          <w:szCs w:val="32"/>
        </w:rPr>
        <w:t>příspěvková organizace</w:t>
      </w:r>
    </w:p>
    <w:p w:rsidR="006B1FC0" w:rsidRPr="0021619A" w:rsidRDefault="006B1FC0" w:rsidP="006B1FC0">
      <w:pPr>
        <w:widowControl w:val="0"/>
        <w:tabs>
          <w:tab w:val="left" w:pos="284"/>
          <w:tab w:val="left" w:pos="3969"/>
          <w:tab w:val="left" w:pos="5670"/>
          <w:tab w:val="left" w:pos="6521"/>
        </w:tabs>
        <w:autoSpaceDE w:val="0"/>
        <w:autoSpaceDN w:val="0"/>
        <w:adjustRightInd w:val="0"/>
        <w:spacing w:before="578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Times New Roman" w:hAnsi="Times New Roman"/>
          <w:color w:val="000000"/>
          <w:sz w:val="28"/>
          <w:szCs w:val="28"/>
        </w:rPr>
        <w:t>Příloha Smlouvy o výpůjčce č. 201</w:t>
      </w:r>
      <w:r w:rsidR="00F64BBE" w:rsidRPr="0021619A">
        <w:rPr>
          <w:rFonts w:ascii="Times New Roman" w:hAnsi="Times New Roman"/>
          <w:color w:val="000000"/>
          <w:sz w:val="28"/>
          <w:szCs w:val="28"/>
        </w:rPr>
        <w:t>8/</w:t>
      </w:r>
      <w:r w:rsidR="0021619A" w:rsidRPr="0021619A">
        <w:rPr>
          <w:rFonts w:ascii="Times New Roman" w:hAnsi="Times New Roman"/>
          <w:color w:val="000000"/>
          <w:sz w:val="28"/>
          <w:szCs w:val="28"/>
        </w:rPr>
        <w:t>6</w:t>
      </w:r>
      <w:r w:rsidRPr="0021619A">
        <w:rPr>
          <w:rFonts w:ascii="Arial" w:hAnsi="Arial" w:cs="Arial"/>
          <w:sz w:val="28"/>
          <w:szCs w:val="28"/>
        </w:rPr>
        <w:tab/>
      </w:r>
      <w:r w:rsidR="0021619A" w:rsidRPr="0021619A">
        <w:rPr>
          <w:rFonts w:ascii="Arial" w:hAnsi="Arial" w:cs="Arial"/>
          <w:sz w:val="28"/>
          <w:szCs w:val="28"/>
        </w:rPr>
        <w:t xml:space="preserve">                         </w:t>
      </w:r>
      <w:r w:rsidRPr="0021619A">
        <w:rPr>
          <w:rFonts w:ascii="Times New Roman" w:hAnsi="Times New Roman"/>
          <w:color w:val="000000"/>
          <w:sz w:val="28"/>
          <w:szCs w:val="28"/>
        </w:rPr>
        <w:t>ze dne</w:t>
      </w:r>
      <w:r w:rsidR="0021619A" w:rsidRPr="0021619A">
        <w:rPr>
          <w:rFonts w:ascii="Times New Roman" w:hAnsi="Times New Roman"/>
          <w:color w:val="000000"/>
          <w:sz w:val="28"/>
          <w:szCs w:val="28"/>
        </w:rPr>
        <w:t xml:space="preserve"> 8. 6. 2018</w:t>
      </w:r>
      <w:r w:rsidRPr="0021619A">
        <w:rPr>
          <w:rFonts w:ascii="Arial" w:hAnsi="Arial" w:cs="Arial"/>
          <w:sz w:val="28"/>
          <w:szCs w:val="28"/>
        </w:rPr>
        <w:tab/>
      </w:r>
    </w:p>
    <w:p w:rsidR="006B1FC0" w:rsidRPr="0021619A" w:rsidRDefault="006B1FC0" w:rsidP="006B1FC0">
      <w:pPr>
        <w:widowControl w:val="0"/>
        <w:tabs>
          <w:tab w:val="left" w:pos="284"/>
        </w:tabs>
        <w:autoSpaceDE w:val="0"/>
        <w:autoSpaceDN w:val="0"/>
        <w:adjustRightInd w:val="0"/>
        <w:spacing w:before="42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Times New Roman" w:hAnsi="Times New Roman"/>
          <w:color w:val="000000"/>
          <w:sz w:val="28"/>
          <w:szCs w:val="28"/>
        </w:rPr>
        <w:t xml:space="preserve">Vypůjčitel potvrzuje, že přebírá od </w:t>
      </w:r>
      <w:proofErr w:type="spellStart"/>
      <w:r w:rsidRPr="0021619A">
        <w:rPr>
          <w:rFonts w:ascii="Times New Roman" w:hAnsi="Times New Roman"/>
          <w:color w:val="000000"/>
          <w:sz w:val="28"/>
          <w:szCs w:val="28"/>
        </w:rPr>
        <w:t>půjčitele</w:t>
      </w:r>
      <w:proofErr w:type="spellEnd"/>
      <w:r w:rsidRPr="0021619A">
        <w:rPr>
          <w:rFonts w:ascii="Times New Roman" w:hAnsi="Times New Roman"/>
          <w:color w:val="000000"/>
          <w:sz w:val="28"/>
          <w:szCs w:val="28"/>
        </w:rPr>
        <w:t xml:space="preserve"> tyto sbírkové předměty k účelu:</w:t>
      </w:r>
    </w:p>
    <w:p w:rsidR="006B1FC0" w:rsidRPr="00BD07DD" w:rsidRDefault="006B1FC0" w:rsidP="006B1FC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21619A">
        <w:rPr>
          <w:rFonts w:ascii="Times New Roman" w:hAnsi="Times New Roman"/>
          <w:color w:val="000000"/>
          <w:sz w:val="28"/>
          <w:szCs w:val="28"/>
        </w:rPr>
        <w:t>V Ý S T A V A  -</w:t>
      </w:r>
      <w:r w:rsidR="0021619A" w:rsidRPr="0021619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1619A" w:rsidRPr="00BD07DD">
        <w:rPr>
          <w:rFonts w:ascii="Times New Roman" w:hAnsi="Times New Roman"/>
          <w:b/>
          <w:color w:val="000000"/>
          <w:sz w:val="28"/>
          <w:szCs w:val="28"/>
        </w:rPr>
        <w:t>„ Fenomén zemědělství „</w:t>
      </w:r>
    </w:p>
    <w:p w:rsidR="006B1FC0" w:rsidRPr="0021619A" w:rsidRDefault="006B1FC0" w:rsidP="006B1FC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B1FC0" w:rsidRPr="0021619A" w:rsidRDefault="006B1FC0" w:rsidP="006B1FC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21619A">
        <w:rPr>
          <w:rFonts w:ascii="Times New Roman" w:hAnsi="Times New Roman"/>
          <w:b/>
          <w:bCs/>
          <w:color w:val="000000"/>
          <w:sz w:val="28"/>
          <w:szCs w:val="28"/>
        </w:rPr>
        <w:t>poř</w:t>
      </w:r>
      <w:proofErr w:type="spellEnd"/>
      <w:r w:rsidRPr="0021619A">
        <w:rPr>
          <w:rFonts w:ascii="Times New Roman" w:hAnsi="Times New Roman"/>
          <w:b/>
          <w:bCs/>
          <w:color w:val="000000"/>
          <w:sz w:val="28"/>
          <w:szCs w:val="28"/>
        </w:rPr>
        <w:t>. č.</w:t>
      </w:r>
      <w:r w:rsidR="003D683B" w:rsidRPr="0021619A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 w:rsidRPr="0021619A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21619A">
        <w:rPr>
          <w:rFonts w:ascii="Times New Roman" w:hAnsi="Times New Roman"/>
          <w:b/>
          <w:bCs/>
          <w:color w:val="000000"/>
          <w:sz w:val="28"/>
          <w:szCs w:val="28"/>
        </w:rPr>
        <w:t>inv</w:t>
      </w:r>
      <w:proofErr w:type="spellEnd"/>
      <w:r w:rsidRPr="0021619A">
        <w:rPr>
          <w:rFonts w:ascii="Times New Roman" w:hAnsi="Times New Roman"/>
          <w:b/>
          <w:bCs/>
          <w:color w:val="000000"/>
          <w:sz w:val="28"/>
          <w:szCs w:val="28"/>
        </w:rPr>
        <w:t>. č.</w:t>
      </w:r>
      <w:r w:rsidR="003D683B" w:rsidRPr="0021619A"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 w:rsidRPr="0021619A">
        <w:rPr>
          <w:rFonts w:ascii="Times New Roman" w:hAnsi="Times New Roman"/>
          <w:b/>
          <w:sz w:val="28"/>
          <w:szCs w:val="28"/>
        </w:rPr>
        <w:tab/>
      </w:r>
      <w:r w:rsidR="0021619A">
        <w:rPr>
          <w:rFonts w:ascii="Times New Roman" w:hAnsi="Times New Roman"/>
          <w:b/>
          <w:sz w:val="28"/>
          <w:szCs w:val="28"/>
        </w:rPr>
        <w:t xml:space="preserve">            </w:t>
      </w:r>
      <w:r w:rsidRPr="0021619A">
        <w:rPr>
          <w:rFonts w:ascii="Times New Roman" w:hAnsi="Times New Roman"/>
          <w:b/>
          <w:bCs/>
          <w:color w:val="000000"/>
          <w:sz w:val="28"/>
          <w:szCs w:val="28"/>
        </w:rPr>
        <w:t>název předmětu</w:t>
      </w:r>
      <w:r w:rsidRPr="0021619A">
        <w:rPr>
          <w:rFonts w:ascii="Times New Roman" w:hAnsi="Times New Roman"/>
          <w:b/>
          <w:sz w:val="28"/>
          <w:szCs w:val="28"/>
        </w:rPr>
        <w:tab/>
      </w:r>
      <w:r w:rsidR="003D683B" w:rsidRPr="0021619A">
        <w:rPr>
          <w:rFonts w:ascii="Times New Roman" w:hAnsi="Times New Roman"/>
          <w:b/>
          <w:sz w:val="28"/>
          <w:szCs w:val="28"/>
        </w:rPr>
        <w:t xml:space="preserve">      </w:t>
      </w:r>
      <w:r w:rsidR="0021619A">
        <w:rPr>
          <w:rFonts w:ascii="Times New Roman" w:hAnsi="Times New Roman"/>
          <w:b/>
          <w:sz w:val="28"/>
          <w:szCs w:val="28"/>
        </w:rPr>
        <w:t xml:space="preserve">  </w:t>
      </w:r>
      <w:r w:rsidR="003D683B" w:rsidRPr="0021619A">
        <w:rPr>
          <w:rFonts w:ascii="Times New Roman" w:hAnsi="Times New Roman"/>
          <w:b/>
          <w:sz w:val="28"/>
          <w:szCs w:val="28"/>
        </w:rPr>
        <w:t xml:space="preserve">  </w:t>
      </w:r>
      <w:r w:rsidRPr="0021619A">
        <w:rPr>
          <w:rFonts w:ascii="Times New Roman" w:hAnsi="Times New Roman"/>
          <w:b/>
          <w:bCs/>
          <w:color w:val="000000"/>
          <w:sz w:val="28"/>
          <w:szCs w:val="28"/>
        </w:rPr>
        <w:t>stav</w:t>
      </w:r>
      <w:r w:rsidRPr="0021619A">
        <w:rPr>
          <w:rFonts w:ascii="Times New Roman" w:hAnsi="Times New Roman"/>
          <w:b/>
          <w:sz w:val="28"/>
          <w:szCs w:val="28"/>
        </w:rPr>
        <w:tab/>
      </w:r>
      <w:r w:rsidR="003D683B" w:rsidRPr="0021619A">
        <w:rPr>
          <w:rFonts w:ascii="Times New Roman" w:hAnsi="Times New Roman"/>
          <w:b/>
          <w:sz w:val="28"/>
          <w:szCs w:val="28"/>
        </w:rPr>
        <w:t xml:space="preserve">          pojistná hodnota               </w:t>
      </w:r>
    </w:p>
    <w:p w:rsidR="00F64BBE" w:rsidRPr="0021619A" w:rsidRDefault="0021619A" w:rsidP="0021619A">
      <w:pPr>
        <w:widowControl w:val="0"/>
        <w:tabs>
          <w:tab w:val="left" w:pos="113"/>
          <w:tab w:val="left" w:pos="964"/>
          <w:tab w:val="left" w:pos="2098"/>
          <w:tab w:val="left" w:pos="6634"/>
          <w:tab w:val="left" w:pos="8051"/>
        </w:tabs>
        <w:autoSpaceDE w:val="0"/>
        <w:autoSpaceDN w:val="0"/>
        <w:adjustRightInd w:val="0"/>
        <w:spacing w:before="68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Times New Roman" w:hAnsi="Times New Roman"/>
          <w:sz w:val="28"/>
          <w:szCs w:val="28"/>
        </w:rPr>
        <w:t>p</w:t>
      </w:r>
      <w:r w:rsidR="00F64BBE" w:rsidRPr="0021619A">
        <w:rPr>
          <w:rFonts w:ascii="Times New Roman" w:hAnsi="Times New Roman"/>
          <w:sz w:val="28"/>
          <w:szCs w:val="28"/>
        </w:rPr>
        <w:t xml:space="preserve">ř. č. 3498/87     </w:t>
      </w:r>
      <w:r w:rsidRPr="0021619A">
        <w:rPr>
          <w:rFonts w:ascii="Times New Roman" w:hAnsi="Times New Roman"/>
          <w:sz w:val="28"/>
          <w:szCs w:val="28"/>
        </w:rPr>
        <w:t xml:space="preserve">                    </w:t>
      </w:r>
      <w:r w:rsidR="00F64BBE" w:rsidRPr="0021619A">
        <w:rPr>
          <w:rFonts w:ascii="Times New Roman" w:hAnsi="Times New Roman"/>
          <w:sz w:val="28"/>
          <w:szCs w:val="28"/>
        </w:rPr>
        <w:t xml:space="preserve"> Lodní kolo </w:t>
      </w:r>
      <w:proofErr w:type="gramStart"/>
      <w:r w:rsidR="00F64BBE" w:rsidRPr="0021619A">
        <w:rPr>
          <w:rFonts w:ascii="Times New Roman" w:hAnsi="Times New Roman"/>
          <w:sz w:val="28"/>
          <w:szCs w:val="28"/>
        </w:rPr>
        <w:t>malé        dobrý</w:t>
      </w:r>
      <w:proofErr w:type="gramEnd"/>
      <w:r w:rsidR="00F64BBE" w:rsidRPr="0021619A">
        <w:rPr>
          <w:rFonts w:ascii="Times New Roman" w:hAnsi="Times New Roman"/>
          <w:sz w:val="28"/>
          <w:szCs w:val="28"/>
        </w:rPr>
        <w:t xml:space="preserve">                    </w:t>
      </w:r>
      <w:r w:rsidR="00F64BBE" w:rsidRPr="005E3E77">
        <w:rPr>
          <w:rFonts w:ascii="Times New Roman" w:hAnsi="Times New Roman"/>
          <w:sz w:val="28"/>
          <w:szCs w:val="28"/>
          <w:highlight w:val="black"/>
        </w:rPr>
        <w:t>80 000,-</w:t>
      </w:r>
    </w:p>
    <w:p w:rsidR="0021619A" w:rsidRPr="0021619A" w:rsidRDefault="00F64BBE" w:rsidP="0021619A">
      <w:pPr>
        <w:pStyle w:val="Odstavecseseznamem"/>
        <w:jc w:val="both"/>
        <w:rPr>
          <w:rFonts w:ascii="Times New Roman" w:hAnsi="Times New Roman"/>
          <w:sz w:val="28"/>
          <w:szCs w:val="28"/>
        </w:rPr>
      </w:pPr>
      <w:r w:rsidRPr="0021619A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21619A" w:rsidRPr="0021619A">
        <w:rPr>
          <w:rFonts w:ascii="Times New Roman" w:hAnsi="Times New Roman"/>
          <w:sz w:val="28"/>
          <w:szCs w:val="28"/>
        </w:rPr>
        <w:t xml:space="preserve"> </w:t>
      </w:r>
      <w:r w:rsidRPr="0021619A">
        <w:rPr>
          <w:rFonts w:ascii="Times New Roman" w:hAnsi="Times New Roman"/>
          <w:sz w:val="28"/>
          <w:szCs w:val="28"/>
        </w:rPr>
        <w:t xml:space="preserve">  rozměry modelu </w:t>
      </w:r>
    </w:p>
    <w:p w:rsidR="00F64BBE" w:rsidRPr="0021619A" w:rsidRDefault="0021619A" w:rsidP="0021619A">
      <w:pPr>
        <w:pStyle w:val="Odstavecseseznamem"/>
        <w:jc w:val="both"/>
        <w:rPr>
          <w:rFonts w:ascii="Times New Roman" w:hAnsi="Times New Roman"/>
          <w:sz w:val="28"/>
          <w:szCs w:val="28"/>
        </w:rPr>
      </w:pPr>
      <w:r w:rsidRPr="0021619A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F64BBE" w:rsidRPr="0021619A">
        <w:rPr>
          <w:rFonts w:ascii="Times New Roman" w:hAnsi="Times New Roman"/>
          <w:sz w:val="28"/>
          <w:szCs w:val="28"/>
        </w:rPr>
        <w:t xml:space="preserve"> v cm ø 62 cm</w:t>
      </w:r>
    </w:p>
    <w:p w:rsidR="00F64BBE" w:rsidRDefault="00F64BBE" w:rsidP="0021619A">
      <w:pPr>
        <w:pStyle w:val="Odstavecseseznamem"/>
        <w:jc w:val="both"/>
        <w:rPr>
          <w:rFonts w:ascii="Times New Roman" w:hAnsi="Times New Roman"/>
          <w:sz w:val="28"/>
          <w:szCs w:val="28"/>
        </w:rPr>
      </w:pPr>
      <w:r w:rsidRPr="0021619A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21619A" w:rsidRPr="0021619A">
        <w:rPr>
          <w:rFonts w:ascii="Times New Roman" w:hAnsi="Times New Roman"/>
          <w:sz w:val="28"/>
          <w:szCs w:val="28"/>
        </w:rPr>
        <w:t xml:space="preserve"> </w:t>
      </w:r>
      <w:r w:rsidRPr="0021619A">
        <w:rPr>
          <w:rFonts w:ascii="Times New Roman" w:hAnsi="Times New Roman"/>
          <w:sz w:val="28"/>
          <w:szCs w:val="28"/>
        </w:rPr>
        <w:t xml:space="preserve">  váha v kg 10 kg</w:t>
      </w:r>
    </w:p>
    <w:p w:rsidR="00BD07DD" w:rsidRDefault="00BD07DD" w:rsidP="0021619A">
      <w:pPr>
        <w:pStyle w:val="Odstavecseseznamem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D07DD" w:rsidRPr="0021619A" w:rsidRDefault="00BD07DD" w:rsidP="0021619A">
      <w:pPr>
        <w:pStyle w:val="Odstavecseseznamem"/>
        <w:jc w:val="both"/>
        <w:rPr>
          <w:rFonts w:ascii="Times New Roman" w:hAnsi="Times New Roman"/>
          <w:sz w:val="28"/>
          <w:szCs w:val="28"/>
        </w:rPr>
      </w:pPr>
    </w:p>
    <w:p w:rsidR="00F64BBE" w:rsidRPr="0021619A" w:rsidRDefault="005C2426" w:rsidP="00F64BBE">
      <w:pPr>
        <w:widowControl w:val="0"/>
        <w:tabs>
          <w:tab w:val="left" w:pos="113"/>
          <w:tab w:val="left" w:pos="964"/>
          <w:tab w:val="left" w:pos="2098"/>
          <w:tab w:val="left" w:pos="6634"/>
          <w:tab w:val="left" w:pos="8051"/>
        </w:tabs>
        <w:autoSpaceDE w:val="0"/>
        <w:autoSpaceDN w:val="0"/>
        <w:adjustRightInd w:val="0"/>
        <w:spacing w:before="16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3344400" cy="5047200"/>
            <wp:effectExtent l="0" t="0" r="8890" b="127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400" cy="50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FC0" w:rsidRPr="0021619A" w:rsidRDefault="006B1FC0" w:rsidP="006B1FC0">
      <w:pPr>
        <w:widowControl w:val="0"/>
        <w:tabs>
          <w:tab w:val="left" w:pos="113"/>
          <w:tab w:val="left" w:pos="964"/>
          <w:tab w:val="left" w:pos="2098"/>
          <w:tab w:val="left" w:pos="6634"/>
          <w:tab w:val="left" w:pos="8051"/>
        </w:tabs>
        <w:autoSpaceDE w:val="0"/>
        <w:autoSpaceDN w:val="0"/>
        <w:adjustRightInd w:val="0"/>
        <w:spacing w:before="16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Arial" w:hAnsi="Arial" w:cs="Arial"/>
          <w:sz w:val="28"/>
          <w:szCs w:val="28"/>
        </w:rPr>
        <w:tab/>
      </w:r>
    </w:p>
    <w:p w:rsidR="006B1FC0" w:rsidRPr="0021619A" w:rsidRDefault="006B1FC0" w:rsidP="003D683B">
      <w:pPr>
        <w:widowControl w:val="0"/>
        <w:tabs>
          <w:tab w:val="left" w:pos="113"/>
          <w:tab w:val="left" w:pos="964"/>
          <w:tab w:val="left" w:pos="2098"/>
          <w:tab w:val="left" w:pos="6634"/>
          <w:tab w:val="left" w:pos="8051"/>
        </w:tabs>
        <w:autoSpaceDE w:val="0"/>
        <w:autoSpaceDN w:val="0"/>
        <w:adjustRightInd w:val="0"/>
        <w:spacing w:before="16" w:after="0" w:line="240" w:lineRule="auto"/>
        <w:rPr>
          <w:rFonts w:ascii="Arial" w:hAnsi="Arial" w:cs="Arial"/>
          <w:sz w:val="28"/>
          <w:szCs w:val="28"/>
        </w:rPr>
      </w:pPr>
      <w:r w:rsidRPr="0021619A">
        <w:rPr>
          <w:rFonts w:ascii="Arial" w:hAnsi="Arial" w:cs="Arial"/>
          <w:sz w:val="28"/>
          <w:szCs w:val="28"/>
        </w:rPr>
        <w:tab/>
      </w:r>
    </w:p>
    <w:p w:rsidR="006B1FC0" w:rsidRPr="0021619A" w:rsidRDefault="006B1FC0" w:rsidP="006B1FC0">
      <w:pPr>
        <w:widowControl w:val="0"/>
        <w:tabs>
          <w:tab w:val="left" w:pos="113"/>
          <w:tab w:val="left" w:pos="964"/>
          <w:tab w:val="left" w:pos="8051"/>
        </w:tabs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B1FC0" w:rsidRPr="0021619A" w:rsidRDefault="006B1FC0" w:rsidP="006B1FC0">
      <w:pPr>
        <w:widowControl w:val="0"/>
        <w:tabs>
          <w:tab w:val="left" w:pos="284"/>
        </w:tabs>
        <w:autoSpaceDE w:val="0"/>
        <w:autoSpaceDN w:val="0"/>
        <w:adjustRightInd w:val="0"/>
        <w:spacing w:before="284"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1619A">
        <w:rPr>
          <w:rFonts w:ascii="Times New Roman" w:hAnsi="Times New Roman"/>
          <w:color w:val="000000"/>
          <w:sz w:val="28"/>
          <w:szCs w:val="28"/>
        </w:rPr>
        <w:lastRenderedPageBreak/>
        <w:t>Půjčitel</w:t>
      </w:r>
      <w:proofErr w:type="spellEnd"/>
      <w:r w:rsidRPr="0021619A">
        <w:rPr>
          <w:rFonts w:ascii="Times New Roman" w:hAnsi="Times New Roman"/>
          <w:color w:val="000000"/>
          <w:sz w:val="28"/>
          <w:szCs w:val="28"/>
        </w:rPr>
        <w:t xml:space="preserve"> si vyhrazuje právo kontroly dohodnutých podmínek výpůjčky kdykoli </w:t>
      </w:r>
    </w:p>
    <w:p w:rsidR="006B1FC0" w:rsidRPr="0021619A" w:rsidRDefault="006B1FC0" w:rsidP="006B1FC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Times New Roman" w:hAnsi="Times New Roman"/>
          <w:color w:val="000000"/>
          <w:sz w:val="28"/>
          <w:szCs w:val="28"/>
        </w:rPr>
        <w:t>po dobu výpůjčky.</w:t>
      </w:r>
    </w:p>
    <w:p w:rsidR="006B1FC0" w:rsidRPr="0021619A" w:rsidRDefault="00D507CE" w:rsidP="006B1FC0">
      <w:pPr>
        <w:widowControl w:val="0"/>
        <w:tabs>
          <w:tab w:val="left" w:pos="284"/>
          <w:tab w:val="left" w:pos="3402"/>
          <w:tab w:val="left" w:pos="5103"/>
        </w:tabs>
        <w:autoSpaceDE w:val="0"/>
        <w:autoSpaceDN w:val="0"/>
        <w:adjustRightInd w:val="0"/>
        <w:spacing w:before="476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P</w:t>
      </w:r>
      <w:r w:rsidR="006B1FC0" w:rsidRPr="0021619A">
        <w:rPr>
          <w:rFonts w:ascii="Times New Roman" w:hAnsi="Times New Roman"/>
          <w:color w:val="000000"/>
          <w:sz w:val="28"/>
          <w:szCs w:val="28"/>
        </w:rPr>
        <w:t>ředměty zapůjčeny dne:</w:t>
      </w:r>
      <w:r w:rsidR="006B1FC0" w:rsidRPr="0021619A">
        <w:rPr>
          <w:rFonts w:ascii="Arial" w:hAnsi="Arial" w:cs="Arial"/>
          <w:sz w:val="28"/>
          <w:szCs w:val="28"/>
        </w:rPr>
        <w:tab/>
      </w:r>
      <w:r w:rsidR="006B1FC0" w:rsidRPr="0021619A">
        <w:rPr>
          <w:rFonts w:ascii="Arial" w:hAnsi="Arial" w:cs="Arial"/>
          <w:sz w:val="28"/>
          <w:szCs w:val="28"/>
        </w:rPr>
        <w:tab/>
      </w:r>
      <w:r w:rsidR="0021619A">
        <w:rPr>
          <w:rFonts w:ascii="Arial" w:hAnsi="Arial" w:cs="Arial"/>
          <w:sz w:val="28"/>
          <w:szCs w:val="28"/>
        </w:rPr>
        <w:t xml:space="preserve">     </w:t>
      </w:r>
      <w:r w:rsidR="006B1FC0" w:rsidRPr="0021619A">
        <w:rPr>
          <w:rFonts w:ascii="Times New Roman" w:hAnsi="Times New Roman"/>
          <w:color w:val="000000"/>
          <w:sz w:val="28"/>
          <w:szCs w:val="28"/>
        </w:rPr>
        <w:t>Předal/a:</w:t>
      </w:r>
    </w:p>
    <w:p w:rsidR="00BD07DD" w:rsidRDefault="006B1FC0" w:rsidP="006B1FC0">
      <w:pPr>
        <w:widowControl w:val="0"/>
        <w:tabs>
          <w:tab w:val="left" w:pos="284"/>
          <w:tab w:val="center" w:pos="5812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sz w:val="28"/>
          <w:szCs w:val="28"/>
        </w:rPr>
      </w:pPr>
      <w:r w:rsidRPr="0021619A">
        <w:rPr>
          <w:rFonts w:ascii="Arial" w:hAnsi="Arial" w:cs="Arial"/>
          <w:sz w:val="28"/>
          <w:szCs w:val="28"/>
        </w:rPr>
        <w:tab/>
      </w:r>
    </w:p>
    <w:p w:rsidR="006B1FC0" w:rsidRPr="0021619A" w:rsidRDefault="006B1FC0" w:rsidP="006B1FC0">
      <w:pPr>
        <w:widowControl w:val="0"/>
        <w:tabs>
          <w:tab w:val="left" w:pos="284"/>
          <w:tab w:val="center" w:pos="5812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Times New Roman" w:hAnsi="Times New Roman"/>
          <w:color w:val="000000"/>
          <w:sz w:val="28"/>
          <w:szCs w:val="28"/>
        </w:rPr>
        <w:t>Převzal/a:</w:t>
      </w:r>
      <w:r w:rsidRPr="0021619A">
        <w:rPr>
          <w:rFonts w:ascii="Arial" w:hAnsi="Arial" w:cs="Arial"/>
          <w:sz w:val="28"/>
          <w:szCs w:val="28"/>
        </w:rPr>
        <w:tab/>
      </w:r>
      <w:r w:rsidRPr="0021619A">
        <w:rPr>
          <w:rFonts w:ascii="Times New Roman" w:hAnsi="Times New Roman"/>
          <w:color w:val="000000"/>
          <w:sz w:val="28"/>
          <w:szCs w:val="28"/>
        </w:rPr>
        <w:t>OP:</w:t>
      </w:r>
    </w:p>
    <w:p w:rsidR="006B1FC0" w:rsidRPr="0021619A" w:rsidRDefault="006B1FC0" w:rsidP="006B1FC0">
      <w:pPr>
        <w:widowControl w:val="0"/>
        <w:tabs>
          <w:tab w:val="left" w:pos="284"/>
          <w:tab w:val="center" w:pos="5812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B1FC0" w:rsidRPr="0021619A" w:rsidRDefault="00BD07DD" w:rsidP="006B1FC0">
      <w:pPr>
        <w:widowControl w:val="0"/>
        <w:tabs>
          <w:tab w:val="left" w:pos="284"/>
          <w:tab w:val="center" w:pos="5812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R</w:t>
      </w:r>
      <w:r w:rsidR="006B1FC0" w:rsidRPr="0021619A">
        <w:rPr>
          <w:rFonts w:ascii="Times New Roman" w:hAnsi="Times New Roman"/>
          <w:color w:val="000000"/>
          <w:sz w:val="28"/>
          <w:szCs w:val="28"/>
        </w:rPr>
        <w:t xml:space="preserve">azítko, podpis  </w:t>
      </w:r>
    </w:p>
    <w:p w:rsidR="006B1FC0" w:rsidRPr="0021619A" w:rsidRDefault="006B1FC0" w:rsidP="006B1FC0">
      <w:pPr>
        <w:widowControl w:val="0"/>
        <w:tabs>
          <w:tab w:val="left" w:pos="284"/>
          <w:tab w:val="center" w:pos="5812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1619A" w:rsidRDefault="0021619A" w:rsidP="006B1FC0">
      <w:pPr>
        <w:widowControl w:val="0"/>
        <w:tabs>
          <w:tab w:val="left" w:pos="284"/>
          <w:tab w:val="center" w:pos="5812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B1FC0" w:rsidRPr="0021619A" w:rsidRDefault="006B1FC0" w:rsidP="006B1FC0">
      <w:pPr>
        <w:widowControl w:val="0"/>
        <w:tabs>
          <w:tab w:val="left" w:pos="284"/>
          <w:tab w:val="center" w:pos="5812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Times New Roman" w:hAnsi="Times New Roman"/>
          <w:color w:val="000000"/>
          <w:sz w:val="28"/>
          <w:szCs w:val="28"/>
        </w:rPr>
        <w:t xml:space="preserve">  Číslo pojistné smlouvy:</w:t>
      </w:r>
      <w:r w:rsidRPr="0021619A">
        <w:rPr>
          <w:rFonts w:ascii="Arial" w:hAnsi="Arial" w:cs="Arial"/>
          <w:sz w:val="28"/>
          <w:szCs w:val="28"/>
        </w:rPr>
        <w:tab/>
      </w:r>
    </w:p>
    <w:p w:rsidR="006B1FC0" w:rsidRPr="0021619A" w:rsidRDefault="006B1FC0" w:rsidP="006B1FC0">
      <w:pPr>
        <w:widowControl w:val="0"/>
        <w:tabs>
          <w:tab w:val="left" w:pos="284"/>
          <w:tab w:val="left" w:pos="5103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sz w:val="28"/>
          <w:szCs w:val="28"/>
        </w:rPr>
      </w:pPr>
      <w:r w:rsidRPr="0021619A">
        <w:rPr>
          <w:rFonts w:ascii="Arial" w:hAnsi="Arial" w:cs="Arial"/>
          <w:sz w:val="28"/>
          <w:szCs w:val="28"/>
        </w:rPr>
        <w:tab/>
      </w:r>
    </w:p>
    <w:p w:rsidR="006B1FC0" w:rsidRPr="0021619A" w:rsidRDefault="006B1FC0" w:rsidP="006B1FC0">
      <w:pPr>
        <w:widowControl w:val="0"/>
        <w:tabs>
          <w:tab w:val="left" w:pos="284"/>
          <w:tab w:val="left" w:pos="5103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Arial" w:hAnsi="Arial" w:cs="Arial"/>
          <w:sz w:val="28"/>
          <w:szCs w:val="28"/>
        </w:rPr>
        <w:t xml:space="preserve">   </w:t>
      </w:r>
      <w:r w:rsidRPr="0021619A">
        <w:rPr>
          <w:rFonts w:ascii="Times New Roman" w:hAnsi="Times New Roman"/>
          <w:color w:val="000000"/>
          <w:sz w:val="28"/>
          <w:szCs w:val="28"/>
        </w:rPr>
        <w:t>Předměty vráceny dne:</w:t>
      </w:r>
      <w:r w:rsidRPr="0021619A">
        <w:rPr>
          <w:rFonts w:ascii="Arial" w:hAnsi="Arial" w:cs="Arial"/>
          <w:sz w:val="28"/>
          <w:szCs w:val="28"/>
        </w:rPr>
        <w:tab/>
      </w:r>
      <w:r w:rsidRPr="0021619A">
        <w:rPr>
          <w:rFonts w:ascii="Times New Roman" w:hAnsi="Times New Roman"/>
          <w:color w:val="000000"/>
          <w:sz w:val="28"/>
          <w:szCs w:val="28"/>
        </w:rPr>
        <w:t>Převzal/a:</w:t>
      </w:r>
    </w:p>
    <w:p w:rsidR="006B1FC0" w:rsidRPr="0021619A" w:rsidRDefault="006B1FC0" w:rsidP="006B1FC0">
      <w:pPr>
        <w:widowControl w:val="0"/>
        <w:tabs>
          <w:tab w:val="left" w:pos="284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Arial" w:hAnsi="Arial" w:cs="Arial"/>
          <w:sz w:val="28"/>
          <w:szCs w:val="28"/>
        </w:rPr>
        <w:tab/>
      </w:r>
      <w:r w:rsidRPr="0021619A">
        <w:rPr>
          <w:rFonts w:ascii="Times New Roman" w:hAnsi="Times New Roman"/>
          <w:color w:val="000000"/>
          <w:sz w:val="28"/>
          <w:szCs w:val="28"/>
        </w:rPr>
        <w:t>a/ v pořádku</w:t>
      </w:r>
    </w:p>
    <w:p w:rsidR="006B1FC0" w:rsidRPr="0021619A" w:rsidRDefault="006B1FC0" w:rsidP="006B1FC0">
      <w:pPr>
        <w:widowControl w:val="0"/>
        <w:tabs>
          <w:tab w:val="left" w:pos="284"/>
        </w:tabs>
        <w:autoSpaceDE w:val="0"/>
        <w:autoSpaceDN w:val="0"/>
        <w:adjustRightInd w:val="0"/>
        <w:spacing w:before="193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619A">
        <w:rPr>
          <w:rFonts w:ascii="Arial" w:hAnsi="Arial" w:cs="Arial"/>
          <w:sz w:val="28"/>
          <w:szCs w:val="28"/>
        </w:rPr>
        <w:tab/>
      </w:r>
      <w:r w:rsidRPr="0021619A">
        <w:rPr>
          <w:rFonts w:ascii="Times New Roman" w:hAnsi="Times New Roman"/>
          <w:color w:val="000000"/>
          <w:sz w:val="28"/>
          <w:szCs w:val="28"/>
        </w:rPr>
        <w:t>b/ zjištěné nedostatky:</w:t>
      </w:r>
    </w:p>
    <w:p w:rsidR="008833C2" w:rsidRPr="0021619A" w:rsidRDefault="008833C2">
      <w:pPr>
        <w:rPr>
          <w:sz w:val="28"/>
          <w:szCs w:val="28"/>
        </w:rPr>
      </w:pPr>
    </w:p>
    <w:sectPr w:rsidR="008833C2" w:rsidRPr="0021619A">
      <w:pgSz w:w="11904" w:h="16836" w:code="9"/>
      <w:pgMar w:top="1134" w:right="350" w:bottom="567" w:left="1134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FC0"/>
    <w:rsid w:val="001F4575"/>
    <w:rsid w:val="0021619A"/>
    <w:rsid w:val="003D683B"/>
    <w:rsid w:val="00582E0E"/>
    <w:rsid w:val="005C2426"/>
    <w:rsid w:val="005E3E77"/>
    <w:rsid w:val="006B1FC0"/>
    <w:rsid w:val="008833C2"/>
    <w:rsid w:val="00A70E4D"/>
    <w:rsid w:val="00BD07DD"/>
    <w:rsid w:val="00D507CE"/>
    <w:rsid w:val="00D96EEB"/>
    <w:rsid w:val="00F6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1FC0"/>
    <w:pPr>
      <w:spacing w:line="276" w:lineRule="auto"/>
    </w:pPr>
    <w:rPr>
      <w:rFonts w:eastAsiaTheme="minorEastAsia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4BBE"/>
    <w:pPr>
      <w:spacing w:after="0" w:line="240" w:lineRule="auto"/>
      <w:ind w:left="720"/>
    </w:pPr>
    <w:rPr>
      <w:rFonts w:ascii="Calibri" w:eastAsiaTheme="minorHAnsi" w:hAnsi="Calibr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2426"/>
    <w:rPr>
      <w:rFonts w:ascii="Tahoma" w:eastAsiaTheme="minorEastAsi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1FC0"/>
    <w:pPr>
      <w:spacing w:line="276" w:lineRule="auto"/>
    </w:pPr>
    <w:rPr>
      <w:rFonts w:eastAsiaTheme="minorEastAsia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4BBE"/>
    <w:pPr>
      <w:spacing w:after="0" w:line="240" w:lineRule="auto"/>
      <w:ind w:left="720"/>
    </w:pPr>
    <w:rPr>
      <w:rFonts w:ascii="Calibri" w:eastAsiaTheme="minorHAnsi" w:hAnsi="Calibr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2426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1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Václava Bubnová</dc:creator>
  <cp:lastModifiedBy>Lada Fišerová</cp:lastModifiedBy>
  <cp:revision>6</cp:revision>
  <cp:lastPrinted>2018-06-11T10:03:00Z</cp:lastPrinted>
  <dcterms:created xsi:type="dcterms:W3CDTF">2018-05-31T04:49:00Z</dcterms:created>
  <dcterms:modified xsi:type="dcterms:W3CDTF">2018-06-26T08:43:00Z</dcterms:modified>
</cp:coreProperties>
</file>